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0C" w:rsidRDefault="00AE7C0C">
      <w:pPr>
        <w:pStyle w:val="Style"/>
        <w:rPr>
          <w:sz w:val="2"/>
          <w:szCs w:val="2"/>
        </w:rPr>
      </w:pPr>
    </w:p>
    <w:p w:rsidR="00AE7C0C" w:rsidRDefault="00AE7C0C">
      <w:pPr>
        <w:pStyle w:val="Style"/>
        <w:framePr w:w="2966" w:h="273" w:wrap="auto" w:hAnchor="margin" w:x="399" w:y="1"/>
        <w:spacing w:line="264" w:lineRule="exact"/>
        <w:ind w:left="14"/>
        <w:rPr>
          <w:b/>
          <w:bCs/>
          <w:sz w:val="23"/>
          <w:szCs w:val="23"/>
          <w:lang w:val="en-US"/>
        </w:rPr>
      </w:pPr>
      <w:r>
        <w:rPr>
          <w:b/>
          <w:bCs/>
          <w:sz w:val="23"/>
          <w:szCs w:val="23"/>
          <w:lang w:val="en-US"/>
        </w:rPr>
        <w:t xml:space="preserve">NEAR EAST UNIVERSITY </w:t>
      </w:r>
    </w:p>
    <w:p w:rsidR="00AE7C0C" w:rsidRDefault="00AE7C0C">
      <w:pPr>
        <w:pStyle w:val="Style"/>
        <w:framePr w:w="5391" w:h="1881" w:wrap="auto" w:hAnchor="margin" w:x="1" w:y="1532"/>
        <w:spacing w:line="638" w:lineRule="exact"/>
        <w:jc w:val="center"/>
        <w:rPr>
          <w:b/>
          <w:bCs/>
          <w:sz w:val="53"/>
          <w:szCs w:val="53"/>
          <w:lang w:val="en-US"/>
        </w:rPr>
      </w:pPr>
      <w:r>
        <w:rPr>
          <w:b/>
          <w:bCs/>
          <w:sz w:val="54"/>
          <w:szCs w:val="54"/>
          <w:lang w:val="en-US"/>
        </w:rPr>
        <w:t xml:space="preserve">8085/Z80 </w:t>
      </w:r>
      <w:r>
        <w:rPr>
          <w:b/>
          <w:bCs/>
          <w:sz w:val="53"/>
          <w:szCs w:val="53"/>
          <w:lang w:val="en-US"/>
        </w:rPr>
        <w:t xml:space="preserve">MICROPROCESSOR PROBLEMS </w:t>
      </w:r>
    </w:p>
    <w:p w:rsidR="00AE7C0C" w:rsidRDefault="00390F6A">
      <w:pPr>
        <w:pStyle w:val="Style"/>
        <w:framePr w:w="576" w:h="3033" w:wrap="auto" w:hAnchor="margin" w:x="1124" w:y="3620"/>
        <w:rPr>
          <w:sz w:val="53"/>
          <w:szCs w:val="53"/>
          <w:lang w:val="en-US"/>
        </w:rPr>
      </w:pPr>
      <w:r>
        <w:rPr>
          <w:noProof/>
          <w:sz w:val="53"/>
          <w:szCs w:val="53"/>
        </w:rPr>
        <w:drawing>
          <wp:inline distT="0" distB="0" distL="0" distR="0">
            <wp:extent cx="368300" cy="192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8300" cy="1929130"/>
                    </a:xfrm>
                    <a:prstGeom prst="rect">
                      <a:avLst/>
                    </a:prstGeom>
                    <a:noFill/>
                    <a:ln w="9525">
                      <a:noFill/>
                      <a:miter lim="800000"/>
                      <a:headEnd/>
                      <a:tailEnd/>
                    </a:ln>
                  </pic:spPr>
                </pic:pic>
              </a:graphicData>
            </a:graphic>
          </wp:inline>
        </w:drawing>
      </w:r>
    </w:p>
    <w:p w:rsidR="00AE7C0C" w:rsidRDefault="00AE7C0C">
      <w:pPr>
        <w:pStyle w:val="Style"/>
        <w:numPr>
          <w:ilvl w:val="0"/>
          <w:numId w:val="2"/>
        </w:numPr>
        <w:tabs>
          <w:tab w:val="clear" w:pos="360"/>
        </w:tabs>
        <w:spacing w:line="1" w:lineRule="exact"/>
        <w:rPr>
          <w:sz w:val="53"/>
          <w:szCs w:val="53"/>
          <w:lang w:val="en-US"/>
        </w:rPr>
      </w:pPr>
    </w:p>
    <w:tbl>
      <w:tblPr>
        <w:tblW w:w="0" w:type="auto"/>
        <w:tblLayout w:type="fixed"/>
        <w:tblCellMar>
          <w:left w:w="0" w:type="dxa"/>
          <w:right w:w="0" w:type="dxa"/>
        </w:tblCellMar>
        <w:tblLook w:val="0000"/>
      </w:tblPr>
      <w:tblGrid>
        <w:gridCol w:w="1392"/>
        <w:gridCol w:w="403"/>
        <w:gridCol w:w="571"/>
      </w:tblGrid>
      <w:tr w:rsidR="00AE7C0C">
        <w:tblPrEx>
          <w:tblCellMar>
            <w:top w:w="0" w:type="dxa"/>
            <w:left w:w="0" w:type="dxa"/>
            <w:bottom w:w="0" w:type="dxa"/>
            <w:right w:w="0" w:type="dxa"/>
          </w:tblCellMar>
        </w:tblPrEx>
        <w:trPr>
          <w:trHeight w:hRule="exact" w:val="115"/>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M1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AO </w:t>
            </w:r>
          </w:p>
        </w:tc>
      </w:tr>
      <w:tr w:rsidR="00AE7C0C">
        <w:tblPrEx>
          <w:tblCellMar>
            <w:top w:w="0" w:type="dxa"/>
            <w:left w:w="0" w:type="dxa"/>
            <w:bottom w:w="0" w:type="dxa"/>
            <w:right w:w="0" w:type="dxa"/>
          </w:tblCellMar>
        </w:tblPrEx>
        <w:trPr>
          <w:trHeight w:hRule="exact" w:val="144"/>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A1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MREO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A2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IORO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A3 </w:t>
            </w:r>
          </w:p>
        </w:tc>
      </w:tr>
      <w:tr w:rsidR="00AE7C0C">
        <w:tblPrEx>
          <w:tblCellMar>
            <w:top w:w="0" w:type="dxa"/>
            <w:left w:w="0" w:type="dxa"/>
            <w:bottom w:w="0" w:type="dxa"/>
            <w:right w:w="0" w:type="dxa"/>
          </w:tblCellMar>
        </w:tblPrEx>
        <w:trPr>
          <w:trHeight w:hRule="exact" w:val="144"/>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VVR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A4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RD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AS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A6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REFSH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 </w:t>
            </w:r>
          </w:p>
        </w:tc>
      </w:tr>
      <w:tr w:rsidR="00AE7C0C">
        <w:tblPrEx>
          <w:tblCellMar>
            <w:top w:w="0" w:type="dxa"/>
            <w:left w:w="0" w:type="dxa"/>
            <w:bottom w:w="0" w:type="dxa"/>
            <w:right w:w="0" w:type="dxa"/>
          </w:tblCellMar>
        </w:tblPrEx>
        <w:trPr>
          <w:trHeight w:hRule="exact" w:val="144"/>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AS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HALT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A9 </w:t>
            </w:r>
          </w:p>
        </w:tc>
      </w:tr>
      <w:tr w:rsidR="00AE7C0C">
        <w:tblPrEx>
          <w:tblCellMar>
            <w:top w:w="0" w:type="dxa"/>
            <w:left w:w="0" w:type="dxa"/>
            <w:bottom w:w="0" w:type="dxa"/>
            <w:right w:w="0" w:type="dxa"/>
          </w:tblCellMar>
        </w:tblPrEx>
        <w:trPr>
          <w:trHeight w:hRule="exact" w:val="144"/>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A10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VVAIT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A11 </w:t>
            </w:r>
          </w:p>
        </w:tc>
      </w:tr>
      <w:tr w:rsidR="00AE7C0C">
        <w:tblPrEx>
          <w:tblCellMar>
            <w:top w:w="0" w:type="dxa"/>
            <w:left w:w="0" w:type="dxa"/>
            <w:bottom w:w="0" w:type="dxa"/>
            <w:right w:w="0" w:type="dxa"/>
          </w:tblCellMar>
        </w:tblPrEx>
        <w:trPr>
          <w:trHeight w:hRule="exact" w:val="153"/>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A12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INT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A13 </w:t>
            </w:r>
          </w:p>
        </w:tc>
      </w:tr>
      <w:tr w:rsidR="00AE7C0C">
        <w:tblPrEx>
          <w:tblCellMar>
            <w:top w:w="0" w:type="dxa"/>
            <w:left w:w="0" w:type="dxa"/>
            <w:bottom w:w="0" w:type="dxa"/>
            <w:right w:w="0" w:type="dxa"/>
          </w:tblCellMar>
        </w:tblPrEx>
        <w:trPr>
          <w:trHeight w:hRule="exact" w:val="144"/>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NMI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A14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A1S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RESET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r>
      <w:tr w:rsidR="00AE7C0C">
        <w:tblPrEx>
          <w:tblCellMar>
            <w:top w:w="0" w:type="dxa"/>
            <w:left w:w="0" w:type="dxa"/>
            <w:bottom w:w="0" w:type="dxa"/>
            <w:right w:w="0" w:type="dxa"/>
          </w:tblCellMar>
        </w:tblPrEx>
        <w:trPr>
          <w:trHeight w:hRule="exact" w:val="144"/>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DO </w:t>
            </w:r>
          </w:p>
        </w:tc>
      </w:tr>
      <w:tr w:rsidR="00AE7C0C">
        <w:tblPrEx>
          <w:tblCellMar>
            <w:top w:w="0" w:type="dxa"/>
            <w:left w:w="0" w:type="dxa"/>
            <w:bottom w:w="0" w:type="dxa"/>
            <w:right w:w="0" w:type="dxa"/>
          </w:tblCellMar>
        </w:tblPrEx>
        <w:trPr>
          <w:trHeight w:hRule="exact" w:val="139"/>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BUSRQ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ind w:left="307"/>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D1 </w:t>
            </w:r>
          </w:p>
        </w:tc>
      </w:tr>
      <w:tr w:rsidR="00AE7C0C">
        <w:tblPrEx>
          <w:tblCellMar>
            <w:top w:w="0" w:type="dxa"/>
            <w:left w:w="0" w:type="dxa"/>
            <w:bottom w:w="0" w:type="dxa"/>
            <w:right w:w="0" w:type="dxa"/>
          </w:tblCellMar>
        </w:tblPrEx>
        <w:trPr>
          <w:trHeight w:hRule="exact" w:val="158"/>
        </w:trPr>
        <w:tc>
          <w:tcPr>
            <w:tcW w:w="1392" w:type="dxa"/>
            <w:tcBorders>
              <w:top w:val="nil"/>
              <w:left w:val="nil"/>
              <w:bottom w:val="nil"/>
              <w:right w:val="nil"/>
            </w:tcBorders>
            <w:vAlign w:val="center"/>
          </w:tcPr>
          <w:p w:rsidR="00AE7C0C" w:rsidRDefault="00AE7C0C">
            <w:pPr>
              <w:pStyle w:val="Style"/>
              <w:framePr w:w="2366" w:h="3629" w:wrap="auto" w:hAnchor="margin" w:x="1129" w:y="3769"/>
              <w:ind w:left="590"/>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BU SAK </w:t>
            </w:r>
          </w:p>
        </w:tc>
        <w:tc>
          <w:tcPr>
            <w:tcW w:w="403" w:type="dxa"/>
            <w:tcBorders>
              <w:top w:val="nil"/>
              <w:left w:val="nil"/>
              <w:bottom w:val="nil"/>
              <w:right w:val="nil"/>
            </w:tcBorders>
            <w:vAlign w:val="center"/>
          </w:tcPr>
          <w:p w:rsidR="00AE7C0C" w:rsidRDefault="00AE7C0C">
            <w:pPr>
              <w:pStyle w:val="Style"/>
              <w:framePr w:w="2366" w:h="3629" w:wrap="auto" w:hAnchor="margin" w:x="1129" w:y="3769"/>
              <w:ind w:left="129"/>
              <w:rPr>
                <w:w w:val="80"/>
                <w:sz w:val="46"/>
                <w:szCs w:val="46"/>
                <w:lang w:val="en-US" w:bidi="he-IL"/>
              </w:rPr>
            </w:pPr>
            <w:r>
              <w:rPr>
                <w:w w:val="80"/>
                <w:sz w:val="46"/>
                <w:szCs w:val="46"/>
                <w:lang w:val="en-US" w:bidi="he-IL"/>
              </w:rPr>
              <w:t xml:space="preserve">. </w:t>
            </w: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D2 </w:t>
            </w:r>
          </w:p>
        </w:tc>
      </w:tr>
      <w:tr w:rsidR="00AE7C0C">
        <w:tblPrEx>
          <w:tblCellMar>
            <w:top w:w="0" w:type="dxa"/>
            <w:left w:w="0" w:type="dxa"/>
            <w:bottom w:w="0" w:type="dxa"/>
            <w:right w:w="0" w:type="dxa"/>
          </w:tblCellMar>
        </w:tblPrEx>
        <w:trPr>
          <w:trHeight w:hRule="exact" w:val="297"/>
        </w:trPr>
        <w:tc>
          <w:tcPr>
            <w:tcW w:w="1392" w:type="dxa"/>
            <w:vMerge w:val="restart"/>
            <w:tcBorders>
              <w:top w:val="nil"/>
              <w:left w:val="nil"/>
              <w:bottom w:val="nil"/>
              <w:right w:val="nil"/>
            </w:tcBorders>
            <w:vAlign w:val="center"/>
          </w:tcPr>
          <w:p w:rsidR="00AE7C0C" w:rsidRDefault="00AE7C0C">
            <w:pPr>
              <w:pStyle w:val="Style"/>
              <w:framePr w:w="2366" w:h="3629" w:wrap="auto" w:hAnchor="margin" w:x="1129" w:y="3769"/>
              <w:ind w:right="456"/>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,-~CLK </w:t>
            </w: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rFonts w:ascii="Courier New" w:hAnsi="Courier New" w:cs="Courier New"/>
                <w:w w:val="155"/>
                <w:sz w:val="12"/>
                <w:szCs w:val="12"/>
                <w:lang w:val="en-US" w:bidi="he-IL"/>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D3 </w:t>
            </w:r>
          </w:p>
        </w:tc>
      </w:tr>
      <w:tr w:rsidR="00AE7C0C">
        <w:tblPrEx>
          <w:tblCellMar>
            <w:top w:w="0" w:type="dxa"/>
            <w:left w:w="0" w:type="dxa"/>
            <w:bottom w:w="0" w:type="dxa"/>
            <w:right w:w="0" w:type="dxa"/>
          </w:tblCellMar>
        </w:tblPrEx>
        <w:trPr>
          <w:trHeight w:hRule="exact" w:val="297"/>
        </w:trPr>
        <w:tc>
          <w:tcPr>
            <w:tcW w:w="1392" w:type="dxa"/>
            <w:vMerge/>
            <w:tcBorders>
              <w:top w:val="nil"/>
              <w:left w:val="nil"/>
              <w:bottom w:val="nil"/>
              <w:right w:val="nil"/>
            </w:tcBorders>
            <w:vAlign w:val="center"/>
          </w:tcPr>
          <w:p w:rsidR="00AE7C0C" w:rsidRDefault="00AE7C0C">
            <w:pPr>
              <w:pStyle w:val="Style"/>
              <w:framePr w:w="2366" w:h="3629" w:wrap="auto" w:hAnchor="margin" w:x="1129" w:y="3769"/>
              <w:ind w:right="456"/>
              <w:jc w:val="right"/>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D4 </w:t>
            </w:r>
          </w:p>
        </w:tc>
      </w:tr>
      <w:tr w:rsidR="00AE7C0C">
        <w:tblPrEx>
          <w:tblCellMar>
            <w:top w:w="0" w:type="dxa"/>
            <w:left w:w="0" w:type="dxa"/>
            <w:bottom w:w="0" w:type="dxa"/>
            <w:right w:w="0" w:type="dxa"/>
          </w:tblCellMar>
        </w:tblPrEx>
        <w:trPr>
          <w:trHeight w:hRule="exact" w:val="144"/>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DS </w:t>
            </w:r>
          </w:p>
        </w:tc>
      </w:tr>
      <w:tr w:rsidR="00AE7C0C">
        <w:tblPrEx>
          <w:tblCellMar>
            <w:top w:w="0" w:type="dxa"/>
            <w:left w:w="0" w:type="dxa"/>
            <w:bottom w:w="0" w:type="dxa"/>
            <w:right w:w="0" w:type="dxa"/>
          </w:tblCellMar>
        </w:tblPrEx>
        <w:trPr>
          <w:trHeight w:hRule="exact" w:val="148"/>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De </w:t>
            </w:r>
          </w:p>
        </w:tc>
      </w:tr>
      <w:tr w:rsidR="00AE7C0C">
        <w:tblPrEx>
          <w:tblCellMar>
            <w:top w:w="0" w:type="dxa"/>
            <w:left w:w="0" w:type="dxa"/>
            <w:bottom w:w="0" w:type="dxa"/>
            <w:right w:w="0" w:type="dxa"/>
          </w:tblCellMar>
        </w:tblPrEx>
        <w:trPr>
          <w:trHeight w:hRule="exact" w:val="120"/>
        </w:trPr>
        <w:tc>
          <w:tcPr>
            <w:tcW w:w="1392"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403" w:type="dxa"/>
            <w:tcBorders>
              <w:top w:val="nil"/>
              <w:left w:val="nil"/>
              <w:bottom w:val="nil"/>
              <w:right w:val="nil"/>
            </w:tcBorders>
            <w:vAlign w:val="center"/>
          </w:tcPr>
          <w:p w:rsidR="00AE7C0C" w:rsidRDefault="00AE7C0C">
            <w:pPr>
              <w:pStyle w:val="Style"/>
              <w:framePr w:w="2366" w:h="3629" w:wrap="auto" w:hAnchor="margin" w:x="1129" w:y="3769"/>
              <w:jc w:val="center"/>
              <w:rPr>
                <w:sz w:val="53"/>
                <w:szCs w:val="53"/>
                <w:lang w:val="en-US"/>
              </w:rPr>
            </w:pPr>
          </w:p>
        </w:tc>
        <w:tc>
          <w:tcPr>
            <w:tcW w:w="571" w:type="dxa"/>
            <w:tcBorders>
              <w:top w:val="nil"/>
              <w:left w:val="nil"/>
              <w:bottom w:val="nil"/>
              <w:right w:val="nil"/>
            </w:tcBorders>
            <w:vAlign w:val="center"/>
          </w:tcPr>
          <w:p w:rsidR="00AE7C0C" w:rsidRDefault="00AE7C0C">
            <w:pPr>
              <w:pStyle w:val="Style"/>
              <w:framePr w:w="2366" w:h="3629" w:wrap="auto" w:hAnchor="margin" w:x="1129" w:y="3769"/>
              <w:jc w:val="right"/>
              <w:rPr>
                <w:rFonts w:ascii="Courier New" w:hAnsi="Courier New" w:cs="Courier New"/>
                <w:w w:val="155"/>
                <w:sz w:val="12"/>
                <w:szCs w:val="12"/>
                <w:lang w:val="en-US" w:bidi="he-IL"/>
              </w:rPr>
            </w:pPr>
            <w:r>
              <w:rPr>
                <w:rFonts w:ascii="Courier New" w:hAnsi="Courier New" w:cs="Courier New"/>
                <w:w w:val="155"/>
                <w:sz w:val="12"/>
                <w:szCs w:val="12"/>
                <w:lang w:val="en-US" w:bidi="he-IL"/>
              </w:rPr>
              <w:t xml:space="preserve">D? </w:t>
            </w:r>
          </w:p>
        </w:tc>
      </w:tr>
    </w:tbl>
    <w:p w:rsidR="00AE7C0C" w:rsidRDefault="00AE7C0C">
      <w:pPr>
        <w:pStyle w:val="Style"/>
        <w:framePr w:w="2381" w:h="168" w:wrap="auto" w:hAnchor="margin" w:x="985" w:y="7485"/>
        <w:spacing w:line="134" w:lineRule="exact"/>
        <w:ind w:left="700"/>
        <w:rPr>
          <w:sz w:val="12"/>
          <w:szCs w:val="12"/>
          <w:lang w:val="en-US"/>
        </w:rPr>
      </w:pPr>
      <w:r>
        <w:rPr>
          <w:sz w:val="12"/>
          <w:szCs w:val="12"/>
          <w:lang w:val="en-US"/>
        </w:rPr>
        <w:t xml:space="preserve">Z80-CPU </w:t>
      </w:r>
    </w:p>
    <w:p w:rsidR="00AE7C0C" w:rsidRDefault="00AE7C0C">
      <w:pPr>
        <w:pStyle w:val="Style"/>
        <w:framePr w:w="3317" w:h="513" w:wrap="auto" w:hAnchor="margin" w:x="961" w:y="7768"/>
        <w:spacing w:line="504" w:lineRule="exact"/>
        <w:ind w:left="24"/>
        <w:rPr>
          <w:b/>
          <w:bCs/>
          <w:sz w:val="38"/>
          <w:szCs w:val="38"/>
          <w:lang w:val="en-US"/>
        </w:rPr>
      </w:pPr>
      <w:r>
        <w:rPr>
          <w:b/>
          <w:bCs/>
          <w:sz w:val="38"/>
          <w:szCs w:val="38"/>
          <w:lang w:val="en-US"/>
        </w:rPr>
        <w:t xml:space="preserve">DOGAN iBRAHiM </w:t>
      </w:r>
    </w:p>
    <w:p w:rsidR="00AE7C0C" w:rsidRDefault="00AE7C0C">
      <w:pPr>
        <w:pStyle w:val="Style"/>
        <w:framePr w:w="2414" w:h="268" w:wrap="auto" w:hAnchor="margin" w:x="985" w:y="8589"/>
        <w:spacing w:line="259" w:lineRule="exact"/>
        <w:ind w:left="840"/>
        <w:rPr>
          <w:b/>
          <w:bCs/>
          <w:sz w:val="23"/>
          <w:szCs w:val="23"/>
          <w:lang w:val="en-US"/>
        </w:rPr>
      </w:pPr>
      <w:r>
        <w:rPr>
          <w:b/>
          <w:bCs/>
          <w:sz w:val="23"/>
          <w:szCs w:val="23"/>
          <w:lang w:val="en-US"/>
        </w:rPr>
        <w:t xml:space="preserve">NICOSIA 2001 </w:t>
      </w:r>
    </w:p>
    <w:p w:rsidR="00AE7C0C" w:rsidRDefault="00AE7C0C">
      <w:pPr>
        <w:pStyle w:val="Style"/>
        <w:rPr>
          <w:sz w:val="23"/>
          <w:szCs w:val="23"/>
          <w:lang w:val="en-US"/>
        </w:rPr>
        <w:sectPr w:rsidR="00AE7C0C">
          <w:pgSz w:w="11900" w:h="16840"/>
          <w:pgMar w:top="4253" w:right="2621" w:bottom="360" w:left="3888" w:header="708" w:footer="708" w:gutter="0"/>
          <w:cols w:space="708"/>
          <w:noEndnote/>
        </w:sectPr>
      </w:pPr>
    </w:p>
    <w:p w:rsidR="00AE7C0C" w:rsidRDefault="00AE7C0C">
      <w:pPr>
        <w:pStyle w:val="Style"/>
        <w:rPr>
          <w:sz w:val="2"/>
          <w:szCs w:val="2"/>
          <w:lang w:val="en-US"/>
        </w:rPr>
      </w:pPr>
    </w:p>
    <w:p w:rsidR="00AE7C0C" w:rsidRDefault="00AE7C0C">
      <w:pPr>
        <w:pStyle w:val="Style"/>
        <w:framePr w:w="3494" w:h="292" w:wrap="auto" w:hAnchor="margin" w:x="966" w:y="1"/>
        <w:spacing w:line="268" w:lineRule="exact"/>
        <w:ind w:left="652"/>
        <w:rPr>
          <w:sz w:val="23"/>
          <w:szCs w:val="23"/>
          <w:lang w:val="en-US"/>
        </w:rPr>
      </w:pPr>
      <w:r>
        <w:rPr>
          <w:sz w:val="23"/>
          <w:szCs w:val="23"/>
          <w:lang w:val="en-US"/>
        </w:rPr>
        <w:t xml:space="preserve">NEAR EAST UNIVERSITY </w:t>
      </w:r>
    </w:p>
    <w:p w:rsidR="00AE7C0C" w:rsidRDefault="00AE7C0C">
      <w:pPr>
        <w:pStyle w:val="Style"/>
        <w:framePr w:w="5352" w:h="1905" w:wrap="auto" w:hAnchor="margin" w:x="1" w:y="2900"/>
        <w:spacing w:line="643" w:lineRule="exact"/>
        <w:jc w:val="center"/>
        <w:rPr>
          <w:sz w:val="52"/>
          <w:szCs w:val="52"/>
          <w:lang w:val="en-US"/>
        </w:rPr>
      </w:pPr>
      <w:r>
        <w:rPr>
          <w:sz w:val="54"/>
          <w:szCs w:val="54"/>
          <w:lang w:val="en-US"/>
        </w:rPr>
        <w:t xml:space="preserve">8085/Z80 </w:t>
      </w:r>
      <w:r>
        <w:rPr>
          <w:sz w:val="52"/>
          <w:szCs w:val="52"/>
          <w:lang w:val="en-US"/>
        </w:rPr>
        <w:t xml:space="preserve">MICROPROCESSOR PROBLEMS </w:t>
      </w:r>
    </w:p>
    <w:p w:rsidR="00AE7C0C" w:rsidRDefault="00AE7C0C">
      <w:pPr>
        <w:pStyle w:val="Style"/>
        <w:framePr w:w="3523" w:h="523" w:wrap="auto" w:hAnchor="margin" w:x="937" w:y="7514"/>
        <w:spacing w:line="494" w:lineRule="exact"/>
        <w:ind w:left="28"/>
        <w:rPr>
          <w:sz w:val="39"/>
          <w:szCs w:val="39"/>
          <w:lang w:val="en-US"/>
        </w:rPr>
      </w:pPr>
      <w:r>
        <w:rPr>
          <w:sz w:val="39"/>
          <w:szCs w:val="39"/>
          <w:lang w:val="en-US"/>
        </w:rPr>
        <w:t xml:space="preserve">DOGAN iBRAHIM </w:t>
      </w:r>
    </w:p>
    <w:p w:rsidR="00AE7C0C" w:rsidRDefault="00AE7C0C">
      <w:pPr>
        <w:pStyle w:val="Style"/>
        <w:framePr w:w="3494" w:h="278" w:wrap="auto" w:hAnchor="margin" w:x="966" w:y="8330"/>
        <w:spacing w:line="264" w:lineRule="exact"/>
        <w:ind w:left="825"/>
        <w:rPr>
          <w:sz w:val="23"/>
          <w:szCs w:val="23"/>
          <w:lang w:val="en-US"/>
        </w:rPr>
      </w:pPr>
      <w:r>
        <w:rPr>
          <w:sz w:val="23"/>
          <w:szCs w:val="23"/>
          <w:lang w:val="en-US"/>
        </w:rPr>
        <w:t xml:space="preserve">NICOSIA 2001 </w:t>
      </w:r>
    </w:p>
    <w:p w:rsidR="00AE7C0C" w:rsidRDefault="00AE7C0C">
      <w:pPr>
        <w:pStyle w:val="Style"/>
        <w:rPr>
          <w:sz w:val="23"/>
          <w:szCs w:val="23"/>
          <w:lang w:val="en-US"/>
        </w:rPr>
        <w:sectPr w:rsidR="00AE7C0C">
          <w:pgSz w:w="11900" w:h="16840"/>
          <w:pgMar w:top="4037" w:right="3183" w:bottom="360" w:left="3365" w:header="708" w:footer="708" w:gutter="0"/>
          <w:cols w:space="708"/>
          <w:noEndnote/>
        </w:sectPr>
      </w:pPr>
    </w:p>
    <w:p w:rsidR="00AE7C0C" w:rsidRDefault="00AE7C0C">
      <w:pPr>
        <w:pStyle w:val="Style"/>
        <w:rPr>
          <w:sz w:val="2"/>
          <w:szCs w:val="2"/>
          <w:lang w:val="en-US"/>
        </w:rPr>
      </w:pPr>
    </w:p>
    <w:p w:rsidR="00AE7C0C" w:rsidRDefault="00AE7C0C">
      <w:pPr>
        <w:pStyle w:val="Style"/>
        <w:framePr w:w="5611" w:h="417" w:wrap="auto" w:hAnchor="margin" w:x="1" w:y="1"/>
        <w:spacing w:line="355" w:lineRule="exact"/>
        <w:ind w:left="9"/>
        <w:rPr>
          <w:sz w:val="27"/>
          <w:szCs w:val="27"/>
          <w:lang w:val="en-US"/>
        </w:rPr>
      </w:pPr>
      <w:r>
        <w:rPr>
          <w:sz w:val="27"/>
          <w:szCs w:val="27"/>
          <w:lang w:val="en-US"/>
        </w:rPr>
        <w:t xml:space="preserve">8085/Z80 MICROPROCESSOR PROBLEMS </w:t>
      </w:r>
    </w:p>
    <w:p w:rsidR="00AE7C0C" w:rsidRDefault="00AE7C0C">
      <w:pPr>
        <w:pStyle w:val="Style"/>
        <w:framePr w:w="5568" w:h="1473" w:wrap="auto" w:hAnchor="margin" w:x="5" w:y="630"/>
        <w:tabs>
          <w:tab w:val="left" w:pos="2832"/>
        </w:tabs>
        <w:spacing w:line="278" w:lineRule="exact"/>
        <w:rPr>
          <w:sz w:val="23"/>
          <w:szCs w:val="23"/>
          <w:lang w:val="en-US"/>
        </w:rPr>
      </w:pPr>
      <w:r>
        <w:rPr>
          <w:sz w:val="23"/>
          <w:szCs w:val="23"/>
          <w:lang w:val="en-US"/>
        </w:rPr>
        <w:t xml:space="preserve">ISBN: </w:t>
      </w:r>
      <w:r>
        <w:rPr>
          <w:sz w:val="23"/>
          <w:szCs w:val="23"/>
          <w:lang w:val="en-US"/>
        </w:rPr>
        <w:tab/>
        <w:t xml:space="preserve">975-8359-09-6 </w:t>
      </w:r>
    </w:p>
    <w:p w:rsidR="00AE7C0C" w:rsidRDefault="00AE7C0C">
      <w:pPr>
        <w:pStyle w:val="Style"/>
        <w:framePr w:w="5568" w:h="1473" w:wrap="auto" w:hAnchor="margin" w:x="5" w:y="630"/>
        <w:tabs>
          <w:tab w:val="left" w:pos="2846"/>
        </w:tabs>
        <w:spacing w:line="283" w:lineRule="exact"/>
        <w:rPr>
          <w:sz w:val="23"/>
          <w:szCs w:val="23"/>
          <w:lang w:val="en-US"/>
        </w:rPr>
      </w:pPr>
      <w:r>
        <w:rPr>
          <w:sz w:val="23"/>
          <w:szCs w:val="23"/>
          <w:lang w:val="en-US"/>
        </w:rPr>
        <w:t xml:space="preserve">Computer Design: </w:t>
      </w:r>
      <w:r>
        <w:rPr>
          <w:sz w:val="23"/>
          <w:szCs w:val="23"/>
          <w:lang w:val="en-US"/>
        </w:rPr>
        <w:tab/>
        <w:t xml:space="preserve">Dqgan Ibrahim </w:t>
      </w:r>
    </w:p>
    <w:p w:rsidR="00AE7C0C" w:rsidRDefault="00AE7C0C">
      <w:pPr>
        <w:pStyle w:val="Style"/>
        <w:framePr w:w="5568" w:h="1473" w:wrap="auto" w:hAnchor="margin" w:x="5" w:y="630"/>
        <w:tabs>
          <w:tab w:val="left" w:pos="2846"/>
        </w:tabs>
        <w:spacing w:line="283" w:lineRule="exact"/>
        <w:rPr>
          <w:sz w:val="23"/>
          <w:szCs w:val="23"/>
          <w:lang w:val="en-US"/>
        </w:rPr>
      </w:pPr>
      <w:r>
        <w:rPr>
          <w:sz w:val="23"/>
          <w:szCs w:val="23"/>
          <w:lang w:val="en-US"/>
        </w:rPr>
        <w:t xml:space="preserve">Production Manager: </w:t>
      </w:r>
      <w:r>
        <w:rPr>
          <w:sz w:val="23"/>
          <w:szCs w:val="23"/>
          <w:lang w:val="en-US"/>
        </w:rPr>
        <w:tab/>
        <w:t xml:space="preserve">Recep Tekdemir </w:t>
      </w:r>
    </w:p>
    <w:p w:rsidR="00AE7C0C" w:rsidRDefault="00AE7C0C">
      <w:pPr>
        <w:pStyle w:val="Style"/>
        <w:framePr w:w="5568" w:h="1473" w:wrap="auto" w:hAnchor="margin" w:x="5" w:y="630"/>
        <w:spacing w:line="264" w:lineRule="exact"/>
        <w:ind w:left="28"/>
        <w:rPr>
          <w:sz w:val="23"/>
          <w:szCs w:val="23"/>
          <w:lang w:val="en-US"/>
        </w:rPr>
      </w:pPr>
      <w:r>
        <w:rPr>
          <w:sz w:val="23"/>
          <w:szCs w:val="23"/>
          <w:lang w:val="en-US"/>
        </w:rPr>
        <w:t xml:space="preserve">Printed by Near East University Press, Nicosia, 2001 </w:t>
      </w:r>
    </w:p>
    <w:p w:rsidR="00AE7C0C" w:rsidRDefault="00AE7C0C">
      <w:pPr>
        <w:pStyle w:val="Style"/>
        <w:framePr w:w="5568" w:h="1473" w:wrap="auto" w:hAnchor="margin" w:x="5" w:y="630"/>
        <w:spacing w:line="307" w:lineRule="exact"/>
        <w:ind w:left="9"/>
        <w:rPr>
          <w:sz w:val="23"/>
          <w:szCs w:val="23"/>
          <w:lang w:val="en-US"/>
        </w:rPr>
      </w:pPr>
      <w:r>
        <w:rPr>
          <w:sz w:val="23"/>
          <w:szCs w:val="23"/>
          <w:lang w:val="en-US"/>
        </w:rPr>
        <w:t xml:space="preserve">©Dogan Ibrahim, 2001 </w:t>
      </w:r>
    </w:p>
    <w:p w:rsidR="00AE7C0C" w:rsidRDefault="00AE7C0C">
      <w:pPr>
        <w:pStyle w:val="Style"/>
        <w:framePr w:w="5515" w:h="244" w:wrap="auto" w:hAnchor="margin" w:x="15" w:y="3342"/>
        <w:spacing w:line="244" w:lineRule="exact"/>
        <w:ind w:left="3326"/>
        <w:rPr>
          <w:rFonts w:ascii="Times New Roman" w:hAnsi="Times New Roman" w:cs="Times New Roman"/>
          <w:sz w:val="23"/>
          <w:szCs w:val="23"/>
          <w:lang w:val="en-US"/>
        </w:rPr>
      </w:pPr>
      <w:r>
        <w:rPr>
          <w:rFonts w:ascii="Times New Roman" w:hAnsi="Times New Roman" w:cs="Times New Roman"/>
          <w:sz w:val="23"/>
          <w:szCs w:val="23"/>
          <w:lang w:val="en-US"/>
        </w:rPr>
        <w:t xml:space="preserve">2 </w:t>
      </w:r>
    </w:p>
    <w:p w:rsidR="00AE7C0C" w:rsidRDefault="00AE7C0C">
      <w:pPr>
        <w:pStyle w:val="Style"/>
        <w:rPr>
          <w:rFonts w:ascii="Times New Roman" w:hAnsi="Times New Roman" w:cs="Times New Roman"/>
          <w:sz w:val="23"/>
          <w:szCs w:val="23"/>
          <w:lang w:val="en-US"/>
        </w:rPr>
      </w:pPr>
    </w:p>
    <w:p w:rsidR="009D5400" w:rsidRDefault="009D5400">
      <w:pPr>
        <w:pStyle w:val="Style"/>
        <w:rPr>
          <w:rFonts w:ascii="Times New Roman" w:hAnsi="Times New Roman" w:cs="Times New Roman"/>
          <w:sz w:val="23"/>
          <w:szCs w:val="23"/>
          <w:lang w:val="en-US"/>
        </w:rPr>
        <w:sectPr w:rsidR="009D5400">
          <w:pgSz w:w="11900" w:h="16840"/>
          <w:pgMar w:top="10263" w:right="2967" w:bottom="360" w:left="3322" w:header="708" w:footer="708" w:gutter="0"/>
          <w:cols w:space="708"/>
          <w:noEndnote/>
        </w:sectPr>
      </w:pPr>
    </w:p>
    <w:p w:rsidR="00AE7C0C" w:rsidRDefault="00AE7C0C">
      <w:pPr>
        <w:pStyle w:val="Style"/>
        <w:rPr>
          <w:rFonts w:ascii="Times New Roman" w:hAnsi="Times New Roman" w:cs="Times New Roman"/>
          <w:sz w:val="2"/>
          <w:szCs w:val="2"/>
          <w:lang w:val="en-US"/>
        </w:rPr>
      </w:pPr>
    </w:p>
    <w:p w:rsidR="00AE7C0C" w:rsidRDefault="00AE7C0C">
      <w:pPr>
        <w:pStyle w:val="Style"/>
        <w:framePr w:w="1953" w:h="398" w:wrap="auto" w:hAnchor="margin" w:x="44" w:y="1"/>
        <w:spacing w:line="384" w:lineRule="exact"/>
        <w:ind w:left="14"/>
        <w:rPr>
          <w:b/>
          <w:bCs/>
          <w:sz w:val="34"/>
          <w:szCs w:val="34"/>
          <w:lang w:val="en-US"/>
        </w:rPr>
      </w:pPr>
      <w:r>
        <w:rPr>
          <w:b/>
          <w:bCs/>
          <w:sz w:val="34"/>
          <w:szCs w:val="34"/>
          <w:lang w:val="en-US"/>
        </w:rPr>
        <w:t xml:space="preserve">CONTENTS </w:t>
      </w:r>
    </w:p>
    <w:tbl>
      <w:tblPr>
        <w:tblW w:w="0" w:type="auto"/>
        <w:tblLayout w:type="fixed"/>
        <w:tblCellMar>
          <w:left w:w="0" w:type="dxa"/>
          <w:right w:w="0" w:type="dxa"/>
        </w:tblCellMar>
        <w:tblLook w:val="0000"/>
      </w:tblPr>
      <w:tblGrid>
        <w:gridCol w:w="480"/>
        <w:gridCol w:w="5515"/>
        <w:gridCol w:w="716"/>
      </w:tblGrid>
      <w:tr w:rsidR="00AE7C0C">
        <w:tblPrEx>
          <w:tblCellMar>
            <w:top w:w="0" w:type="dxa"/>
            <w:left w:w="0" w:type="dxa"/>
            <w:bottom w:w="0" w:type="dxa"/>
            <w:right w:w="0" w:type="dxa"/>
          </w:tblCellMar>
        </w:tblPrEx>
        <w:trPr>
          <w:trHeight w:hRule="exact" w:val="350"/>
        </w:trPr>
        <w:tc>
          <w:tcPr>
            <w:tcW w:w="5995" w:type="dxa"/>
            <w:gridSpan w:val="2"/>
            <w:tcBorders>
              <w:top w:val="nil"/>
              <w:left w:val="nil"/>
              <w:bottom w:val="nil"/>
              <w:right w:val="nil"/>
            </w:tcBorders>
            <w:vAlign w:val="center"/>
          </w:tcPr>
          <w:p w:rsidR="00AE7C0C" w:rsidRDefault="00AE7C0C">
            <w:pPr>
              <w:pStyle w:val="Style"/>
              <w:framePr w:w="6711" w:h="6802" w:wrap="auto" w:hAnchor="margin" w:x="1" w:y="1043"/>
              <w:ind w:left="9"/>
              <w:rPr>
                <w:i/>
                <w:iCs/>
                <w:sz w:val="23"/>
                <w:szCs w:val="23"/>
                <w:lang w:val="en-US"/>
              </w:rPr>
            </w:pPr>
            <w:r>
              <w:rPr>
                <w:i/>
                <w:iCs/>
                <w:sz w:val="23"/>
                <w:szCs w:val="23"/>
                <w:lang w:val="en-US"/>
              </w:rPr>
              <w:t xml:space="preserve">PREFACE </w:t>
            </w:r>
          </w:p>
        </w:tc>
        <w:tc>
          <w:tcPr>
            <w:tcW w:w="716" w:type="dxa"/>
            <w:tcBorders>
              <w:top w:val="nil"/>
              <w:left w:val="nil"/>
              <w:bottom w:val="nil"/>
              <w:right w:val="nil"/>
            </w:tcBorders>
            <w:vAlign w:val="center"/>
          </w:tcPr>
          <w:p w:rsidR="00AE7C0C" w:rsidRDefault="00AE7C0C">
            <w:pPr>
              <w:pStyle w:val="Style"/>
              <w:framePr w:w="6711" w:h="6802" w:wrap="auto" w:hAnchor="margin" w:x="1" w:y="1043"/>
              <w:jc w:val="center"/>
              <w:rPr>
                <w:i/>
                <w:iCs/>
                <w:sz w:val="23"/>
                <w:szCs w:val="23"/>
                <w:lang w:val="en-US"/>
              </w:rPr>
            </w:pPr>
          </w:p>
        </w:tc>
      </w:tr>
      <w:tr w:rsidR="00AE7C0C">
        <w:tblPrEx>
          <w:tblCellMar>
            <w:top w:w="0" w:type="dxa"/>
            <w:left w:w="0" w:type="dxa"/>
            <w:bottom w:w="0" w:type="dxa"/>
            <w:right w:w="0" w:type="dxa"/>
          </w:tblCellMar>
        </w:tblPrEx>
        <w:trPr>
          <w:trHeight w:hRule="exact" w:val="566"/>
        </w:trPr>
        <w:tc>
          <w:tcPr>
            <w:tcW w:w="480" w:type="dxa"/>
            <w:tcBorders>
              <w:top w:val="nil"/>
              <w:left w:val="nil"/>
              <w:bottom w:val="nil"/>
              <w:right w:val="nil"/>
            </w:tcBorders>
            <w:vAlign w:val="center"/>
          </w:tcPr>
          <w:p w:rsidR="00AE7C0C" w:rsidRDefault="00AE7C0C">
            <w:pPr>
              <w:pStyle w:val="Style"/>
              <w:framePr w:w="6711" w:h="6802" w:wrap="auto" w:hAnchor="margin" w:x="1" w:y="1043"/>
              <w:ind w:left="19"/>
              <w:rPr>
                <w:rFonts w:ascii="Courier New" w:hAnsi="Courier New" w:cs="Courier New"/>
                <w:w w:val="69"/>
                <w:sz w:val="27"/>
                <w:szCs w:val="27"/>
                <w:lang w:val="en-US" w:bidi="he-IL"/>
              </w:rPr>
            </w:pPr>
            <w:r>
              <w:rPr>
                <w:rFonts w:ascii="Courier New" w:hAnsi="Courier New" w:cs="Courier New"/>
                <w:w w:val="69"/>
                <w:sz w:val="27"/>
                <w:szCs w:val="27"/>
                <w:lang w:val="en-US" w:bidi="he-IL"/>
              </w:rPr>
              <w:t xml:space="preserve">1. </w:t>
            </w:r>
          </w:p>
        </w:tc>
        <w:tc>
          <w:tcPr>
            <w:tcW w:w="5515" w:type="dxa"/>
            <w:tcBorders>
              <w:top w:val="nil"/>
              <w:left w:val="nil"/>
              <w:bottom w:val="nil"/>
              <w:right w:val="nil"/>
            </w:tcBorders>
            <w:vAlign w:val="center"/>
          </w:tcPr>
          <w:p w:rsidR="00AE7C0C" w:rsidRDefault="00AE7C0C">
            <w:pPr>
              <w:pStyle w:val="Style"/>
              <w:framePr w:w="6711" w:h="6802" w:wrap="auto" w:hAnchor="margin" w:x="1" w:y="1043"/>
              <w:ind w:left="244"/>
              <w:rPr>
                <w:sz w:val="23"/>
                <w:szCs w:val="23"/>
                <w:lang w:val="en-US" w:bidi="he-IL"/>
              </w:rPr>
            </w:pPr>
            <w:r>
              <w:rPr>
                <w:sz w:val="23"/>
                <w:szCs w:val="23"/>
                <w:lang w:val="en-US" w:bidi="he-IL"/>
              </w:rPr>
              <w:t xml:space="preserve">INTRODUCTION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bidi="he-IL"/>
              </w:rPr>
            </w:pPr>
            <w:r>
              <w:rPr>
                <w:sz w:val="23"/>
                <w:szCs w:val="23"/>
                <w:lang w:val="en-US" w:bidi="he-IL"/>
              </w:rPr>
              <w:t xml:space="preserve">5 </w:t>
            </w:r>
          </w:p>
        </w:tc>
      </w:tr>
      <w:tr w:rsidR="00AE7C0C">
        <w:tblPrEx>
          <w:tblCellMar>
            <w:top w:w="0" w:type="dxa"/>
            <w:left w:w="0" w:type="dxa"/>
            <w:bottom w:w="0" w:type="dxa"/>
            <w:right w:w="0" w:type="dxa"/>
          </w:tblCellMar>
        </w:tblPrEx>
        <w:trPr>
          <w:trHeight w:hRule="exact" w:val="547"/>
        </w:trPr>
        <w:tc>
          <w:tcPr>
            <w:tcW w:w="480" w:type="dxa"/>
            <w:tcBorders>
              <w:top w:val="nil"/>
              <w:left w:val="nil"/>
              <w:bottom w:val="nil"/>
              <w:right w:val="nil"/>
            </w:tcBorders>
            <w:vAlign w:val="center"/>
          </w:tcPr>
          <w:p w:rsidR="00AE7C0C" w:rsidRDefault="00AE7C0C">
            <w:pPr>
              <w:pStyle w:val="Style"/>
              <w:framePr w:w="6711" w:h="6802" w:wrap="auto" w:hAnchor="margin" w:x="1" w:y="1043"/>
              <w:ind w:left="19"/>
              <w:rPr>
                <w:rFonts w:ascii="Times New Roman" w:hAnsi="Times New Roman" w:cs="Times New Roman"/>
                <w:w w:val="105"/>
                <w:lang w:val="en-US"/>
              </w:rPr>
            </w:pPr>
            <w:r>
              <w:rPr>
                <w:rFonts w:ascii="Times New Roman" w:hAnsi="Times New Roman" w:cs="Times New Roman"/>
                <w:w w:val="105"/>
                <w:lang w:val="en-US"/>
              </w:rPr>
              <w:t xml:space="preserve">2. </w:t>
            </w:r>
          </w:p>
        </w:tc>
        <w:tc>
          <w:tcPr>
            <w:tcW w:w="5515" w:type="dxa"/>
            <w:tcBorders>
              <w:top w:val="nil"/>
              <w:left w:val="nil"/>
              <w:bottom w:val="nil"/>
              <w:right w:val="nil"/>
            </w:tcBorders>
            <w:vAlign w:val="center"/>
          </w:tcPr>
          <w:p w:rsidR="00AE7C0C" w:rsidRDefault="00AE7C0C">
            <w:pPr>
              <w:pStyle w:val="Style"/>
              <w:framePr w:w="6711" w:h="6802" w:wrap="auto" w:hAnchor="margin" w:x="1" w:y="1043"/>
              <w:ind w:left="244"/>
              <w:rPr>
                <w:sz w:val="23"/>
                <w:szCs w:val="23"/>
                <w:lang w:val="en-US"/>
              </w:rPr>
            </w:pPr>
            <w:r>
              <w:rPr>
                <w:sz w:val="23"/>
                <w:szCs w:val="23"/>
                <w:lang w:val="en-US"/>
              </w:rPr>
              <w:t xml:space="preserve">NUMBER SYSTEMS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rPr>
            </w:pPr>
            <w:r>
              <w:rPr>
                <w:sz w:val="23"/>
                <w:szCs w:val="23"/>
                <w:lang w:val="en-US"/>
              </w:rPr>
              <w:t xml:space="preserve">7 </w:t>
            </w:r>
          </w:p>
        </w:tc>
      </w:tr>
      <w:tr w:rsidR="00AE7C0C">
        <w:tblPrEx>
          <w:tblCellMar>
            <w:top w:w="0" w:type="dxa"/>
            <w:left w:w="0" w:type="dxa"/>
            <w:bottom w:w="0" w:type="dxa"/>
            <w:right w:w="0" w:type="dxa"/>
          </w:tblCellMar>
        </w:tblPrEx>
        <w:trPr>
          <w:trHeight w:hRule="exact" w:val="556"/>
        </w:trPr>
        <w:tc>
          <w:tcPr>
            <w:tcW w:w="480" w:type="dxa"/>
            <w:tcBorders>
              <w:top w:val="nil"/>
              <w:left w:val="nil"/>
              <w:bottom w:val="nil"/>
              <w:right w:val="nil"/>
            </w:tcBorders>
            <w:vAlign w:val="center"/>
          </w:tcPr>
          <w:p w:rsidR="00AE7C0C" w:rsidRDefault="00AE7C0C">
            <w:pPr>
              <w:pStyle w:val="Style"/>
              <w:framePr w:w="6711" w:h="6802" w:wrap="auto" w:hAnchor="margin" w:x="1" w:y="1043"/>
              <w:ind w:left="19"/>
              <w:rPr>
                <w:sz w:val="23"/>
                <w:szCs w:val="23"/>
                <w:lang w:val="en-US"/>
              </w:rPr>
            </w:pPr>
            <w:r>
              <w:rPr>
                <w:sz w:val="23"/>
                <w:szCs w:val="23"/>
                <w:lang w:val="en-US"/>
              </w:rPr>
              <w:t xml:space="preserve">3. </w:t>
            </w:r>
          </w:p>
        </w:tc>
        <w:tc>
          <w:tcPr>
            <w:tcW w:w="5515" w:type="dxa"/>
            <w:tcBorders>
              <w:top w:val="nil"/>
              <w:left w:val="nil"/>
              <w:bottom w:val="nil"/>
              <w:right w:val="nil"/>
            </w:tcBorders>
            <w:vAlign w:val="center"/>
          </w:tcPr>
          <w:p w:rsidR="00AE7C0C" w:rsidRDefault="00AE7C0C">
            <w:pPr>
              <w:pStyle w:val="Style"/>
              <w:framePr w:w="6711" w:h="6802" w:wrap="auto" w:hAnchor="margin" w:x="1" w:y="1043"/>
              <w:ind w:left="244"/>
              <w:rPr>
                <w:sz w:val="23"/>
                <w:szCs w:val="23"/>
                <w:lang w:val="en-US"/>
              </w:rPr>
            </w:pPr>
            <w:r>
              <w:rPr>
                <w:sz w:val="23"/>
                <w:szCs w:val="23"/>
                <w:lang w:val="en-US"/>
              </w:rPr>
              <w:t xml:space="preserve">8085 MICROPROCESSOR ARCHITECTURE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rPr>
            </w:pPr>
            <w:r>
              <w:rPr>
                <w:sz w:val="23"/>
                <w:szCs w:val="23"/>
                <w:lang w:val="en-US"/>
              </w:rPr>
              <w:t xml:space="preserve">12 </w:t>
            </w:r>
          </w:p>
        </w:tc>
      </w:tr>
      <w:tr w:rsidR="00AE7C0C">
        <w:tblPrEx>
          <w:tblCellMar>
            <w:top w:w="0" w:type="dxa"/>
            <w:left w:w="0" w:type="dxa"/>
            <w:bottom w:w="0" w:type="dxa"/>
            <w:right w:w="0" w:type="dxa"/>
          </w:tblCellMar>
        </w:tblPrEx>
        <w:trPr>
          <w:trHeight w:hRule="exact" w:val="542"/>
        </w:trPr>
        <w:tc>
          <w:tcPr>
            <w:tcW w:w="480" w:type="dxa"/>
            <w:tcBorders>
              <w:top w:val="nil"/>
              <w:left w:val="nil"/>
              <w:bottom w:val="nil"/>
              <w:right w:val="nil"/>
            </w:tcBorders>
            <w:vAlign w:val="center"/>
          </w:tcPr>
          <w:p w:rsidR="00AE7C0C" w:rsidRDefault="00AE7C0C">
            <w:pPr>
              <w:pStyle w:val="Style"/>
              <w:framePr w:w="6711" w:h="6802" w:wrap="auto" w:hAnchor="margin" w:x="1" w:y="1043"/>
              <w:ind w:left="19"/>
              <w:rPr>
                <w:rFonts w:ascii="Courier New" w:hAnsi="Courier New" w:cs="Courier New"/>
                <w:w w:val="69"/>
                <w:sz w:val="27"/>
                <w:szCs w:val="27"/>
                <w:lang w:val="en-US" w:bidi="he-IL"/>
              </w:rPr>
            </w:pPr>
            <w:r>
              <w:rPr>
                <w:rFonts w:ascii="Courier New" w:hAnsi="Courier New" w:cs="Courier New"/>
                <w:w w:val="69"/>
                <w:sz w:val="27"/>
                <w:szCs w:val="27"/>
                <w:lang w:val="en-US" w:bidi="he-IL"/>
              </w:rPr>
              <w:t xml:space="preserve">4. </w:t>
            </w:r>
          </w:p>
        </w:tc>
        <w:tc>
          <w:tcPr>
            <w:tcW w:w="5515" w:type="dxa"/>
            <w:tcBorders>
              <w:top w:val="nil"/>
              <w:left w:val="nil"/>
              <w:bottom w:val="nil"/>
              <w:right w:val="nil"/>
            </w:tcBorders>
            <w:vAlign w:val="center"/>
          </w:tcPr>
          <w:p w:rsidR="00AE7C0C" w:rsidRDefault="00AE7C0C">
            <w:pPr>
              <w:pStyle w:val="Style"/>
              <w:framePr w:w="6711" w:h="6802" w:wrap="auto" w:hAnchor="margin" w:x="1" w:y="1043"/>
              <w:ind w:left="244"/>
              <w:rPr>
                <w:sz w:val="23"/>
                <w:szCs w:val="23"/>
                <w:lang w:val="en-US" w:bidi="he-IL"/>
              </w:rPr>
            </w:pPr>
            <w:r>
              <w:rPr>
                <w:sz w:val="23"/>
                <w:szCs w:val="23"/>
                <w:lang w:val="en-US" w:bidi="he-IL"/>
              </w:rPr>
              <w:t xml:space="preserve">Z80 MICROPROCESSOR ARCHITECTURE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bidi="he-IL"/>
              </w:rPr>
            </w:pPr>
            <w:r>
              <w:rPr>
                <w:sz w:val="23"/>
                <w:szCs w:val="23"/>
                <w:lang w:val="en-US" w:bidi="he-IL"/>
              </w:rPr>
              <w:t xml:space="preserve">14 </w:t>
            </w:r>
          </w:p>
        </w:tc>
      </w:tr>
      <w:tr w:rsidR="00AE7C0C">
        <w:tblPrEx>
          <w:tblCellMar>
            <w:top w:w="0" w:type="dxa"/>
            <w:left w:w="0" w:type="dxa"/>
            <w:bottom w:w="0" w:type="dxa"/>
            <w:right w:w="0" w:type="dxa"/>
          </w:tblCellMar>
        </w:tblPrEx>
        <w:trPr>
          <w:trHeight w:hRule="exact" w:val="552"/>
        </w:trPr>
        <w:tc>
          <w:tcPr>
            <w:tcW w:w="480" w:type="dxa"/>
            <w:tcBorders>
              <w:top w:val="nil"/>
              <w:left w:val="nil"/>
              <w:bottom w:val="nil"/>
              <w:right w:val="nil"/>
            </w:tcBorders>
            <w:vAlign w:val="center"/>
          </w:tcPr>
          <w:p w:rsidR="00AE7C0C" w:rsidRDefault="00AE7C0C">
            <w:pPr>
              <w:pStyle w:val="Style"/>
              <w:framePr w:w="6711" w:h="6802" w:wrap="auto" w:hAnchor="margin" w:x="1" w:y="1043"/>
              <w:ind w:left="19"/>
              <w:rPr>
                <w:rFonts w:ascii="Courier New" w:hAnsi="Courier New" w:cs="Courier New"/>
                <w:w w:val="72"/>
                <w:sz w:val="27"/>
                <w:szCs w:val="27"/>
                <w:lang w:val="en-US" w:bidi="he-IL"/>
              </w:rPr>
            </w:pPr>
            <w:r>
              <w:rPr>
                <w:rFonts w:ascii="Courier New" w:hAnsi="Courier New" w:cs="Courier New"/>
                <w:w w:val="72"/>
                <w:sz w:val="27"/>
                <w:szCs w:val="27"/>
                <w:lang w:val="en-US" w:bidi="he-IL"/>
              </w:rPr>
              <w:t xml:space="preserve">5. </w:t>
            </w:r>
          </w:p>
        </w:tc>
        <w:tc>
          <w:tcPr>
            <w:tcW w:w="5515" w:type="dxa"/>
            <w:tcBorders>
              <w:top w:val="nil"/>
              <w:left w:val="nil"/>
              <w:bottom w:val="nil"/>
              <w:right w:val="nil"/>
            </w:tcBorders>
            <w:vAlign w:val="center"/>
          </w:tcPr>
          <w:p w:rsidR="00AE7C0C" w:rsidRDefault="00AE7C0C">
            <w:pPr>
              <w:pStyle w:val="Style"/>
              <w:framePr w:w="6711" w:h="6802" w:wrap="auto" w:hAnchor="margin" w:x="1" w:y="1043"/>
              <w:ind w:left="244"/>
              <w:rPr>
                <w:sz w:val="23"/>
                <w:szCs w:val="23"/>
                <w:lang w:val="en-US" w:bidi="he-IL"/>
              </w:rPr>
            </w:pPr>
            <w:r>
              <w:rPr>
                <w:sz w:val="23"/>
                <w:szCs w:val="23"/>
                <w:lang w:val="en-US" w:bidi="he-IL"/>
              </w:rPr>
              <w:t xml:space="preserve">ASSEMBLER PROGRAMMING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bidi="he-IL"/>
              </w:rPr>
            </w:pPr>
            <w:r>
              <w:rPr>
                <w:sz w:val="23"/>
                <w:szCs w:val="23"/>
                <w:lang w:val="en-US" w:bidi="he-IL"/>
              </w:rPr>
              <w:t xml:space="preserve">17 </w:t>
            </w:r>
          </w:p>
        </w:tc>
      </w:tr>
      <w:tr w:rsidR="00AE7C0C">
        <w:tblPrEx>
          <w:tblCellMar>
            <w:top w:w="0" w:type="dxa"/>
            <w:left w:w="0" w:type="dxa"/>
            <w:bottom w:w="0" w:type="dxa"/>
            <w:right w:w="0" w:type="dxa"/>
          </w:tblCellMar>
        </w:tblPrEx>
        <w:trPr>
          <w:trHeight w:hRule="exact" w:val="552"/>
        </w:trPr>
        <w:tc>
          <w:tcPr>
            <w:tcW w:w="480" w:type="dxa"/>
            <w:tcBorders>
              <w:top w:val="nil"/>
              <w:left w:val="nil"/>
              <w:bottom w:val="nil"/>
              <w:right w:val="nil"/>
            </w:tcBorders>
            <w:vAlign w:val="center"/>
          </w:tcPr>
          <w:p w:rsidR="00AE7C0C" w:rsidRDefault="00AE7C0C">
            <w:pPr>
              <w:pStyle w:val="Style"/>
              <w:framePr w:w="6711" w:h="6802" w:wrap="auto" w:hAnchor="margin" w:x="1" w:y="1043"/>
              <w:ind w:left="19"/>
              <w:rPr>
                <w:rFonts w:ascii="Courier New" w:hAnsi="Courier New" w:cs="Courier New"/>
                <w:w w:val="78"/>
                <w:sz w:val="26"/>
                <w:szCs w:val="26"/>
                <w:lang w:val="en-US" w:bidi="he-IL"/>
              </w:rPr>
            </w:pPr>
            <w:r>
              <w:rPr>
                <w:rFonts w:ascii="Courier New" w:hAnsi="Courier New" w:cs="Courier New"/>
                <w:w w:val="78"/>
                <w:sz w:val="26"/>
                <w:szCs w:val="26"/>
                <w:lang w:val="en-US" w:bidi="he-IL"/>
              </w:rPr>
              <w:t xml:space="preserve">6. </w:t>
            </w:r>
          </w:p>
        </w:tc>
        <w:tc>
          <w:tcPr>
            <w:tcW w:w="5515" w:type="dxa"/>
            <w:tcBorders>
              <w:top w:val="nil"/>
              <w:left w:val="nil"/>
              <w:bottom w:val="nil"/>
              <w:right w:val="nil"/>
            </w:tcBorders>
            <w:vAlign w:val="center"/>
          </w:tcPr>
          <w:p w:rsidR="00AE7C0C" w:rsidRDefault="00AE7C0C">
            <w:pPr>
              <w:pStyle w:val="Style"/>
              <w:framePr w:w="6711" w:h="6802" w:wrap="auto" w:hAnchor="margin" w:x="1" w:y="1043"/>
              <w:ind w:left="244"/>
              <w:rPr>
                <w:sz w:val="23"/>
                <w:szCs w:val="23"/>
                <w:lang w:val="en-US" w:bidi="he-IL"/>
              </w:rPr>
            </w:pPr>
            <w:r>
              <w:rPr>
                <w:sz w:val="23"/>
                <w:szCs w:val="23"/>
                <w:lang w:val="en-US" w:bidi="he-IL"/>
              </w:rPr>
              <w:t xml:space="preserve">8085 ASSEMBLER PROGRAMMING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bidi="he-IL"/>
              </w:rPr>
            </w:pPr>
            <w:r>
              <w:rPr>
                <w:sz w:val="23"/>
                <w:szCs w:val="23"/>
                <w:lang w:val="en-US" w:bidi="he-IL"/>
              </w:rPr>
              <w:t xml:space="preserve">20 </w:t>
            </w:r>
          </w:p>
        </w:tc>
      </w:tr>
      <w:tr w:rsidR="00AE7C0C">
        <w:tblPrEx>
          <w:tblCellMar>
            <w:top w:w="0" w:type="dxa"/>
            <w:left w:w="0" w:type="dxa"/>
            <w:bottom w:w="0" w:type="dxa"/>
            <w:right w:w="0" w:type="dxa"/>
          </w:tblCellMar>
        </w:tblPrEx>
        <w:trPr>
          <w:trHeight w:hRule="exact" w:val="552"/>
        </w:trPr>
        <w:tc>
          <w:tcPr>
            <w:tcW w:w="480" w:type="dxa"/>
            <w:tcBorders>
              <w:top w:val="nil"/>
              <w:left w:val="nil"/>
              <w:bottom w:val="nil"/>
              <w:right w:val="nil"/>
            </w:tcBorders>
            <w:vAlign w:val="center"/>
          </w:tcPr>
          <w:p w:rsidR="00AE7C0C" w:rsidRDefault="00AE7C0C">
            <w:pPr>
              <w:pStyle w:val="Style"/>
              <w:framePr w:w="6711" w:h="6802" w:wrap="auto" w:hAnchor="margin" w:x="1" w:y="1043"/>
              <w:ind w:left="19"/>
              <w:rPr>
                <w:rFonts w:ascii="Courier New" w:hAnsi="Courier New" w:cs="Courier New"/>
                <w:w w:val="72"/>
                <w:sz w:val="27"/>
                <w:szCs w:val="27"/>
                <w:lang w:val="en-US" w:bidi="he-IL"/>
              </w:rPr>
            </w:pPr>
            <w:r>
              <w:rPr>
                <w:rFonts w:ascii="Courier New" w:hAnsi="Courier New" w:cs="Courier New"/>
                <w:w w:val="72"/>
                <w:sz w:val="27"/>
                <w:szCs w:val="27"/>
                <w:lang w:val="en-US" w:bidi="he-IL"/>
              </w:rPr>
              <w:t xml:space="preserve">7. </w:t>
            </w:r>
          </w:p>
        </w:tc>
        <w:tc>
          <w:tcPr>
            <w:tcW w:w="5515" w:type="dxa"/>
            <w:tcBorders>
              <w:top w:val="nil"/>
              <w:left w:val="nil"/>
              <w:bottom w:val="nil"/>
              <w:right w:val="nil"/>
            </w:tcBorders>
            <w:vAlign w:val="center"/>
          </w:tcPr>
          <w:p w:rsidR="00AE7C0C" w:rsidRDefault="00AE7C0C">
            <w:pPr>
              <w:pStyle w:val="Style"/>
              <w:framePr w:w="6711" w:h="6802" w:wrap="auto" w:hAnchor="margin" w:x="1" w:y="1043"/>
              <w:ind w:left="244"/>
              <w:rPr>
                <w:sz w:val="23"/>
                <w:szCs w:val="23"/>
                <w:lang w:val="en-US" w:bidi="he-IL"/>
              </w:rPr>
            </w:pPr>
            <w:r>
              <w:rPr>
                <w:sz w:val="23"/>
                <w:szCs w:val="23"/>
                <w:lang w:val="en-US" w:bidi="he-IL"/>
              </w:rPr>
              <w:t xml:space="preserve">Z80 ASSEMBLER PROGRAMMING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bidi="he-IL"/>
              </w:rPr>
            </w:pPr>
            <w:r>
              <w:rPr>
                <w:sz w:val="23"/>
                <w:szCs w:val="23"/>
                <w:lang w:val="en-US" w:bidi="he-IL"/>
              </w:rPr>
              <w:t xml:space="preserve">26 </w:t>
            </w:r>
          </w:p>
        </w:tc>
      </w:tr>
      <w:tr w:rsidR="00AE7C0C">
        <w:tblPrEx>
          <w:tblCellMar>
            <w:top w:w="0" w:type="dxa"/>
            <w:left w:w="0" w:type="dxa"/>
            <w:bottom w:w="0" w:type="dxa"/>
            <w:right w:w="0" w:type="dxa"/>
          </w:tblCellMar>
        </w:tblPrEx>
        <w:trPr>
          <w:trHeight w:hRule="exact" w:val="547"/>
        </w:trPr>
        <w:tc>
          <w:tcPr>
            <w:tcW w:w="5995" w:type="dxa"/>
            <w:gridSpan w:val="2"/>
            <w:tcBorders>
              <w:top w:val="nil"/>
              <w:left w:val="nil"/>
              <w:bottom w:val="nil"/>
              <w:right w:val="nil"/>
            </w:tcBorders>
            <w:vAlign w:val="center"/>
          </w:tcPr>
          <w:p w:rsidR="00AE7C0C" w:rsidRDefault="00AE7C0C">
            <w:pPr>
              <w:pStyle w:val="Style"/>
              <w:framePr w:w="6711" w:h="6802" w:wrap="auto" w:hAnchor="margin" w:x="1" w:y="1043"/>
              <w:ind w:left="9"/>
              <w:rPr>
                <w:sz w:val="23"/>
                <w:szCs w:val="23"/>
                <w:lang w:val="en-US"/>
              </w:rPr>
            </w:pPr>
            <w:r>
              <w:rPr>
                <w:sz w:val="23"/>
                <w:szCs w:val="23"/>
                <w:lang w:val="en-US"/>
              </w:rPr>
              <w:t xml:space="preserve">APPENDIX A - 8085 INSTRUCTION SET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rPr>
            </w:pPr>
            <w:r>
              <w:rPr>
                <w:sz w:val="23"/>
                <w:szCs w:val="23"/>
                <w:lang w:val="en-US"/>
              </w:rPr>
              <w:t xml:space="preserve">38 </w:t>
            </w:r>
          </w:p>
        </w:tc>
      </w:tr>
      <w:tr w:rsidR="00AE7C0C">
        <w:tblPrEx>
          <w:tblCellMar>
            <w:top w:w="0" w:type="dxa"/>
            <w:left w:w="0" w:type="dxa"/>
            <w:bottom w:w="0" w:type="dxa"/>
            <w:right w:w="0" w:type="dxa"/>
          </w:tblCellMar>
        </w:tblPrEx>
        <w:trPr>
          <w:trHeight w:hRule="exact" w:val="552"/>
        </w:trPr>
        <w:tc>
          <w:tcPr>
            <w:tcW w:w="5995" w:type="dxa"/>
            <w:gridSpan w:val="2"/>
            <w:tcBorders>
              <w:top w:val="nil"/>
              <w:left w:val="nil"/>
              <w:bottom w:val="nil"/>
              <w:right w:val="nil"/>
            </w:tcBorders>
            <w:vAlign w:val="center"/>
          </w:tcPr>
          <w:p w:rsidR="00AE7C0C" w:rsidRDefault="00AE7C0C">
            <w:pPr>
              <w:pStyle w:val="Style"/>
              <w:framePr w:w="6711" w:h="6802" w:wrap="auto" w:hAnchor="margin" w:x="1" w:y="1043"/>
              <w:ind w:left="9"/>
              <w:rPr>
                <w:sz w:val="23"/>
                <w:szCs w:val="23"/>
                <w:lang w:val="en-US"/>
              </w:rPr>
            </w:pPr>
            <w:r>
              <w:rPr>
                <w:sz w:val="23"/>
                <w:szCs w:val="23"/>
                <w:lang w:val="en-US"/>
              </w:rPr>
              <w:t xml:space="preserve">APPENDIX B - Z80 INSTRUCTION SET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rPr>
            </w:pPr>
            <w:r>
              <w:rPr>
                <w:sz w:val="23"/>
                <w:szCs w:val="23"/>
                <w:lang w:val="en-US"/>
              </w:rPr>
              <w:t xml:space="preserve">41 </w:t>
            </w:r>
          </w:p>
        </w:tc>
      </w:tr>
      <w:tr w:rsidR="00AE7C0C">
        <w:tblPrEx>
          <w:tblCellMar>
            <w:top w:w="0" w:type="dxa"/>
            <w:left w:w="0" w:type="dxa"/>
            <w:bottom w:w="0" w:type="dxa"/>
            <w:right w:w="0" w:type="dxa"/>
          </w:tblCellMar>
        </w:tblPrEx>
        <w:trPr>
          <w:trHeight w:hRule="exact" w:val="547"/>
        </w:trPr>
        <w:tc>
          <w:tcPr>
            <w:tcW w:w="5995" w:type="dxa"/>
            <w:gridSpan w:val="2"/>
            <w:tcBorders>
              <w:top w:val="nil"/>
              <w:left w:val="nil"/>
              <w:bottom w:val="nil"/>
              <w:right w:val="nil"/>
            </w:tcBorders>
            <w:vAlign w:val="center"/>
          </w:tcPr>
          <w:p w:rsidR="00AE7C0C" w:rsidRDefault="00AE7C0C">
            <w:pPr>
              <w:pStyle w:val="Style"/>
              <w:framePr w:w="6711" w:h="6802" w:wrap="auto" w:hAnchor="margin" w:x="1" w:y="1043"/>
              <w:ind w:left="9"/>
              <w:rPr>
                <w:sz w:val="23"/>
                <w:szCs w:val="23"/>
                <w:lang w:val="en-US"/>
              </w:rPr>
            </w:pPr>
            <w:r>
              <w:rPr>
                <w:sz w:val="23"/>
                <w:szCs w:val="23"/>
                <w:lang w:val="en-US"/>
              </w:rPr>
              <w:t xml:space="preserve">APPENDIX C - ASCII CODES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rPr>
            </w:pPr>
            <w:r>
              <w:rPr>
                <w:sz w:val="23"/>
                <w:szCs w:val="23"/>
                <w:lang w:val="en-US"/>
              </w:rPr>
              <w:t xml:space="preserve">56 </w:t>
            </w:r>
          </w:p>
        </w:tc>
      </w:tr>
      <w:tr w:rsidR="00AE7C0C">
        <w:tblPrEx>
          <w:tblCellMar>
            <w:top w:w="0" w:type="dxa"/>
            <w:left w:w="0" w:type="dxa"/>
            <w:bottom w:w="0" w:type="dxa"/>
            <w:right w:w="0" w:type="dxa"/>
          </w:tblCellMar>
        </w:tblPrEx>
        <w:trPr>
          <w:trHeight w:hRule="exact" w:val="552"/>
        </w:trPr>
        <w:tc>
          <w:tcPr>
            <w:tcW w:w="5995" w:type="dxa"/>
            <w:gridSpan w:val="2"/>
            <w:tcBorders>
              <w:top w:val="nil"/>
              <w:left w:val="nil"/>
              <w:bottom w:val="nil"/>
              <w:right w:val="nil"/>
            </w:tcBorders>
            <w:vAlign w:val="center"/>
          </w:tcPr>
          <w:p w:rsidR="00AE7C0C" w:rsidRDefault="00AE7C0C">
            <w:pPr>
              <w:pStyle w:val="Style"/>
              <w:framePr w:w="6711" w:h="6802" w:wrap="auto" w:hAnchor="margin" w:x="1" w:y="1043"/>
              <w:rPr>
                <w:sz w:val="23"/>
                <w:szCs w:val="23"/>
                <w:lang w:val="en-US"/>
              </w:rPr>
            </w:pPr>
            <w:r>
              <w:rPr>
                <w:sz w:val="23"/>
                <w:szCs w:val="23"/>
                <w:lang w:val="en-US"/>
              </w:rPr>
              <w:t xml:space="preserve">.APPENDIX D - DECIMAL TO BCD CONVERSION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rPr>
            </w:pPr>
            <w:r>
              <w:rPr>
                <w:sz w:val="23"/>
                <w:szCs w:val="23"/>
                <w:lang w:val="en-US"/>
              </w:rPr>
              <w:t xml:space="preserve">59 </w:t>
            </w:r>
          </w:p>
        </w:tc>
      </w:tr>
      <w:tr w:rsidR="00AE7C0C">
        <w:tblPrEx>
          <w:tblCellMar>
            <w:top w:w="0" w:type="dxa"/>
            <w:left w:w="0" w:type="dxa"/>
            <w:bottom w:w="0" w:type="dxa"/>
            <w:right w:w="0" w:type="dxa"/>
          </w:tblCellMar>
        </w:tblPrEx>
        <w:trPr>
          <w:trHeight w:hRule="exact" w:val="384"/>
        </w:trPr>
        <w:tc>
          <w:tcPr>
            <w:tcW w:w="5995" w:type="dxa"/>
            <w:gridSpan w:val="2"/>
            <w:tcBorders>
              <w:top w:val="nil"/>
              <w:left w:val="nil"/>
              <w:bottom w:val="nil"/>
              <w:right w:val="nil"/>
            </w:tcBorders>
            <w:vAlign w:val="center"/>
          </w:tcPr>
          <w:p w:rsidR="00AE7C0C" w:rsidRDefault="00AE7C0C">
            <w:pPr>
              <w:pStyle w:val="Style"/>
              <w:framePr w:w="6711" w:h="6802" w:wrap="auto" w:hAnchor="margin" w:x="1" w:y="1043"/>
              <w:rPr>
                <w:sz w:val="23"/>
                <w:szCs w:val="23"/>
                <w:lang w:val="en-US"/>
              </w:rPr>
            </w:pPr>
            <w:r>
              <w:rPr>
                <w:sz w:val="23"/>
                <w:szCs w:val="23"/>
                <w:lang w:val="en-US"/>
              </w:rPr>
              <w:t xml:space="preserve">:BIBLIOGRAPHY </w:t>
            </w:r>
          </w:p>
        </w:tc>
        <w:tc>
          <w:tcPr>
            <w:tcW w:w="716" w:type="dxa"/>
            <w:tcBorders>
              <w:top w:val="nil"/>
              <w:left w:val="nil"/>
              <w:bottom w:val="nil"/>
              <w:right w:val="nil"/>
            </w:tcBorders>
            <w:vAlign w:val="center"/>
          </w:tcPr>
          <w:p w:rsidR="00AE7C0C" w:rsidRDefault="00AE7C0C">
            <w:pPr>
              <w:pStyle w:val="Style"/>
              <w:framePr w:w="6711" w:h="6802" w:wrap="auto" w:hAnchor="margin" w:x="1" w:y="1043"/>
              <w:ind w:left="417"/>
              <w:rPr>
                <w:sz w:val="23"/>
                <w:szCs w:val="23"/>
                <w:lang w:val="en-US"/>
              </w:rPr>
            </w:pPr>
            <w:r>
              <w:rPr>
                <w:sz w:val="23"/>
                <w:szCs w:val="23"/>
                <w:lang w:val="en-US"/>
              </w:rPr>
              <w:t xml:space="preserve">60 </w:t>
            </w:r>
          </w:p>
        </w:tc>
      </w:tr>
    </w:tbl>
    <w:p w:rsidR="00AE7C0C" w:rsidRDefault="00AE7C0C">
      <w:pPr>
        <w:pStyle w:val="Style"/>
        <w:framePr w:w="124" w:h="244" w:wrap="auto" w:hAnchor="margin" w:x="3275" w:y="9919"/>
        <w:spacing w:line="244" w:lineRule="exact"/>
        <w:ind w:left="9"/>
        <w:rPr>
          <w:rFonts w:ascii="Times New Roman" w:hAnsi="Times New Roman" w:cs="Times New Roman"/>
          <w:sz w:val="23"/>
          <w:szCs w:val="23"/>
          <w:lang w:val="en-US"/>
        </w:rPr>
      </w:pPr>
      <w:r>
        <w:rPr>
          <w:rFonts w:ascii="Times New Roman" w:hAnsi="Times New Roman" w:cs="Times New Roman"/>
          <w:sz w:val="23"/>
          <w:szCs w:val="23"/>
          <w:lang w:val="en-US"/>
        </w:rPr>
        <w:t xml:space="preserve">3 </w:t>
      </w:r>
    </w:p>
    <w:p w:rsidR="00AE7C0C" w:rsidRDefault="00AE7C0C">
      <w:pPr>
        <w:pStyle w:val="Style"/>
        <w:rPr>
          <w:rFonts w:ascii="Times New Roman" w:hAnsi="Times New Roman" w:cs="Times New Roman"/>
          <w:sz w:val="23"/>
          <w:szCs w:val="23"/>
          <w:lang w:val="en-US"/>
        </w:rPr>
        <w:sectPr w:rsidR="00AE7C0C">
          <w:pgSz w:w="11900" w:h="16840"/>
          <w:pgMar w:top="3936" w:right="2122" w:bottom="360" w:left="3067" w:header="708" w:footer="708" w:gutter="0"/>
          <w:cols w:space="708"/>
          <w:noEndnote/>
        </w:sectPr>
      </w:pPr>
    </w:p>
    <w:p w:rsidR="00AE7C0C" w:rsidRDefault="00AE7C0C">
      <w:pPr>
        <w:pStyle w:val="Style"/>
        <w:rPr>
          <w:rFonts w:ascii="Times New Roman" w:hAnsi="Times New Roman" w:cs="Times New Roman"/>
          <w:sz w:val="2"/>
          <w:szCs w:val="2"/>
          <w:lang w:val="en-US"/>
        </w:rPr>
      </w:pPr>
    </w:p>
    <w:p w:rsidR="00AE7C0C" w:rsidRDefault="00AE7C0C">
      <w:pPr>
        <w:pStyle w:val="Style"/>
        <w:framePr w:w="6759" w:h="292" w:wrap="auto" w:hAnchor="margin" w:x="20" w:y="1"/>
        <w:spacing w:line="288" w:lineRule="exact"/>
        <w:ind w:left="72"/>
        <w:rPr>
          <w:b/>
          <w:bCs/>
          <w:i/>
          <w:iCs/>
          <w:sz w:val="26"/>
          <w:szCs w:val="26"/>
          <w:lang w:val="en-US"/>
        </w:rPr>
      </w:pPr>
      <w:r>
        <w:rPr>
          <w:b/>
          <w:bCs/>
          <w:i/>
          <w:iCs/>
          <w:sz w:val="26"/>
          <w:szCs w:val="26"/>
          <w:lang w:val="en-US"/>
        </w:rPr>
        <w:t xml:space="preserve">PREFACE </w:t>
      </w:r>
    </w:p>
    <w:p w:rsidR="00AE7C0C" w:rsidRDefault="00AE7C0C">
      <w:pPr>
        <w:pStyle w:val="Style"/>
        <w:framePr w:w="6792" w:h="1137" w:wrap="auto" w:hAnchor="margin" w:x="20" w:y="1133"/>
        <w:spacing w:line="273" w:lineRule="exact"/>
        <w:ind w:left="14" w:right="9"/>
        <w:jc w:val="both"/>
        <w:rPr>
          <w:sz w:val="23"/>
          <w:szCs w:val="23"/>
          <w:lang w:val="en-US"/>
        </w:rPr>
      </w:pPr>
      <w:r>
        <w:rPr>
          <w:sz w:val="23"/>
          <w:szCs w:val="23"/>
          <w:lang w:val="en-US"/>
        </w:rPr>
        <w:t xml:space="preserve">This book has been designed to help the students by providing them exercises on the hardware and software of the 8085 and the Z80 microprocessors. The book can be used by anyone who wants to practise writing assembly language programs. </w:t>
      </w:r>
    </w:p>
    <w:p w:rsidR="00AE7C0C" w:rsidRDefault="00AE7C0C">
      <w:pPr>
        <w:pStyle w:val="Style"/>
        <w:framePr w:w="6783" w:h="1142" w:wrap="auto" w:hAnchor="margin" w:x="20" w:y="2506"/>
        <w:spacing w:line="273" w:lineRule="exact"/>
        <w:ind w:left="14" w:right="9"/>
        <w:jc w:val="both"/>
        <w:rPr>
          <w:sz w:val="23"/>
          <w:szCs w:val="23"/>
          <w:lang w:val="en-US"/>
        </w:rPr>
      </w:pPr>
      <w:r>
        <w:rPr>
          <w:sz w:val="23"/>
          <w:szCs w:val="23"/>
          <w:lang w:val="en-US"/>
        </w:rPr>
        <w:t xml:space="preserve">The book has mainly been designed to be used by the undergraduate students at the Near East University, studying for the degree of computer engineering, electrical engineering, or computer science. </w:t>
      </w:r>
    </w:p>
    <w:p w:rsidR="00AE7C0C" w:rsidRDefault="00AE7C0C">
      <w:pPr>
        <w:pStyle w:val="Style"/>
        <w:framePr w:w="6768" w:h="2731" w:wrap="auto" w:hAnchor="margin" w:x="20" w:y="3889"/>
        <w:spacing w:line="273" w:lineRule="exact"/>
        <w:ind w:left="14" w:right="9"/>
        <w:jc w:val="both"/>
        <w:rPr>
          <w:sz w:val="23"/>
          <w:szCs w:val="23"/>
          <w:lang w:val="en-US"/>
        </w:rPr>
      </w:pPr>
      <w:r>
        <w:rPr>
          <w:sz w:val="23"/>
          <w:szCs w:val="23"/>
          <w:lang w:val="en-US"/>
        </w:rPr>
        <w:t xml:space="preserve">The author has many years of experience using both 8 and 16 bit microprocessors and microcontrollers. It is the author's opinion that one of the best ways to learn assembly language programming is to do as many exercises as possible. The book will take the students systematically through the basic concepts and then many exercises will be provided on programming the 8085 and the Z80 microprocessors. The solutions to all of the exercises in this book are provided in a complimentary book by the author. It is recommended that the students use both books at the same time. </w:t>
      </w:r>
    </w:p>
    <w:p w:rsidR="00AE7C0C" w:rsidRDefault="00AE7C0C">
      <w:pPr>
        <w:pStyle w:val="Style"/>
        <w:framePr w:w="6778" w:h="1166" w:wrap="auto" w:hAnchor="margin" w:x="1" w:y="7398"/>
        <w:spacing w:before="33" w:line="278" w:lineRule="exact"/>
        <w:ind w:right="3480"/>
        <w:rPr>
          <w:i/>
          <w:iCs/>
          <w:sz w:val="23"/>
          <w:szCs w:val="23"/>
          <w:lang w:val="en-US"/>
        </w:rPr>
      </w:pPr>
      <w:r>
        <w:rPr>
          <w:i/>
          <w:iCs/>
          <w:sz w:val="23"/>
          <w:szCs w:val="23"/>
          <w:lang w:val="en-US"/>
        </w:rPr>
        <w:t xml:space="preserve">Assoc. Prof. Dr. Dogan </w:t>
      </w:r>
      <w:r>
        <w:rPr>
          <w:rFonts w:ascii="Times New Roman" w:hAnsi="Times New Roman" w:cs="Times New Roman"/>
          <w:i/>
          <w:iCs/>
          <w:w w:val="87"/>
          <w:sz w:val="28"/>
          <w:szCs w:val="28"/>
          <w:lang w:val="en-US"/>
        </w:rPr>
        <w:t xml:space="preserve">lbrahim </w:t>
      </w:r>
      <w:r>
        <w:rPr>
          <w:i/>
          <w:iCs/>
          <w:sz w:val="23"/>
          <w:szCs w:val="23"/>
          <w:lang w:val="en-US"/>
        </w:rPr>
        <w:t xml:space="preserve">Faculty Of Engineering </w:t>
      </w:r>
    </w:p>
    <w:p w:rsidR="00AE7C0C" w:rsidRDefault="00AE7C0C">
      <w:pPr>
        <w:pStyle w:val="Style"/>
        <w:framePr w:w="6778" w:h="1166" w:wrap="auto" w:hAnchor="margin" w:x="1" w:y="7398"/>
        <w:spacing w:line="273" w:lineRule="exact"/>
        <w:ind w:left="9"/>
        <w:rPr>
          <w:i/>
          <w:iCs/>
          <w:sz w:val="23"/>
          <w:szCs w:val="23"/>
          <w:lang w:val="en-US"/>
        </w:rPr>
      </w:pPr>
      <w:r>
        <w:rPr>
          <w:i/>
          <w:iCs/>
          <w:sz w:val="23"/>
          <w:szCs w:val="23"/>
          <w:lang w:val="en-US"/>
        </w:rPr>
        <w:t xml:space="preserve">Near East University </w:t>
      </w:r>
    </w:p>
    <w:p w:rsidR="00AE7C0C" w:rsidRDefault="00AE7C0C">
      <w:pPr>
        <w:pStyle w:val="Style"/>
        <w:framePr w:w="6778" w:h="1166" w:wrap="auto" w:hAnchor="margin" w:x="1" w:y="7398"/>
        <w:spacing w:line="273" w:lineRule="exact"/>
        <w:ind w:left="9"/>
        <w:rPr>
          <w:i/>
          <w:iCs/>
          <w:sz w:val="23"/>
          <w:szCs w:val="23"/>
          <w:lang w:val="en-US"/>
        </w:rPr>
      </w:pPr>
      <w:r>
        <w:rPr>
          <w:i/>
          <w:iCs/>
          <w:sz w:val="23"/>
          <w:szCs w:val="23"/>
          <w:lang w:val="en-US"/>
        </w:rPr>
        <w:t xml:space="preserve">Nicosia, 2001 </w:t>
      </w:r>
    </w:p>
    <w:p w:rsidR="00AE7C0C" w:rsidRDefault="00AE7C0C">
      <w:pPr>
        <w:pStyle w:val="Style"/>
        <w:framePr w:w="6759" w:h="244" w:wrap="auto" w:hAnchor="margin" w:x="20" w:y="9751"/>
        <w:spacing w:line="244" w:lineRule="exact"/>
        <w:ind w:left="3269"/>
        <w:rPr>
          <w:rFonts w:ascii="Times New Roman" w:hAnsi="Times New Roman" w:cs="Times New Roman"/>
          <w:sz w:val="23"/>
          <w:szCs w:val="23"/>
          <w:lang w:val="en-US"/>
        </w:rPr>
      </w:pPr>
      <w:r>
        <w:rPr>
          <w:rFonts w:ascii="Times New Roman" w:hAnsi="Times New Roman" w:cs="Times New Roman"/>
          <w:sz w:val="23"/>
          <w:szCs w:val="23"/>
          <w:lang w:val="en-US"/>
        </w:rPr>
        <w:t xml:space="preserve">4 </w:t>
      </w:r>
    </w:p>
    <w:sectPr w:rsidR="00AE7C0C">
      <w:pgSz w:w="11900" w:h="16840"/>
      <w:pgMar w:top="3586" w:right="2851" w:bottom="360" w:left="223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390F6A"/>
    <w:rsid w:val="00423983"/>
    <w:rsid w:val="009D5400"/>
    <w:rsid w:val="00AE7C0C"/>
    <w:rsid w:val="00B27B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2015-02-16T09:49:00Z</dcterms:created>
  <dcterms:modified xsi:type="dcterms:W3CDTF">2015-02-16T09:49:00Z</dcterms:modified>
</cp:coreProperties>
</file>