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26" w:rsidRPr="000E0A1B" w:rsidRDefault="00032102" w:rsidP="00316D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b/>
          <w:sz w:val="24"/>
          <w:szCs w:val="24"/>
          <w:lang w:val="en-GB"/>
        </w:rPr>
        <w:t>BIBLIOGRAPHY</w:t>
      </w:r>
    </w:p>
    <w:p w:rsidR="00382D5D" w:rsidRPr="000E0A1B" w:rsidRDefault="00E82DAD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Armigate, Lee-Anne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(2003).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Factors Affecting the A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justment of Koreans S</w:t>
      </w:r>
      <w:r w:rsidR="00382D5D" w:rsidRPr="000E0A1B">
        <w:rPr>
          <w:rFonts w:ascii="Times New Roman" w:hAnsi="Times New Roman" w:cs="Times New Roman"/>
          <w:i/>
          <w:sz w:val="24"/>
          <w:szCs w:val="24"/>
          <w:lang w:val="en-GB"/>
        </w:rPr>
        <w:t>tudying in</w:t>
      </w:r>
    </w:p>
    <w:p w:rsidR="007C1426" w:rsidRPr="000E0A1B" w:rsidRDefault="007C1426" w:rsidP="006C39D3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Australia</w:t>
      </w:r>
      <w:r w:rsidR="000C462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C39D3">
        <w:rPr>
          <w:rFonts w:ascii="Times New Roman" w:hAnsi="Times New Roman" w:cs="Times New Roman"/>
          <w:sz w:val="24"/>
          <w:szCs w:val="24"/>
          <w:lang w:val="en-GB"/>
        </w:rPr>
        <w:t xml:space="preserve">Retrieved May 3, 2008, </w:t>
      </w:r>
      <w:r w:rsidR="002C470F" w:rsidRPr="000E0A1B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6C39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http://www.dfat.gov.au/akf/</w:t>
      </w:r>
      <w:r w:rsidRPr="00642616">
        <w:rPr>
          <w:rFonts w:ascii="Times New Roman" w:hAnsi="Times New Roman" w:cs="Times New Roman"/>
          <w:sz w:val="24"/>
          <w:szCs w:val="24"/>
          <w:u w:val="single"/>
          <w:lang w:val="en-GB"/>
        </w:rPr>
        <w:t>laa_images</w:t>
      </w:r>
      <w:r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/laa_chapter2.html</w:t>
      </w:r>
    </w:p>
    <w:p w:rsidR="00382D5D" w:rsidRPr="000E0A1B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Brown, G. &amp; Yule, G. </w:t>
      </w:r>
      <w:r w:rsidR="006C39D3">
        <w:rPr>
          <w:rFonts w:ascii="Times New Roman" w:hAnsi="Times New Roman" w:cs="Times New Roman"/>
          <w:sz w:val="24"/>
          <w:szCs w:val="24"/>
          <w:lang w:val="en-GB"/>
        </w:rPr>
        <w:t xml:space="preserve">(1991). 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Teaching the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poken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anguage</w:t>
      </w:r>
      <w:r w:rsidR="00700C6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Great Britain: Cambridge</w:t>
      </w:r>
    </w:p>
    <w:p w:rsidR="007C1426" w:rsidRPr="000E0A1B" w:rsidRDefault="00382D5D" w:rsidP="00316D36">
      <w:pPr>
        <w:pStyle w:val="AralkYok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9D3">
        <w:rPr>
          <w:rFonts w:ascii="Times New Roman" w:hAnsi="Times New Roman" w:cs="Times New Roman"/>
          <w:sz w:val="24"/>
          <w:szCs w:val="24"/>
          <w:lang w:val="en-GB"/>
        </w:rPr>
        <w:t>University Press.</w:t>
      </w:r>
    </w:p>
    <w:p w:rsidR="00382D5D" w:rsidRPr="000E0A1B" w:rsidRDefault="00BE1385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Brumfit, C. J.</w:t>
      </w:r>
      <w:r w:rsidR="00700C6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&amp; Johnson, K.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(1979). 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om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municative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pproach to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 w:rsidR="00382D5D" w:rsidRPr="000E0A1B">
        <w:rPr>
          <w:rFonts w:ascii="Times New Roman" w:hAnsi="Times New Roman" w:cs="Times New Roman"/>
          <w:i/>
          <w:sz w:val="24"/>
          <w:szCs w:val="24"/>
          <w:lang w:val="en-GB"/>
        </w:rPr>
        <w:t>anguage</w:t>
      </w:r>
    </w:p>
    <w:p w:rsidR="007C1426" w:rsidRPr="000E0A1B" w:rsidRDefault="00382D5D" w:rsidP="00316D36">
      <w:pPr>
        <w:pStyle w:val="AralkYok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eaching</w:t>
      </w:r>
      <w:r w:rsidR="006C39D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English Language Book Society. Oxford University Press.</w:t>
      </w:r>
    </w:p>
    <w:p w:rsidR="00382D5D" w:rsidRPr="000E0A1B" w:rsidRDefault="0067324B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Brumfit, C.J.</w:t>
      </w:r>
      <w:r w:rsidR="006C39D3">
        <w:rPr>
          <w:rFonts w:ascii="Times New Roman" w:hAnsi="Times New Roman" w:cs="Times New Roman"/>
          <w:sz w:val="24"/>
          <w:szCs w:val="24"/>
          <w:lang w:val="en-GB"/>
        </w:rPr>
        <w:t xml:space="preserve"> (1986). 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ractice of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ommunicative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eaching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ELT Documents: 124,</w:t>
      </w:r>
    </w:p>
    <w:p w:rsidR="0067324B" w:rsidRPr="000E0A1B" w:rsidRDefault="0067324B" w:rsidP="00316D36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The British 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 xml:space="preserve">Council. </w:t>
      </w:r>
      <w:r w:rsidR="006C39D3">
        <w:rPr>
          <w:rFonts w:ascii="Times New Roman" w:hAnsi="Times New Roman" w:cs="Times New Roman"/>
          <w:sz w:val="24"/>
          <w:szCs w:val="24"/>
          <w:lang w:val="en-GB"/>
        </w:rPr>
        <w:t>England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C1426" w:rsidRPr="000E0A1B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Bygate, M. (1987)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Speaking</w:t>
      </w:r>
      <w:r w:rsidR="00EA7483" w:rsidRPr="00BD3D7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Oxford: Oxford University Press.</w:t>
      </w:r>
    </w:p>
    <w:p w:rsidR="00382D5D" w:rsidRPr="000E0A1B" w:rsidRDefault="00BE1385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Canale, M.</w:t>
      </w:r>
      <w:r w:rsidR="00700C6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M. Swain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 xml:space="preserve"> (1980)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Theoretical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ases of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om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municative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202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pproaches to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382D5D" w:rsidRPr="000E0A1B">
        <w:rPr>
          <w:rFonts w:ascii="Times New Roman" w:hAnsi="Times New Roman" w:cs="Times New Roman"/>
          <w:i/>
          <w:sz w:val="24"/>
          <w:szCs w:val="24"/>
          <w:lang w:val="en-GB"/>
        </w:rPr>
        <w:t>econd</w:t>
      </w:r>
    </w:p>
    <w:p w:rsidR="00382D5D" w:rsidRPr="000E0A1B" w:rsidRDefault="00C76A50" w:rsidP="00316D36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Language Teaching and T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esting</w:t>
      </w:r>
      <w:r w:rsidR="00EA7483" w:rsidRPr="000418A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Applied linguist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>ics, 1/1, 1-47 Toronto: Ontario</w:t>
      </w:r>
    </w:p>
    <w:p w:rsidR="007C1426" w:rsidRDefault="00382D5D" w:rsidP="00316D36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Ministry 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of E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ducation</w:t>
      </w:r>
      <w:r w:rsidR="00984A1B">
        <w:rPr>
          <w:rFonts w:ascii="Times New Roman" w:hAnsi="Times New Roman" w:cs="Times New Roman"/>
          <w:sz w:val="24"/>
          <w:szCs w:val="24"/>
          <w:lang w:val="en-GB"/>
        </w:rPr>
        <w:t xml:space="preserve"> (r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evised version of communicativ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e approaches to second language 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teaching and testing, 1979)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418A1" w:rsidRDefault="000418A1" w:rsidP="000418A1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Celce-Murcia, M., &amp; Hiles, S. (1988). </w:t>
      </w:r>
      <w:r w:rsidRPr="000418A1">
        <w:rPr>
          <w:rFonts w:ascii="Times New Roman" w:hAnsi="Times New Roman" w:cs="Times New Roman"/>
          <w:i/>
          <w:sz w:val="24"/>
          <w:szCs w:val="24"/>
          <w:lang w:val="en-GB"/>
        </w:rPr>
        <w:t>Techniques and Resources in Teaching Grammar</w:t>
      </w:r>
      <w:r w:rsidRPr="000418A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418A1" w:rsidRPr="000E0A1B" w:rsidRDefault="000418A1" w:rsidP="000418A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England: Oxford University Press.</w:t>
      </w:r>
    </w:p>
    <w:p w:rsidR="00700C67" w:rsidRDefault="007C1426" w:rsidP="00700C67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Celce-Murcia, M. 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 xml:space="preserve">(1991). 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Teaching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English as a Second or Foreign L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anguage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700C67">
        <w:rPr>
          <w:rFonts w:ascii="Times New Roman" w:hAnsi="Times New Roman" w:cs="Times New Roman"/>
          <w:sz w:val="24"/>
          <w:szCs w:val="24"/>
          <w:lang w:val="en-GB"/>
        </w:rPr>
        <w:t>SA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: Heinle </w:t>
      </w:r>
    </w:p>
    <w:p w:rsidR="007C1426" w:rsidRPr="000E0A1B" w:rsidRDefault="007C1426" w:rsidP="00700C67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&amp; Heinle Publishers.</w:t>
      </w:r>
    </w:p>
    <w:p w:rsidR="00382D5D" w:rsidRPr="000E0A1B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Chastain, K. (1988)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Developing Second Language S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kills: Theory and practice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. (3</w:t>
      </w:r>
      <w:r w:rsidRPr="000E0A1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 xml:space="preserve"> ed.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C1426" w:rsidRPr="000E0A1B" w:rsidRDefault="007C1426" w:rsidP="00316D36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New York: Harcourt, Brace Jovanovich. </w:t>
      </w:r>
    </w:p>
    <w:p w:rsidR="002C470F" w:rsidRPr="000E0A1B" w:rsidRDefault="002C470F" w:rsidP="002C47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Chris, R., Rachel, C., Gillie C., &amp; Belinda, C.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 xml:space="preserve"> (2005).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Face2face Elementary Teacher’s B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ook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C470F" w:rsidRPr="000E0A1B" w:rsidRDefault="002C470F" w:rsidP="002C470F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Cambridge: C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ambridge University Press.</w:t>
      </w:r>
    </w:p>
    <w:p w:rsidR="00EA7483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Davis, B. G. (1999).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Motivating S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tudents</w:t>
      </w:r>
      <w:r w:rsidR="00EA7483">
        <w:rPr>
          <w:rFonts w:ascii="Times New Roman" w:hAnsi="Times New Roman" w:cs="Times New Roman"/>
          <w:sz w:val="24"/>
          <w:szCs w:val="24"/>
          <w:lang w:val="en-GB"/>
        </w:rPr>
        <w:t>. Retrieved May 12, 2008,</w:t>
      </w:r>
      <w:r w:rsidR="002C470F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</w:p>
    <w:p w:rsidR="007C1426" w:rsidRPr="00EA7483" w:rsidRDefault="007C1426" w:rsidP="00EA7483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A7483">
        <w:rPr>
          <w:rFonts w:ascii="Times New Roman" w:hAnsi="Times New Roman" w:cs="Times New Roman"/>
          <w:sz w:val="24"/>
          <w:szCs w:val="24"/>
          <w:u w:val="single"/>
          <w:lang w:val="en-GB"/>
        </w:rPr>
        <w:t>http://teaching.berkley.edu/bgd/motivate.html</w:t>
      </w:r>
    </w:p>
    <w:p w:rsidR="00700C67" w:rsidRPr="0067638C" w:rsidRDefault="007C1426" w:rsidP="0067638C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Deesri, A. (2002).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Games in the ESL and EFL C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lass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82D5D" w:rsidRPr="0067638C">
        <w:rPr>
          <w:rFonts w:ascii="Times New Roman" w:hAnsi="Times New Roman" w:cs="Times New Roman"/>
          <w:i/>
          <w:sz w:val="24"/>
          <w:szCs w:val="24"/>
          <w:lang w:val="en-GB"/>
        </w:rPr>
        <w:t>VIII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 xml:space="preserve">(9). 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>Retrieved October 8, 2007,</w:t>
      </w:r>
      <w:r w:rsidR="002C470F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="00700C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C1426" w:rsidRPr="00700C67" w:rsidRDefault="002C470F" w:rsidP="00700C67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2616">
        <w:rPr>
          <w:rFonts w:ascii="Times New Roman" w:hAnsi="Times New Roman" w:cs="Times New Roman"/>
          <w:sz w:val="24"/>
          <w:szCs w:val="24"/>
          <w:u w:val="single"/>
          <w:lang w:val="en-GB"/>
        </w:rPr>
        <w:t>http://ite</w:t>
      </w:r>
      <w:r w:rsidR="007C1426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s</w:t>
      </w:r>
      <w:r w:rsidR="00642616">
        <w:rPr>
          <w:rFonts w:ascii="Times New Roman" w:hAnsi="Times New Roman" w:cs="Times New Roman"/>
          <w:sz w:val="24"/>
          <w:szCs w:val="24"/>
          <w:u w:val="single"/>
          <w:lang w:val="en-GB"/>
        </w:rPr>
        <w:t>l</w:t>
      </w:r>
      <w:r w:rsidR="007C1426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j.org/Techniques/Deesri-Games.html</w:t>
      </w:r>
    </w:p>
    <w:p w:rsidR="007C1426" w:rsidRPr="000E0A1B" w:rsidRDefault="00480E57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Dub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>in, F.</w:t>
      </w:r>
      <w:r w:rsidR="00700C6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 xml:space="preserve"> Olhstain, E. (1986).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Course Design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 xml:space="preserve">Cambridge: 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Cambrid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>ge University Press.</w:t>
      </w:r>
    </w:p>
    <w:p w:rsidR="007C1426" w:rsidRPr="000E0A1B" w:rsidRDefault="00086AEB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Dumitrescu, V. (2000).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Authentic Materials</w:t>
      </w:r>
      <w:r w:rsidR="00124B2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23A3E">
        <w:rPr>
          <w:rFonts w:ascii="Times New Roman" w:hAnsi="Times New Roman" w:cs="Times New Roman"/>
          <w:sz w:val="24"/>
          <w:szCs w:val="24"/>
          <w:lang w:val="en-GB"/>
        </w:rPr>
        <w:t>English Teaching Forum,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638C" w:rsidRPr="0067638C">
        <w:rPr>
          <w:rFonts w:ascii="Times New Roman" w:hAnsi="Times New Roman" w:cs="Times New Roman"/>
          <w:i/>
          <w:sz w:val="24"/>
          <w:szCs w:val="24"/>
          <w:lang w:val="en-GB"/>
        </w:rPr>
        <w:t>38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577B0" w:rsidRDefault="00E82DAD" w:rsidP="00A577B0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Elbaum, S.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ips and Techniques for Teaching with Grammar in C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ontext</w:t>
      </w:r>
      <w:r w:rsidR="00A577B0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 xml:space="preserve">Retrieved December </w:t>
      </w:r>
    </w:p>
    <w:p w:rsidR="007C1426" w:rsidRPr="000E0A1B" w:rsidRDefault="00A577B0" w:rsidP="00A577B0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21, 2007, 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426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http://eslgrammar.heinle.com/gic/GIC_Tips.rtf</w:t>
      </w:r>
    </w:p>
    <w:p w:rsidR="00EC25E3" w:rsidRPr="000E0A1B" w:rsidRDefault="00EC25E3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Ellis, R. (1997).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The Study of S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eco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nd Language A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cquisition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. Oxford: Oxford University Press.</w:t>
      </w:r>
    </w:p>
    <w:p w:rsidR="00A577B0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Finnocchiaro 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>, M.</w:t>
      </w:r>
      <w:r w:rsidR="00700C6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 xml:space="preserve"> Brumfit, C. (1983).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The Functional-Notional A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pproach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>. England: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C1426" w:rsidRPr="000E0A1B" w:rsidRDefault="00382D5D" w:rsidP="00A577B0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Oxford University</w:t>
      </w:r>
      <w:r w:rsidR="00A577B0">
        <w:rPr>
          <w:rFonts w:ascii="Times New Roman" w:hAnsi="Times New Roman" w:cs="Times New Roman"/>
          <w:sz w:val="24"/>
          <w:szCs w:val="24"/>
          <w:lang w:val="en-GB"/>
        </w:rPr>
        <w:t xml:space="preserve"> Press.</w:t>
      </w:r>
    </w:p>
    <w:p w:rsidR="00AE321D" w:rsidRDefault="00BE1385" w:rsidP="00AE321D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Fraenkel, J. R.</w:t>
      </w:r>
      <w:r w:rsidR="00700C6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Wallen, N. E. </w:t>
      </w:r>
      <w:r w:rsidR="00AE321D">
        <w:rPr>
          <w:rFonts w:ascii="Times New Roman" w:hAnsi="Times New Roman" w:cs="Times New Roman"/>
          <w:sz w:val="24"/>
          <w:szCs w:val="24"/>
          <w:lang w:val="en-GB"/>
        </w:rPr>
        <w:t xml:space="preserve">(1993).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How to Design and Evaluate Research in E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ducation</w:t>
      </w:r>
      <w:r w:rsidR="00AE321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7C1426" w:rsidRPr="000E0A1B" w:rsidRDefault="00AE321D" w:rsidP="00AE321D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Boston: Mc Graw-Hill Higher Education</w:t>
      </w:r>
      <w:r w:rsidR="001A25A4" w:rsidRPr="000E0A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2D5D" w:rsidRPr="000E0A1B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Haozhanfg, X. (1997).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Tape Recorders, Role-play, and T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ur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n-taking in Large EFL L</w:t>
      </w:r>
      <w:r w:rsidR="00382D5D" w:rsidRPr="000E0A1B">
        <w:rPr>
          <w:rFonts w:ascii="Times New Roman" w:hAnsi="Times New Roman" w:cs="Times New Roman"/>
          <w:i/>
          <w:sz w:val="24"/>
          <w:szCs w:val="24"/>
          <w:lang w:val="en-GB"/>
        </w:rPr>
        <w:t>istening</w:t>
      </w:r>
    </w:p>
    <w:p w:rsidR="007C1426" w:rsidRPr="000E0A1B" w:rsidRDefault="00C76A50" w:rsidP="00316D36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and Speaking C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lasses</w:t>
      </w:r>
      <w:r w:rsidR="00124B2C">
        <w:rPr>
          <w:rFonts w:ascii="Times New Roman" w:hAnsi="Times New Roman" w:cs="Times New Roman"/>
          <w:sz w:val="24"/>
          <w:szCs w:val="24"/>
          <w:lang w:val="en-GB"/>
        </w:rPr>
        <w:t>. English Teaching Forum,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638C" w:rsidRPr="0067638C">
        <w:rPr>
          <w:rFonts w:ascii="Times New Roman" w:hAnsi="Times New Roman" w:cs="Times New Roman"/>
          <w:i/>
          <w:sz w:val="24"/>
          <w:szCs w:val="24"/>
          <w:lang w:val="en-GB"/>
        </w:rPr>
        <w:t>35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E32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16D36" w:rsidRPr="000E0A1B" w:rsidRDefault="00C76A50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Hymes, D. (1972). On Communicative C</w:t>
      </w:r>
      <w:r w:rsidR="000C4ADB" w:rsidRPr="000E0A1B">
        <w:rPr>
          <w:rFonts w:ascii="Times New Roman" w:hAnsi="Times New Roman" w:cs="Times New Roman"/>
          <w:sz w:val="24"/>
          <w:szCs w:val="24"/>
          <w:lang w:val="en-GB"/>
        </w:rPr>
        <w:t>ompetence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>. In C.J Brumfit and K. Johnson</w:t>
      </w:r>
    </w:p>
    <w:p w:rsidR="007C1426" w:rsidRPr="000E0A1B" w:rsidRDefault="00AE321D" w:rsidP="00316D36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(Ed</w:t>
      </w:r>
      <w:r w:rsidR="000C4ADB" w:rsidRPr="000E0A1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81C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C4ADB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The Communicative Approach to Language T</w:t>
      </w:r>
      <w:r w:rsidR="000C4ADB" w:rsidRPr="000E0A1B">
        <w:rPr>
          <w:rFonts w:ascii="Times New Roman" w:hAnsi="Times New Roman" w:cs="Times New Roman"/>
          <w:i/>
          <w:sz w:val="24"/>
          <w:szCs w:val="24"/>
          <w:lang w:val="en-GB"/>
        </w:rPr>
        <w:t>eaching</w:t>
      </w:r>
      <w:r w:rsidR="000C4ADB" w:rsidRPr="000E0A1B">
        <w:rPr>
          <w:rFonts w:ascii="Times New Roman" w:hAnsi="Times New Roman" w:cs="Times New Roman"/>
          <w:sz w:val="24"/>
          <w:szCs w:val="24"/>
          <w:lang w:val="en-GB"/>
        </w:rPr>
        <w:t>. Oxford: Oxford University Press.</w:t>
      </w:r>
    </w:p>
    <w:p w:rsidR="00316D36" w:rsidRPr="000E0A1B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Jie (1999)</w:t>
      </w:r>
      <w:r w:rsidR="002B6A4D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How can a Chinese T</w:t>
      </w:r>
      <w:r w:rsidR="002B6A4D" w:rsidRPr="000E0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eacher of English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C85929" w:rsidRPr="000E0A1B">
        <w:rPr>
          <w:rFonts w:ascii="Times New Roman" w:hAnsi="Times New Roman" w:cs="Times New Roman"/>
          <w:i/>
          <w:sz w:val="24"/>
          <w:szCs w:val="24"/>
          <w:lang w:val="en-GB"/>
        </w:rPr>
        <w:t>ucceed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Oral English C</w:t>
      </w:r>
      <w:r w:rsidR="002B6A4D" w:rsidRPr="000E0A1B">
        <w:rPr>
          <w:rFonts w:ascii="Times New Roman" w:hAnsi="Times New Roman" w:cs="Times New Roman"/>
          <w:i/>
          <w:sz w:val="24"/>
          <w:szCs w:val="24"/>
          <w:lang w:val="en-GB"/>
        </w:rPr>
        <w:t>lasses?</w:t>
      </w:r>
      <w:r w:rsidR="007B737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16D36" w:rsidRPr="000E0A1B" w:rsidRDefault="00700C67" w:rsidP="00316D36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7B7374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="007B737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B6A4D" w:rsidRPr="000E0A1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B737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86AEB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Retrieved from September </w:t>
      </w:r>
      <w:r w:rsidR="00A81CCC">
        <w:rPr>
          <w:rFonts w:ascii="Times New Roman" w:hAnsi="Times New Roman" w:cs="Times New Roman"/>
          <w:sz w:val="24"/>
          <w:szCs w:val="24"/>
          <w:lang w:val="en-GB"/>
        </w:rPr>
        <w:t>16, 2</w:t>
      </w:r>
      <w:r>
        <w:rPr>
          <w:rFonts w:ascii="Times New Roman" w:hAnsi="Times New Roman" w:cs="Times New Roman"/>
          <w:sz w:val="24"/>
          <w:szCs w:val="24"/>
          <w:lang w:val="en-GB"/>
        </w:rPr>
        <w:t>007</w:t>
      </w:r>
      <w:r w:rsidR="00A81CCC">
        <w:rPr>
          <w:rFonts w:ascii="Times New Roman" w:hAnsi="Times New Roman" w:cs="Times New Roman"/>
          <w:sz w:val="24"/>
          <w:szCs w:val="24"/>
          <w:lang w:val="en-GB"/>
        </w:rPr>
        <w:t>, from</w:t>
      </w:r>
    </w:p>
    <w:p w:rsidR="007C1426" w:rsidRPr="0019453D" w:rsidRDefault="00274CAB" w:rsidP="00316D36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6721AB" w:rsidRPr="0019453D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http://iteslj.org/Articles/Zhou-</w:t>
        </w:r>
      </w:hyperlink>
      <w:r w:rsidR="002B6A4D" w:rsidRPr="0019453D">
        <w:rPr>
          <w:rFonts w:ascii="Times New Roman" w:hAnsi="Times New Roman" w:cs="Times New Roman"/>
          <w:sz w:val="24"/>
          <w:szCs w:val="24"/>
          <w:u w:val="single"/>
          <w:lang w:val="en-GB"/>
        </w:rPr>
        <w:t>Successfu</w:t>
      </w:r>
      <w:r w:rsidR="00316D36" w:rsidRPr="0019453D">
        <w:rPr>
          <w:rFonts w:ascii="Times New Roman" w:hAnsi="Times New Roman" w:cs="Times New Roman"/>
          <w:sz w:val="24"/>
          <w:szCs w:val="24"/>
          <w:u w:val="single"/>
          <w:lang w:val="en-GB"/>
        </w:rPr>
        <w:t>l</w:t>
      </w:r>
      <w:r w:rsidR="002B6A4D" w:rsidRPr="0019453D">
        <w:rPr>
          <w:rFonts w:ascii="Times New Roman" w:hAnsi="Times New Roman" w:cs="Times New Roman"/>
          <w:sz w:val="24"/>
          <w:szCs w:val="24"/>
          <w:u w:val="single"/>
          <w:lang w:val="en-GB"/>
        </w:rPr>
        <w:t>Teacher.html</w:t>
      </w:r>
    </w:p>
    <w:p w:rsidR="002C470F" w:rsidRPr="000E0A1B" w:rsidRDefault="00234E6A" w:rsidP="002C47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Kleban, M. (2002).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Developing Speaking S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kills</w:t>
      </w:r>
      <w:r w:rsidR="00A81C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A81CCC">
        <w:rPr>
          <w:rFonts w:ascii="Times New Roman" w:hAnsi="Times New Roman" w:cs="Times New Roman"/>
          <w:sz w:val="24"/>
          <w:szCs w:val="24"/>
          <w:lang w:val="en-GB"/>
        </w:rPr>
        <w:t>Retrieved from March 21, 2008, from</w:t>
      </w:r>
    </w:p>
    <w:p w:rsidR="007C1426" w:rsidRPr="000E0A1B" w:rsidRDefault="00234E6A" w:rsidP="002C470F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http://www.iatefl.org.pl/tdal/n7kleban.htm</w:t>
      </w:r>
    </w:p>
    <w:p w:rsidR="00A81CCC" w:rsidRDefault="00C85929" w:rsidP="00A81CCC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Larsen-Freeman, </w:t>
      </w:r>
      <w:r w:rsidR="00A81C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D (1986).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Techniques and Principles in Language Teaching</w:t>
      </w:r>
      <w:r w:rsidR="00A81CCC">
        <w:rPr>
          <w:rFonts w:ascii="Times New Roman" w:hAnsi="Times New Roman" w:cs="Times New Roman"/>
          <w:sz w:val="24"/>
          <w:szCs w:val="24"/>
          <w:lang w:val="en-GB"/>
        </w:rPr>
        <w:t xml:space="preserve">. London: </w:t>
      </w:r>
    </w:p>
    <w:p w:rsidR="00C85929" w:rsidRPr="000E0A1B" w:rsidRDefault="00C85929" w:rsidP="00A81CCC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Oxford 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="00A81CCC">
        <w:rPr>
          <w:rFonts w:ascii="Times New Roman" w:hAnsi="Times New Roman" w:cs="Times New Roman"/>
          <w:sz w:val="24"/>
          <w:szCs w:val="24"/>
          <w:lang w:val="en-GB"/>
        </w:rPr>
        <w:t xml:space="preserve"> Press.</w:t>
      </w:r>
    </w:p>
    <w:p w:rsidR="000418A1" w:rsidRDefault="00A81CCC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Larsen-Freeman, D. (1997).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Grammar Dimensions 2</w:t>
      </w:r>
      <w:r w:rsidR="00E56247">
        <w:rPr>
          <w:rFonts w:ascii="Times New Roman" w:hAnsi="Times New Roman" w:cs="Times New Roman"/>
          <w:sz w:val="24"/>
          <w:szCs w:val="24"/>
          <w:lang w:val="en-GB"/>
        </w:rPr>
        <w:t xml:space="preserve">. USA:  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56247">
        <w:rPr>
          <w:rFonts w:ascii="Times New Roman" w:hAnsi="Times New Roman" w:cs="Times New Roman"/>
          <w:sz w:val="24"/>
          <w:szCs w:val="24"/>
          <w:lang w:val="en-GB"/>
        </w:rPr>
        <w:t>einle &amp; Heinle Publishers.</w:t>
      </w:r>
    </w:p>
    <w:p w:rsidR="00D435DE" w:rsidRDefault="00D435DE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56247" w:rsidRDefault="00E56247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Littlewood, W.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(1981). </w:t>
      </w:r>
      <w:r w:rsidR="007C1426" w:rsidRPr="000E0A1B">
        <w:rPr>
          <w:rFonts w:ascii="Times New Roman" w:hAnsi="Times New Roman" w:cs="Times New Roman"/>
          <w:i/>
          <w:sz w:val="24"/>
          <w:szCs w:val="24"/>
          <w:lang w:val="en-GB"/>
        </w:rPr>
        <w:t>Communicative Language Teaching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Cambridge: Cambridge </w:t>
      </w:r>
    </w:p>
    <w:p w:rsidR="003614E7" w:rsidRPr="000E0A1B" w:rsidRDefault="00E56247" w:rsidP="000418A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Press.</w:t>
      </w:r>
    </w:p>
    <w:p w:rsidR="00316D36" w:rsidRPr="000E0A1B" w:rsidRDefault="003867BB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Lyle, S. (1993). An investigation into ways in whic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>h children talk themselves into</w:t>
      </w:r>
    </w:p>
    <w:p w:rsidR="007C1426" w:rsidRPr="000E0A1B" w:rsidRDefault="003867BB" w:rsidP="00316D36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meaning.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Language and Education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7638C" w:rsidRPr="0067638C">
        <w:rPr>
          <w:rFonts w:ascii="Times New Roman" w:hAnsi="Times New Roman" w:cs="Times New Roman"/>
          <w:i/>
          <w:sz w:val="24"/>
          <w:szCs w:val="24"/>
          <w:lang w:val="en-GB"/>
        </w:rPr>
        <w:t>7</w:t>
      </w:r>
      <w:r w:rsidR="007B7374">
        <w:rPr>
          <w:rFonts w:ascii="Times New Roman" w:hAnsi="Times New Roman" w:cs="Times New Roman"/>
          <w:sz w:val="24"/>
          <w:szCs w:val="24"/>
          <w:lang w:val="en-GB"/>
        </w:rPr>
        <w:t xml:space="preserve">(3), 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181-</w:t>
      </w:r>
      <w:r w:rsidR="007B737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87.</w:t>
      </w:r>
    </w:p>
    <w:p w:rsidR="00316D36" w:rsidRPr="000E0A1B" w:rsidRDefault="00237E0F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Martin, D. (2003).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Talk a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ot, book 2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86AEB">
        <w:rPr>
          <w:rFonts w:ascii="Times New Roman" w:hAnsi="Times New Roman" w:cs="Times New Roman"/>
          <w:sz w:val="24"/>
          <w:szCs w:val="24"/>
          <w:lang w:val="en-GB"/>
        </w:rPr>
        <w:t xml:space="preserve">Saitama, Japan: 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EFL Press.</w:t>
      </w:r>
    </w:p>
    <w:p w:rsidR="00316D36" w:rsidRPr="000E0A1B" w:rsidRDefault="00237E0F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Metcalf, E. (2003). </w:t>
      </w:r>
      <w:r w:rsidR="00086AEB">
        <w:rPr>
          <w:rFonts w:ascii="Times New Roman" w:hAnsi="Times New Roman" w:cs="Times New Roman"/>
          <w:i/>
          <w:sz w:val="24"/>
          <w:szCs w:val="24"/>
          <w:lang w:val="en-GB"/>
        </w:rPr>
        <w:t>The Implications of Teaching C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onversati</w:t>
      </w:r>
      <w:r w:rsidR="00086AEB">
        <w:rPr>
          <w:rFonts w:ascii="Times New Roman" w:hAnsi="Times New Roman" w:cs="Times New Roman"/>
          <w:i/>
          <w:sz w:val="24"/>
          <w:szCs w:val="24"/>
          <w:lang w:val="en-GB"/>
        </w:rPr>
        <w:t>on in the Cl</w:t>
      </w:r>
      <w:r w:rsidR="00316D36" w:rsidRPr="000E0A1B">
        <w:rPr>
          <w:rFonts w:ascii="Times New Roman" w:hAnsi="Times New Roman" w:cs="Times New Roman"/>
          <w:i/>
          <w:sz w:val="24"/>
          <w:szCs w:val="24"/>
          <w:lang w:val="en-GB"/>
        </w:rPr>
        <w:t>assroom with</w:t>
      </w:r>
    </w:p>
    <w:p w:rsidR="007C1426" w:rsidRPr="000E0A1B" w:rsidRDefault="00086AEB" w:rsidP="00316D36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Specific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Reference to Advanced Learners and G</w:t>
      </w:r>
      <w:r w:rsidR="00237E0F" w:rsidRPr="000E0A1B">
        <w:rPr>
          <w:rFonts w:ascii="Times New Roman" w:hAnsi="Times New Roman" w:cs="Times New Roman"/>
          <w:i/>
          <w:sz w:val="24"/>
          <w:szCs w:val="24"/>
          <w:lang w:val="en-GB"/>
        </w:rPr>
        <w:t>enre</w:t>
      </w:r>
      <w:r w:rsidR="00C741A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C741AB" w:rsidRPr="00C741AB">
        <w:rPr>
          <w:rFonts w:ascii="Times New Roman" w:hAnsi="Times New Roman" w:cs="Times New Roman"/>
          <w:sz w:val="24"/>
          <w:szCs w:val="24"/>
          <w:lang w:val="en-GB"/>
        </w:rPr>
        <w:t xml:space="preserve">Retrieved </w:t>
      </w:r>
      <w:r w:rsidRPr="00C741AB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C741AB" w:rsidRPr="00C741AB">
        <w:rPr>
          <w:rFonts w:ascii="Times New Roman" w:hAnsi="Times New Roman" w:cs="Times New Roman"/>
          <w:sz w:val="24"/>
          <w:szCs w:val="24"/>
          <w:lang w:val="en-GB"/>
        </w:rPr>
        <w:t xml:space="preserve"> 26</w:t>
      </w:r>
      <w:r w:rsidRPr="00C741AB">
        <w:rPr>
          <w:rFonts w:ascii="Times New Roman" w:hAnsi="Times New Roman" w:cs="Times New Roman"/>
          <w:sz w:val="24"/>
          <w:szCs w:val="24"/>
          <w:lang w:val="en-GB"/>
        </w:rPr>
        <w:t>, 2008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316D36" w:rsidRPr="000E0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316D36" w:rsidRPr="000E0A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37E0F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http://www.developingteachers.com/articles_tchtraining/speaking_emmal.htm</w:t>
      </w:r>
    </w:p>
    <w:p w:rsidR="007C1426" w:rsidRPr="000E0A1B" w:rsidRDefault="00B25D71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Munby, J. </w:t>
      </w:r>
      <w:r w:rsidR="00086AEB">
        <w:rPr>
          <w:rFonts w:ascii="Times New Roman" w:hAnsi="Times New Roman" w:cs="Times New Roman"/>
          <w:sz w:val="24"/>
          <w:szCs w:val="24"/>
          <w:lang w:val="en-GB"/>
        </w:rPr>
        <w:t xml:space="preserve">(1978).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Communicative Syllabus Design</w:t>
      </w:r>
      <w:r w:rsidR="00086AE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Lon</w:t>
      </w:r>
      <w:r w:rsidR="00086AEB">
        <w:rPr>
          <w:rFonts w:ascii="Times New Roman" w:hAnsi="Times New Roman" w:cs="Times New Roman"/>
          <w:sz w:val="24"/>
          <w:szCs w:val="24"/>
          <w:lang w:val="en-GB"/>
        </w:rPr>
        <w:t>don: Cambridge University Press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16D36" w:rsidRPr="000E0A1B" w:rsidRDefault="00B25D71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Murphy, J. (1991).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Oral communication in TESOL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Integ</w:t>
      </w:r>
      <w:r w:rsidR="00086AEB">
        <w:rPr>
          <w:rFonts w:ascii="Times New Roman" w:hAnsi="Times New Roman" w:cs="Times New Roman"/>
          <w:i/>
          <w:sz w:val="24"/>
          <w:szCs w:val="24"/>
          <w:lang w:val="en-GB"/>
        </w:rPr>
        <w:t>rating Speaking, L</w:t>
      </w:r>
      <w:r w:rsidR="00316D36" w:rsidRPr="000E0A1B">
        <w:rPr>
          <w:rFonts w:ascii="Times New Roman" w:hAnsi="Times New Roman" w:cs="Times New Roman"/>
          <w:i/>
          <w:sz w:val="24"/>
          <w:szCs w:val="24"/>
          <w:lang w:val="en-GB"/>
        </w:rPr>
        <w:t>istening, and</w:t>
      </w:r>
    </w:p>
    <w:p w:rsidR="007C1426" w:rsidRPr="000E0A1B" w:rsidRDefault="00086AEB" w:rsidP="00316D36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B25D71" w:rsidRPr="000E0A1B">
        <w:rPr>
          <w:rFonts w:ascii="Times New Roman" w:hAnsi="Times New Roman" w:cs="Times New Roman"/>
          <w:i/>
          <w:sz w:val="24"/>
          <w:szCs w:val="24"/>
          <w:lang w:val="en-GB"/>
        </w:rPr>
        <w:t>ronunciation</w:t>
      </w:r>
      <w:r w:rsidR="0067638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B25D71" w:rsidRPr="0067638C">
        <w:rPr>
          <w:rFonts w:ascii="Times New Roman" w:hAnsi="Times New Roman" w:cs="Times New Roman"/>
          <w:i/>
          <w:sz w:val="24"/>
          <w:szCs w:val="24"/>
          <w:lang w:val="en-GB"/>
        </w:rPr>
        <w:t>25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25D71" w:rsidRPr="000E0A1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A25A4" w:rsidRPr="000E0A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C1426" w:rsidRPr="000E0A1B" w:rsidRDefault="00B25D71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Niederhauser, J.S. (1997). </w:t>
      </w:r>
      <w:r w:rsidR="00086AEB">
        <w:rPr>
          <w:rFonts w:ascii="Times New Roman" w:hAnsi="Times New Roman" w:cs="Times New Roman"/>
          <w:i/>
          <w:sz w:val="24"/>
          <w:szCs w:val="24"/>
          <w:lang w:val="en-GB"/>
        </w:rPr>
        <w:t>Motivating L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earner</w:t>
      </w:r>
      <w:r w:rsidR="00124B2C">
        <w:rPr>
          <w:rFonts w:ascii="Times New Roman" w:hAnsi="Times New Roman" w:cs="Times New Roman"/>
          <w:sz w:val="24"/>
          <w:szCs w:val="24"/>
          <w:lang w:val="en-GB"/>
        </w:rPr>
        <w:t xml:space="preserve">. English Teaching Forum, </w:t>
      </w:r>
      <w:r w:rsidRPr="0067638C">
        <w:rPr>
          <w:rFonts w:ascii="Times New Roman" w:hAnsi="Times New Roman" w:cs="Times New Roman"/>
          <w:i/>
          <w:sz w:val="24"/>
          <w:szCs w:val="24"/>
          <w:lang w:val="en-GB"/>
        </w:rPr>
        <w:t>35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A25A4" w:rsidRPr="000E0A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C1426" w:rsidRPr="000E0A1B" w:rsidRDefault="00B25D71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Nolas</w:t>
      </w:r>
      <w:r w:rsidR="00F67B6E">
        <w:rPr>
          <w:rFonts w:ascii="Times New Roman" w:hAnsi="Times New Roman" w:cs="Times New Roman"/>
          <w:sz w:val="24"/>
          <w:szCs w:val="24"/>
          <w:lang w:val="en-GB"/>
        </w:rPr>
        <w:t>co, R.,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&amp; Arthur, L. (1987).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Conversation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. Oxford: Oxford University Press.</w:t>
      </w:r>
    </w:p>
    <w:p w:rsidR="00316D36" w:rsidRPr="000E0A1B" w:rsidRDefault="008A74D8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Norris-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Holt</w:t>
      </w:r>
      <w:r w:rsidR="00B25D71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, J. (2001). </w:t>
      </w:r>
      <w:r w:rsidR="00086AEB">
        <w:rPr>
          <w:rFonts w:ascii="Times New Roman" w:hAnsi="Times New Roman" w:cs="Times New Roman"/>
          <w:i/>
          <w:sz w:val="24"/>
          <w:szCs w:val="24"/>
          <w:lang w:val="en-GB"/>
        </w:rPr>
        <w:t>Motivation as a C</w:t>
      </w:r>
      <w:r w:rsidR="00B25D71" w:rsidRPr="000E0A1B">
        <w:rPr>
          <w:rFonts w:ascii="Times New Roman" w:hAnsi="Times New Roman" w:cs="Times New Roman"/>
          <w:i/>
          <w:sz w:val="24"/>
          <w:szCs w:val="24"/>
          <w:lang w:val="en-GB"/>
        </w:rPr>
        <w:t>ontrib</w:t>
      </w:r>
      <w:r w:rsidR="00086AEB">
        <w:rPr>
          <w:rFonts w:ascii="Times New Roman" w:hAnsi="Times New Roman" w:cs="Times New Roman"/>
          <w:i/>
          <w:sz w:val="24"/>
          <w:szCs w:val="24"/>
          <w:lang w:val="en-GB"/>
        </w:rPr>
        <w:t>uting Factor in Second L</w:t>
      </w:r>
      <w:r w:rsidR="00316D36" w:rsidRPr="000E0A1B">
        <w:rPr>
          <w:rFonts w:ascii="Times New Roman" w:hAnsi="Times New Roman" w:cs="Times New Roman"/>
          <w:i/>
          <w:sz w:val="24"/>
          <w:szCs w:val="24"/>
          <w:lang w:val="en-GB"/>
        </w:rPr>
        <w:t>anguage</w:t>
      </w:r>
    </w:p>
    <w:p w:rsidR="007C1426" w:rsidRPr="00711E61" w:rsidRDefault="00086AEB" w:rsidP="00711E61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B25D71" w:rsidRPr="000E0A1B">
        <w:rPr>
          <w:rFonts w:ascii="Times New Roman" w:hAnsi="Times New Roman" w:cs="Times New Roman"/>
          <w:i/>
          <w:sz w:val="24"/>
          <w:szCs w:val="24"/>
          <w:lang w:val="en-GB"/>
        </w:rPr>
        <w:t>cquisition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16D36" w:rsidRPr="0067638C">
        <w:rPr>
          <w:rFonts w:ascii="Times New Roman" w:hAnsi="Times New Roman" w:cs="Times New Roman"/>
          <w:i/>
          <w:sz w:val="24"/>
          <w:szCs w:val="24"/>
          <w:lang w:val="en-GB"/>
        </w:rPr>
        <w:t>VII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11E61">
        <w:rPr>
          <w:rFonts w:ascii="Times New Roman" w:hAnsi="Times New Roman" w:cs="Times New Roman"/>
          <w:sz w:val="24"/>
          <w:szCs w:val="24"/>
          <w:lang w:val="en-GB"/>
        </w:rPr>
        <w:t xml:space="preserve">. Retrieved 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711E61">
        <w:rPr>
          <w:rFonts w:ascii="Times New Roman" w:hAnsi="Times New Roman" w:cs="Times New Roman"/>
          <w:sz w:val="24"/>
          <w:szCs w:val="24"/>
          <w:lang w:val="en-GB"/>
        </w:rPr>
        <w:t xml:space="preserve"> November 16, 2007, from </w:t>
      </w:r>
      <w:hyperlink r:id="rId9" w:history="1">
        <w:r w:rsidR="00316D36" w:rsidRPr="000E0A1B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http://iteslj.org/Articles/Norris-</w:t>
        </w:r>
      </w:hyperlink>
      <w:r w:rsidR="00B25D71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Motivation.html</w:t>
      </w:r>
    </w:p>
    <w:p w:rsidR="00711E61" w:rsidRDefault="00711E61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Nunan, D. (1988).</w:t>
      </w:r>
      <w:r w:rsidR="00B25D71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5D71" w:rsidRPr="000E0A1B">
        <w:rPr>
          <w:rFonts w:ascii="Times New Roman" w:hAnsi="Times New Roman" w:cs="Times New Roman"/>
          <w:i/>
          <w:sz w:val="24"/>
          <w:szCs w:val="24"/>
          <w:lang w:val="en-GB"/>
        </w:rPr>
        <w:t>The Learner-Centered Curriculum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Cambridge: Cambridge University </w:t>
      </w:r>
    </w:p>
    <w:p w:rsidR="00316D36" w:rsidRPr="000E0A1B" w:rsidRDefault="00711E61" w:rsidP="00711E6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Press.</w:t>
      </w:r>
    </w:p>
    <w:p w:rsidR="003F0091" w:rsidRDefault="003F0091" w:rsidP="003F0091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Nunan, D. (1989).</w:t>
      </w:r>
      <w:r w:rsidR="00B25D71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5D71" w:rsidRPr="000E0A1B">
        <w:rPr>
          <w:rFonts w:ascii="Times New Roman" w:hAnsi="Times New Roman" w:cs="Times New Roman"/>
          <w:i/>
          <w:sz w:val="24"/>
          <w:szCs w:val="24"/>
          <w:lang w:val="en-GB"/>
        </w:rPr>
        <w:t>Designing Tasks for the Communicative Classroom</w:t>
      </w:r>
      <w:r>
        <w:rPr>
          <w:rFonts w:ascii="Times New Roman" w:hAnsi="Times New Roman" w:cs="Times New Roman"/>
          <w:sz w:val="24"/>
          <w:szCs w:val="24"/>
          <w:lang w:val="en-GB"/>
        </w:rPr>
        <w:t>. Cambridge:</w:t>
      </w:r>
    </w:p>
    <w:p w:rsidR="00B25D71" w:rsidRPr="000E0A1B" w:rsidRDefault="00316D36" w:rsidP="003F009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Cambridge University</w:t>
      </w:r>
      <w:r w:rsidR="003F00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5D71" w:rsidRPr="000E0A1B">
        <w:rPr>
          <w:rFonts w:ascii="Times New Roman" w:hAnsi="Times New Roman" w:cs="Times New Roman"/>
          <w:sz w:val="24"/>
          <w:szCs w:val="24"/>
          <w:lang w:val="en-GB"/>
        </w:rPr>
        <w:t>Press</w:t>
      </w:r>
      <w:r w:rsidR="003F00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16D36" w:rsidRPr="000E0A1B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Nunan, D. (1995)</w:t>
      </w:r>
      <w:r w:rsidR="003F00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Language Teaching Methodology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: A 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>Textbook for Teachers. Prentice</w:t>
      </w:r>
    </w:p>
    <w:p w:rsidR="007C1426" w:rsidRPr="000E0A1B" w:rsidRDefault="007C1426" w:rsidP="00316D36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Hall, Hemel Hempstead.</w:t>
      </w:r>
    </w:p>
    <w:p w:rsidR="003F0091" w:rsidRDefault="003F0091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Revell, J. (1979).</w:t>
      </w:r>
      <w:r w:rsidR="003763C0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63C0" w:rsidRPr="000E0A1B">
        <w:rPr>
          <w:rFonts w:ascii="Times New Roman" w:hAnsi="Times New Roman" w:cs="Times New Roman"/>
          <w:i/>
          <w:sz w:val="24"/>
          <w:szCs w:val="24"/>
          <w:lang w:val="en-GB"/>
        </w:rPr>
        <w:t>Teaching Techniques for Communicative English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London: The Macmillan </w:t>
      </w:r>
    </w:p>
    <w:p w:rsidR="003F0091" w:rsidRDefault="003F0091" w:rsidP="003614E7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Press Limited.</w:t>
      </w:r>
    </w:p>
    <w:p w:rsidR="000418A1" w:rsidRPr="000E0A1B" w:rsidRDefault="000418A1" w:rsidP="003614E7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316D36" w:rsidRPr="000E0A1B" w:rsidRDefault="003763C0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Richards, J. C., 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="003F0091">
        <w:rPr>
          <w:rFonts w:ascii="Times New Roman" w:hAnsi="Times New Roman" w:cs="Times New Roman"/>
          <w:sz w:val="24"/>
          <w:szCs w:val="24"/>
          <w:lang w:val="en-GB"/>
        </w:rPr>
        <w:t>Rodgers, T.</w:t>
      </w:r>
      <w:r w:rsidR="000418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0091">
        <w:rPr>
          <w:rFonts w:ascii="Times New Roman" w:hAnsi="Times New Roman" w:cs="Times New Roman"/>
          <w:sz w:val="24"/>
          <w:szCs w:val="24"/>
          <w:lang w:val="en-GB"/>
        </w:rPr>
        <w:t>S. (1986).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Approaches and Methods in Language Teaching</w:t>
      </w:r>
      <w:r w:rsidR="003F00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614E7" w:rsidRPr="000E0A1B" w:rsidRDefault="003F0091" w:rsidP="000418A1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Cambridge: Cambridge University Press.</w:t>
      </w:r>
    </w:p>
    <w:p w:rsidR="00624317" w:rsidRDefault="00D435DE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Richards, 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>J.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C.</w:t>
      </w:r>
      <w:r w:rsidR="00F67B6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 xml:space="preserve"> &amp; Schmidt, </w:t>
      </w:r>
      <w:r w:rsidR="00F54E1D" w:rsidRPr="000E0A1B">
        <w:rPr>
          <w:rFonts w:ascii="Times New Roman" w:hAnsi="Times New Roman" w:cs="Times New Roman"/>
          <w:sz w:val="24"/>
          <w:szCs w:val="24"/>
          <w:lang w:val="en-GB"/>
        </w:rPr>
        <w:t>W. R.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 xml:space="preserve"> (1983).</w:t>
      </w:r>
      <w:r w:rsidR="00F54E1D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4E1D" w:rsidRPr="000E0A1B">
        <w:rPr>
          <w:rFonts w:ascii="Times New Roman" w:hAnsi="Times New Roman" w:cs="Times New Roman"/>
          <w:i/>
          <w:sz w:val="24"/>
          <w:szCs w:val="24"/>
          <w:lang w:val="en-GB"/>
        </w:rPr>
        <w:t>Language and Communication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54E1D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New Yor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 xml:space="preserve">k: </w:t>
      </w:r>
    </w:p>
    <w:p w:rsidR="00F54E1D" w:rsidRPr="000E0A1B" w:rsidRDefault="00624317" w:rsidP="00624317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Longman Group Limited.</w:t>
      </w:r>
    </w:p>
    <w:p w:rsidR="00F67B6E" w:rsidRDefault="007C1426" w:rsidP="00F67B6E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Rossner, B.</w:t>
      </w:r>
      <w:r w:rsidR="00F67B6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>Bolitho, R. (1990).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Currents of Change in Language Teaching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>. Oxford: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763C0" w:rsidRPr="000E0A1B" w:rsidRDefault="00316D36" w:rsidP="00F67B6E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Oxford</w:t>
      </w:r>
      <w:r w:rsidR="00F67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426" w:rsidRPr="000E0A1B">
        <w:rPr>
          <w:rFonts w:ascii="Times New Roman" w:hAnsi="Times New Roman" w:cs="Times New Roman"/>
          <w:sz w:val="24"/>
          <w:szCs w:val="24"/>
          <w:lang w:val="en-GB"/>
        </w:rPr>
        <w:t>University Press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4317" w:rsidRDefault="00EC25E3" w:rsidP="00624317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Saricoban, A.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>Metin, E.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Songs, Verse and Games for Teaching Grammar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 xml:space="preserve">. Retrieved June </w:t>
      </w:r>
    </w:p>
    <w:p w:rsidR="00EC25E3" w:rsidRPr="000E0A1B" w:rsidRDefault="00624317" w:rsidP="00624317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15, 2008,</w:t>
      </w:r>
      <w:r w:rsidR="002C470F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EC25E3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http://www.aitech.ac.jp/iteslj/Techniqeus/Sarıcoban-Sons.htlm</w:t>
      </w:r>
    </w:p>
    <w:p w:rsidR="00316D36" w:rsidRPr="000E0A1B" w:rsidRDefault="002C5E0D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Sass, E. J. (1989). </w:t>
      </w:r>
      <w:r w:rsidRPr="00F67B6E">
        <w:rPr>
          <w:rFonts w:ascii="Times New Roman" w:hAnsi="Times New Roman" w:cs="Times New Roman"/>
          <w:sz w:val="24"/>
          <w:szCs w:val="24"/>
          <w:lang w:val="en-GB"/>
        </w:rPr>
        <w:t xml:space="preserve">Motivation in the college classroom: What students tell us. </w:t>
      </w:r>
      <w:r w:rsidR="00316D36" w:rsidRPr="000E0A1B">
        <w:rPr>
          <w:rFonts w:ascii="Times New Roman" w:hAnsi="Times New Roman" w:cs="Times New Roman"/>
          <w:i/>
          <w:sz w:val="24"/>
          <w:szCs w:val="24"/>
          <w:lang w:val="en-GB"/>
        </w:rPr>
        <w:t>Teaching of</w:t>
      </w:r>
    </w:p>
    <w:p w:rsidR="007C1426" w:rsidRDefault="002C5E0D" w:rsidP="00316D36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Psychology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7638C" w:rsidRPr="0067638C">
        <w:rPr>
          <w:rFonts w:ascii="Times New Roman" w:hAnsi="Times New Roman" w:cs="Times New Roman"/>
          <w:i/>
          <w:sz w:val="24"/>
          <w:szCs w:val="24"/>
          <w:lang w:val="en-GB"/>
        </w:rPr>
        <w:t>16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(2), 86-88.</w:t>
      </w:r>
    </w:p>
    <w:p w:rsidR="00FF3AB0" w:rsidRDefault="003614E7" w:rsidP="003614E7">
      <w:pPr>
        <w:pStyle w:val="AralkYok"/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Savignon, Sandra J. (2002). </w:t>
      </w:r>
      <w:r w:rsidRPr="003614E7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Communicative Language Teaching: Linguistic Theory and </w:t>
      </w:r>
    </w:p>
    <w:p w:rsidR="003614E7" w:rsidRPr="003614E7" w:rsidRDefault="003614E7" w:rsidP="00FF3AB0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3614E7">
        <w:rPr>
          <w:rFonts w:ascii="Times New Roman" w:hAnsi="Times New Roman" w:cs="Times New Roman"/>
          <w:i/>
          <w:sz w:val="24"/>
          <w:szCs w:val="24"/>
          <w:lang w:val="en-GB"/>
        </w:rPr>
        <w:t>Cl</w:t>
      </w:r>
      <w:r w:rsidR="00617BF2">
        <w:rPr>
          <w:rFonts w:ascii="Times New Roman" w:hAnsi="Times New Roman" w:cs="Times New Roman"/>
          <w:i/>
          <w:sz w:val="24"/>
          <w:szCs w:val="24"/>
          <w:lang w:val="en-GB"/>
        </w:rPr>
        <w:t>assroom Practice, in Savignon (E</w:t>
      </w:r>
      <w:r w:rsidRPr="003614E7">
        <w:rPr>
          <w:rFonts w:ascii="Times New Roman" w:hAnsi="Times New Roman" w:cs="Times New Roman"/>
          <w:i/>
          <w:sz w:val="24"/>
          <w:szCs w:val="24"/>
          <w:lang w:val="en-GB"/>
        </w:rPr>
        <w:t>d.), Interpreting Communicative Language Teaching.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New Haven: Yale Up.</w:t>
      </w:r>
    </w:p>
    <w:p w:rsidR="007C1426" w:rsidRPr="000E0A1B" w:rsidRDefault="002F384E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Shumin, K. (1997). </w:t>
      </w:r>
      <w:r w:rsidR="00624317">
        <w:rPr>
          <w:rFonts w:ascii="Times New Roman" w:hAnsi="Times New Roman" w:cs="Times New Roman"/>
          <w:i/>
          <w:sz w:val="24"/>
          <w:szCs w:val="24"/>
          <w:lang w:val="en-GB"/>
        </w:rPr>
        <w:t>Factors to C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onsider</w:t>
      </w:r>
      <w:r w:rsidR="00BF1C0A">
        <w:rPr>
          <w:rFonts w:ascii="Times New Roman" w:hAnsi="Times New Roman" w:cs="Times New Roman"/>
          <w:sz w:val="24"/>
          <w:szCs w:val="24"/>
          <w:lang w:val="en-GB"/>
        </w:rPr>
        <w:t xml:space="preserve">. English Teaching Forum, </w:t>
      </w:r>
      <w:r w:rsidR="0067638C" w:rsidRPr="0067638C">
        <w:rPr>
          <w:rFonts w:ascii="Times New Roman" w:hAnsi="Times New Roman" w:cs="Times New Roman"/>
          <w:i/>
          <w:sz w:val="24"/>
          <w:szCs w:val="24"/>
          <w:lang w:val="en-GB"/>
        </w:rPr>
        <w:t>35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A25A4" w:rsidRPr="000E0A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16D36" w:rsidRPr="000E0A1B" w:rsidRDefault="002F384E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Skehan, P. (1998). </w:t>
      </w:r>
      <w:r w:rsidR="00624317">
        <w:rPr>
          <w:rFonts w:ascii="Times New Roman" w:hAnsi="Times New Roman" w:cs="Times New Roman"/>
          <w:i/>
          <w:sz w:val="24"/>
          <w:szCs w:val="24"/>
          <w:lang w:val="en-GB"/>
        </w:rPr>
        <w:t>A Cognitive Approach to Language L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earning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. Oxford: </w:t>
      </w:r>
    </w:p>
    <w:p w:rsidR="007C1426" w:rsidRPr="000E0A1B" w:rsidRDefault="00316D36" w:rsidP="00316D36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Oxford University </w:t>
      </w:r>
      <w:r w:rsidR="002F384E" w:rsidRPr="000E0A1B">
        <w:rPr>
          <w:rFonts w:ascii="Times New Roman" w:hAnsi="Times New Roman" w:cs="Times New Roman"/>
          <w:sz w:val="24"/>
          <w:szCs w:val="24"/>
          <w:lang w:val="en-GB"/>
        </w:rPr>
        <w:t>Press.</w:t>
      </w:r>
    </w:p>
    <w:p w:rsidR="00624317" w:rsidRDefault="00624317" w:rsidP="00624317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Spelleri, M.</w:t>
      </w:r>
      <w:r w:rsidR="002F384E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384E" w:rsidRPr="000E0A1B">
        <w:rPr>
          <w:rFonts w:ascii="Times New Roman" w:hAnsi="Times New Roman" w:cs="Times New Roman"/>
          <w:i/>
          <w:sz w:val="24"/>
          <w:szCs w:val="24"/>
          <w:lang w:val="en-GB"/>
        </w:rPr>
        <w:t>From Lessons to Life: Authentic Materials Bridge the Gap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Retrieved September </w:t>
      </w:r>
    </w:p>
    <w:p w:rsidR="007C1426" w:rsidRPr="00A608F7" w:rsidRDefault="00624317" w:rsidP="00624317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26, 2007, 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08F7" w:rsidRPr="00A608F7">
        <w:rPr>
          <w:rFonts w:ascii="Times New Roman" w:hAnsi="Times New Roman" w:cs="Times New Roman"/>
          <w:sz w:val="24"/>
          <w:szCs w:val="24"/>
          <w:u w:val="single"/>
          <w:lang w:val="en-GB"/>
        </w:rPr>
        <w:t>http://eslmag.com/marapr02art.html</w:t>
      </w:r>
      <w:r w:rsidR="00A608F7" w:rsidRPr="00A608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51F93" w:rsidRPr="000E0A1B" w:rsidRDefault="00751F93" w:rsidP="00751F93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Steven Z. A., &amp; Shirley B., H.</w:t>
      </w:r>
      <w:r w:rsidR="006243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(1995). </w:t>
      </w:r>
      <w:r w:rsidR="00624317">
        <w:rPr>
          <w:rFonts w:ascii="Times New Roman" w:hAnsi="Times New Roman" w:cs="Times New Roman"/>
          <w:i/>
          <w:sz w:val="24"/>
          <w:szCs w:val="24"/>
          <w:lang w:val="en-GB"/>
        </w:rPr>
        <w:t>Ethnography in the S</w:t>
      </w:r>
      <w:r w:rsidR="009D4459">
        <w:rPr>
          <w:rFonts w:ascii="Times New Roman" w:hAnsi="Times New Roman" w:cs="Times New Roman"/>
          <w:i/>
          <w:sz w:val="24"/>
          <w:szCs w:val="24"/>
          <w:lang w:val="en-GB"/>
        </w:rPr>
        <w:t>tudy of the T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eaching and</w:t>
      </w:r>
    </w:p>
    <w:p w:rsidR="00751F93" w:rsidRPr="000E0A1B" w:rsidRDefault="009D4459" w:rsidP="00751F93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 w:rsidR="00751F93" w:rsidRPr="000E0A1B">
        <w:rPr>
          <w:rFonts w:ascii="Times New Roman" w:hAnsi="Times New Roman" w:cs="Times New Roman"/>
          <w:i/>
          <w:sz w:val="24"/>
          <w:szCs w:val="24"/>
          <w:lang w:val="en-GB"/>
        </w:rPr>
        <w:t>earning English</w:t>
      </w:r>
      <w:r w:rsidR="00751F93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45F84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C741AB">
        <w:rPr>
          <w:rFonts w:ascii="Times New Roman" w:hAnsi="Times New Roman" w:cs="Times New Roman"/>
          <w:sz w:val="24"/>
          <w:szCs w:val="24"/>
          <w:lang w:val="en-GB"/>
        </w:rPr>
        <w:t xml:space="preserve">. Retrieved </w:t>
      </w:r>
      <w:r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="00C741AB">
        <w:rPr>
          <w:rFonts w:ascii="Times New Roman" w:hAnsi="Times New Roman" w:cs="Times New Roman"/>
          <w:sz w:val="24"/>
          <w:szCs w:val="24"/>
          <w:lang w:val="en-GB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2010, </w:t>
      </w:r>
      <w:r w:rsidR="00751F93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245F84" w:rsidRPr="000E0A1B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="00245F84">
        <w:rPr>
          <w:rFonts w:ascii="Times New Roman" w:hAnsi="Times New Roman" w:cs="Times New Roman"/>
          <w:sz w:val="24"/>
          <w:szCs w:val="24"/>
          <w:lang w:val="en-GB"/>
        </w:rPr>
        <w:t xml:space="preserve"> Council of Teachers of English</w:t>
      </w:r>
      <w:r w:rsidR="00245F84" w:rsidRPr="00245F84">
        <w:rPr>
          <w:rFonts w:ascii="Times New Roman" w:hAnsi="Times New Roman" w:cs="Times New Roman"/>
          <w:sz w:val="24"/>
          <w:szCs w:val="24"/>
          <w:lang w:val="en-GB"/>
        </w:rPr>
        <w:t>, Stanford University:</w:t>
      </w:r>
      <w:r w:rsidR="00245F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1F93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http://www.jstor.org/pss/40171429</w:t>
      </w:r>
    </w:p>
    <w:p w:rsidR="00316D36" w:rsidRPr="000E0A1B" w:rsidRDefault="000F5FC4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Tait, S. (2001).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Ingredient for Successful Communicative T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asks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>. English Club TEFL</w:t>
      </w:r>
    </w:p>
    <w:p w:rsidR="009D4459" w:rsidRDefault="000F5FC4" w:rsidP="00316D36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Articles</w:t>
      </w:r>
      <w:r w:rsidR="009D4459">
        <w:rPr>
          <w:rFonts w:ascii="Times New Roman" w:hAnsi="Times New Roman" w:cs="Times New Roman"/>
          <w:sz w:val="24"/>
          <w:szCs w:val="24"/>
          <w:lang w:val="en-GB"/>
        </w:rPr>
        <w:t>. Retrieved  October 4,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</w:p>
    <w:p w:rsidR="00F67B6E" w:rsidRPr="0019453D" w:rsidRDefault="00382D5D" w:rsidP="00C76A50">
      <w:pPr>
        <w:pStyle w:val="AralkYok"/>
        <w:spacing w:line="480" w:lineRule="auto"/>
        <w:ind w:left="360" w:firstLine="348"/>
      </w:pPr>
      <w:r w:rsidRPr="001945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19453D" w:rsidRPr="0019453D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http://teachers.englishclub.com/articles/2001-11.htm</w:t>
        </w:r>
      </w:hyperlink>
    </w:p>
    <w:p w:rsidR="000418A1" w:rsidRPr="009D4459" w:rsidRDefault="000418A1" w:rsidP="00C76A50">
      <w:pPr>
        <w:pStyle w:val="AralkYok"/>
        <w:spacing w:line="480" w:lineRule="auto"/>
        <w:ind w:left="360" w:firstLine="348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9D4459" w:rsidRDefault="000F5FC4" w:rsidP="009D445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Thanasoulas, D. (2002).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Motivation and Motivating in the Foreign Language C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lassroom</w:t>
      </w:r>
      <w:r w:rsidR="009D445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7C1426" w:rsidRPr="000E0A1B" w:rsidRDefault="009D4459" w:rsidP="009D4459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Retrieved December 12, 2007, from </w:t>
      </w:r>
      <w:r w:rsidR="000F5FC4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http://ww</w:t>
      </w:r>
      <w:r w:rsidR="00C64AF4">
        <w:rPr>
          <w:rFonts w:ascii="Times New Roman" w:hAnsi="Times New Roman" w:cs="Times New Roman"/>
          <w:sz w:val="24"/>
          <w:szCs w:val="24"/>
          <w:u w:val="single"/>
          <w:lang w:val="en-GB"/>
        </w:rPr>
        <w:t>w</w:t>
      </w:r>
      <w:r w:rsidR="000F5FC4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.geocities.com/glossologos/</w:t>
      </w:r>
    </w:p>
    <w:p w:rsidR="00935604" w:rsidRPr="000E0A1B" w:rsidRDefault="00DF36A7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Ur, P. (1988)</w:t>
      </w:r>
      <w:r w:rsidR="009D445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Grammar Practice A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ctivities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. Cambridge: Cambridge University Press.</w:t>
      </w:r>
    </w:p>
    <w:p w:rsidR="00380D61" w:rsidRDefault="007C1426" w:rsidP="0067638C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Widdowson</w:t>
      </w:r>
      <w:r w:rsidR="00DF36A7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, H. G. (1990). </w:t>
      </w:r>
      <w:r w:rsidR="00DF36A7" w:rsidRPr="000E0A1B">
        <w:rPr>
          <w:rFonts w:ascii="Times New Roman" w:hAnsi="Times New Roman" w:cs="Times New Roman"/>
          <w:i/>
          <w:sz w:val="24"/>
          <w:szCs w:val="24"/>
          <w:lang w:val="en-GB"/>
        </w:rPr>
        <w:t>Aspects of Language Teaching.</w:t>
      </w:r>
      <w:r w:rsidR="00316D36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Oxford: Oxford University </w:t>
      </w:r>
      <w:r w:rsidR="00DF36A7" w:rsidRPr="000E0A1B">
        <w:rPr>
          <w:rFonts w:ascii="Times New Roman" w:hAnsi="Times New Roman" w:cs="Times New Roman"/>
          <w:sz w:val="24"/>
          <w:szCs w:val="24"/>
          <w:lang w:val="en-GB"/>
        </w:rPr>
        <w:t>Press.</w:t>
      </w:r>
    </w:p>
    <w:p w:rsidR="00D318A2" w:rsidRDefault="00D318A2" w:rsidP="0067638C">
      <w:pPr>
        <w:pStyle w:val="AralkYok"/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Won, O. S., &amp; Lee, M. (2001). </w:t>
      </w:r>
      <w:r w:rsidRPr="00D318A2">
        <w:rPr>
          <w:rFonts w:ascii="Times New Roman" w:hAnsi="Times New Roman" w:cs="Times New Roman"/>
          <w:i/>
          <w:sz w:val="24"/>
          <w:szCs w:val="24"/>
          <w:lang w:val="en-GB"/>
        </w:rPr>
        <w:t>The Use of ICT for Improving Speaking Skills of Elementary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318A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D318A2" w:rsidRPr="00D318A2" w:rsidRDefault="00D318A2" w:rsidP="00D318A2">
      <w:pPr>
        <w:pStyle w:val="AralkYok"/>
        <w:spacing w:line="480" w:lineRule="auto"/>
        <w:ind w:left="708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318A2">
        <w:rPr>
          <w:rFonts w:ascii="Times New Roman" w:hAnsi="Times New Roman" w:cs="Times New Roman"/>
          <w:i/>
          <w:sz w:val="24"/>
          <w:szCs w:val="24"/>
          <w:lang w:val="en-GB"/>
        </w:rPr>
        <w:t>School Students.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Retrieved November 25, 2007, from http://</w:t>
      </w:r>
      <w:r w:rsidRPr="00D318A2">
        <w:rPr>
          <w:rFonts w:ascii="Times New Roman" w:hAnsi="Times New Roman" w:cs="Times New Roman"/>
          <w:sz w:val="24"/>
          <w:szCs w:val="24"/>
          <w:u w:val="single"/>
          <w:lang w:val="en-GB"/>
        </w:rPr>
        <w:t>www.icce2001.org/cd/pdf/p11/KR130.pdf</w:t>
      </w:r>
    </w:p>
    <w:p w:rsidR="0067638C" w:rsidRDefault="007C1426" w:rsidP="0067638C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67B6E">
        <w:rPr>
          <w:rFonts w:ascii="Times New Roman" w:hAnsi="Times New Roman" w:cs="Times New Roman"/>
          <w:sz w:val="24"/>
          <w:szCs w:val="24"/>
          <w:lang w:val="en-GB"/>
        </w:rPr>
        <w:t>ong, V., Kwok, P.,</w:t>
      </w:r>
      <w:r w:rsidR="00BE1385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="00B24A34">
        <w:rPr>
          <w:rFonts w:ascii="Times New Roman" w:hAnsi="Times New Roman" w:cs="Times New Roman"/>
          <w:sz w:val="24"/>
          <w:szCs w:val="24"/>
          <w:lang w:val="en-GB"/>
        </w:rPr>
        <w:t>Choi, N. (1995).</w:t>
      </w:r>
      <w:r w:rsidR="00DF36A7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36A7" w:rsidRPr="000E0A1B">
        <w:rPr>
          <w:rFonts w:ascii="Times New Roman" w:hAnsi="Times New Roman" w:cs="Times New Roman"/>
          <w:i/>
          <w:sz w:val="24"/>
          <w:szCs w:val="24"/>
          <w:lang w:val="en-GB"/>
        </w:rPr>
        <w:t>The Use of Authentic Materials at Tertiary Level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7C1426" w:rsidRPr="000E0A1B" w:rsidRDefault="00DF36A7" w:rsidP="0067638C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67638C">
        <w:rPr>
          <w:rFonts w:ascii="Times New Roman" w:hAnsi="Times New Roman" w:cs="Times New Roman"/>
          <w:i/>
          <w:sz w:val="24"/>
          <w:szCs w:val="24"/>
          <w:lang w:val="en-GB"/>
        </w:rPr>
        <w:t xml:space="preserve">49 </w:t>
      </w:r>
      <w:r w:rsidR="0067638C">
        <w:rPr>
          <w:rFonts w:ascii="Times New Roman" w:hAnsi="Times New Roman" w:cs="Times New Roman"/>
          <w:sz w:val="24"/>
          <w:szCs w:val="24"/>
          <w:lang w:val="en-GB"/>
        </w:rPr>
        <w:t xml:space="preserve">(4), </w:t>
      </w:r>
      <w:r w:rsidR="00B24A34">
        <w:rPr>
          <w:rFonts w:ascii="Times New Roman" w:hAnsi="Times New Roman" w:cs="Times New Roman"/>
          <w:sz w:val="24"/>
          <w:szCs w:val="24"/>
          <w:lang w:val="en-GB"/>
        </w:rPr>
        <w:t>318-319</w:t>
      </w:r>
      <w:r w:rsidRPr="000E0A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24A34" w:rsidRDefault="00951C7C" w:rsidP="00B24A3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Zhao, B. (1998). </w:t>
      </w:r>
      <w:r w:rsidR="00C76A50">
        <w:rPr>
          <w:rFonts w:ascii="Times New Roman" w:hAnsi="Times New Roman" w:cs="Times New Roman"/>
          <w:i/>
          <w:sz w:val="24"/>
          <w:szCs w:val="24"/>
          <w:lang w:val="en-GB"/>
        </w:rPr>
        <w:t>How to Motivate Students to S</w:t>
      </w:r>
      <w:r w:rsidRPr="000E0A1B">
        <w:rPr>
          <w:rFonts w:ascii="Times New Roman" w:hAnsi="Times New Roman" w:cs="Times New Roman"/>
          <w:i/>
          <w:sz w:val="24"/>
          <w:szCs w:val="24"/>
          <w:lang w:val="en-GB"/>
        </w:rPr>
        <w:t>peak English</w:t>
      </w:r>
      <w:r w:rsidR="00B24A34">
        <w:rPr>
          <w:rFonts w:ascii="Times New Roman" w:hAnsi="Times New Roman" w:cs="Times New Roman"/>
          <w:sz w:val="24"/>
          <w:szCs w:val="24"/>
          <w:lang w:val="en-GB"/>
        </w:rPr>
        <w:t xml:space="preserve">. TEFL China Teahouse. </w:t>
      </w:r>
    </w:p>
    <w:p w:rsidR="007C1426" w:rsidRPr="000E0A1B" w:rsidRDefault="00B24A34" w:rsidP="00B24A34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Retrieved June 6, 2007,</w:t>
      </w:r>
      <w:r w:rsidR="00951C7C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1C7C" w:rsidRPr="000E0A1B">
        <w:rPr>
          <w:rFonts w:ascii="Times New Roman" w:hAnsi="Times New Roman" w:cs="Times New Roman"/>
          <w:sz w:val="24"/>
          <w:szCs w:val="24"/>
          <w:u w:val="single"/>
          <w:lang w:val="en-GB"/>
        </w:rPr>
        <w:t>http://teflchina.org/teach/speak/</w:t>
      </w:r>
    </w:p>
    <w:p w:rsidR="007C1426" w:rsidRPr="000E0A1B" w:rsidRDefault="007C1426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A1B">
        <w:rPr>
          <w:rFonts w:ascii="Times New Roman" w:hAnsi="Times New Roman" w:cs="Times New Roman"/>
          <w:sz w:val="24"/>
          <w:szCs w:val="24"/>
          <w:lang w:val="en-GB"/>
        </w:rPr>
        <w:t>Zhenhui</w:t>
      </w:r>
      <w:r w:rsidR="00951C7C" w:rsidRPr="000E0A1B">
        <w:rPr>
          <w:rFonts w:ascii="Times New Roman" w:hAnsi="Times New Roman" w:cs="Times New Roman"/>
          <w:sz w:val="24"/>
          <w:szCs w:val="24"/>
          <w:lang w:val="en-GB"/>
        </w:rPr>
        <w:t xml:space="preserve">, S. </w:t>
      </w:r>
      <w:r w:rsidR="00E27B61">
        <w:rPr>
          <w:rFonts w:ascii="Times New Roman" w:hAnsi="Times New Roman" w:cs="Times New Roman"/>
          <w:sz w:val="24"/>
          <w:szCs w:val="24"/>
          <w:lang w:val="en-GB"/>
        </w:rPr>
        <w:t xml:space="preserve">(1999). </w:t>
      </w:r>
      <w:r w:rsidR="00B24A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Modern vs. </w:t>
      </w:r>
      <w:r w:rsidR="00923A3E">
        <w:rPr>
          <w:rFonts w:ascii="Times New Roman" w:hAnsi="Times New Roman" w:cs="Times New Roman"/>
          <w:i/>
          <w:sz w:val="24"/>
          <w:szCs w:val="24"/>
          <w:lang w:val="en-GB"/>
        </w:rPr>
        <w:t>Traditional.</w:t>
      </w:r>
      <w:r w:rsidR="009731F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9731F1">
        <w:rPr>
          <w:rFonts w:ascii="Times New Roman" w:hAnsi="Times New Roman" w:cs="Times New Roman"/>
          <w:sz w:val="24"/>
          <w:szCs w:val="24"/>
          <w:lang w:val="en-GB"/>
        </w:rPr>
        <w:t xml:space="preserve">English </w:t>
      </w:r>
      <w:r w:rsidR="00923A3E">
        <w:rPr>
          <w:rFonts w:ascii="Times New Roman" w:hAnsi="Times New Roman" w:cs="Times New Roman"/>
          <w:sz w:val="24"/>
          <w:szCs w:val="24"/>
          <w:lang w:val="en-GB"/>
        </w:rPr>
        <w:t>Teaching</w:t>
      </w:r>
      <w:r w:rsidR="009731F1">
        <w:rPr>
          <w:rFonts w:ascii="Times New Roman" w:hAnsi="Times New Roman" w:cs="Times New Roman"/>
          <w:sz w:val="24"/>
          <w:szCs w:val="24"/>
          <w:lang w:val="en-GB"/>
        </w:rPr>
        <w:t xml:space="preserve"> Forum</w:t>
      </w:r>
      <w:r w:rsidR="00923A3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B641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7638C">
        <w:rPr>
          <w:rFonts w:ascii="Times New Roman" w:hAnsi="Times New Roman" w:cs="Times New Roman"/>
          <w:i/>
          <w:sz w:val="24"/>
          <w:szCs w:val="24"/>
          <w:lang w:val="en-GB"/>
        </w:rPr>
        <w:t>37</w:t>
      </w:r>
      <w:r w:rsidR="00382D5D" w:rsidRPr="000E0A1B">
        <w:rPr>
          <w:rFonts w:ascii="Times New Roman" w:hAnsi="Times New Roman" w:cs="Times New Roman"/>
          <w:sz w:val="24"/>
          <w:szCs w:val="24"/>
          <w:lang w:val="en-GB"/>
        </w:rPr>
        <w:t>(3), 27-29.</w:t>
      </w:r>
    </w:p>
    <w:p w:rsidR="00853313" w:rsidRPr="000E0A1B" w:rsidRDefault="00853313" w:rsidP="00316D3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53313" w:rsidRPr="000E0A1B" w:rsidSect="000A3584">
      <w:headerReference w:type="default" r:id="rId11"/>
      <w:pgSz w:w="11906" w:h="16838"/>
      <w:pgMar w:top="1417" w:right="1417" w:bottom="1417" w:left="1417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AD" w:rsidRDefault="004979AD" w:rsidP="002E41F5">
      <w:pPr>
        <w:spacing w:after="0" w:line="240" w:lineRule="auto"/>
      </w:pPr>
      <w:r>
        <w:separator/>
      </w:r>
    </w:p>
  </w:endnote>
  <w:endnote w:type="continuationSeparator" w:id="1">
    <w:p w:rsidR="004979AD" w:rsidRDefault="004979AD" w:rsidP="002E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AD" w:rsidRDefault="004979AD" w:rsidP="002E41F5">
      <w:pPr>
        <w:spacing w:after="0" w:line="240" w:lineRule="auto"/>
      </w:pPr>
      <w:r>
        <w:separator/>
      </w:r>
    </w:p>
  </w:footnote>
  <w:footnote w:type="continuationSeparator" w:id="1">
    <w:p w:rsidR="004979AD" w:rsidRDefault="004979AD" w:rsidP="002E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460174969"/>
      <w:docPartObj>
        <w:docPartGallery w:val="Page Numbers (Top of Page)"/>
        <w:docPartUnique/>
      </w:docPartObj>
    </w:sdtPr>
    <w:sdtContent>
      <w:p w:rsidR="000A3584" w:rsidRPr="000A3584" w:rsidRDefault="00274CAB">
        <w:pPr>
          <w:pStyle w:val="s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35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3584" w:rsidRPr="000A35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35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AF4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0A35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4317" w:rsidRPr="000A3584" w:rsidRDefault="00624317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405"/>
    <w:multiLevelType w:val="hybridMultilevel"/>
    <w:tmpl w:val="2D3E2C8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67A3E"/>
    <w:multiLevelType w:val="hybridMultilevel"/>
    <w:tmpl w:val="FD5EC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5567"/>
    <w:multiLevelType w:val="hybridMultilevel"/>
    <w:tmpl w:val="D8109C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760F"/>
    <w:multiLevelType w:val="hybridMultilevel"/>
    <w:tmpl w:val="C9EA8F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59E"/>
    <w:rsid w:val="00003AF2"/>
    <w:rsid w:val="00012A13"/>
    <w:rsid w:val="000257C7"/>
    <w:rsid w:val="00027D82"/>
    <w:rsid w:val="00032102"/>
    <w:rsid w:val="00035978"/>
    <w:rsid w:val="000418A1"/>
    <w:rsid w:val="00052172"/>
    <w:rsid w:val="0006334F"/>
    <w:rsid w:val="00067C22"/>
    <w:rsid w:val="000721F6"/>
    <w:rsid w:val="0007550D"/>
    <w:rsid w:val="00086AEB"/>
    <w:rsid w:val="000A3584"/>
    <w:rsid w:val="000C462B"/>
    <w:rsid w:val="000C4ADB"/>
    <w:rsid w:val="000C5735"/>
    <w:rsid w:val="000D2739"/>
    <w:rsid w:val="000E0A1B"/>
    <w:rsid w:val="000F5FC4"/>
    <w:rsid w:val="001070E5"/>
    <w:rsid w:val="00124B2C"/>
    <w:rsid w:val="001634F7"/>
    <w:rsid w:val="0019453D"/>
    <w:rsid w:val="001A25A4"/>
    <w:rsid w:val="001D47CA"/>
    <w:rsid w:val="001E7753"/>
    <w:rsid w:val="00202753"/>
    <w:rsid w:val="00234E6A"/>
    <w:rsid w:val="00237E0F"/>
    <w:rsid w:val="00245F84"/>
    <w:rsid w:val="00274CAB"/>
    <w:rsid w:val="002812F8"/>
    <w:rsid w:val="002B38FC"/>
    <w:rsid w:val="002B6A4D"/>
    <w:rsid w:val="002C470F"/>
    <w:rsid w:val="002C5E0D"/>
    <w:rsid w:val="002E2D19"/>
    <w:rsid w:val="002E41F5"/>
    <w:rsid w:val="002F384E"/>
    <w:rsid w:val="00307821"/>
    <w:rsid w:val="00316167"/>
    <w:rsid w:val="00316D36"/>
    <w:rsid w:val="003614E7"/>
    <w:rsid w:val="003763C0"/>
    <w:rsid w:val="00380D61"/>
    <w:rsid w:val="00382D5D"/>
    <w:rsid w:val="003867BB"/>
    <w:rsid w:val="003E1E8B"/>
    <w:rsid w:val="003F0091"/>
    <w:rsid w:val="0044615A"/>
    <w:rsid w:val="0046273D"/>
    <w:rsid w:val="00480E57"/>
    <w:rsid w:val="00482056"/>
    <w:rsid w:val="004979AD"/>
    <w:rsid w:val="004B5039"/>
    <w:rsid w:val="004C65A2"/>
    <w:rsid w:val="004E51E3"/>
    <w:rsid w:val="004E71DD"/>
    <w:rsid w:val="004F1690"/>
    <w:rsid w:val="004F521C"/>
    <w:rsid w:val="005216DC"/>
    <w:rsid w:val="00556E7F"/>
    <w:rsid w:val="00576BD7"/>
    <w:rsid w:val="00592D9B"/>
    <w:rsid w:val="005B09F4"/>
    <w:rsid w:val="005C64AC"/>
    <w:rsid w:val="005E6062"/>
    <w:rsid w:val="00617BF2"/>
    <w:rsid w:val="00622790"/>
    <w:rsid w:val="00624317"/>
    <w:rsid w:val="00642616"/>
    <w:rsid w:val="00645B66"/>
    <w:rsid w:val="0065659E"/>
    <w:rsid w:val="00667313"/>
    <w:rsid w:val="006706B8"/>
    <w:rsid w:val="006721AB"/>
    <w:rsid w:val="0067324B"/>
    <w:rsid w:val="0067638C"/>
    <w:rsid w:val="00682C3A"/>
    <w:rsid w:val="006A6040"/>
    <w:rsid w:val="006C39D3"/>
    <w:rsid w:val="007000C2"/>
    <w:rsid w:val="00700C67"/>
    <w:rsid w:val="007118A2"/>
    <w:rsid w:val="00711B7A"/>
    <w:rsid w:val="00711E61"/>
    <w:rsid w:val="00723029"/>
    <w:rsid w:val="00751F93"/>
    <w:rsid w:val="00772AFA"/>
    <w:rsid w:val="007B7374"/>
    <w:rsid w:val="007C1426"/>
    <w:rsid w:val="00825F57"/>
    <w:rsid w:val="00853313"/>
    <w:rsid w:val="00864AF7"/>
    <w:rsid w:val="00876D9C"/>
    <w:rsid w:val="008A74D8"/>
    <w:rsid w:val="008B49E6"/>
    <w:rsid w:val="008E1D0D"/>
    <w:rsid w:val="00923A3E"/>
    <w:rsid w:val="00935604"/>
    <w:rsid w:val="00942942"/>
    <w:rsid w:val="00951C7C"/>
    <w:rsid w:val="00952ED1"/>
    <w:rsid w:val="009654AF"/>
    <w:rsid w:val="00970871"/>
    <w:rsid w:val="009731F1"/>
    <w:rsid w:val="00984A1B"/>
    <w:rsid w:val="009852AC"/>
    <w:rsid w:val="009B641E"/>
    <w:rsid w:val="009C172B"/>
    <w:rsid w:val="009C24D9"/>
    <w:rsid w:val="009D4459"/>
    <w:rsid w:val="009F5320"/>
    <w:rsid w:val="00A30C73"/>
    <w:rsid w:val="00A577B0"/>
    <w:rsid w:val="00A603EC"/>
    <w:rsid w:val="00A608F7"/>
    <w:rsid w:val="00A70FBA"/>
    <w:rsid w:val="00A81CCC"/>
    <w:rsid w:val="00A87D7E"/>
    <w:rsid w:val="00A9564E"/>
    <w:rsid w:val="00AC2F05"/>
    <w:rsid w:val="00AC7802"/>
    <w:rsid w:val="00AE321D"/>
    <w:rsid w:val="00AF24E2"/>
    <w:rsid w:val="00B24A34"/>
    <w:rsid w:val="00B25D71"/>
    <w:rsid w:val="00BD32B9"/>
    <w:rsid w:val="00BD3D7E"/>
    <w:rsid w:val="00BE1385"/>
    <w:rsid w:val="00BF1C0A"/>
    <w:rsid w:val="00BF75C6"/>
    <w:rsid w:val="00C018FE"/>
    <w:rsid w:val="00C16435"/>
    <w:rsid w:val="00C64AF4"/>
    <w:rsid w:val="00C741AB"/>
    <w:rsid w:val="00C76A50"/>
    <w:rsid w:val="00C85929"/>
    <w:rsid w:val="00C86762"/>
    <w:rsid w:val="00CE4C7A"/>
    <w:rsid w:val="00D318A2"/>
    <w:rsid w:val="00D435DE"/>
    <w:rsid w:val="00D43C04"/>
    <w:rsid w:val="00D56FE4"/>
    <w:rsid w:val="00DC0250"/>
    <w:rsid w:val="00DF36A7"/>
    <w:rsid w:val="00E27B61"/>
    <w:rsid w:val="00E56247"/>
    <w:rsid w:val="00E82DAD"/>
    <w:rsid w:val="00E96882"/>
    <w:rsid w:val="00EA7483"/>
    <w:rsid w:val="00EC25E3"/>
    <w:rsid w:val="00ED5FF3"/>
    <w:rsid w:val="00EF250A"/>
    <w:rsid w:val="00F01A56"/>
    <w:rsid w:val="00F01FBB"/>
    <w:rsid w:val="00F54E1D"/>
    <w:rsid w:val="00F67B6E"/>
    <w:rsid w:val="00F67FE0"/>
    <w:rsid w:val="00F75C7F"/>
    <w:rsid w:val="00FD1ED5"/>
    <w:rsid w:val="00FD4CAE"/>
    <w:rsid w:val="00FE665A"/>
    <w:rsid w:val="00F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2B9"/>
    <w:pPr>
      <w:ind w:left="720"/>
      <w:contextualSpacing/>
    </w:pPr>
  </w:style>
  <w:style w:type="paragraph" w:styleId="AralkYok">
    <w:name w:val="No Spacing"/>
    <w:uiPriority w:val="1"/>
    <w:qFormat/>
    <w:rsid w:val="00BD32B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B6A4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E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41F5"/>
  </w:style>
  <w:style w:type="paragraph" w:styleId="Altbilgi">
    <w:name w:val="footer"/>
    <w:basedOn w:val="Normal"/>
    <w:link w:val="AltbilgiChar"/>
    <w:uiPriority w:val="99"/>
    <w:semiHidden/>
    <w:unhideWhenUsed/>
    <w:rsid w:val="002E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41F5"/>
  </w:style>
  <w:style w:type="character" w:styleId="zlenenKpr">
    <w:name w:val="FollowedHyperlink"/>
    <w:basedOn w:val="VarsaylanParagrafYazTipi"/>
    <w:uiPriority w:val="99"/>
    <w:semiHidden/>
    <w:unhideWhenUsed/>
    <w:rsid w:val="00A608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Articles/Zhou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achers.englishclub.com/articles/2001-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eslj.org/Articles/Norri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2D0-DF22-467D-887A-33149247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YEŞİM</dc:creator>
  <cp:keywords/>
  <dc:description/>
  <cp:lastModifiedBy>Doğan</cp:lastModifiedBy>
  <cp:revision>94</cp:revision>
  <cp:lastPrinted>2010-07-03T15:18:00Z</cp:lastPrinted>
  <dcterms:created xsi:type="dcterms:W3CDTF">2010-05-09T14:25:00Z</dcterms:created>
  <dcterms:modified xsi:type="dcterms:W3CDTF">2010-07-03T15:19:00Z</dcterms:modified>
</cp:coreProperties>
</file>