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9F" w:rsidRPr="00086B64" w:rsidRDefault="00B67C9F" w:rsidP="00B67C9F">
      <w:pPr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086B64">
        <w:rPr>
          <w:rFonts w:asciiTheme="majorBidi" w:hAnsiTheme="majorBidi" w:cstheme="majorBidi"/>
          <w:b/>
          <w:bCs/>
          <w:sz w:val="28"/>
          <w:szCs w:val="28"/>
        </w:rPr>
        <w:t>LIST OF FIGURES</w:t>
      </w:r>
    </w:p>
    <w:p w:rsidR="00B67C9F" w:rsidRPr="00B966E7" w:rsidRDefault="00B67C9F" w:rsidP="00B67C9F">
      <w:pPr>
        <w:spacing w:after="120" w:line="30" w:lineRule="atLeast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 xml:space="preserve">Figure </w:t>
      </w:r>
      <w:r w:rsidRPr="00B966E7">
        <w:rPr>
          <w:rFonts w:ascii="Times New Roman" w:hAnsi="Times New Roman" w:cs="Times New Roman"/>
          <w:sz w:val="24"/>
          <w:szCs w:val="24"/>
          <w:lang w:bidi="ar-IQ"/>
        </w:rPr>
        <w:t xml:space="preserve">2.1: Speech Recognition technology in modern cars . . . . . . . . . . . . . . . . . . . . . . . . . </w:t>
      </w:r>
      <w:r>
        <w:rPr>
          <w:rFonts w:ascii="Times New Roman" w:hAnsi="Times New Roman" w:cs="Times New Roman"/>
          <w:sz w:val="24"/>
          <w:szCs w:val="24"/>
          <w:lang w:bidi="ar-IQ"/>
        </w:rPr>
        <w:t>. . .   4</w:t>
      </w:r>
    </w:p>
    <w:p w:rsidR="00B67C9F" w:rsidRPr="00B966E7" w:rsidRDefault="00B67C9F" w:rsidP="00B67C9F">
      <w:pPr>
        <w:spacing w:after="120" w:line="30" w:lineRule="atLeast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>Figure</w:t>
      </w:r>
      <w:r w:rsidRPr="00B966E7">
        <w:rPr>
          <w:rFonts w:ascii="Times New Roman" w:hAnsi="Times New Roman" w:cs="Times New Roman"/>
          <w:sz w:val="24"/>
          <w:szCs w:val="24"/>
          <w:lang w:bidi="ar-IQ"/>
        </w:rPr>
        <w:t xml:space="preserve"> 2.2: Two robots controlled by speech . . . . . . . . . . . . . . . . . . . . . . . . . . . . . . . . . . . . . . .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   4</w:t>
      </w:r>
    </w:p>
    <w:p w:rsidR="00B67C9F" w:rsidRPr="00B966E7" w:rsidRDefault="00B67C9F" w:rsidP="00B67C9F">
      <w:pPr>
        <w:spacing w:after="120" w:line="30" w:lineRule="atLeast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>Figure</w:t>
      </w:r>
      <w:r w:rsidRPr="00B966E7">
        <w:rPr>
          <w:rFonts w:ascii="Times New Roman" w:hAnsi="Times New Roman" w:cs="Times New Roman"/>
          <w:sz w:val="24"/>
          <w:szCs w:val="24"/>
          <w:lang w:bidi="ar-IQ"/>
        </w:rPr>
        <w:t xml:space="preserve"> 2.3: Speech password device . . . . . . . . . . . . . . . . . . . . . . . . . . . . . . . . . . . . . . . . . . . . . .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  5</w:t>
      </w:r>
    </w:p>
    <w:p w:rsidR="00B67C9F" w:rsidRPr="00B966E7" w:rsidRDefault="00B67C9F" w:rsidP="00B67C9F">
      <w:pPr>
        <w:spacing w:after="120" w:line="30" w:lineRule="atLeast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>Figure</w:t>
      </w:r>
      <w:r w:rsidRPr="00B966E7">
        <w:rPr>
          <w:rFonts w:ascii="Times New Roman" w:hAnsi="Times New Roman" w:cs="Times New Roman"/>
          <w:sz w:val="24"/>
          <w:szCs w:val="24"/>
          <w:lang w:bidi="ar-IQ"/>
        </w:rPr>
        <w:t xml:space="preserve"> 2.4: Speech Recognition feature in Windows 8 . . . . . . . . . . . . . . . . . . . . . . . . . . . . . . . 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   </w:t>
      </w:r>
      <w:r w:rsidRPr="00B966E7">
        <w:rPr>
          <w:rFonts w:ascii="Times New Roman" w:hAnsi="Times New Roman" w:cs="Times New Roman"/>
          <w:sz w:val="24"/>
          <w:szCs w:val="24"/>
          <w:lang w:bidi="ar-IQ"/>
        </w:rPr>
        <w:t>5</w:t>
      </w:r>
    </w:p>
    <w:p w:rsidR="00B67C9F" w:rsidRPr="00B966E7" w:rsidRDefault="00B67C9F" w:rsidP="00B67C9F">
      <w:pPr>
        <w:spacing w:after="120" w:line="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>Figure</w:t>
      </w:r>
      <w:r w:rsidRPr="00B966E7">
        <w:rPr>
          <w:rFonts w:ascii="Times New Roman" w:hAnsi="Times New Roman" w:cs="Times New Roman"/>
          <w:sz w:val="24"/>
          <w:szCs w:val="24"/>
        </w:rPr>
        <w:t xml:space="preserve"> 2.5: Speech signal for the word “one”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  7</w:t>
      </w:r>
    </w:p>
    <w:p w:rsidR="00B67C9F" w:rsidRPr="00B966E7" w:rsidRDefault="00B67C9F" w:rsidP="00B67C9F">
      <w:pPr>
        <w:spacing w:after="120" w:line="30" w:lineRule="atLeas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>Figure</w:t>
      </w:r>
      <w:r w:rsidRPr="00B966E7">
        <w:rPr>
          <w:rFonts w:ascii="Times New Roman" w:hAnsi="Times New Roman" w:cs="Times New Roman"/>
          <w:sz w:val="24"/>
          <w:szCs w:val="24"/>
        </w:rPr>
        <w:t xml:space="preserve"> 2.6: Human speech production apparatus . . . . . . . . . . . . . .  . . . . . . .</w:t>
      </w:r>
      <w:r>
        <w:rPr>
          <w:rFonts w:ascii="Times New Roman" w:hAnsi="Times New Roman" w:cs="Times New Roman"/>
          <w:sz w:val="24"/>
          <w:szCs w:val="24"/>
        </w:rPr>
        <w:t xml:space="preserve"> . . . . . . . . . . . . . . .   </w:t>
      </w:r>
      <w:r w:rsidRPr="00B966E7">
        <w:rPr>
          <w:rFonts w:ascii="Times New Roman" w:hAnsi="Times New Roman" w:cs="Times New Roman"/>
          <w:sz w:val="24"/>
          <w:szCs w:val="24"/>
        </w:rPr>
        <w:t>8</w:t>
      </w:r>
    </w:p>
    <w:p w:rsidR="00B67C9F" w:rsidRPr="00B966E7" w:rsidRDefault="00B67C9F" w:rsidP="00B67C9F">
      <w:pPr>
        <w:spacing w:after="120" w:line="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>Figure</w:t>
      </w:r>
      <w:r w:rsidRPr="00B966E7">
        <w:rPr>
          <w:rFonts w:ascii="Times New Roman" w:hAnsi="Times New Roman" w:cs="Times New Roman"/>
          <w:sz w:val="24"/>
          <w:szCs w:val="24"/>
        </w:rPr>
        <w:t xml:space="preserve"> 3.1: General structure of Speech Recognition system . . . . . . . . . . .</w:t>
      </w:r>
      <w:r>
        <w:rPr>
          <w:rFonts w:ascii="Times New Roman" w:hAnsi="Times New Roman" w:cs="Times New Roman"/>
          <w:sz w:val="24"/>
          <w:szCs w:val="24"/>
        </w:rPr>
        <w:t xml:space="preserve"> . . . . . . . . . . . . . . .    12</w:t>
      </w:r>
    </w:p>
    <w:p w:rsidR="00B67C9F" w:rsidRPr="00B966E7" w:rsidRDefault="00B67C9F" w:rsidP="00B67C9F">
      <w:pPr>
        <w:spacing w:after="120" w:line="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>Figure</w:t>
      </w:r>
      <w:r w:rsidRPr="00B966E7">
        <w:rPr>
          <w:rFonts w:ascii="Times New Roman" w:hAnsi="Times New Roman" w:cs="Times New Roman"/>
          <w:sz w:val="24"/>
          <w:szCs w:val="24"/>
        </w:rPr>
        <w:t xml:space="preserve"> 3.2: Sampling process . . </w:t>
      </w:r>
      <w:proofErr w:type="gramStart"/>
      <w:r w:rsidRPr="00B966E7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</w:t>
      </w:r>
      <w:r w:rsidRPr="00B966E7">
        <w:rPr>
          <w:rFonts w:ascii="Times New Roman" w:hAnsi="Times New Roman" w:cs="Times New Roman"/>
          <w:sz w:val="24"/>
          <w:szCs w:val="24"/>
        </w:rPr>
        <w:t>. . . .</w:t>
      </w:r>
      <w:r>
        <w:rPr>
          <w:rFonts w:ascii="Times New Roman" w:hAnsi="Times New Roman" w:cs="Times New Roman"/>
          <w:sz w:val="24"/>
          <w:szCs w:val="24"/>
        </w:rPr>
        <w:t xml:space="preserve"> . . . . . . . . . . . .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966E7">
        <w:rPr>
          <w:rFonts w:ascii="Times New Roman" w:hAnsi="Times New Roman" w:cs="Times New Roman"/>
          <w:sz w:val="24"/>
          <w:szCs w:val="24"/>
        </w:rPr>
        <w:t>13</w:t>
      </w:r>
    </w:p>
    <w:p w:rsidR="00B67C9F" w:rsidRPr="00B966E7" w:rsidRDefault="00B67C9F" w:rsidP="00B67C9F">
      <w:pPr>
        <w:spacing w:after="120" w:line="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>Figure</w:t>
      </w:r>
      <w:r w:rsidRPr="00B966E7">
        <w:rPr>
          <w:rFonts w:ascii="Times New Roman" w:hAnsi="Times New Roman" w:cs="Times New Roman"/>
          <w:sz w:val="24"/>
          <w:szCs w:val="24"/>
        </w:rPr>
        <w:t xml:space="preserve"> 3.3: Framing process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 .    15</w:t>
      </w:r>
    </w:p>
    <w:p w:rsidR="00B67C9F" w:rsidRPr="00B966E7" w:rsidRDefault="00B67C9F" w:rsidP="00B67C9F">
      <w:pPr>
        <w:spacing w:after="120" w:line="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>Figure</w:t>
      </w:r>
      <w:r w:rsidRPr="00B966E7">
        <w:rPr>
          <w:rFonts w:ascii="Times New Roman" w:hAnsi="Times New Roman" w:cs="Times New Roman"/>
          <w:sz w:val="24"/>
          <w:szCs w:val="24"/>
        </w:rPr>
        <w:t xml:space="preserve"> 3.4: Block diagram of LPC estimation . . . . . . . . . . . . . . . . . . . . . . . . . . . .</w:t>
      </w:r>
      <w:r>
        <w:rPr>
          <w:rFonts w:ascii="Times New Roman" w:hAnsi="Times New Roman" w:cs="Times New Roman"/>
          <w:sz w:val="24"/>
          <w:szCs w:val="24"/>
        </w:rPr>
        <w:t xml:space="preserve"> . . . . . . . . .     17</w:t>
      </w:r>
    </w:p>
    <w:p w:rsidR="00B67C9F" w:rsidRPr="00B966E7" w:rsidRDefault="00B67C9F" w:rsidP="00B67C9F">
      <w:pPr>
        <w:spacing w:after="120" w:line="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>Figure</w:t>
      </w:r>
      <w:r w:rsidRPr="00B966E7">
        <w:rPr>
          <w:rFonts w:ascii="Times New Roman" w:hAnsi="Times New Roman" w:cs="Times New Roman"/>
          <w:sz w:val="24"/>
          <w:szCs w:val="24"/>
        </w:rPr>
        <w:t xml:space="preserve"> 3.5: Block diagram of LPC analysis . . . . . . . . . . . . . . . . . . . . . . . . . . . . . .</w:t>
      </w:r>
      <w:r>
        <w:rPr>
          <w:rFonts w:ascii="Times New Roman" w:hAnsi="Times New Roman" w:cs="Times New Roman"/>
          <w:sz w:val="24"/>
          <w:szCs w:val="24"/>
        </w:rPr>
        <w:t xml:space="preserve"> . . . . . . . . .     18</w:t>
      </w:r>
    </w:p>
    <w:p w:rsidR="00B67C9F" w:rsidRPr="00B966E7" w:rsidRDefault="00B67C9F" w:rsidP="00B67C9F">
      <w:pPr>
        <w:spacing w:after="120" w:line="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>Figure</w:t>
      </w:r>
      <w:r>
        <w:rPr>
          <w:rFonts w:ascii="Times New Roman" w:hAnsi="Times New Roman" w:cs="Times New Roman"/>
          <w:sz w:val="24"/>
          <w:szCs w:val="24"/>
        </w:rPr>
        <w:t>3.6</w:t>
      </w:r>
      <w:r w:rsidRPr="00B966E7">
        <w:rPr>
          <w:rFonts w:ascii="Times New Roman" w:hAnsi="Times New Roman" w:cs="Times New Roman"/>
          <w:sz w:val="24"/>
          <w:szCs w:val="24"/>
        </w:rPr>
        <w:t xml:space="preserve">: Block diagram of LPC synthesis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   19</w:t>
      </w:r>
    </w:p>
    <w:p w:rsidR="00B67C9F" w:rsidRPr="00B966E7" w:rsidRDefault="00B67C9F" w:rsidP="00B67C9F">
      <w:pPr>
        <w:spacing w:after="120" w:line="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>Figure</w:t>
      </w:r>
      <w:r>
        <w:rPr>
          <w:rFonts w:ascii="Times New Roman" w:hAnsi="Times New Roman" w:cs="Times New Roman"/>
          <w:sz w:val="24"/>
          <w:szCs w:val="24"/>
        </w:rPr>
        <w:t>3.7</w:t>
      </w:r>
      <w:r w:rsidRPr="00B966E7">
        <w:rPr>
          <w:rFonts w:ascii="Times New Roman" w:hAnsi="Times New Roman" w:cs="Times New Roman"/>
          <w:sz w:val="24"/>
          <w:szCs w:val="24"/>
        </w:rPr>
        <w:t>: Mel scale filter bank . . . . . . . . . . . . . . . . . . . . . . . . . . . . . . . . .</w:t>
      </w:r>
      <w:r>
        <w:rPr>
          <w:rFonts w:ascii="Times New Roman" w:hAnsi="Times New Roman" w:cs="Times New Roman"/>
          <w:sz w:val="24"/>
          <w:szCs w:val="24"/>
        </w:rPr>
        <w:t xml:space="preserve"> . . . . . . . . . . . . . . .     20</w:t>
      </w:r>
    </w:p>
    <w:p w:rsidR="00B67C9F" w:rsidRPr="00B966E7" w:rsidRDefault="00B67C9F" w:rsidP="00B67C9F">
      <w:pPr>
        <w:spacing w:after="120" w:line="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>Figure</w:t>
      </w:r>
      <w:r>
        <w:rPr>
          <w:rFonts w:ascii="Times New Roman" w:hAnsi="Times New Roman" w:cs="Times New Roman"/>
          <w:sz w:val="24"/>
          <w:szCs w:val="24"/>
        </w:rPr>
        <w:t>3.8</w:t>
      </w:r>
      <w:r w:rsidRPr="00B966E7">
        <w:rPr>
          <w:rFonts w:ascii="Times New Roman" w:hAnsi="Times New Roman" w:cs="Times New Roman"/>
          <w:sz w:val="24"/>
          <w:szCs w:val="24"/>
        </w:rPr>
        <w:t>: Mel scale plot . . . . . . . . . . . . . . . . . . . . . . . . . . . . . . . . . . . . . . . . . . . .</w:t>
      </w:r>
      <w:r>
        <w:rPr>
          <w:rFonts w:ascii="Times New Roman" w:hAnsi="Times New Roman" w:cs="Times New Roman"/>
          <w:sz w:val="24"/>
          <w:szCs w:val="24"/>
        </w:rPr>
        <w:t xml:space="preserve"> . .  . . . . . . .    20</w:t>
      </w:r>
    </w:p>
    <w:p w:rsidR="00B67C9F" w:rsidRPr="00B966E7" w:rsidRDefault="00B67C9F" w:rsidP="00B67C9F">
      <w:pPr>
        <w:spacing w:after="120" w:line="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>Figure</w:t>
      </w:r>
      <w:r>
        <w:rPr>
          <w:rFonts w:ascii="Times New Roman" w:hAnsi="Times New Roman" w:cs="Times New Roman"/>
          <w:sz w:val="24"/>
          <w:szCs w:val="24"/>
        </w:rPr>
        <w:t>3.9</w:t>
      </w:r>
      <w:r w:rsidRPr="00B966E7">
        <w:rPr>
          <w:rFonts w:ascii="Times New Roman" w:hAnsi="Times New Roman" w:cs="Times New Roman"/>
          <w:sz w:val="24"/>
          <w:szCs w:val="24"/>
        </w:rPr>
        <w:t>: Block diagram of MFCC . . . . . . . . . . . . . . . . . . . . . . . . . . . . . . . . . .</w:t>
      </w:r>
      <w:r>
        <w:rPr>
          <w:rFonts w:ascii="Times New Roman" w:hAnsi="Times New Roman" w:cs="Times New Roman"/>
          <w:sz w:val="24"/>
          <w:szCs w:val="24"/>
        </w:rPr>
        <w:t xml:space="preserve"> . . . . . . . . . .      21</w:t>
      </w:r>
    </w:p>
    <w:p w:rsidR="00B67C9F" w:rsidRPr="00B966E7" w:rsidRDefault="00B67C9F" w:rsidP="00B67C9F">
      <w:pPr>
        <w:spacing w:after="120" w:line="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>Figure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3.10</w:t>
      </w:r>
      <w:r w:rsidRPr="00B96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Spectrogram of wideband speech signal </w:t>
      </w:r>
      <w:r w:rsidRPr="00B966E7">
        <w:rPr>
          <w:rFonts w:ascii="Times New Roman" w:hAnsi="Times New Roman" w:cs="Times New Roman"/>
          <w:sz w:val="24"/>
          <w:szCs w:val="24"/>
        </w:rPr>
        <w:t>. . . . . . . . . . . . . . . . . . . . . .</w:t>
      </w:r>
      <w:r>
        <w:rPr>
          <w:rFonts w:ascii="Times New Roman" w:hAnsi="Times New Roman" w:cs="Times New Roman"/>
          <w:sz w:val="24"/>
          <w:szCs w:val="24"/>
        </w:rPr>
        <w:t xml:space="preserve"> . .  . . . . . . .     23</w:t>
      </w:r>
    </w:p>
    <w:p w:rsidR="00B67C9F" w:rsidRPr="00B966E7" w:rsidRDefault="00B67C9F" w:rsidP="00B67C9F">
      <w:pPr>
        <w:spacing w:after="120" w:line="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>Figure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3.11</w:t>
      </w:r>
      <w:r w:rsidRPr="00B96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Spectrogram of narrowband speech signal </w:t>
      </w:r>
      <w:r w:rsidRPr="00B966E7">
        <w:rPr>
          <w:rFonts w:ascii="Times New Roman" w:hAnsi="Times New Roman" w:cs="Times New Roman"/>
          <w:sz w:val="24"/>
          <w:szCs w:val="24"/>
        </w:rPr>
        <w:t xml:space="preserve">. . . . . . . . . . . . . . . . . . . . </w:t>
      </w:r>
      <w:r>
        <w:rPr>
          <w:rFonts w:ascii="Times New Roman" w:hAnsi="Times New Roman" w:cs="Times New Roman"/>
          <w:sz w:val="24"/>
          <w:szCs w:val="24"/>
        </w:rPr>
        <w:t>. .  . . . . . . .     24</w:t>
      </w:r>
    </w:p>
    <w:p w:rsidR="00B67C9F" w:rsidRPr="00B966E7" w:rsidRDefault="00B67C9F" w:rsidP="00B67C9F">
      <w:pPr>
        <w:spacing w:after="120" w:line="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>Figure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3.12</w:t>
      </w:r>
      <w:r w:rsidRPr="00B96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Exchange the axis of the frame </w:t>
      </w:r>
      <w:r w:rsidRPr="00B966E7">
        <w:rPr>
          <w:rFonts w:ascii="Times New Roman" w:hAnsi="Times New Roman" w:cs="Times New Roman"/>
          <w:sz w:val="24"/>
          <w:szCs w:val="24"/>
        </w:rPr>
        <w:t>. . . . . . . . . . . . . . . . . . . . . . . . . . . . .</w:t>
      </w:r>
      <w:r>
        <w:rPr>
          <w:rFonts w:ascii="Times New Roman" w:hAnsi="Times New Roman" w:cs="Times New Roman"/>
          <w:sz w:val="24"/>
          <w:szCs w:val="24"/>
        </w:rPr>
        <w:t xml:space="preserve"> . .  . . . . . . .     24</w:t>
      </w:r>
    </w:p>
    <w:p w:rsidR="00B67C9F" w:rsidRPr="00B966E7" w:rsidRDefault="00B67C9F" w:rsidP="00B67C9F">
      <w:pPr>
        <w:spacing w:after="120" w:line="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>Figure</w:t>
      </w:r>
      <w:r>
        <w:rPr>
          <w:rFonts w:ascii="Times New Roman" w:hAnsi="Times New Roman" w:cs="Times New Roman"/>
          <w:sz w:val="24"/>
          <w:szCs w:val="24"/>
        </w:rPr>
        <w:t>3.13</w:t>
      </w:r>
      <w:r w:rsidRPr="00B966E7">
        <w:rPr>
          <w:rFonts w:ascii="Times New Roman" w:hAnsi="Times New Roman" w:cs="Times New Roman"/>
          <w:sz w:val="24"/>
          <w:szCs w:val="24"/>
        </w:rPr>
        <w:t>: Steps to get Spectrogram . . . . . . . . . . . . . . . . . . . . . . . . . . . . . . . . . .</w:t>
      </w:r>
      <w:r>
        <w:rPr>
          <w:rFonts w:ascii="Times New Roman" w:hAnsi="Times New Roman" w:cs="Times New Roman"/>
          <w:sz w:val="24"/>
          <w:szCs w:val="24"/>
        </w:rPr>
        <w:t xml:space="preserve"> . . . . . . . . .     25</w:t>
      </w:r>
    </w:p>
    <w:p w:rsidR="00B67C9F" w:rsidRPr="00B966E7" w:rsidRDefault="00B67C9F" w:rsidP="00B67C9F">
      <w:pPr>
        <w:spacing w:after="120" w:line="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>Figure</w:t>
      </w:r>
      <w:r w:rsidRPr="00B966E7">
        <w:rPr>
          <w:rFonts w:ascii="Times New Roman" w:hAnsi="Times New Roman" w:cs="Times New Roman"/>
          <w:sz w:val="24"/>
          <w:szCs w:val="24"/>
          <w:lang w:bidi="ar-IQ"/>
        </w:rPr>
        <w:t xml:space="preserve"> 4.1: General structure of neural network </w:t>
      </w:r>
      <w:r w:rsidRPr="00B966E7">
        <w:rPr>
          <w:rFonts w:ascii="Times New Roman" w:hAnsi="Times New Roman" w:cs="Times New Roman"/>
          <w:sz w:val="24"/>
          <w:szCs w:val="24"/>
        </w:rPr>
        <w:t>. . . . . . . . . . . . . . . . . . . . .</w:t>
      </w:r>
      <w:r>
        <w:rPr>
          <w:rFonts w:ascii="Times New Roman" w:hAnsi="Times New Roman" w:cs="Times New Roman"/>
          <w:sz w:val="24"/>
          <w:szCs w:val="24"/>
        </w:rPr>
        <w:t xml:space="preserve"> . . . . . . . . . . . . . . .    27</w:t>
      </w:r>
    </w:p>
    <w:p w:rsidR="00B67C9F" w:rsidRPr="00B966E7" w:rsidRDefault="00B67C9F" w:rsidP="00B67C9F">
      <w:pPr>
        <w:spacing w:after="120" w:line="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>Figure</w:t>
      </w:r>
      <w:r w:rsidRPr="00B966E7">
        <w:rPr>
          <w:rFonts w:ascii="Times New Roman" w:hAnsi="Times New Roman" w:cs="Times New Roman"/>
          <w:sz w:val="24"/>
          <w:szCs w:val="24"/>
        </w:rPr>
        <w:t xml:space="preserve"> 4.2: Neural network topologies . . . . . . . . . . . . . . . . . . . . . . . . . . . . . . . . . .</w:t>
      </w:r>
      <w:r>
        <w:rPr>
          <w:rFonts w:ascii="Times New Roman" w:hAnsi="Times New Roman" w:cs="Times New Roman"/>
          <w:sz w:val="24"/>
          <w:szCs w:val="24"/>
        </w:rPr>
        <w:t xml:space="preserve"> . . . . . . . . .    28</w:t>
      </w:r>
    </w:p>
    <w:p w:rsidR="00B67C9F" w:rsidRPr="00B966E7" w:rsidRDefault="00B67C9F" w:rsidP="00B67C9F">
      <w:pPr>
        <w:spacing w:after="120" w:line="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>Figure</w:t>
      </w:r>
      <w:r w:rsidRPr="00B966E7">
        <w:rPr>
          <w:rFonts w:ascii="Times New Roman" w:hAnsi="Times New Roman" w:cs="Times New Roman"/>
          <w:sz w:val="24"/>
          <w:szCs w:val="24"/>
        </w:rPr>
        <w:t xml:space="preserve"> 4.3: Mathematical neuron . . . . . . . . . . . . . . . . . . . . . . . . . . . . . . . . . . . . . .</w:t>
      </w:r>
      <w:r>
        <w:rPr>
          <w:rFonts w:ascii="Times New Roman" w:hAnsi="Times New Roman" w:cs="Times New Roman"/>
          <w:sz w:val="24"/>
          <w:szCs w:val="24"/>
        </w:rPr>
        <w:t xml:space="preserve"> .  . . . . . . . .    30</w:t>
      </w:r>
    </w:p>
    <w:p w:rsidR="00B67C9F" w:rsidRPr="00B966E7" w:rsidRDefault="00B67C9F" w:rsidP="00B67C9F">
      <w:pPr>
        <w:spacing w:after="120" w:line="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>Figure</w:t>
      </w:r>
      <w:r w:rsidRPr="00B966E7">
        <w:rPr>
          <w:rFonts w:ascii="Times New Roman" w:hAnsi="Times New Roman" w:cs="Times New Roman"/>
          <w:sz w:val="24"/>
          <w:szCs w:val="24"/>
          <w:lang w:bidi="ar-IQ"/>
        </w:rPr>
        <w:t xml:space="preserve"> 4.4: Linear function </w:t>
      </w:r>
      <w:r w:rsidRPr="00B966E7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.. . . . . . . . 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966E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67C9F" w:rsidRPr="00B966E7" w:rsidRDefault="00B67C9F" w:rsidP="00B67C9F">
      <w:pPr>
        <w:spacing w:after="120" w:line="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>Figure</w:t>
      </w:r>
      <w:r w:rsidRPr="00B966E7">
        <w:rPr>
          <w:rFonts w:ascii="Times New Roman" w:hAnsi="Times New Roman" w:cs="Times New Roman"/>
          <w:sz w:val="24"/>
          <w:szCs w:val="24"/>
          <w:lang w:bidi="ar-IQ"/>
        </w:rPr>
        <w:t xml:space="preserve"> 4.5: Binary function </w:t>
      </w:r>
      <w:r w:rsidRPr="00B966E7">
        <w:rPr>
          <w:rFonts w:ascii="Times New Roman" w:hAnsi="Times New Roman" w:cs="Times New Roman"/>
          <w:sz w:val="24"/>
          <w:szCs w:val="24"/>
        </w:rPr>
        <w:t>. . . . . . . . . . . . . . . . . . . . . . . . . . . . . . . . . . . . .</w:t>
      </w:r>
      <w:r>
        <w:rPr>
          <w:rFonts w:ascii="Times New Roman" w:hAnsi="Times New Roman" w:cs="Times New Roman"/>
          <w:sz w:val="24"/>
          <w:szCs w:val="24"/>
        </w:rPr>
        <w:t xml:space="preserve"> . . . . . . . . . . . . . . .    31</w:t>
      </w:r>
    </w:p>
    <w:p w:rsidR="00B67C9F" w:rsidRDefault="00B67C9F" w:rsidP="00B67C9F">
      <w:pPr>
        <w:spacing w:after="120" w:line="30" w:lineRule="atLeast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>Figure</w:t>
      </w:r>
      <w:r w:rsidRPr="00B966E7">
        <w:rPr>
          <w:rFonts w:ascii="Times New Roman" w:hAnsi="Times New Roman" w:cs="Times New Roman"/>
          <w:sz w:val="24"/>
          <w:szCs w:val="24"/>
          <w:lang w:bidi="ar-IQ"/>
        </w:rPr>
        <w:t xml:space="preserve"> 4.6: Sigmoid function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  <w:lang w:bidi="ar-IQ"/>
        </w:rPr>
        <w:t>. . . . . . . . .     32</w:t>
      </w:r>
    </w:p>
    <w:p w:rsidR="00B67C9F" w:rsidRDefault="00B67C9F" w:rsidP="00B67C9F">
      <w:pPr>
        <w:spacing w:after="120" w:line="30" w:lineRule="atLeast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>Figure</w:t>
      </w:r>
      <w:r w:rsidRPr="00C627DD">
        <w:rPr>
          <w:rFonts w:ascii="Times New Roman" w:hAnsi="Times New Roman" w:cs="Times New Roman"/>
          <w:sz w:val="24"/>
          <w:szCs w:val="24"/>
          <w:lang w:bidi="ar-IQ"/>
        </w:rPr>
        <w:t xml:space="preserve"> 4.7: Fully connected Feed-Forward neural network</w:t>
      </w:r>
      <w:r w:rsidRPr="00B966E7">
        <w:rPr>
          <w:rFonts w:ascii="Times New Roman" w:hAnsi="Times New Roman" w:cs="Times New Roman"/>
          <w:sz w:val="24"/>
          <w:szCs w:val="24"/>
          <w:lang w:bidi="ar-IQ"/>
        </w:rPr>
        <w:t>. . . . . . . . . . . . . . . . . .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. . . . . . . . . .     </w:t>
      </w:r>
      <w:r w:rsidRPr="00B966E7">
        <w:rPr>
          <w:rFonts w:ascii="Times New Roman" w:hAnsi="Times New Roman" w:cs="Times New Roman"/>
          <w:sz w:val="24"/>
          <w:szCs w:val="24"/>
          <w:lang w:bidi="ar-IQ"/>
        </w:rPr>
        <w:t>3</w:t>
      </w:r>
      <w:r>
        <w:rPr>
          <w:rFonts w:ascii="Times New Roman" w:hAnsi="Times New Roman" w:cs="Times New Roman"/>
          <w:sz w:val="24"/>
          <w:szCs w:val="24"/>
          <w:lang w:bidi="ar-IQ"/>
        </w:rPr>
        <w:t>3</w:t>
      </w:r>
    </w:p>
    <w:p w:rsidR="00B67C9F" w:rsidRPr="00802147" w:rsidRDefault="00B67C9F" w:rsidP="00B67C9F">
      <w:pPr>
        <w:spacing w:after="120" w:line="30" w:lineRule="atLeast"/>
        <w:rPr>
          <w:rFonts w:ascii="Times New Roman" w:hAnsi="Times New Roman" w:cs="Times New Roman"/>
          <w:sz w:val="24"/>
          <w:szCs w:val="24"/>
          <w:lang w:bidi="ar-IQ"/>
        </w:rPr>
      </w:pPr>
      <w:r w:rsidRPr="00802147">
        <w:rPr>
          <w:rFonts w:ascii="Times New Roman" w:hAnsi="Times New Roman" w:cs="Times New Roman"/>
          <w:sz w:val="24"/>
          <w:szCs w:val="24"/>
          <w:lang w:bidi="ar-IQ"/>
        </w:rPr>
        <w:t xml:space="preserve">Figure 5.1: General structure of the program . . . . . . . . . . . . . . . . . . . . . . . . </w:t>
      </w:r>
      <w:r>
        <w:rPr>
          <w:rFonts w:ascii="Times New Roman" w:hAnsi="Times New Roman" w:cs="Times New Roman"/>
          <w:sz w:val="24"/>
          <w:szCs w:val="24"/>
          <w:lang w:bidi="ar-IQ"/>
        </w:rPr>
        <w:t>. . . . . . . . . . . . . .     36</w:t>
      </w:r>
    </w:p>
    <w:p w:rsidR="00B67C9F" w:rsidRPr="00701505" w:rsidRDefault="00B67C9F" w:rsidP="00B67C9F">
      <w:pPr>
        <w:spacing w:after="120" w:line="30" w:lineRule="atLeast"/>
        <w:rPr>
          <w:rFonts w:ascii="Times New Roman" w:hAnsi="Times New Roman" w:cs="Times New Roman"/>
          <w:sz w:val="24"/>
          <w:szCs w:val="24"/>
          <w:lang w:bidi="ar-IQ"/>
        </w:rPr>
      </w:pPr>
      <w:r w:rsidRPr="00701505">
        <w:rPr>
          <w:rFonts w:ascii="Times New Roman" w:hAnsi="Times New Roman" w:cs="Times New Roman"/>
          <w:sz w:val="24"/>
          <w:szCs w:val="24"/>
          <w:lang w:bidi="ar-IQ"/>
        </w:rPr>
        <w:t xml:space="preserve">Figure 5.2: Flowchart of LPC method . . . . . . . . . . . . . . . . . . . . . . . . . . . . </w:t>
      </w:r>
      <w:r>
        <w:rPr>
          <w:rFonts w:ascii="Times New Roman" w:hAnsi="Times New Roman" w:cs="Times New Roman"/>
          <w:sz w:val="24"/>
          <w:szCs w:val="24"/>
          <w:lang w:bidi="ar-IQ"/>
        </w:rPr>
        <w:t>. . . . . . . . . . . . . . .     38</w:t>
      </w:r>
    </w:p>
    <w:p w:rsidR="00B67C9F" w:rsidRDefault="00B67C9F" w:rsidP="00B67C9F">
      <w:pPr>
        <w:spacing w:after="120" w:line="30" w:lineRule="atLeast"/>
        <w:rPr>
          <w:rFonts w:ascii="Times New Roman" w:hAnsi="Times New Roman" w:cs="Times New Roman"/>
          <w:sz w:val="24"/>
          <w:szCs w:val="24"/>
          <w:lang w:bidi="ar-IQ"/>
        </w:rPr>
      </w:pPr>
      <w:r w:rsidRPr="00701505">
        <w:rPr>
          <w:rFonts w:ascii="Times New Roman" w:hAnsi="Times New Roman" w:cs="Times New Roman"/>
          <w:sz w:val="24"/>
          <w:szCs w:val="24"/>
          <w:lang w:bidi="ar-IQ"/>
        </w:rPr>
        <w:t>Figure 5.3: Flowchart of MFCC method . . . . . . . . . . . . . . . . . . . . . . . . . . . .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. . . . . . . . . . . . . .   39</w:t>
      </w:r>
    </w:p>
    <w:p w:rsidR="00B67C9F" w:rsidRPr="00701505" w:rsidRDefault="00B67C9F" w:rsidP="00B67C9F">
      <w:pPr>
        <w:spacing w:after="120" w:line="30" w:lineRule="atLeast"/>
        <w:rPr>
          <w:rFonts w:ascii="Times New Roman" w:hAnsi="Times New Roman" w:cs="Times New Roman"/>
          <w:sz w:val="24"/>
          <w:szCs w:val="24"/>
          <w:lang w:bidi="ar-IQ"/>
        </w:rPr>
      </w:pPr>
      <w:r w:rsidRPr="00701505">
        <w:rPr>
          <w:rFonts w:ascii="Times New Roman" w:hAnsi="Times New Roman" w:cs="Times New Roman"/>
          <w:sz w:val="24"/>
          <w:szCs w:val="24"/>
          <w:lang w:bidi="ar-IQ"/>
        </w:rPr>
        <w:t xml:space="preserve">Figure 5.4: Flowchart of Spectrogram method . . . . . . . . . . . . . . . . . . . . . . . . . . . . . . . </w:t>
      </w:r>
      <w:r>
        <w:rPr>
          <w:rFonts w:ascii="Times New Roman" w:hAnsi="Times New Roman" w:cs="Times New Roman"/>
          <w:sz w:val="24"/>
          <w:szCs w:val="24"/>
          <w:lang w:bidi="ar-IQ"/>
        </w:rPr>
        <w:t>. . . . . .    40</w:t>
      </w:r>
    </w:p>
    <w:p w:rsidR="00B67C9F" w:rsidRDefault="00B67C9F" w:rsidP="00B67C9F">
      <w:pPr>
        <w:spacing w:after="120" w:line="30" w:lineRule="atLeast"/>
        <w:rPr>
          <w:rFonts w:ascii="Times New Roman" w:hAnsi="Times New Roman" w:cs="Times New Roman"/>
          <w:sz w:val="24"/>
          <w:szCs w:val="24"/>
          <w:lang w:bidi="ar-IQ"/>
        </w:rPr>
      </w:pPr>
      <w:r w:rsidRPr="00233697">
        <w:rPr>
          <w:rFonts w:ascii="Times New Roman" w:hAnsi="Times New Roman" w:cs="Times New Roman"/>
          <w:sz w:val="24"/>
          <w:szCs w:val="24"/>
          <w:lang w:bidi="ar-IQ"/>
        </w:rPr>
        <w:t>Figure 5.5: Operation of end points detection (a) Source signal, (b) End points detected signal.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41</w:t>
      </w:r>
    </w:p>
    <w:p w:rsidR="00B67C9F" w:rsidRPr="00233697" w:rsidRDefault="00B67C9F" w:rsidP="00B67C9F">
      <w:pPr>
        <w:spacing w:after="120" w:line="30" w:lineRule="atLeast"/>
        <w:rPr>
          <w:rFonts w:ascii="Times New Roman" w:hAnsi="Times New Roman" w:cs="Times New Roman"/>
          <w:sz w:val="24"/>
          <w:szCs w:val="24"/>
          <w:lang w:bidi="ar-IQ"/>
        </w:rPr>
      </w:pPr>
      <w:r w:rsidRPr="00233697">
        <w:rPr>
          <w:rFonts w:ascii="Times New Roman" w:hAnsi="Times New Roman" w:cs="Times New Roman"/>
          <w:sz w:val="24"/>
          <w:szCs w:val="24"/>
          <w:lang w:bidi="ar-IQ"/>
        </w:rPr>
        <w:lastRenderedPageBreak/>
        <w:t>Figure 5.6: A one frame of the word “one”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. . . . . . . . . . . . . . . . . . . . . . . . . . . . . . . . . . . . . . . .   41</w:t>
      </w:r>
    </w:p>
    <w:p w:rsidR="00B67C9F" w:rsidRPr="00233697" w:rsidRDefault="00B67C9F" w:rsidP="00B67C9F">
      <w:pPr>
        <w:spacing w:after="120" w:line="30" w:lineRule="atLeast"/>
        <w:rPr>
          <w:rFonts w:ascii="Times New Roman" w:hAnsi="Times New Roman" w:cs="Times New Roman"/>
          <w:sz w:val="24"/>
          <w:szCs w:val="24"/>
          <w:lang w:bidi="ar-IQ"/>
        </w:rPr>
      </w:pPr>
      <w:r w:rsidRPr="00233697">
        <w:rPr>
          <w:rFonts w:ascii="Times New Roman" w:hAnsi="Times New Roman" w:cs="Times New Roman"/>
          <w:sz w:val="24"/>
          <w:szCs w:val="24"/>
          <w:lang w:bidi="ar-IQ"/>
        </w:rPr>
        <w:t>Figure 5.7: Frame signal after applying hamming window</w:t>
      </w:r>
      <w:r>
        <w:rPr>
          <w:rFonts w:ascii="Times New Roman" w:hAnsi="Times New Roman" w:cs="Times New Roman"/>
          <w:sz w:val="24"/>
          <w:szCs w:val="24"/>
          <w:lang w:bidi="ar-IQ"/>
        </w:rPr>
        <w:t>. . . . . . . . . . . . . . . . . . . . . . . . . . . . .  42</w:t>
      </w:r>
    </w:p>
    <w:p w:rsidR="00B67C9F" w:rsidRPr="00702945" w:rsidRDefault="00B67C9F" w:rsidP="00B67C9F">
      <w:pPr>
        <w:spacing w:after="120" w:line="30" w:lineRule="atLeast"/>
        <w:rPr>
          <w:rFonts w:ascii="Times New Roman" w:hAnsi="Times New Roman" w:cs="Times New Roman"/>
          <w:sz w:val="24"/>
          <w:szCs w:val="24"/>
          <w:lang w:bidi="ar-IQ"/>
        </w:rPr>
      </w:pPr>
      <w:r w:rsidRPr="00702945">
        <w:rPr>
          <w:rFonts w:ascii="Times New Roman" w:hAnsi="Times New Roman" w:cs="Times New Roman"/>
          <w:sz w:val="24"/>
          <w:szCs w:val="24"/>
          <w:lang w:bidi="ar-IQ"/>
        </w:rPr>
        <w:t>Figure 5.8: LPC coefficients for a one frame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. . . . . . . . . . . . . . . . . . . . . . . . . . . . . . . . . . . . . .    47</w:t>
      </w:r>
    </w:p>
    <w:p w:rsidR="00B67C9F" w:rsidRPr="00702945" w:rsidRDefault="00B67C9F" w:rsidP="00B67C9F">
      <w:pPr>
        <w:spacing w:after="120" w:line="30" w:lineRule="atLeast"/>
        <w:rPr>
          <w:rFonts w:ascii="Times New Roman" w:hAnsi="Times New Roman" w:cs="Times New Roman"/>
          <w:sz w:val="24"/>
          <w:szCs w:val="24"/>
          <w:lang w:bidi="ar-IQ"/>
        </w:rPr>
      </w:pPr>
      <w:r w:rsidRPr="00702945">
        <w:rPr>
          <w:rFonts w:ascii="Times New Roman" w:hAnsi="Times New Roman" w:cs="Times New Roman"/>
          <w:sz w:val="24"/>
          <w:szCs w:val="24"/>
          <w:lang w:bidi="ar-IQ"/>
        </w:rPr>
        <w:t>Figure 5.9: LPC coefficients for a word “one”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. . . . . . . . . . . . . . . . . . . . . . . . . . . . . . . . . . . . .    47</w:t>
      </w:r>
    </w:p>
    <w:p w:rsidR="00B67C9F" w:rsidRPr="00702945" w:rsidRDefault="00B67C9F" w:rsidP="00B67C9F">
      <w:pPr>
        <w:spacing w:after="120" w:line="30" w:lineRule="atLeast"/>
        <w:rPr>
          <w:rFonts w:ascii="Times New Roman" w:hAnsi="Times New Roman" w:cs="Times New Roman"/>
          <w:sz w:val="24"/>
          <w:szCs w:val="24"/>
          <w:lang w:bidi="ar-IQ"/>
        </w:rPr>
      </w:pPr>
      <w:r w:rsidRPr="00702945">
        <w:rPr>
          <w:rFonts w:ascii="Times New Roman" w:hAnsi="Times New Roman" w:cs="Times New Roman"/>
          <w:sz w:val="24"/>
          <w:szCs w:val="24"/>
          <w:lang w:bidi="ar-IQ"/>
        </w:rPr>
        <w:t>Figure 5.10: Spectrum of a one windowed frame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. . . . . . . . . . . . . . . . . . . . . . . . . . . . . . . . . . .    48</w:t>
      </w:r>
    </w:p>
    <w:p w:rsidR="00B67C9F" w:rsidRPr="00702945" w:rsidRDefault="00B67C9F" w:rsidP="00B67C9F">
      <w:pPr>
        <w:spacing w:after="120" w:line="30" w:lineRule="atLeast"/>
        <w:rPr>
          <w:rFonts w:ascii="Times New Roman" w:hAnsi="Times New Roman" w:cs="Times New Roman"/>
          <w:sz w:val="24"/>
          <w:szCs w:val="24"/>
          <w:lang w:bidi="ar-IQ"/>
        </w:rPr>
      </w:pPr>
      <w:r w:rsidRPr="00702945">
        <w:rPr>
          <w:rFonts w:ascii="Times New Roman" w:hAnsi="Times New Roman" w:cs="Times New Roman"/>
          <w:sz w:val="24"/>
          <w:szCs w:val="24"/>
          <w:lang w:bidi="ar-IQ"/>
        </w:rPr>
        <w:t>Figure 5.11: Mel filters bank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. . . . . . . . . . . . . . . . . . . . . . . . . . . . . . . . . . . . . . . . . . . . . . . . . . .   49</w:t>
      </w:r>
    </w:p>
    <w:p w:rsidR="00B67C9F" w:rsidRPr="00702945" w:rsidRDefault="00B67C9F" w:rsidP="00B67C9F">
      <w:pPr>
        <w:spacing w:after="120" w:line="30" w:lineRule="atLeast"/>
        <w:rPr>
          <w:rFonts w:ascii="Times New Roman" w:hAnsi="Times New Roman" w:cs="Times New Roman"/>
          <w:sz w:val="24"/>
          <w:szCs w:val="24"/>
          <w:lang w:bidi="ar-IQ"/>
        </w:rPr>
      </w:pPr>
      <w:r w:rsidRPr="00702945">
        <w:rPr>
          <w:rFonts w:ascii="Times New Roman" w:hAnsi="Times New Roman" w:cs="Times New Roman"/>
          <w:sz w:val="24"/>
          <w:szCs w:val="24"/>
          <w:lang w:bidi="ar-IQ"/>
        </w:rPr>
        <w:t>Figure 5.12: MFCC coefficients for a one frame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. . . . . . . . . . . . . . . . . . . . . . . . . . . . . . . . . . . .   49</w:t>
      </w:r>
    </w:p>
    <w:p w:rsidR="00B67C9F" w:rsidRPr="00702945" w:rsidRDefault="00B67C9F" w:rsidP="00B67C9F">
      <w:pPr>
        <w:spacing w:after="120" w:line="30" w:lineRule="atLeast"/>
        <w:rPr>
          <w:rFonts w:ascii="Times New Roman" w:hAnsi="Times New Roman" w:cs="Times New Roman"/>
          <w:sz w:val="24"/>
          <w:szCs w:val="24"/>
          <w:lang w:bidi="ar-IQ"/>
        </w:rPr>
      </w:pPr>
      <w:r w:rsidRPr="00702945">
        <w:rPr>
          <w:rFonts w:ascii="Times New Roman" w:hAnsi="Times New Roman" w:cs="Times New Roman"/>
          <w:sz w:val="24"/>
          <w:szCs w:val="24"/>
          <w:lang w:bidi="ar-IQ"/>
        </w:rPr>
        <w:t xml:space="preserve">Figure 5.13: MFCC coefficients for the word “one” </w:t>
      </w:r>
      <w:r>
        <w:rPr>
          <w:rFonts w:ascii="Times New Roman" w:hAnsi="Times New Roman" w:cs="Times New Roman"/>
          <w:sz w:val="24"/>
          <w:szCs w:val="24"/>
          <w:lang w:bidi="ar-IQ"/>
        </w:rPr>
        <w:t>. . . . . . . . . . . . . . . . . . . . . . . . . . . . . . . . .   50</w:t>
      </w:r>
    </w:p>
    <w:p w:rsidR="00B67C9F" w:rsidRPr="00702945" w:rsidRDefault="00B67C9F" w:rsidP="00B67C9F">
      <w:pPr>
        <w:spacing w:after="120" w:line="30" w:lineRule="atLeast"/>
        <w:rPr>
          <w:rFonts w:ascii="Times New Roman" w:hAnsi="Times New Roman" w:cs="Times New Roman"/>
          <w:sz w:val="24"/>
          <w:szCs w:val="24"/>
          <w:lang w:bidi="ar-IQ"/>
        </w:rPr>
      </w:pPr>
      <w:r w:rsidRPr="00702945">
        <w:rPr>
          <w:rFonts w:ascii="Times New Roman" w:hAnsi="Times New Roman" w:cs="Times New Roman"/>
          <w:sz w:val="24"/>
          <w:szCs w:val="24"/>
          <w:lang w:bidi="ar-IQ"/>
        </w:rPr>
        <w:t>Figure 5.14: Obtained signal after rotating spectrum of the windowed frame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. . . . . . . . . . . . .    51</w:t>
      </w:r>
    </w:p>
    <w:p w:rsidR="00B67C9F" w:rsidRPr="00702945" w:rsidRDefault="00B67C9F" w:rsidP="00B67C9F">
      <w:pPr>
        <w:spacing w:after="120" w:line="30" w:lineRule="atLeast"/>
        <w:rPr>
          <w:rFonts w:ascii="Times New Roman" w:hAnsi="Times New Roman" w:cs="Times New Roman"/>
          <w:sz w:val="24"/>
          <w:szCs w:val="24"/>
          <w:lang w:bidi="ar-IQ"/>
        </w:rPr>
      </w:pPr>
      <w:r w:rsidRPr="00702945">
        <w:rPr>
          <w:rFonts w:ascii="Times New Roman" w:hAnsi="Times New Roman" w:cs="Times New Roman"/>
          <w:sz w:val="24"/>
          <w:szCs w:val="24"/>
          <w:lang w:bidi="ar-IQ"/>
        </w:rPr>
        <w:t>Figure 5.15: Spectrogram of the word “one”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. . . . . . . . . . . . . . . . . . . . . . . . . . . . . . . . . . . . . . .   51</w:t>
      </w:r>
    </w:p>
    <w:p w:rsidR="00B67C9F" w:rsidRDefault="00B67C9F" w:rsidP="00B67C9F">
      <w:pPr>
        <w:spacing w:after="120" w:line="30" w:lineRule="atLeast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 xml:space="preserve">Figure5.16: Speech Recognition system . . </w:t>
      </w:r>
      <w:proofErr w:type="gramStart"/>
      <w:r>
        <w:rPr>
          <w:rFonts w:ascii="Times New Roman" w:hAnsi="Times New Roman" w:cs="Times New Roman"/>
          <w:sz w:val="24"/>
          <w:szCs w:val="24"/>
          <w:lang w:bidi="ar-IQ"/>
        </w:rPr>
        <w:t xml:space="preserve">. . . . . . . </w:t>
      </w:r>
      <w:r w:rsidRPr="00B966E7">
        <w:rPr>
          <w:rFonts w:ascii="Times New Roman" w:hAnsi="Times New Roman" w:cs="Times New Roman"/>
          <w:sz w:val="24"/>
          <w:szCs w:val="24"/>
          <w:lang w:bidi="ar-IQ"/>
        </w:rPr>
        <w:t xml:space="preserve">. . . . . . . . . . . . . . . . . . . . . . . </w:t>
      </w:r>
      <w:r>
        <w:rPr>
          <w:rFonts w:ascii="Times New Roman" w:hAnsi="Times New Roman" w:cs="Times New Roman"/>
          <w:sz w:val="24"/>
          <w:szCs w:val="24"/>
          <w:lang w:bidi="ar-IQ"/>
        </w:rPr>
        <w:t>.. . . . . . . . . .</w:t>
      </w:r>
      <w:proofErr w:type="gramEnd"/>
      <w:r>
        <w:rPr>
          <w:rFonts w:ascii="Times New Roman" w:hAnsi="Times New Roman" w:cs="Times New Roman"/>
          <w:sz w:val="24"/>
          <w:szCs w:val="24"/>
          <w:lang w:bidi="ar-IQ"/>
        </w:rPr>
        <w:t xml:space="preserve">   53</w:t>
      </w:r>
    </w:p>
    <w:p w:rsidR="00B67C9F" w:rsidRDefault="00B67C9F" w:rsidP="00B67C9F">
      <w:pPr>
        <w:spacing w:after="120" w:line="30" w:lineRule="atLeast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>Figure</w:t>
      </w:r>
      <w:r w:rsidRPr="006A53D0">
        <w:rPr>
          <w:rFonts w:ascii="Times New Roman" w:hAnsi="Times New Roman" w:cs="Times New Roman"/>
          <w:sz w:val="24"/>
          <w:szCs w:val="24"/>
          <w:lang w:bidi="ar-IQ"/>
        </w:rPr>
        <w:t xml:space="preserve"> 5.</w:t>
      </w:r>
      <w:r>
        <w:rPr>
          <w:rFonts w:ascii="Times New Roman" w:hAnsi="Times New Roman" w:cs="Times New Roman"/>
          <w:sz w:val="24"/>
          <w:szCs w:val="24"/>
          <w:lang w:bidi="ar-IQ"/>
        </w:rPr>
        <w:t>17</w:t>
      </w:r>
      <w:r w:rsidRPr="006A53D0">
        <w:rPr>
          <w:rFonts w:ascii="Times New Roman" w:hAnsi="Times New Roman" w:cs="Times New Roman"/>
          <w:sz w:val="24"/>
          <w:szCs w:val="24"/>
          <w:lang w:bidi="ar-IQ"/>
        </w:rPr>
        <w:t>:</w:t>
      </w:r>
      <w:r w:rsidRPr="001E413B">
        <w:rPr>
          <w:rFonts w:ascii="Times New Roman" w:hAnsi="Times New Roman" w:cs="Times New Roman"/>
          <w:sz w:val="24"/>
          <w:szCs w:val="24"/>
          <w:lang w:bidi="ar-IQ"/>
        </w:rPr>
        <w:t xml:space="preserve"> Hamming window for a one frame of the word “one” . </w:t>
      </w:r>
      <w:r w:rsidRPr="00B966E7">
        <w:rPr>
          <w:rFonts w:ascii="Times New Roman" w:hAnsi="Times New Roman" w:cs="Times New Roman"/>
          <w:sz w:val="24"/>
          <w:szCs w:val="24"/>
          <w:lang w:bidi="ar-IQ"/>
        </w:rPr>
        <w:t xml:space="preserve">. . . . . . . . . . . </w:t>
      </w:r>
      <w:r>
        <w:rPr>
          <w:rFonts w:ascii="Times New Roman" w:hAnsi="Times New Roman" w:cs="Times New Roman"/>
          <w:sz w:val="24"/>
          <w:szCs w:val="24"/>
          <w:lang w:bidi="ar-IQ"/>
        </w:rPr>
        <w:t>. . . . . . . . . .  59</w:t>
      </w:r>
    </w:p>
    <w:p w:rsidR="00B67C9F" w:rsidRDefault="00B67C9F" w:rsidP="00B67C9F">
      <w:pPr>
        <w:spacing w:after="120" w:line="30" w:lineRule="atLeast"/>
        <w:rPr>
          <w:rFonts w:ascii="Times New Roman" w:hAnsi="Times New Roman" w:cs="Times New Roman"/>
          <w:sz w:val="24"/>
          <w:szCs w:val="24"/>
          <w:lang w:bidi="ar-IQ"/>
        </w:rPr>
      </w:pPr>
      <w:r w:rsidRPr="001E413B">
        <w:rPr>
          <w:rFonts w:ascii="Times New Roman" w:hAnsi="Times New Roman" w:cs="Times New Roman"/>
          <w:sz w:val="24"/>
          <w:szCs w:val="24"/>
          <w:lang w:bidi="ar-IQ"/>
        </w:rPr>
        <w:t>Figure 5.</w:t>
      </w:r>
      <w:r>
        <w:rPr>
          <w:rFonts w:ascii="Times New Roman" w:hAnsi="Times New Roman" w:cs="Times New Roman"/>
          <w:sz w:val="24"/>
          <w:szCs w:val="24"/>
          <w:lang w:bidi="ar-IQ"/>
        </w:rPr>
        <w:t>18</w:t>
      </w:r>
      <w:r w:rsidRPr="001E413B">
        <w:rPr>
          <w:rFonts w:ascii="Times New Roman" w:hAnsi="Times New Roman" w:cs="Times New Roman"/>
          <w:sz w:val="24"/>
          <w:szCs w:val="24"/>
          <w:lang w:bidi="ar-IQ"/>
        </w:rPr>
        <w:t>: Hamming window of the word “one</w:t>
      </w:r>
      <w:proofErr w:type="gramStart"/>
      <w:r w:rsidRPr="001E413B">
        <w:rPr>
          <w:rFonts w:ascii="Times New Roman" w:hAnsi="Times New Roman" w:cs="Times New Roman"/>
          <w:sz w:val="24"/>
          <w:szCs w:val="24"/>
          <w:lang w:bidi="ar-IQ"/>
        </w:rPr>
        <w:t>” .</w:t>
      </w:r>
      <w:r w:rsidRPr="00B966E7">
        <w:rPr>
          <w:rFonts w:ascii="Times New Roman" w:hAnsi="Times New Roman" w:cs="Times New Roman"/>
          <w:sz w:val="24"/>
          <w:szCs w:val="24"/>
          <w:lang w:bidi="ar-IQ"/>
        </w:rPr>
        <w:t xml:space="preserve">. . . . . . . . . . . . . . . . . . . . . . . . . . . </w:t>
      </w:r>
      <w:r>
        <w:rPr>
          <w:rFonts w:ascii="Times New Roman" w:hAnsi="Times New Roman" w:cs="Times New Roman"/>
          <w:sz w:val="24"/>
          <w:szCs w:val="24"/>
          <w:lang w:bidi="ar-IQ"/>
        </w:rPr>
        <w:t>. . . . . . .</w:t>
      </w:r>
      <w:proofErr w:type="gramEnd"/>
      <w:r>
        <w:rPr>
          <w:rFonts w:ascii="Times New Roman" w:hAnsi="Times New Roman" w:cs="Times New Roman"/>
          <w:sz w:val="24"/>
          <w:szCs w:val="24"/>
          <w:lang w:bidi="ar-IQ"/>
        </w:rPr>
        <w:t xml:space="preserve">  59</w:t>
      </w:r>
    </w:p>
    <w:p w:rsidR="00B67C9F" w:rsidRDefault="00B67C9F" w:rsidP="00B67C9F">
      <w:pPr>
        <w:spacing w:after="120" w:line="30" w:lineRule="atLeast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 xml:space="preserve">Figure 5.19: LPC coefficients for “one” </w:t>
      </w:r>
      <w:r w:rsidRPr="00B966E7">
        <w:rPr>
          <w:rFonts w:ascii="Times New Roman" w:hAnsi="Times New Roman" w:cs="Times New Roman"/>
          <w:sz w:val="24"/>
          <w:szCs w:val="24"/>
          <w:lang w:bidi="ar-IQ"/>
        </w:rPr>
        <w:t>. . . . . . . . . . . . . . . . . . . . . . . . . . . . . . . . .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. . . . . . . . . .  60</w:t>
      </w:r>
    </w:p>
    <w:p w:rsidR="00B67C9F" w:rsidRDefault="00B67C9F" w:rsidP="00B67C9F">
      <w:pPr>
        <w:autoSpaceDE w:val="0"/>
        <w:autoSpaceDN w:val="0"/>
        <w:adjustRightInd w:val="0"/>
        <w:spacing w:after="120" w:line="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>Figure</w:t>
      </w:r>
      <w:r>
        <w:rPr>
          <w:rFonts w:ascii="Times New Roman" w:hAnsi="Times New Roman" w:cs="Times New Roman"/>
          <w:sz w:val="24"/>
          <w:szCs w:val="24"/>
        </w:rPr>
        <w:t>5.20</w:t>
      </w:r>
      <w:r w:rsidRPr="006A53D0">
        <w:rPr>
          <w:rFonts w:ascii="Times New Roman" w:hAnsi="Times New Roman" w:cs="Times New Roman"/>
          <w:sz w:val="24"/>
          <w:szCs w:val="24"/>
        </w:rPr>
        <w:t>: How features enter to the neural n</w:t>
      </w:r>
      <w:r>
        <w:rPr>
          <w:rFonts w:ascii="Times New Roman" w:hAnsi="Times New Roman" w:cs="Times New Roman"/>
          <w:sz w:val="24"/>
          <w:szCs w:val="24"/>
        </w:rPr>
        <w:t xml:space="preserve">etwork and how output is gotten </w:t>
      </w:r>
      <w:r w:rsidRPr="00B966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. . . . . . . . . .    62</w:t>
      </w:r>
    </w:p>
    <w:p w:rsidR="00B67C9F" w:rsidRDefault="00B67C9F" w:rsidP="00B67C9F">
      <w:pPr>
        <w:autoSpaceDE w:val="0"/>
        <w:autoSpaceDN w:val="0"/>
        <w:adjustRightInd w:val="0"/>
        <w:spacing w:after="120" w:line="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>Figure</w:t>
      </w:r>
      <w:r>
        <w:rPr>
          <w:rFonts w:ascii="Times New Roman" w:hAnsi="Times New Roman" w:cs="Times New Roman"/>
          <w:sz w:val="24"/>
          <w:szCs w:val="24"/>
        </w:rPr>
        <w:t xml:space="preserve">5.21: Neural network applied window </w:t>
      </w:r>
      <w:r w:rsidRPr="00B966E7">
        <w:rPr>
          <w:rFonts w:ascii="Times New Roman" w:hAnsi="Times New Roman" w:cs="Times New Roman"/>
          <w:sz w:val="24"/>
          <w:szCs w:val="24"/>
        </w:rPr>
        <w:t xml:space="preserve">. . . . . . . . . . . . . . . . . . . .  . . . . </w:t>
      </w:r>
      <w:r>
        <w:rPr>
          <w:rFonts w:ascii="Times New Roman" w:hAnsi="Times New Roman" w:cs="Times New Roman"/>
          <w:sz w:val="24"/>
          <w:szCs w:val="24"/>
        </w:rPr>
        <w:t>. . . . . . . . . . . . .     64</w:t>
      </w:r>
    </w:p>
    <w:p w:rsidR="00B67C9F" w:rsidRDefault="00B67C9F" w:rsidP="00B67C9F">
      <w:pPr>
        <w:autoSpaceDE w:val="0"/>
        <w:autoSpaceDN w:val="0"/>
        <w:adjustRightInd w:val="0"/>
        <w:spacing w:after="120" w:line="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>Figure</w:t>
      </w:r>
      <w:r>
        <w:rPr>
          <w:rFonts w:ascii="Times New Roman" w:hAnsi="Times New Roman" w:cs="Times New Roman"/>
          <w:sz w:val="24"/>
          <w:szCs w:val="24"/>
        </w:rPr>
        <w:t>5.22</w:t>
      </w:r>
      <w:r w:rsidRPr="00B3404D">
        <w:rPr>
          <w:rFonts w:ascii="Times New Roman" w:hAnsi="Times New Roman" w:cs="Times New Roman"/>
          <w:sz w:val="24"/>
          <w:szCs w:val="24"/>
        </w:rPr>
        <w:t>: First display of displaying interface window</w:t>
      </w:r>
      <w:r w:rsidRPr="00B966E7">
        <w:rPr>
          <w:rFonts w:ascii="Times New Roman" w:hAnsi="Times New Roman" w:cs="Times New Roman"/>
          <w:sz w:val="24"/>
          <w:szCs w:val="24"/>
        </w:rPr>
        <w:t xml:space="preserve">. . . . . . . . . . .. . . . </w:t>
      </w:r>
      <w:r>
        <w:rPr>
          <w:rFonts w:ascii="Times New Roman" w:hAnsi="Times New Roman" w:cs="Times New Roman"/>
          <w:sz w:val="24"/>
          <w:szCs w:val="24"/>
        </w:rPr>
        <w:t>. . . . . . . . . . . . . .     65</w:t>
      </w:r>
    </w:p>
    <w:p w:rsidR="00B67C9F" w:rsidRDefault="00B67C9F" w:rsidP="00B67C9F">
      <w:pPr>
        <w:autoSpaceDE w:val="0"/>
        <w:autoSpaceDN w:val="0"/>
        <w:adjustRightInd w:val="0"/>
        <w:spacing w:after="120" w:line="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>Figure</w:t>
      </w:r>
      <w:r w:rsidRPr="00B3404D">
        <w:rPr>
          <w:rFonts w:ascii="Times New Roman" w:hAnsi="Times New Roman" w:cs="Times New Roman"/>
          <w:sz w:val="24"/>
          <w:szCs w:val="24"/>
        </w:rPr>
        <w:t xml:space="preserve"> 5.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3404D">
        <w:rPr>
          <w:rFonts w:ascii="Times New Roman" w:hAnsi="Times New Roman" w:cs="Times New Roman"/>
          <w:sz w:val="24"/>
          <w:szCs w:val="24"/>
        </w:rPr>
        <w:t>: Sele</w:t>
      </w:r>
      <w:r>
        <w:rPr>
          <w:rFonts w:ascii="Times New Roman" w:hAnsi="Times New Roman" w:cs="Times New Roman"/>
          <w:sz w:val="24"/>
          <w:szCs w:val="24"/>
        </w:rPr>
        <w:t>ct a type of recognizing window .</w:t>
      </w:r>
      <w:r w:rsidRPr="00B966E7">
        <w:rPr>
          <w:rFonts w:ascii="Times New Roman" w:hAnsi="Times New Roman" w:cs="Times New Roman"/>
          <w:sz w:val="24"/>
          <w:szCs w:val="24"/>
        </w:rPr>
        <w:t xml:space="preserve"> . . . . . . . . . . . . . . 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B966E7">
        <w:rPr>
          <w:rFonts w:ascii="Times New Roman" w:hAnsi="Times New Roman" w:cs="Times New Roman"/>
          <w:sz w:val="24"/>
          <w:szCs w:val="24"/>
        </w:rPr>
        <w:t xml:space="preserve">. . . . </w:t>
      </w:r>
      <w:r>
        <w:rPr>
          <w:rFonts w:ascii="Times New Roman" w:hAnsi="Times New Roman" w:cs="Times New Roman"/>
          <w:sz w:val="24"/>
          <w:szCs w:val="24"/>
        </w:rPr>
        <w:t>. . . . . . . . . . . .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66</w:t>
      </w:r>
    </w:p>
    <w:p w:rsidR="00B67C9F" w:rsidRDefault="00B67C9F" w:rsidP="00B67C9F">
      <w:pPr>
        <w:autoSpaceDE w:val="0"/>
        <w:autoSpaceDN w:val="0"/>
        <w:adjustRightInd w:val="0"/>
        <w:spacing w:after="120" w:line="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>Figure</w:t>
      </w:r>
      <w:r>
        <w:rPr>
          <w:rFonts w:ascii="Times New Roman" w:hAnsi="Times New Roman" w:cs="Times New Roman"/>
          <w:sz w:val="24"/>
          <w:szCs w:val="24"/>
        </w:rPr>
        <w:t>5.25</w:t>
      </w:r>
      <w:r w:rsidRPr="00B3404D">
        <w:rPr>
          <w:rFonts w:ascii="Times New Roman" w:hAnsi="Times New Roman" w:cs="Times New Roman"/>
          <w:sz w:val="24"/>
          <w:szCs w:val="24"/>
        </w:rPr>
        <w:t>: Sele</w:t>
      </w:r>
      <w:r>
        <w:rPr>
          <w:rFonts w:ascii="Times New Roman" w:hAnsi="Times New Roman" w:cs="Times New Roman"/>
          <w:sz w:val="24"/>
          <w:szCs w:val="24"/>
        </w:rPr>
        <w:t xml:space="preserve">cting a not trained word window </w:t>
      </w:r>
      <w:r w:rsidRPr="00B966E7">
        <w:rPr>
          <w:rFonts w:ascii="Times New Roman" w:hAnsi="Times New Roman" w:cs="Times New Roman"/>
          <w:sz w:val="24"/>
          <w:szCs w:val="24"/>
        </w:rPr>
        <w:t xml:space="preserve">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 . . .     67</w:t>
      </w:r>
    </w:p>
    <w:p w:rsidR="00B67C9F" w:rsidRDefault="00B67C9F" w:rsidP="00B67C9F">
      <w:pPr>
        <w:autoSpaceDE w:val="0"/>
        <w:autoSpaceDN w:val="0"/>
        <w:adjustRightInd w:val="0"/>
        <w:spacing w:after="120" w:line="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>Figure</w:t>
      </w:r>
      <w:r>
        <w:rPr>
          <w:rFonts w:ascii="Times New Roman" w:hAnsi="Times New Roman" w:cs="Times New Roman"/>
          <w:sz w:val="24"/>
          <w:szCs w:val="24"/>
        </w:rPr>
        <w:t>5.25</w:t>
      </w:r>
      <w:r w:rsidRPr="00B340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1E9">
        <w:rPr>
          <w:rFonts w:ascii="Times New Roman" w:hAnsi="Times New Roman" w:cs="Times New Roman"/>
          <w:sz w:val="24"/>
          <w:szCs w:val="24"/>
          <w:lang w:val="en-GB"/>
        </w:rPr>
        <w:t>Decision window for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 trained word . . </w:t>
      </w:r>
      <w:r w:rsidRPr="00B966E7">
        <w:rPr>
          <w:rFonts w:ascii="Times New Roman" w:hAnsi="Times New Roman" w:cs="Times New Roman"/>
          <w:sz w:val="24"/>
          <w:szCs w:val="24"/>
        </w:rPr>
        <w:t xml:space="preserve">. . . . . . . . . . . . . </w:t>
      </w:r>
      <w:proofErr w:type="gramStart"/>
      <w:r w:rsidRPr="00B966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966E7">
        <w:rPr>
          <w:rFonts w:ascii="Times New Roman" w:hAnsi="Times New Roman" w:cs="Times New Roman"/>
          <w:sz w:val="24"/>
          <w:szCs w:val="24"/>
        </w:rPr>
        <w:t xml:space="preserve">. . . . </w:t>
      </w:r>
      <w:r>
        <w:rPr>
          <w:rFonts w:ascii="Times New Roman" w:hAnsi="Times New Roman" w:cs="Times New Roman"/>
          <w:sz w:val="24"/>
          <w:szCs w:val="24"/>
        </w:rPr>
        <w:t>. . . . . . . . . . .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67</w:t>
      </w:r>
    </w:p>
    <w:p w:rsidR="00B67C9F" w:rsidRDefault="00B67C9F" w:rsidP="00B67C9F">
      <w:pPr>
        <w:autoSpaceDE w:val="0"/>
        <w:autoSpaceDN w:val="0"/>
        <w:adjustRightInd w:val="0"/>
        <w:spacing w:after="120" w:line="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>Figure</w:t>
      </w:r>
      <w:r>
        <w:rPr>
          <w:rFonts w:ascii="Times New Roman" w:hAnsi="Times New Roman" w:cs="Times New Roman"/>
          <w:sz w:val="24"/>
          <w:szCs w:val="24"/>
        </w:rPr>
        <w:t xml:space="preserve"> 5.26</w:t>
      </w:r>
      <w:r w:rsidRPr="00B3404D">
        <w:rPr>
          <w:rFonts w:ascii="Times New Roman" w:hAnsi="Times New Roman" w:cs="Times New Roman"/>
          <w:sz w:val="24"/>
          <w:szCs w:val="24"/>
        </w:rPr>
        <w:t>: Plott</w:t>
      </w:r>
      <w:r>
        <w:rPr>
          <w:rFonts w:ascii="Times New Roman" w:hAnsi="Times New Roman" w:cs="Times New Roman"/>
          <w:sz w:val="24"/>
          <w:szCs w:val="24"/>
        </w:rPr>
        <w:t xml:space="preserve">ing of the matched trained word </w:t>
      </w:r>
      <w:r w:rsidRPr="00B966E7">
        <w:rPr>
          <w:rFonts w:ascii="Times New Roman" w:hAnsi="Times New Roman" w:cs="Times New Roman"/>
          <w:sz w:val="24"/>
          <w:szCs w:val="24"/>
        </w:rPr>
        <w:t xml:space="preserve">. . . . . . . . . . . . . . . </w:t>
      </w:r>
      <w:proofErr w:type="gramStart"/>
      <w:r w:rsidRPr="00B966E7">
        <w:rPr>
          <w:rFonts w:ascii="Times New Roman" w:hAnsi="Times New Roman" w:cs="Times New Roman"/>
          <w:sz w:val="24"/>
          <w:szCs w:val="24"/>
        </w:rPr>
        <w:t xml:space="preserve">.. . . . </w:t>
      </w:r>
      <w:r>
        <w:rPr>
          <w:rFonts w:ascii="Times New Roman" w:hAnsi="Times New Roman" w:cs="Times New Roman"/>
          <w:sz w:val="24"/>
          <w:szCs w:val="24"/>
        </w:rPr>
        <w:t>. . . . . . . . . . . .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68</w:t>
      </w:r>
    </w:p>
    <w:p w:rsidR="00B67C9F" w:rsidRDefault="00B67C9F" w:rsidP="00B67C9F">
      <w:pPr>
        <w:autoSpaceDE w:val="0"/>
        <w:autoSpaceDN w:val="0"/>
        <w:adjustRightInd w:val="0"/>
        <w:spacing w:after="120" w:line="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>Figure</w:t>
      </w:r>
      <w:r>
        <w:rPr>
          <w:rFonts w:ascii="Times New Roman" w:hAnsi="Times New Roman" w:cs="Times New Roman"/>
          <w:sz w:val="24"/>
          <w:szCs w:val="24"/>
        </w:rPr>
        <w:t>5.27</w:t>
      </w:r>
      <w:r w:rsidRPr="00B3404D">
        <w:rPr>
          <w:rFonts w:ascii="Times New Roman" w:hAnsi="Times New Roman" w:cs="Times New Roman"/>
          <w:sz w:val="24"/>
          <w:szCs w:val="24"/>
        </w:rPr>
        <w:t>: Sele</w:t>
      </w:r>
      <w:r>
        <w:rPr>
          <w:rFonts w:ascii="Times New Roman" w:hAnsi="Times New Roman" w:cs="Times New Roman"/>
          <w:sz w:val="24"/>
          <w:szCs w:val="24"/>
        </w:rPr>
        <w:t xml:space="preserve">cting a not trained word window  </w:t>
      </w:r>
      <w:r w:rsidRPr="00B966E7">
        <w:rPr>
          <w:rFonts w:ascii="Times New Roman" w:hAnsi="Times New Roman" w:cs="Times New Roman"/>
          <w:sz w:val="24"/>
          <w:szCs w:val="24"/>
        </w:rPr>
        <w:t xml:space="preserve">. . . . . . . . . </w:t>
      </w:r>
      <w:r>
        <w:rPr>
          <w:rFonts w:ascii="Times New Roman" w:hAnsi="Times New Roman" w:cs="Times New Roman"/>
          <w:sz w:val="24"/>
          <w:szCs w:val="24"/>
        </w:rPr>
        <w:t>. . . . . . . . . . . . . . . . . . . . . . . .      69</w:t>
      </w:r>
    </w:p>
    <w:p w:rsidR="00B67C9F" w:rsidRDefault="00B67C9F" w:rsidP="00B67C9F">
      <w:pPr>
        <w:autoSpaceDE w:val="0"/>
        <w:autoSpaceDN w:val="0"/>
        <w:adjustRightInd w:val="0"/>
        <w:spacing w:after="120" w:line="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>Figure</w:t>
      </w:r>
      <w:r>
        <w:rPr>
          <w:rFonts w:ascii="Times New Roman" w:hAnsi="Times New Roman" w:cs="Times New Roman"/>
          <w:sz w:val="24"/>
          <w:szCs w:val="24"/>
        </w:rPr>
        <w:t xml:space="preserve"> 5.28</w:t>
      </w:r>
      <w:r w:rsidRPr="00F4714E">
        <w:rPr>
          <w:rFonts w:ascii="Times New Roman" w:hAnsi="Times New Roman" w:cs="Times New Roman"/>
          <w:sz w:val="24"/>
          <w:szCs w:val="24"/>
        </w:rPr>
        <w:t>: Displa</w:t>
      </w:r>
      <w:r>
        <w:rPr>
          <w:rFonts w:ascii="Times New Roman" w:hAnsi="Times New Roman" w:cs="Times New Roman"/>
          <w:sz w:val="24"/>
          <w:szCs w:val="24"/>
        </w:rPr>
        <w:t xml:space="preserve">ying new buttons in main window </w:t>
      </w:r>
      <w:r w:rsidRPr="00B966E7">
        <w:rPr>
          <w:rFonts w:ascii="Times New Roman" w:hAnsi="Times New Roman" w:cs="Times New Roman"/>
          <w:sz w:val="24"/>
          <w:szCs w:val="24"/>
        </w:rPr>
        <w:t xml:space="preserve">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 . . . . . . .     69</w:t>
      </w:r>
    </w:p>
    <w:p w:rsidR="00495C3A" w:rsidRPr="00B67C9F" w:rsidRDefault="00B67C9F" w:rsidP="00B67C9F">
      <w:pPr>
        <w:autoSpaceDE w:val="0"/>
        <w:autoSpaceDN w:val="0"/>
        <w:adjustRightInd w:val="0"/>
        <w:spacing w:after="120" w:line="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>Figure</w:t>
      </w:r>
      <w:r>
        <w:rPr>
          <w:rFonts w:ascii="Times New Roman" w:hAnsi="Times New Roman" w:cs="Times New Roman"/>
          <w:sz w:val="24"/>
          <w:szCs w:val="24"/>
        </w:rPr>
        <w:t xml:space="preserve"> 5.29: Speech signal after adding noise </w:t>
      </w:r>
      <w:r w:rsidRPr="00B966E7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  71</w:t>
      </w:r>
    </w:p>
    <w:sectPr w:rsidR="00495C3A" w:rsidRPr="00B67C9F" w:rsidSect="00F36493">
      <w:footerReference w:type="default" r:id="rId7"/>
      <w:pgSz w:w="12240" w:h="15840"/>
      <w:pgMar w:top="1440" w:right="1440" w:bottom="1440" w:left="1440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133" w:rsidRDefault="006C0133" w:rsidP="00B67C9F">
      <w:pPr>
        <w:spacing w:after="0" w:line="240" w:lineRule="auto"/>
      </w:pPr>
      <w:r>
        <w:separator/>
      </w:r>
    </w:p>
  </w:endnote>
  <w:endnote w:type="continuationSeparator" w:id="0">
    <w:p w:rsidR="006C0133" w:rsidRDefault="006C0133" w:rsidP="00B67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03612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7C9F" w:rsidRDefault="00B67C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6493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B67C9F" w:rsidRDefault="00B67C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133" w:rsidRDefault="006C0133" w:rsidP="00B67C9F">
      <w:pPr>
        <w:spacing w:after="0" w:line="240" w:lineRule="auto"/>
      </w:pPr>
      <w:r>
        <w:separator/>
      </w:r>
    </w:p>
  </w:footnote>
  <w:footnote w:type="continuationSeparator" w:id="0">
    <w:p w:rsidR="006C0133" w:rsidRDefault="006C0133" w:rsidP="00B67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81"/>
    <w:rsid w:val="00495C3A"/>
    <w:rsid w:val="006C0133"/>
    <w:rsid w:val="00B67C9F"/>
    <w:rsid w:val="00BF0081"/>
    <w:rsid w:val="00F36493"/>
    <w:rsid w:val="00F5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C9F"/>
  </w:style>
  <w:style w:type="paragraph" w:styleId="Footer">
    <w:name w:val="footer"/>
    <w:basedOn w:val="Normal"/>
    <w:link w:val="FooterChar"/>
    <w:uiPriority w:val="99"/>
    <w:unhideWhenUsed/>
    <w:rsid w:val="00B67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C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C9F"/>
  </w:style>
  <w:style w:type="paragraph" w:styleId="Footer">
    <w:name w:val="footer"/>
    <w:basedOn w:val="Normal"/>
    <w:link w:val="FooterChar"/>
    <w:uiPriority w:val="99"/>
    <w:unhideWhenUsed/>
    <w:rsid w:val="00B67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1027</Words>
  <Characters>5857</Characters>
  <Application>Microsoft Office Word</Application>
  <DocSecurity>0</DocSecurity>
  <Lines>48</Lines>
  <Paragraphs>13</Paragraphs>
  <ScaleCrop>false</ScaleCrop>
  <Company/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Ghaith</dc:creator>
  <cp:keywords/>
  <dc:description/>
  <cp:lastModifiedBy>Ghaith</cp:lastModifiedBy>
  <cp:revision>3</cp:revision>
  <dcterms:created xsi:type="dcterms:W3CDTF">2013-10-08T20:38:00Z</dcterms:created>
  <dcterms:modified xsi:type="dcterms:W3CDTF">2013-10-10T17:28:00Z</dcterms:modified>
</cp:coreProperties>
</file>