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047" w:rsidRDefault="007F0D37" w:rsidP="003D7B73">
      <w:pPr>
        <w:jc w:val="center"/>
        <w:rPr>
          <w:rFonts w:ascii="Arial" w:hAnsi="Arial" w:cs="Arial"/>
          <w:sz w:val="24"/>
          <w:szCs w:val="24"/>
        </w:rPr>
      </w:pPr>
      <w:r>
        <w:rPr>
          <w:rFonts w:ascii="Arial" w:hAnsi="Arial" w:cs="Arial"/>
          <w:sz w:val="24"/>
          <w:szCs w:val="24"/>
        </w:rPr>
        <w:t>“</w:t>
      </w:r>
    </w:p>
    <w:p w:rsidR="005D4047" w:rsidRDefault="005D4047" w:rsidP="003D7B73">
      <w:pPr>
        <w:jc w:val="center"/>
        <w:rPr>
          <w:rFonts w:ascii="Arial" w:hAnsi="Arial" w:cs="Arial"/>
          <w:sz w:val="24"/>
          <w:szCs w:val="24"/>
        </w:rPr>
      </w:pPr>
    </w:p>
    <w:p w:rsidR="00B80D54" w:rsidRPr="00B667A6" w:rsidRDefault="009A0CF6" w:rsidP="003D7B73">
      <w:pPr>
        <w:jc w:val="center"/>
        <w:rPr>
          <w:rFonts w:ascii="Arial" w:hAnsi="Arial" w:cs="Arial"/>
          <w:sz w:val="24"/>
          <w:szCs w:val="24"/>
        </w:rPr>
      </w:pPr>
      <w:r w:rsidRPr="00B667A6">
        <w:rPr>
          <w:rFonts w:ascii="Arial" w:hAnsi="Arial" w:cs="Arial"/>
          <w:sz w:val="24"/>
          <w:szCs w:val="24"/>
        </w:rPr>
        <w:t>KKTC</w:t>
      </w:r>
    </w:p>
    <w:p w:rsidR="009A0CF6" w:rsidRPr="00B667A6" w:rsidRDefault="009A0CF6" w:rsidP="0035566F">
      <w:pPr>
        <w:jc w:val="center"/>
        <w:rPr>
          <w:rFonts w:ascii="Arial" w:hAnsi="Arial" w:cs="Arial"/>
          <w:sz w:val="24"/>
          <w:szCs w:val="24"/>
        </w:rPr>
      </w:pPr>
      <w:r w:rsidRPr="00B667A6">
        <w:rPr>
          <w:rFonts w:ascii="Arial" w:hAnsi="Arial" w:cs="Arial"/>
          <w:sz w:val="24"/>
          <w:szCs w:val="24"/>
        </w:rPr>
        <w:t>YAKIN</w:t>
      </w:r>
      <w:r w:rsidR="00830549">
        <w:rPr>
          <w:rFonts w:ascii="Arial" w:hAnsi="Arial" w:cs="Arial"/>
          <w:sz w:val="24"/>
          <w:szCs w:val="24"/>
        </w:rPr>
        <w:t xml:space="preserve"> DOĞU </w:t>
      </w:r>
      <w:r w:rsidRPr="00B667A6">
        <w:rPr>
          <w:rFonts w:ascii="Arial" w:hAnsi="Arial" w:cs="Arial"/>
          <w:sz w:val="24"/>
          <w:szCs w:val="24"/>
        </w:rPr>
        <w:t>ÜNİVERSİTESİ</w:t>
      </w:r>
    </w:p>
    <w:p w:rsidR="009A0CF6" w:rsidRPr="00B667A6" w:rsidRDefault="009A0CF6" w:rsidP="003D7B73">
      <w:pPr>
        <w:jc w:val="center"/>
        <w:rPr>
          <w:rFonts w:ascii="Arial" w:hAnsi="Arial" w:cs="Arial"/>
          <w:sz w:val="24"/>
          <w:szCs w:val="24"/>
        </w:rPr>
      </w:pPr>
      <w:r w:rsidRPr="00B667A6">
        <w:rPr>
          <w:rFonts w:ascii="Arial" w:hAnsi="Arial" w:cs="Arial"/>
          <w:sz w:val="24"/>
          <w:szCs w:val="24"/>
        </w:rPr>
        <w:t>SAĞLIK BİLİMLERİ ENSTİTÜSÜ</w:t>
      </w:r>
    </w:p>
    <w:p w:rsidR="009A0CF6" w:rsidRPr="00B667A6" w:rsidRDefault="009A0CF6">
      <w:pPr>
        <w:rPr>
          <w:rFonts w:ascii="Arial" w:hAnsi="Arial" w:cs="Arial"/>
          <w:sz w:val="24"/>
          <w:szCs w:val="24"/>
        </w:rPr>
      </w:pPr>
    </w:p>
    <w:p w:rsidR="009A0CF6" w:rsidRPr="00B667A6" w:rsidRDefault="009A0CF6">
      <w:pPr>
        <w:rPr>
          <w:rFonts w:ascii="Arial" w:hAnsi="Arial" w:cs="Arial"/>
          <w:sz w:val="24"/>
          <w:szCs w:val="24"/>
        </w:rPr>
      </w:pPr>
    </w:p>
    <w:p w:rsidR="009A0CF6" w:rsidRPr="00B667A6" w:rsidRDefault="009A0CF6" w:rsidP="00D845E5">
      <w:pPr>
        <w:jc w:val="center"/>
        <w:rPr>
          <w:rFonts w:ascii="Arial" w:hAnsi="Arial" w:cs="Arial"/>
          <w:sz w:val="24"/>
          <w:szCs w:val="24"/>
        </w:rPr>
      </w:pPr>
    </w:p>
    <w:p w:rsidR="009A0CF6" w:rsidRPr="00B667A6" w:rsidRDefault="00C74608" w:rsidP="00D845E5">
      <w:pPr>
        <w:jc w:val="center"/>
        <w:rPr>
          <w:rFonts w:ascii="Arial" w:hAnsi="Arial" w:cs="Arial"/>
          <w:sz w:val="24"/>
          <w:szCs w:val="24"/>
        </w:rPr>
      </w:pPr>
      <w:r>
        <w:rPr>
          <w:rFonts w:ascii="Arial" w:hAnsi="Arial" w:cs="Arial"/>
          <w:sz w:val="24"/>
          <w:szCs w:val="24"/>
        </w:rPr>
        <w:t xml:space="preserve">ÜNİVERSİTE </w:t>
      </w:r>
      <w:r w:rsidR="009A0CF6" w:rsidRPr="00B667A6">
        <w:rPr>
          <w:rFonts w:ascii="Arial" w:hAnsi="Arial" w:cs="Arial"/>
          <w:sz w:val="24"/>
          <w:szCs w:val="24"/>
        </w:rPr>
        <w:t>ÖĞRENCİLERİNİN PROFİLİ İLE ONLARIN METABOLİK</w:t>
      </w:r>
    </w:p>
    <w:p w:rsidR="009A0CF6" w:rsidRDefault="009A0CF6" w:rsidP="00D845E5">
      <w:pPr>
        <w:jc w:val="center"/>
        <w:rPr>
          <w:rFonts w:ascii="Arial" w:hAnsi="Arial" w:cs="Arial"/>
          <w:sz w:val="24"/>
          <w:szCs w:val="24"/>
        </w:rPr>
      </w:pPr>
      <w:r w:rsidRPr="00B667A6">
        <w:rPr>
          <w:rFonts w:ascii="Arial" w:hAnsi="Arial" w:cs="Arial"/>
          <w:sz w:val="24"/>
          <w:szCs w:val="24"/>
        </w:rPr>
        <w:t>SENDROM KONUSUNDAKİ FARKINDALIKLARININ ARASINDAKİ İLİŞKİ</w:t>
      </w:r>
    </w:p>
    <w:p w:rsidR="00C74608" w:rsidRDefault="00C74608" w:rsidP="00D845E5">
      <w:pPr>
        <w:jc w:val="center"/>
        <w:rPr>
          <w:rFonts w:ascii="Arial" w:hAnsi="Arial" w:cs="Arial"/>
          <w:sz w:val="24"/>
          <w:szCs w:val="24"/>
        </w:rPr>
      </w:pPr>
    </w:p>
    <w:p w:rsidR="00C74608" w:rsidRDefault="00C74608" w:rsidP="00D845E5">
      <w:pPr>
        <w:jc w:val="center"/>
        <w:rPr>
          <w:rFonts w:ascii="Arial" w:hAnsi="Arial" w:cs="Arial"/>
          <w:sz w:val="24"/>
          <w:szCs w:val="24"/>
        </w:rPr>
      </w:pPr>
    </w:p>
    <w:p w:rsidR="00C74608" w:rsidRDefault="00C74608" w:rsidP="00D845E5">
      <w:pPr>
        <w:jc w:val="center"/>
        <w:rPr>
          <w:rFonts w:ascii="Arial" w:hAnsi="Arial" w:cs="Arial"/>
          <w:sz w:val="24"/>
          <w:szCs w:val="24"/>
        </w:rPr>
      </w:pPr>
      <w:r>
        <w:rPr>
          <w:rFonts w:ascii="Arial" w:hAnsi="Arial" w:cs="Arial"/>
          <w:sz w:val="24"/>
          <w:szCs w:val="24"/>
        </w:rPr>
        <w:t>Nazan BERRAK</w:t>
      </w:r>
    </w:p>
    <w:p w:rsidR="00C74608" w:rsidRDefault="00C74608" w:rsidP="00D845E5">
      <w:pPr>
        <w:jc w:val="center"/>
        <w:rPr>
          <w:rFonts w:ascii="Arial" w:hAnsi="Arial" w:cs="Arial"/>
          <w:sz w:val="24"/>
          <w:szCs w:val="24"/>
        </w:rPr>
      </w:pPr>
    </w:p>
    <w:p w:rsidR="00C74608" w:rsidRDefault="00C74608" w:rsidP="00D845E5">
      <w:pPr>
        <w:jc w:val="center"/>
        <w:rPr>
          <w:rFonts w:ascii="Arial" w:hAnsi="Arial" w:cs="Arial"/>
          <w:sz w:val="24"/>
          <w:szCs w:val="24"/>
        </w:rPr>
      </w:pPr>
    </w:p>
    <w:p w:rsidR="00C74608" w:rsidRPr="00B667A6" w:rsidRDefault="00C74608" w:rsidP="00C74608">
      <w:pPr>
        <w:jc w:val="center"/>
        <w:rPr>
          <w:rFonts w:ascii="Arial" w:hAnsi="Arial" w:cs="Arial"/>
          <w:sz w:val="24"/>
          <w:szCs w:val="24"/>
        </w:rPr>
      </w:pPr>
      <w:r w:rsidRPr="00B667A6">
        <w:rPr>
          <w:rFonts w:ascii="Arial" w:hAnsi="Arial" w:cs="Arial"/>
          <w:sz w:val="24"/>
          <w:szCs w:val="24"/>
        </w:rPr>
        <w:t>BEDEN EĞİTİMİ VE SPOR ANABİLİM DALI</w:t>
      </w:r>
    </w:p>
    <w:p w:rsidR="00C74608" w:rsidRPr="00B667A6" w:rsidRDefault="00C74608" w:rsidP="00D845E5">
      <w:pPr>
        <w:jc w:val="center"/>
        <w:rPr>
          <w:rFonts w:ascii="Arial" w:hAnsi="Arial" w:cs="Arial"/>
          <w:sz w:val="24"/>
          <w:szCs w:val="24"/>
        </w:rPr>
      </w:pPr>
    </w:p>
    <w:p w:rsidR="009A0CF6" w:rsidRPr="00B667A6" w:rsidRDefault="009A0CF6" w:rsidP="00D845E5">
      <w:pPr>
        <w:jc w:val="center"/>
        <w:rPr>
          <w:rFonts w:ascii="Arial" w:hAnsi="Arial" w:cs="Arial"/>
          <w:sz w:val="24"/>
          <w:szCs w:val="24"/>
        </w:rPr>
      </w:pPr>
    </w:p>
    <w:p w:rsidR="009A0CF6" w:rsidRPr="00B667A6" w:rsidRDefault="009A0CF6" w:rsidP="00D845E5">
      <w:pPr>
        <w:jc w:val="center"/>
        <w:rPr>
          <w:rFonts w:ascii="Arial" w:hAnsi="Arial" w:cs="Arial"/>
          <w:sz w:val="24"/>
          <w:szCs w:val="24"/>
        </w:rPr>
      </w:pPr>
    </w:p>
    <w:p w:rsidR="009A0CF6" w:rsidRPr="00B667A6" w:rsidRDefault="009A0CF6" w:rsidP="00D845E5">
      <w:pPr>
        <w:jc w:val="center"/>
        <w:rPr>
          <w:rFonts w:ascii="Arial" w:hAnsi="Arial" w:cs="Arial"/>
          <w:sz w:val="24"/>
          <w:szCs w:val="24"/>
        </w:rPr>
      </w:pPr>
      <w:r w:rsidRPr="00B667A6">
        <w:rPr>
          <w:rFonts w:ascii="Arial" w:hAnsi="Arial" w:cs="Arial"/>
          <w:sz w:val="24"/>
          <w:szCs w:val="24"/>
        </w:rPr>
        <w:t>YÜKSEK LİSANS TEZİ</w:t>
      </w:r>
    </w:p>
    <w:p w:rsidR="009A0CF6" w:rsidRPr="00B667A6" w:rsidRDefault="009A0CF6" w:rsidP="00D845E5">
      <w:pPr>
        <w:jc w:val="center"/>
        <w:rPr>
          <w:rFonts w:ascii="Arial" w:hAnsi="Arial" w:cs="Arial"/>
          <w:sz w:val="24"/>
          <w:szCs w:val="24"/>
        </w:rPr>
      </w:pPr>
    </w:p>
    <w:p w:rsidR="009A0CF6" w:rsidRPr="00B667A6" w:rsidRDefault="009A0CF6" w:rsidP="00D845E5">
      <w:pPr>
        <w:jc w:val="center"/>
        <w:rPr>
          <w:rFonts w:ascii="Arial" w:hAnsi="Arial" w:cs="Arial"/>
          <w:sz w:val="24"/>
          <w:szCs w:val="24"/>
        </w:rPr>
      </w:pPr>
    </w:p>
    <w:p w:rsidR="009A0CF6" w:rsidRPr="00B667A6" w:rsidRDefault="009A0CF6" w:rsidP="00D845E5">
      <w:pPr>
        <w:jc w:val="center"/>
        <w:rPr>
          <w:rFonts w:ascii="Arial" w:hAnsi="Arial" w:cs="Arial"/>
          <w:sz w:val="24"/>
          <w:szCs w:val="24"/>
        </w:rPr>
      </w:pPr>
    </w:p>
    <w:p w:rsidR="009A0CF6" w:rsidRPr="00B667A6" w:rsidRDefault="009A0CF6" w:rsidP="00D845E5">
      <w:pPr>
        <w:jc w:val="center"/>
        <w:rPr>
          <w:rFonts w:ascii="Arial" w:hAnsi="Arial" w:cs="Arial"/>
          <w:sz w:val="24"/>
          <w:szCs w:val="24"/>
        </w:rPr>
      </w:pPr>
    </w:p>
    <w:p w:rsidR="009A0CF6" w:rsidRPr="00B667A6" w:rsidRDefault="009A0CF6" w:rsidP="00D845E5">
      <w:pPr>
        <w:jc w:val="center"/>
        <w:rPr>
          <w:rFonts w:ascii="Arial" w:hAnsi="Arial" w:cs="Arial"/>
          <w:sz w:val="24"/>
          <w:szCs w:val="24"/>
        </w:rPr>
      </w:pPr>
      <w:r w:rsidRPr="00B667A6">
        <w:rPr>
          <w:rFonts w:ascii="Arial" w:hAnsi="Arial" w:cs="Arial"/>
          <w:sz w:val="24"/>
          <w:szCs w:val="24"/>
        </w:rPr>
        <w:t>Tez danışmanı</w:t>
      </w:r>
    </w:p>
    <w:p w:rsidR="009A0CF6" w:rsidRPr="00B667A6" w:rsidRDefault="00481657" w:rsidP="00D845E5">
      <w:pPr>
        <w:jc w:val="center"/>
        <w:rPr>
          <w:rFonts w:ascii="Arial" w:hAnsi="Arial" w:cs="Arial"/>
          <w:sz w:val="24"/>
          <w:szCs w:val="24"/>
        </w:rPr>
      </w:pPr>
      <w:r w:rsidRPr="00B667A6">
        <w:rPr>
          <w:rFonts w:ascii="Arial" w:hAnsi="Arial" w:cs="Arial"/>
          <w:sz w:val="24"/>
          <w:szCs w:val="24"/>
        </w:rPr>
        <w:t>Prof</w:t>
      </w:r>
      <w:r w:rsidR="009A0CF6" w:rsidRPr="00B667A6">
        <w:rPr>
          <w:rFonts w:ascii="Arial" w:hAnsi="Arial" w:cs="Arial"/>
          <w:sz w:val="24"/>
          <w:szCs w:val="24"/>
        </w:rPr>
        <w:t>. Dr. Şahin AHMEDOV</w:t>
      </w:r>
    </w:p>
    <w:p w:rsidR="009A0CF6" w:rsidRPr="00B667A6" w:rsidRDefault="009A0CF6" w:rsidP="00D845E5">
      <w:pPr>
        <w:jc w:val="center"/>
        <w:rPr>
          <w:rFonts w:ascii="Arial" w:hAnsi="Arial" w:cs="Arial"/>
          <w:sz w:val="24"/>
          <w:szCs w:val="24"/>
        </w:rPr>
      </w:pPr>
    </w:p>
    <w:p w:rsidR="009A0CF6" w:rsidRPr="00B667A6" w:rsidRDefault="009A0CF6" w:rsidP="00D845E5">
      <w:pPr>
        <w:jc w:val="center"/>
        <w:rPr>
          <w:rFonts w:ascii="Arial" w:hAnsi="Arial" w:cs="Arial"/>
          <w:sz w:val="24"/>
          <w:szCs w:val="24"/>
        </w:rPr>
      </w:pPr>
    </w:p>
    <w:p w:rsidR="009A0CF6" w:rsidRPr="00B667A6" w:rsidRDefault="009A0CF6" w:rsidP="00D845E5">
      <w:pPr>
        <w:jc w:val="center"/>
        <w:rPr>
          <w:rFonts w:ascii="Arial" w:hAnsi="Arial" w:cs="Arial"/>
          <w:sz w:val="24"/>
          <w:szCs w:val="24"/>
        </w:rPr>
      </w:pPr>
    </w:p>
    <w:p w:rsidR="00C90547" w:rsidRDefault="00C90547" w:rsidP="00C90547">
      <w:pPr>
        <w:tabs>
          <w:tab w:val="left" w:pos="2917"/>
        </w:tabs>
        <w:rPr>
          <w:rFonts w:ascii="Arial" w:hAnsi="Arial" w:cs="Arial"/>
          <w:sz w:val="24"/>
          <w:szCs w:val="24"/>
        </w:rPr>
      </w:pPr>
    </w:p>
    <w:p w:rsidR="00C90547" w:rsidRDefault="00C75023" w:rsidP="00C90547">
      <w:pPr>
        <w:tabs>
          <w:tab w:val="left" w:pos="2917"/>
        </w:tabs>
        <w:rPr>
          <w:rFonts w:ascii="Arial" w:hAnsi="Arial" w:cs="Arial"/>
          <w:sz w:val="24"/>
          <w:szCs w:val="24"/>
        </w:rPr>
      </w:pPr>
      <w:r>
        <w:rPr>
          <w:rFonts w:ascii="Arial" w:hAnsi="Arial" w:cs="Arial"/>
          <w:sz w:val="24"/>
          <w:szCs w:val="24"/>
        </w:rPr>
        <w:t xml:space="preserve">                                                                                                                                     </w:t>
      </w:r>
    </w:p>
    <w:p w:rsidR="009A0CF6" w:rsidRPr="00B667A6" w:rsidRDefault="00A95A3B" w:rsidP="00C90547">
      <w:pPr>
        <w:tabs>
          <w:tab w:val="left" w:pos="2917"/>
        </w:tabs>
        <w:rPr>
          <w:rFonts w:ascii="Arial" w:hAnsi="Arial" w:cs="Arial"/>
          <w:sz w:val="24"/>
          <w:szCs w:val="24"/>
        </w:rPr>
      </w:pPr>
      <w:r w:rsidRPr="00B667A6">
        <w:rPr>
          <w:rFonts w:ascii="Arial" w:hAnsi="Arial" w:cs="Arial"/>
          <w:sz w:val="24"/>
          <w:szCs w:val="24"/>
        </w:rPr>
        <w:t>Sağlık Bilimleri Enstitüsü Müdürlüğüne,</w:t>
      </w:r>
    </w:p>
    <w:p w:rsidR="00A95A3B" w:rsidRPr="00B667A6" w:rsidRDefault="00A95A3B" w:rsidP="00D845E5">
      <w:pPr>
        <w:tabs>
          <w:tab w:val="left" w:pos="2917"/>
        </w:tabs>
        <w:jc w:val="both"/>
        <w:rPr>
          <w:rFonts w:ascii="Arial" w:hAnsi="Arial" w:cs="Arial"/>
          <w:sz w:val="24"/>
          <w:szCs w:val="24"/>
        </w:rPr>
      </w:pPr>
    </w:p>
    <w:p w:rsidR="00A95A3B" w:rsidRPr="00B667A6" w:rsidRDefault="00A95A3B" w:rsidP="00D845E5">
      <w:pPr>
        <w:tabs>
          <w:tab w:val="left" w:pos="2917"/>
        </w:tabs>
        <w:rPr>
          <w:rFonts w:ascii="Arial" w:hAnsi="Arial" w:cs="Arial"/>
          <w:sz w:val="24"/>
          <w:szCs w:val="24"/>
        </w:rPr>
      </w:pPr>
      <w:r w:rsidRPr="00B667A6">
        <w:rPr>
          <w:rFonts w:ascii="Arial" w:hAnsi="Arial" w:cs="Arial"/>
          <w:sz w:val="24"/>
          <w:szCs w:val="24"/>
        </w:rPr>
        <w:t>Nazan BERRAK tarafından hazırlanan '' Yakın</w:t>
      </w:r>
      <w:r w:rsidR="00681128" w:rsidRPr="00B667A6">
        <w:rPr>
          <w:rFonts w:ascii="Arial" w:hAnsi="Arial" w:cs="Arial"/>
          <w:sz w:val="24"/>
          <w:szCs w:val="24"/>
        </w:rPr>
        <w:t xml:space="preserve"> Doğu Ü</w:t>
      </w:r>
      <w:r w:rsidRPr="00B667A6">
        <w:rPr>
          <w:rFonts w:ascii="Arial" w:hAnsi="Arial" w:cs="Arial"/>
          <w:sz w:val="24"/>
          <w:szCs w:val="24"/>
        </w:rPr>
        <w:t xml:space="preserve">niversitesi öğrencilerinin profili ile onların </w:t>
      </w:r>
      <w:proofErr w:type="spellStart"/>
      <w:r w:rsidRPr="00B667A6">
        <w:rPr>
          <w:rFonts w:ascii="Arial" w:hAnsi="Arial" w:cs="Arial"/>
          <w:sz w:val="24"/>
          <w:szCs w:val="24"/>
        </w:rPr>
        <w:t>metabolik</w:t>
      </w:r>
      <w:proofErr w:type="spellEnd"/>
      <w:r w:rsidRPr="00B667A6">
        <w:rPr>
          <w:rFonts w:ascii="Arial" w:hAnsi="Arial" w:cs="Arial"/>
          <w:sz w:val="24"/>
          <w:szCs w:val="24"/>
        </w:rPr>
        <w:t xml:space="preserve"> sendrom konusundaki farkındalıklarının arasınd</w:t>
      </w:r>
      <w:r w:rsidR="00AD2475">
        <w:rPr>
          <w:rFonts w:ascii="Arial" w:hAnsi="Arial" w:cs="Arial"/>
          <w:sz w:val="24"/>
          <w:szCs w:val="24"/>
        </w:rPr>
        <w:t>aki ilişki '' adlı bu çalışma jü</w:t>
      </w:r>
      <w:r w:rsidRPr="00B667A6">
        <w:rPr>
          <w:rFonts w:ascii="Arial" w:hAnsi="Arial" w:cs="Arial"/>
          <w:sz w:val="24"/>
          <w:szCs w:val="24"/>
        </w:rPr>
        <w:t>rimiz tarafından Beden eğitimi ve Spor Anabilim dalında YÜKSEK LİSANS TEZİ olarak kabul edilmiştir.</w:t>
      </w:r>
    </w:p>
    <w:p w:rsidR="00A95A3B" w:rsidRPr="00B667A6" w:rsidRDefault="00A95A3B" w:rsidP="00D845E5">
      <w:pPr>
        <w:tabs>
          <w:tab w:val="left" w:pos="2917"/>
        </w:tabs>
        <w:rPr>
          <w:rFonts w:ascii="Arial" w:hAnsi="Arial" w:cs="Arial"/>
          <w:sz w:val="24"/>
          <w:szCs w:val="24"/>
        </w:rPr>
      </w:pPr>
    </w:p>
    <w:p w:rsidR="00A95A3B" w:rsidRPr="00B667A6" w:rsidRDefault="00A95A3B" w:rsidP="00D845E5">
      <w:pPr>
        <w:tabs>
          <w:tab w:val="left" w:pos="2917"/>
        </w:tabs>
        <w:rPr>
          <w:rFonts w:ascii="Arial" w:hAnsi="Arial" w:cs="Arial"/>
          <w:sz w:val="24"/>
          <w:szCs w:val="24"/>
        </w:rPr>
      </w:pPr>
    </w:p>
    <w:p w:rsidR="00A95A3B" w:rsidRPr="00B667A6" w:rsidRDefault="00713D66" w:rsidP="00D845E5">
      <w:pPr>
        <w:tabs>
          <w:tab w:val="left" w:pos="2917"/>
        </w:tabs>
        <w:rPr>
          <w:rFonts w:ascii="Arial" w:hAnsi="Arial" w:cs="Arial"/>
          <w:sz w:val="24"/>
          <w:szCs w:val="24"/>
        </w:rPr>
      </w:pPr>
      <w:r>
        <w:rPr>
          <w:rFonts w:ascii="Arial" w:hAnsi="Arial" w:cs="Arial"/>
          <w:sz w:val="24"/>
          <w:szCs w:val="24"/>
        </w:rPr>
        <w:t xml:space="preserve">Başkan: </w:t>
      </w:r>
      <w:proofErr w:type="spellStart"/>
      <w:r>
        <w:rPr>
          <w:rFonts w:ascii="Arial" w:hAnsi="Arial" w:cs="Arial"/>
          <w:sz w:val="24"/>
          <w:szCs w:val="24"/>
        </w:rPr>
        <w:t>Doç.Dr</w:t>
      </w:r>
      <w:proofErr w:type="spellEnd"/>
      <w:r>
        <w:rPr>
          <w:rFonts w:ascii="Arial" w:hAnsi="Arial" w:cs="Arial"/>
          <w:sz w:val="24"/>
          <w:szCs w:val="24"/>
        </w:rPr>
        <w:t>. Cevdet TINAZCI</w:t>
      </w:r>
    </w:p>
    <w:p w:rsidR="00A95A3B" w:rsidRPr="00B667A6" w:rsidRDefault="00A95A3B" w:rsidP="00D845E5">
      <w:pPr>
        <w:tabs>
          <w:tab w:val="left" w:pos="2917"/>
        </w:tabs>
        <w:rPr>
          <w:rFonts w:ascii="Arial" w:hAnsi="Arial" w:cs="Arial"/>
          <w:sz w:val="24"/>
          <w:szCs w:val="24"/>
        </w:rPr>
      </w:pPr>
    </w:p>
    <w:p w:rsidR="00A95A3B" w:rsidRPr="00B667A6" w:rsidRDefault="00A95A3B" w:rsidP="00D845E5">
      <w:pPr>
        <w:tabs>
          <w:tab w:val="left" w:pos="2917"/>
        </w:tabs>
        <w:rPr>
          <w:rFonts w:ascii="Arial" w:hAnsi="Arial" w:cs="Arial"/>
          <w:sz w:val="24"/>
          <w:szCs w:val="24"/>
        </w:rPr>
      </w:pPr>
    </w:p>
    <w:p w:rsidR="00A64E2D" w:rsidRDefault="00A64E2D" w:rsidP="00D845E5">
      <w:pPr>
        <w:tabs>
          <w:tab w:val="left" w:pos="2917"/>
        </w:tabs>
        <w:rPr>
          <w:rFonts w:ascii="Arial" w:hAnsi="Arial" w:cs="Arial"/>
          <w:sz w:val="24"/>
          <w:szCs w:val="24"/>
        </w:rPr>
      </w:pPr>
    </w:p>
    <w:p w:rsidR="005C2994" w:rsidRPr="00B667A6" w:rsidRDefault="00713D66" w:rsidP="00D845E5">
      <w:pPr>
        <w:tabs>
          <w:tab w:val="left" w:pos="2917"/>
        </w:tabs>
        <w:rPr>
          <w:rFonts w:ascii="Arial" w:hAnsi="Arial" w:cs="Arial"/>
          <w:sz w:val="24"/>
          <w:szCs w:val="24"/>
        </w:rPr>
      </w:pPr>
      <w:r>
        <w:rPr>
          <w:rFonts w:ascii="Arial" w:hAnsi="Arial" w:cs="Arial"/>
          <w:sz w:val="24"/>
          <w:szCs w:val="24"/>
        </w:rPr>
        <w:t xml:space="preserve">Üye: </w:t>
      </w:r>
      <w:proofErr w:type="spellStart"/>
      <w:r>
        <w:rPr>
          <w:rFonts w:ascii="Arial" w:hAnsi="Arial" w:cs="Arial"/>
          <w:sz w:val="24"/>
          <w:szCs w:val="24"/>
        </w:rPr>
        <w:t>Doç.Dr</w:t>
      </w:r>
      <w:proofErr w:type="spellEnd"/>
      <w:r>
        <w:rPr>
          <w:rFonts w:ascii="Arial" w:hAnsi="Arial" w:cs="Arial"/>
          <w:sz w:val="24"/>
          <w:szCs w:val="24"/>
        </w:rPr>
        <w:t>. Ulaş YAVUZ</w:t>
      </w:r>
      <w:r w:rsidRPr="00B667A6">
        <w:rPr>
          <w:rFonts w:ascii="Arial" w:hAnsi="Arial" w:cs="Arial"/>
          <w:sz w:val="24"/>
          <w:szCs w:val="24"/>
        </w:rPr>
        <w:t xml:space="preserve"> </w:t>
      </w:r>
    </w:p>
    <w:p w:rsidR="005C2994" w:rsidRPr="00B667A6" w:rsidRDefault="005C2994" w:rsidP="00D845E5">
      <w:pPr>
        <w:tabs>
          <w:tab w:val="left" w:pos="2917"/>
        </w:tabs>
        <w:rPr>
          <w:rFonts w:ascii="Arial" w:hAnsi="Arial" w:cs="Arial"/>
          <w:sz w:val="24"/>
          <w:szCs w:val="24"/>
        </w:rPr>
      </w:pPr>
    </w:p>
    <w:p w:rsidR="005C2994" w:rsidRPr="00B667A6" w:rsidRDefault="005C2994" w:rsidP="00D845E5">
      <w:pPr>
        <w:tabs>
          <w:tab w:val="left" w:pos="2917"/>
        </w:tabs>
        <w:rPr>
          <w:rFonts w:ascii="Arial" w:hAnsi="Arial" w:cs="Arial"/>
          <w:sz w:val="24"/>
          <w:szCs w:val="24"/>
        </w:rPr>
      </w:pPr>
    </w:p>
    <w:p w:rsidR="00713D66" w:rsidRDefault="00713D66" w:rsidP="00D845E5">
      <w:pPr>
        <w:tabs>
          <w:tab w:val="left" w:pos="2917"/>
        </w:tabs>
        <w:rPr>
          <w:rFonts w:ascii="Arial" w:hAnsi="Arial" w:cs="Arial"/>
          <w:sz w:val="24"/>
          <w:szCs w:val="24"/>
        </w:rPr>
      </w:pPr>
    </w:p>
    <w:p w:rsidR="005C2994" w:rsidRPr="00B667A6" w:rsidRDefault="00713D66" w:rsidP="00D845E5">
      <w:pPr>
        <w:tabs>
          <w:tab w:val="left" w:pos="2917"/>
        </w:tabs>
        <w:rPr>
          <w:rFonts w:ascii="Arial" w:hAnsi="Arial" w:cs="Arial"/>
          <w:sz w:val="24"/>
          <w:szCs w:val="24"/>
        </w:rPr>
      </w:pPr>
      <w:r>
        <w:rPr>
          <w:rFonts w:ascii="Arial" w:hAnsi="Arial" w:cs="Arial"/>
          <w:sz w:val="24"/>
          <w:szCs w:val="24"/>
        </w:rPr>
        <w:t>Üye: Prof. Dr. Şahin AHMEDOV</w:t>
      </w:r>
    </w:p>
    <w:p w:rsidR="005C2994" w:rsidRPr="00B667A6" w:rsidRDefault="005C2994" w:rsidP="00D845E5">
      <w:pPr>
        <w:tabs>
          <w:tab w:val="left" w:pos="2917"/>
        </w:tabs>
        <w:rPr>
          <w:rFonts w:ascii="Arial" w:hAnsi="Arial" w:cs="Arial"/>
          <w:sz w:val="24"/>
          <w:szCs w:val="24"/>
        </w:rPr>
      </w:pPr>
    </w:p>
    <w:p w:rsidR="00A64E2D" w:rsidRDefault="00A64E2D" w:rsidP="00D845E5">
      <w:pPr>
        <w:tabs>
          <w:tab w:val="left" w:pos="2917"/>
        </w:tabs>
        <w:rPr>
          <w:rFonts w:ascii="Arial" w:hAnsi="Arial" w:cs="Arial"/>
          <w:sz w:val="24"/>
          <w:szCs w:val="24"/>
        </w:rPr>
      </w:pPr>
    </w:p>
    <w:p w:rsidR="005C2994" w:rsidRPr="00B667A6" w:rsidRDefault="005C2994" w:rsidP="00D845E5">
      <w:pPr>
        <w:tabs>
          <w:tab w:val="left" w:pos="2917"/>
        </w:tabs>
        <w:rPr>
          <w:rFonts w:ascii="Arial" w:hAnsi="Arial" w:cs="Arial"/>
          <w:sz w:val="24"/>
          <w:szCs w:val="24"/>
        </w:rPr>
      </w:pPr>
      <w:r w:rsidRPr="00B667A6">
        <w:rPr>
          <w:rFonts w:ascii="Arial" w:hAnsi="Arial" w:cs="Arial"/>
          <w:sz w:val="24"/>
          <w:szCs w:val="24"/>
        </w:rPr>
        <w:t>Onay: Yukarıdaki imzaların adı geçen öğretim üyelerine ait olduğunu onaylıyorum</w:t>
      </w:r>
      <w:r w:rsidR="00A64E2D">
        <w:rPr>
          <w:rFonts w:ascii="Arial" w:hAnsi="Arial" w:cs="Arial"/>
          <w:sz w:val="24"/>
          <w:szCs w:val="24"/>
        </w:rPr>
        <w:t>.</w:t>
      </w:r>
    </w:p>
    <w:p w:rsidR="005C2994" w:rsidRPr="00B667A6" w:rsidRDefault="005C2994" w:rsidP="00D845E5">
      <w:pPr>
        <w:tabs>
          <w:tab w:val="left" w:pos="2917"/>
        </w:tabs>
        <w:rPr>
          <w:rFonts w:ascii="Arial" w:hAnsi="Arial" w:cs="Arial"/>
          <w:sz w:val="24"/>
          <w:szCs w:val="24"/>
        </w:rPr>
      </w:pPr>
    </w:p>
    <w:p w:rsidR="005C2994" w:rsidRDefault="00713D66" w:rsidP="00713D66">
      <w:pPr>
        <w:tabs>
          <w:tab w:val="left" w:pos="6090"/>
        </w:tabs>
        <w:rPr>
          <w:rFonts w:ascii="Arial" w:hAnsi="Arial" w:cs="Arial"/>
          <w:sz w:val="24"/>
          <w:szCs w:val="24"/>
        </w:rPr>
      </w:pPr>
      <w:r>
        <w:rPr>
          <w:rFonts w:ascii="Arial" w:hAnsi="Arial" w:cs="Arial"/>
          <w:sz w:val="24"/>
          <w:szCs w:val="24"/>
        </w:rPr>
        <w:t xml:space="preserve">                                                                                   Prof. Dr. Hüsnü CAN BAŞER</w:t>
      </w:r>
    </w:p>
    <w:p w:rsidR="00713D66" w:rsidRPr="00713D66" w:rsidRDefault="00713D66" w:rsidP="00713D66">
      <w:pPr>
        <w:tabs>
          <w:tab w:val="left" w:pos="6090"/>
        </w:tabs>
        <w:rPr>
          <w:rFonts w:ascii="Arial" w:hAnsi="Arial" w:cs="Arial"/>
          <w:sz w:val="18"/>
          <w:szCs w:val="18"/>
        </w:rPr>
      </w:pPr>
      <w:r w:rsidRPr="00713D66">
        <w:rPr>
          <w:rFonts w:ascii="Arial" w:hAnsi="Arial" w:cs="Arial"/>
          <w:sz w:val="18"/>
          <w:szCs w:val="18"/>
        </w:rPr>
        <w:t xml:space="preserve">                                                                                </w:t>
      </w:r>
      <w:r>
        <w:rPr>
          <w:rFonts w:ascii="Arial" w:hAnsi="Arial" w:cs="Arial"/>
          <w:sz w:val="18"/>
          <w:szCs w:val="18"/>
        </w:rPr>
        <w:t xml:space="preserve">                                 </w:t>
      </w:r>
      <w:r w:rsidRPr="00713D66">
        <w:rPr>
          <w:rFonts w:ascii="Arial" w:hAnsi="Arial" w:cs="Arial"/>
          <w:sz w:val="18"/>
          <w:szCs w:val="18"/>
        </w:rPr>
        <w:t>Sağlık Bilimleri Enstitüsü Müdürü</w:t>
      </w:r>
    </w:p>
    <w:p w:rsidR="005C2994" w:rsidRPr="00B667A6" w:rsidRDefault="005C2994" w:rsidP="00D845E5">
      <w:pPr>
        <w:tabs>
          <w:tab w:val="left" w:pos="2917"/>
        </w:tabs>
        <w:rPr>
          <w:rFonts w:ascii="Arial" w:hAnsi="Arial" w:cs="Arial"/>
          <w:sz w:val="24"/>
          <w:szCs w:val="24"/>
        </w:rPr>
      </w:pPr>
    </w:p>
    <w:p w:rsidR="005C2994" w:rsidRPr="00B667A6" w:rsidRDefault="005C2994" w:rsidP="00D845E5">
      <w:pPr>
        <w:tabs>
          <w:tab w:val="left" w:pos="5760"/>
        </w:tabs>
        <w:rPr>
          <w:rFonts w:ascii="Arial" w:hAnsi="Arial" w:cs="Arial"/>
          <w:sz w:val="24"/>
          <w:szCs w:val="24"/>
        </w:rPr>
      </w:pPr>
    </w:p>
    <w:p w:rsidR="00A64E2D" w:rsidRDefault="00A64E2D" w:rsidP="00D845E5">
      <w:pPr>
        <w:tabs>
          <w:tab w:val="left" w:pos="2917"/>
        </w:tabs>
        <w:spacing w:line="480" w:lineRule="auto"/>
        <w:rPr>
          <w:rFonts w:ascii="Arial" w:hAnsi="Arial" w:cs="Arial"/>
          <w:sz w:val="24"/>
          <w:szCs w:val="24"/>
        </w:rPr>
      </w:pPr>
    </w:p>
    <w:p w:rsidR="00C90547" w:rsidRDefault="00C90547" w:rsidP="00D845E5">
      <w:pPr>
        <w:tabs>
          <w:tab w:val="left" w:pos="2917"/>
        </w:tabs>
        <w:spacing w:line="480" w:lineRule="auto"/>
        <w:rPr>
          <w:rFonts w:ascii="Arial" w:hAnsi="Arial" w:cs="Arial"/>
          <w:sz w:val="24"/>
          <w:szCs w:val="24"/>
        </w:rPr>
      </w:pPr>
    </w:p>
    <w:p w:rsidR="00C75023" w:rsidRDefault="00C75023" w:rsidP="00481657">
      <w:pPr>
        <w:tabs>
          <w:tab w:val="left" w:pos="2917"/>
        </w:tabs>
        <w:spacing w:line="480" w:lineRule="auto"/>
        <w:rPr>
          <w:rFonts w:ascii="Arial" w:hAnsi="Arial" w:cs="Arial"/>
          <w:sz w:val="24"/>
          <w:szCs w:val="24"/>
        </w:rPr>
      </w:pPr>
      <w:r>
        <w:rPr>
          <w:rFonts w:ascii="Arial" w:hAnsi="Arial" w:cs="Arial"/>
          <w:sz w:val="24"/>
          <w:szCs w:val="24"/>
        </w:rPr>
        <w:t xml:space="preserve">                                                                                                                                      </w:t>
      </w:r>
      <w:r w:rsidR="00A64E2D">
        <w:rPr>
          <w:rFonts w:ascii="Arial" w:hAnsi="Arial" w:cs="Arial"/>
          <w:sz w:val="24"/>
          <w:szCs w:val="24"/>
        </w:rPr>
        <w:t xml:space="preserve">                                                         </w:t>
      </w:r>
    </w:p>
    <w:p w:rsidR="005C2994" w:rsidRPr="00B667A6" w:rsidRDefault="00C75023" w:rsidP="00481657">
      <w:pPr>
        <w:tabs>
          <w:tab w:val="left" w:pos="2917"/>
        </w:tabs>
        <w:spacing w:line="480" w:lineRule="auto"/>
        <w:rPr>
          <w:rFonts w:ascii="Arial" w:hAnsi="Arial" w:cs="Arial"/>
          <w:b/>
          <w:sz w:val="24"/>
          <w:szCs w:val="24"/>
        </w:rPr>
      </w:pPr>
      <w:r>
        <w:rPr>
          <w:rFonts w:ascii="Arial" w:hAnsi="Arial" w:cs="Arial"/>
          <w:sz w:val="24"/>
          <w:szCs w:val="24"/>
        </w:rPr>
        <w:t xml:space="preserve">                                                          </w:t>
      </w:r>
      <w:r w:rsidR="00A64E2D">
        <w:rPr>
          <w:rFonts w:ascii="Arial" w:hAnsi="Arial" w:cs="Arial"/>
          <w:sz w:val="24"/>
          <w:szCs w:val="24"/>
        </w:rPr>
        <w:t xml:space="preserve"> </w:t>
      </w:r>
      <w:r w:rsidR="00222FA9" w:rsidRPr="00B667A6">
        <w:rPr>
          <w:rFonts w:ascii="Arial" w:hAnsi="Arial" w:cs="Arial"/>
          <w:sz w:val="24"/>
          <w:szCs w:val="24"/>
        </w:rPr>
        <w:t xml:space="preserve"> </w:t>
      </w:r>
      <w:r w:rsidR="005C2994" w:rsidRPr="00B667A6">
        <w:rPr>
          <w:rFonts w:ascii="Arial" w:hAnsi="Arial" w:cs="Arial"/>
          <w:b/>
          <w:sz w:val="24"/>
          <w:szCs w:val="24"/>
        </w:rPr>
        <w:t xml:space="preserve">ÖZET     </w:t>
      </w:r>
    </w:p>
    <w:p w:rsidR="005C2994" w:rsidRPr="00B667A6" w:rsidRDefault="005C2994" w:rsidP="00D845E5">
      <w:pPr>
        <w:spacing w:line="480" w:lineRule="auto"/>
        <w:jc w:val="both"/>
        <w:rPr>
          <w:rFonts w:ascii="Arial" w:hAnsi="Arial" w:cs="Arial"/>
          <w:iCs/>
          <w:sz w:val="24"/>
          <w:szCs w:val="24"/>
        </w:rPr>
      </w:pPr>
      <w:r w:rsidRPr="00B667A6">
        <w:rPr>
          <w:rFonts w:ascii="Arial" w:hAnsi="Arial" w:cs="Arial"/>
          <w:sz w:val="24"/>
          <w:szCs w:val="24"/>
        </w:rPr>
        <w:t xml:space="preserve">              </w:t>
      </w:r>
      <w:r w:rsidR="00F47826" w:rsidRPr="00B667A6">
        <w:rPr>
          <w:rFonts w:ascii="Arial" w:hAnsi="Arial" w:cs="Arial"/>
          <w:sz w:val="24"/>
          <w:szCs w:val="24"/>
        </w:rPr>
        <w:t xml:space="preserve"> Bu çalışmada</w:t>
      </w:r>
      <w:r w:rsidR="00012C4B" w:rsidRPr="00B667A6">
        <w:rPr>
          <w:rFonts w:ascii="Arial" w:hAnsi="Arial" w:cs="Arial"/>
          <w:sz w:val="24"/>
          <w:szCs w:val="24"/>
        </w:rPr>
        <w:t>,</w:t>
      </w:r>
      <w:r w:rsidR="00AD2475">
        <w:rPr>
          <w:rFonts w:ascii="Arial" w:hAnsi="Arial" w:cs="Arial"/>
          <w:sz w:val="24"/>
          <w:szCs w:val="24"/>
        </w:rPr>
        <w:t xml:space="preserve"> ü</w:t>
      </w:r>
      <w:proofErr w:type="spellStart"/>
      <w:r w:rsidRPr="00B667A6">
        <w:rPr>
          <w:rFonts w:ascii="Arial" w:hAnsi="Arial" w:cs="Arial"/>
          <w:iCs/>
          <w:sz w:val="24"/>
          <w:szCs w:val="24"/>
          <w:lang w:val="en-US"/>
        </w:rPr>
        <w:t>niversite</w:t>
      </w:r>
      <w:proofErr w:type="spellEnd"/>
      <w:r w:rsidRPr="00B667A6">
        <w:rPr>
          <w:rFonts w:ascii="Arial" w:hAnsi="Arial" w:cs="Arial"/>
          <w:iCs/>
          <w:sz w:val="24"/>
          <w:szCs w:val="24"/>
          <w:lang w:val="en-US"/>
        </w:rPr>
        <w:t xml:space="preserve"> </w:t>
      </w:r>
      <w:proofErr w:type="spellStart"/>
      <w:proofErr w:type="gramStart"/>
      <w:r w:rsidRPr="00B667A6">
        <w:rPr>
          <w:rFonts w:ascii="Arial" w:hAnsi="Arial" w:cs="Arial"/>
          <w:iCs/>
          <w:sz w:val="24"/>
          <w:szCs w:val="24"/>
          <w:lang w:val="en-US"/>
        </w:rPr>
        <w:t>öğrencilerinin</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metabolik</w:t>
      </w:r>
      <w:proofErr w:type="spellEnd"/>
      <w:proofErr w:type="gram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sendrom</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konusundaki</w:t>
      </w:r>
      <w:proofErr w:type="spellEnd"/>
      <w:r w:rsidRPr="00B667A6">
        <w:rPr>
          <w:rFonts w:ascii="Arial" w:hAnsi="Arial" w:cs="Arial"/>
          <w:iCs/>
          <w:sz w:val="24"/>
          <w:szCs w:val="24"/>
          <w:lang w:val="en-US"/>
        </w:rPr>
        <w:t xml:space="preserve"> </w:t>
      </w:r>
      <w:r w:rsidRPr="00B667A6">
        <w:rPr>
          <w:rFonts w:ascii="Arial" w:hAnsi="Arial" w:cs="Arial"/>
          <w:iCs/>
          <w:sz w:val="24"/>
          <w:szCs w:val="24"/>
        </w:rPr>
        <w:t>farkındalıklarının onların bazı profilleri ile ilişkili olup olmadığının incelenmesi amaçla</w:t>
      </w:r>
      <w:r w:rsidR="005E0CC8" w:rsidRPr="00B667A6">
        <w:rPr>
          <w:rFonts w:ascii="Arial" w:hAnsi="Arial" w:cs="Arial"/>
          <w:iCs/>
          <w:sz w:val="24"/>
          <w:szCs w:val="24"/>
        </w:rPr>
        <w:t>n</w:t>
      </w:r>
      <w:r w:rsidRPr="00B667A6">
        <w:rPr>
          <w:rFonts w:ascii="Arial" w:hAnsi="Arial" w:cs="Arial"/>
          <w:iCs/>
          <w:sz w:val="24"/>
          <w:szCs w:val="24"/>
        </w:rPr>
        <w:t>maktadır.</w:t>
      </w:r>
    </w:p>
    <w:p w:rsidR="00935B2A" w:rsidRPr="00B667A6" w:rsidRDefault="005E0CC8" w:rsidP="00D845E5">
      <w:pPr>
        <w:spacing w:line="480" w:lineRule="auto"/>
        <w:jc w:val="both"/>
        <w:rPr>
          <w:rFonts w:ascii="Arial" w:hAnsi="Arial" w:cs="Arial"/>
          <w:iCs/>
          <w:sz w:val="24"/>
          <w:szCs w:val="24"/>
        </w:rPr>
      </w:pPr>
      <w:r w:rsidRPr="00B667A6">
        <w:rPr>
          <w:rFonts w:ascii="Arial" w:hAnsi="Arial" w:cs="Arial"/>
          <w:iCs/>
          <w:sz w:val="24"/>
          <w:szCs w:val="24"/>
        </w:rPr>
        <w:t xml:space="preserve">                01-15 Mart 2017 tarihleri arasında Yakın Doğu Üniversitesinde </w:t>
      </w:r>
      <w:r w:rsidR="000C3D3B" w:rsidRPr="00B667A6">
        <w:rPr>
          <w:rFonts w:ascii="Arial" w:hAnsi="Arial" w:cs="Arial"/>
          <w:iCs/>
          <w:sz w:val="24"/>
          <w:szCs w:val="24"/>
        </w:rPr>
        <w:t xml:space="preserve">gerçekleşen bu çalışmada </w:t>
      </w:r>
      <w:r w:rsidR="00012C4B" w:rsidRPr="00B667A6">
        <w:rPr>
          <w:rFonts w:ascii="Arial" w:hAnsi="Arial" w:cs="Arial"/>
          <w:iCs/>
          <w:sz w:val="24"/>
          <w:szCs w:val="24"/>
        </w:rPr>
        <w:t>anket yöntemiyle</w:t>
      </w:r>
      <w:r w:rsidR="000C3D3B" w:rsidRPr="00B667A6">
        <w:rPr>
          <w:rFonts w:ascii="Arial" w:hAnsi="Arial" w:cs="Arial"/>
          <w:iCs/>
          <w:sz w:val="24"/>
          <w:szCs w:val="24"/>
        </w:rPr>
        <w:t xml:space="preserve">; öğrencilerin meslek tercihleri, sınıfları, yaşları, </w:t>
      </w:r>
      <w:r w:rsidR="00AD2475">
        <w:rPr>
          <w:rFonts w:ascii="Arial" w:hAnsi="Arial" w:cs="Arial"/>
          <w:iCs/>
          <w:sz w:val="24"/>
          <w:szCs w:val="24"/>
        </w:rPr>
        <w:t>vücut ağırlıkları</w:t>
      </w:r>
      <w:r w:rsidR="000C3D3B" w:rsidRPr="00B667A6">
        <w:rPr>
          <w:rFonts w:ascii="Arial" w:hAnsi="Arial" w:cs="Arial"/>
          <w:iCs/>
          <w:sz w:val="24"/>
          <w:szCs w:val="24"/>
        </w:rPr>
        <w:t>, boyları, aile eğitim durumları,</w:t>
      </w:r>
      <w:r w:rsidR="00D436FE" w:rsidRPr="00B667A6">
        <w:rPr>
          <w:rFonts w:ascii="Arial" w:hAnsi="Arial" w:cs="Arial"/>
          <w:iCs/>
          <w:sz w:val="24"/>
          <w:szCs w:val="24"/>
        </w:rPr>
        <w:t xml:space="preserve"> </w:t>
      </w:r>
      <w:r w:rsidR="00012C4B" w:rsidRPr="00B667A6">
        <w:rPr>
          <w:rFonts w:ascii="Arial" w:hAnsi="Arial" w:cs="Arial"/>
          <w:iCs/>
          <w:sz w:val="24"/>
          <w:szCs w:val="24"/>
        </w:rPr>
        <w:t>sigara kullanımları</w:t>
      </w:r>
      <w:r w:rsidR="000C3D3B" w:rsidRPr="00B667A6">
        <w:rPr>
          <w:rFonts w:ascii="Arial" w:hAnsi="Arial" w:cs="Arial"/>
          <w:iCs/>
          <w:sz w:val="24"/>
          <w:szCs w:val="24"/>
        </w:rPr>
        <w:t xml:space="preserve">, </w:t>
      </w:r>
      <w:r w:rsidR="00D436FE" w:rsidRPr="00B667A6">
        <w:rPr>
          <w:rFonts w:ascii="Arial" w:hAnsi="Arial" w:cs="Arial"/>
          <w:iCs/>
          <w:sz w:val="24"/>
          <w:szCs w:val="24"/>
        </w:rPr>
        <w:t>fiziksel aktivite</w:t>
      </w:r>
      <w:r w:rsidR="000C3D3B" w:rsidRPr="00B667A6">
        <w:rPr>
          <w:rFonts w:ascii="Arial" w:hAnsi="Arial" w:cs="Arial"/>
          <w:iCs/>
          <w:sz w:val="24"/>
          <w:szCs w:val="24"/>
        </w:rPr>
        <w:t xml:space="preserve"> düzeyleri</w:t>
      </w:r>
      <w:r w:rsidR="00DC413B" w:rsidRPr="00B667A6">
        <w:rPr>
          <w:rFonts w:ascii="Arial" w:hAnsi="Arial" w:cs="Arial"/>
          <w:iCs/>
          <w:sz w:val="24"/>
          <w:szCs w:val="24"/>
        </w:rPr>
        <w:t xml:space="preserve"> </w:t>
      </w:r>
      <w:r w:rsidR="00012C4B" w:rsidRPr="00B667A6">
        <w:rPr>
          <w:rFonts w:ascii="Arial" w:hAnsi="Arial" w:cs="Arial"/>
          <w:iCs/>
          <w:sz w:val="24"/>
          <w:szCs w:val="24"/>
        </w:rPr>
        <w:t>genel bilgi başlığı altında alınmıştır.</w:t>
      </w:r>
      <w:r w:rsidR="000C3D3B" w:rsidRPr="00B667A6">
        <w:rPr>
          <w:rFonts w:ascii="Arial" w:hAnsi="Arial" w:cs="Arial"/>
          <w:iCs/>
          <w:sz w:val="24"/>
          <w:szCs w:val="24"/>
        </w:rPr>
        <w:t xml:space="preserve"> </w:t>
      </w:r>
      <w:r w:rsidR="00E65A34" w:rsidRPr="00B667A6">
        <w:rPr>
          <w:rFonts w:ascii="Arial" w:hAnsi="Arial" w:cs="Arial"/>
          <w:iCs/>
          <w:sz w:val="24"/>
          <w:szCs w:val="24"/>
        </w:rPr>
        <w:t xml:space="preserve">Anketin </w:t>
      </w:r>
      <w:r w:rsidR="00012C4B" w:rsidRPr="00B667A6">
        <w:rPr>
          <w:rFonts w:ascii="Arial" w:hAnsi="Arial" w:cs="Arial"/>
          <w:iCs/>
          <w:sz w:val="24"/>
          <w:szCs w:val="24"/>
        </w:rPr>
        <w:t>esas kısmında öğrencilerin</w:t>
      </w:r>
      <w:r w:rsidR="000C3D3B" w:rsidRPr="00B667A6">
        <w:rPr>
          <w:rFonts w:ascii="Arial" w:hAnsi="Arial" w:cs="Arial"/>
          <w:iCs/>
          <w:sz w:val="24"/>
          <w:szCs w:val="24"/>
        </w:rPr>
        <w:t xml:space="preserve"> </w:t>
      </w:r>
      <w:proofErr w:type="spellStart"/>
      <w:r w:rsidR="00012C4B" w:rsidRPr="00B667A6">
        <w:rPr>
          <w:rFonts w:ascii="Arial" w:hAnsi="Arial" w:cs="Arial"/>
          <w:iCs/>
          <w:sz w:val="24"/>
          <w:szCs w:val="24"/>
        </w:rPr>
        <w:t>m</w:t>
      </w:r>
      <w:r w:rsidR="000C3D3B" w:rsidRPr="00B667A6">
        <w:rPr>
          <w:rFonts w:ascii="Arial" w:hAnsi="Arial" w:cs="Arial"/>
          <w:iCs/>
          <w:sz w:val="24"/>
          <w:szCs w:val="24"/>
        </w:rPr>
        <w:t>etabolik</w:t>
      </w:r>
      <w:proofErr w:type="spellEnd"/>
      <w:r w:rsidR="000C3D3B" w:rsidRPr="00B667A6">
        <w:rPr>
          <w:rFonts w:ascii="Arial" w:hAnsi="Arial" w:cs="Arial"/>
          <w:iCs/>
          <w:sz w:val="24"/>
          <w:szCs w:val="24"/>
        </w:rPr>
        <w:t xml:space="preserve"> sendrom</w:t>
      </w:r>
      <w:r w:rsidR="00846432" w:rsidRPr="00B667A6">
        <w:rPr>
          <w:rFonts w:ascii="Arial" w:hAnsi="Arial" w:cs="Arial"/>
          <w:iCs/>
          <w:sz w:val="24"/>
          <w:szCs w:val="24"/>
        </w:rPr>
        <w:t>la ilgili</w:t>
      </w:r>
      <w:r w:rsidR="00012C4B" w:rsidRPr="00B667A6">
        <w:rPr>
          <w:rFonts w:ascii="Arial" w:hAnsi="Arial" w:cs="Arial"/>
          <w:iCs/>
          <w:sz w:val="24"/>
          <w:szCs w:val="24"/>
        </w:rPr>
        <w:t xml:space="preserve"> önceden </w:t>
      </w:r>
      <w:proofErr w:type="spellStart"/>
      <w:r w:rsidR="00935B2A" w:rsidRPr="00B667A6">
        <w:rPr>
          <w:rFonts w:ascii="Arial" w:hAnsi="Arial" w:cs="Arial"/>
          <w:iCs/>
          <w:sz w:val="24"/>
          <w:szCs w:val="24"/>
        </w:rPr>
        <w:t>Chronbah</w:t>
      </w:r>
      <w:proofErr w:type="spellEnd"/>
      <w:r w:rsidR="00935B2A" w:rsidRPr="00B667A6">
        <w:rPr>
          <w:rFonts w:ascii="Arial" w:hAnsi="Arial" w:cs="Arial"/>
          <w:iCs/>
          <w:sz w:val="24"/>
          <w:szCs w:val="24"/>
        </w:rPr>
        <w:t xml:space="preserve"> α yöntemi ile </w:t>
      </w:r>
      <w:r w:rsidR="00012C4B" w:rsidRPr="00B667A6">
        <w:rPr>
          <w:rFonts w:ascii="Arial" w:hAnsi="Arial" w:cs="Arial"/>
          <w:iCs/>
          <w:sz w:val="24"/>
          <w:szCs w:val="24"/>
        </w:rPr>
        <w:t>güvenirliliği saptanmış sorular sorulmuştur.</w:t>
      </w:r>
      <w:r w:rsidR="00935B2A" w:rsidRPr="00B667A6">
        <w:rPr>
          <w:rFonts w:ascii="Arial" w:hAnsi="Arial" w:cs="Arial"/>
          <w:iCs/>
          <w:sz w:val="24"/>
          <w:szCs w:val="24"/>
        </w:rPr>
        <w:t xml:space="preserve"> Toplamda 15 sorudan oluşan ankette 200 öğrenci</w:t>
      </w:r>
      <w:r w:rsidR="00E8529B" w:rsidRPr="00B667A6">
        <w:rPr>
          <w:rFonts w:ascii="Arial" w:hAnsi="Arial" w:cs="Arial"/>
          <w:iCs/>
          <w:sz w:val="24"/>
          <w:szCs w:val="24"/>
        </w:rPr>
        <w:t xml:space="preserve"> (103 kız, 97 erkek, yaşları 21.52 ± 2.62)</w:t>
      </w:r>
      <w:r w:rsidR="00935B2A" w:rsidRPr="00B667A6">
        <w:rPr>
          <w:rFonts w:ascii="Arial" w:hAnsi="Arial" w:cs="Arial"/>
          <w:iCs/>
          <w:sz w:val="24"/>
          <w:szCs w:val="24"/>
        </w:rPr>
        <w:t xml:space="preserve"> </w:t>
      </w:r>
      <w:proofErr w:type="spellStart"/>
      <w:r w:rsidR="00935B2A" w:rsidRPr="00B667A6">
        <w:rPr>
          <w:rFonts w:ascii="Arial" w:hAnsi="Arial" w:cs="Arial"/>
          <w:iCs/>
          <w:sz w:val="24"/>
          <w:szCs w:val="24"/>
        </w:rPr>
        <w:t>metabolik</w:t>
      </w:r>
      <w:proofErr w:type="spellEnd"/>
      <w:r w:rsidR="00935B2A" w:rsidRPr="00B667A6">
        <w:rPr>
          <w:rFonts w:ascii="Arial" w:hAnsi="Arial" w:cs="Arial"/>
          <w:iCs/>
          <w:sz w:val="24"/>
          <w:szCs w:val="24"/>
        </w:rPr>
        <w:t xml:space="preserve"> sendrom konusundaki farkındalık seviyesi analiz edilmiştir. 1</w:t>
      </w:r>
      <w:r w:rsidR="00681128" w:rsidRPr="00B667A6">
        <w:rPr>
          <w:rFonts w:ascii="Arial" w:hAnsi="Arial" w:cs="Arial"/>
          <w:iCs/>
          <w:sz w:val="24"/>
          <w:szCs w:val="24"/>
        </w:rPr>
        <w:t>5 sorunun 8'</w:t>
      </w:r>
      <w:r w:rsidR="00F47826" w:rsidRPr="00B667A6">
        <w:rPr>
          <w:rFonts w:ascii="Arial" w:hAnsi="Arial" w:cs="Arial"/>
          <w:iCs/>
          <w:sz w:val="24"/>
          <w:szCs w:val="24"/>
        </w:rPr>
        <w:t>i</w:t>
      </w:r>
      <w:r w:rsidR="00681128" w:rsidRPr="00B667A6">
        <w:rPr>
          <w:rFonts w:ascii="Arial" w:hAnsi="Arial" w:cs="Arial"/>
          <w:iCs/>
          <w:sz w:val="24"/>
          <w:szCs w:val="24"/>
        </w:rPr>
        <w:t>ne doğru cevap veren</w:t>
      </w:r>
      <w:r w:rsidR="00935B2A" w:rsidRPr="00B667A6">
        <w:rPr>
          <w:rFonts w:ascii="Arial" w:hAnsi="Arial" w:cs="Arial"/>
          <w:iCs/>
          <w:sz w:val="24"/>
          <w:szCs w:val="24"/>
        </w:rPr>
        <w:t xml:space="preserve"> öğ</w:t>
      </w:r>
      <w:r w:rsidR="00AD2475">
        <w:rPr>
          <w:rFonts w:ascii="Arial" w:hAnsi="Arial" w:cs="Arial"/>
          <w:iCs/>
          <w:sz w:val="24"/>
          <w:szCs w:val="24"/>
        </w:rPr>
        <w:t>rencilerin farkındalık se</w:t>
      </w:r>
      <w:r w:rsidR="00681128" w:rsidRPr="00B667A6">
        <w:rPr>
          <w:rFonts w:ascii="Arial" w:hAnsi="Arial" w:cs="Arial"/>
          <w:iCs/>
          <w:sz w:val="24"/>
          <w:szCs w:val="24"/>
        </w:rPr>
        <w:t>viyelerinin</w:t>
      </w:r>
      <w:r w:rsidR="00935B2A" w:rsidRPr="00B667A6">
        <w:rPr>
          <w:rFonts w:ascii="Arial" w:hAnsi="Arial" w:cs="Arial"/>
          <w:iCs/>
          <w:sz w:val="24"/>
          <w:szCs w:val="24"/>
        </w:rPr>
        <w:t xml:space="preserve"> yeterli olduğuna karar verilmiştir. </w:t>
      </w:r>
    </w:p>
    <w:p w:rsidR="001F6372" w:rsidRPr="00B667A6" w:rsidRDefault="001F6372" w:rsidP="00D845E5">
      <w:pPr>
        <w:shd w:val="clear" w:color="auto" w:fill="FFFFFF" w:themeFill="background1"/>
        <w:tabs>
          <w:tab w:val="left" w:pos="2818"/>
        </w:tabs>
        <w:spacing w:line="480" w:lineRule="auto"/>
        <w:jc w:val="both"/>
        <w:rPr>
          <w:rFonts w:ascii="Arial" w:hAnsi="Arial" w:cs="Arial"/>
          <w:iCs/>
          <w:sz w:val="24"/>
          <w:szCs w:val="24"/>
        </w:rPr>
      </w:pPr>
      <w:r w:rsidRPr="00B667A6">
        <w:rPr>
          <w:rFonts w:ascii="Arial" w:hAnsi="Arial" w:cs="Arial"/>
          <w:iCs/>
          <w:sz w:val="24"/>
          <w:szCs w:val="24"/>
        </w:rPr>
        <w:t xml:space="preserve">          </w:t>
      </w:r>
      <w:r w:rsidR="00A1102A" w:rsidRPr="00B667A6">
        <w:rPr>
          <w:rFonts w:ascii="Arial" w:hAnsi="Arial" w:cs="Arial"/>
          <w:iCs/>
          <w:sz w:val="24"/>
          <w:szCs w:val="24"/>
        </w:rPr>
        <w:t xml:space="preserve">Sonuçlara göre </w:t>
      </w:r>
      <w:r w:rsidRPr="00B667A6">
        <w:rPr>
          <w:rFonts w:ascii="Arial" w:hAnsi="Arial" w:cs="Arial"/>
          <w:iCs/>
          <w:sz w:val="24"/>
          <w:szCs w:val="24"/>
        </w:rPr>
        <w:t>METS</w:t>
      </w:r>
      <w:r w:rsidR="00AD2475">
        <w:rPr>
          <w:rFonts w:ascii="Arial" w:hAnsi="Arial" w:cs="Arial"/>
          <w:iCs/>
          <w:sz w:val="24"/>
          <w:szCs w:val="24"/>
        </w:rPr>
        <w:t xml:space="preserve"> (</w:t>
      </w:r>
      <w:proofErr w:type="spellStart"/>
      <w:r w:rsidR="00AD2475">
        <w:rPr>
          <w:rFonts w:ascii="Arial" w:hAnsi="Arial" w:cs="Arial"/>
          <w:iCs/>
          <w:sz w:val="24"/>
          <w:szCs w:val="24"/>
        </w:rPr>
        <w:t>metabolik</w:t>
      </w:r>
      <w:proofErr w:type="spellEnd"/>
      <w:r w:rsidR="00AD2475">
        <w:rPr>
          <w:rFonts w:ascii="Arial" w:hAnsi="Arial" w:cs="Arial"/>
          <w:iCs/>
          <w:sz w:val="24"/>
          <w:szCs w:val="24"/>
        </w:rPr>
        <w:t xml:space="preserve"> sendrom) </w:t>
      </w:r>
      <w:r w:rsidRPr="00B667A6">
        <w:rPr>
          <w:rFonts w:ascii="Arial" w:hAnsi="Arial" w:cs="Arial"/>
          <w:iCs/>
          <w:sz w:val="24"/>
          <w:szCs w:val="24"/>
        </w:rPr>
        <w:t>farkındalık seviyelerinin ayrı ayrı değerlendirilmeleri sonucu S</w:t>
      </w:r>
      <w:r w:rsidR="00AD2475">
        <w:rPr>
          <w:rFonts w:ascii="Arial" w:hAnsi="Arial" w:cs="Arial"/>
          <w:iCs/>
          <w:sz w:val="24"/>
          <w:szCs w:val="24"/>
        </w:rPr>
        <w:t xml:space="preserve">ağlık </w:t>
      </w:r>
      <w:r w:rsidRPr="00B667A6">
        <w:rPr>
          <w:rFonts w:ascii="Arial" w:hAnsi="Arial" w:cs="Arial"/>
          <w:iCs/>
          <w:sz w:val="24"/>
          <w:szCs w:val="24"/>
        </w:rPr>
        <w:t>B</w:t>
      </w:r>
      <w:r w:rsidR="00AD2475">
        <w:rPr>
          <w:rFonts w:ascii="Arial" w:hAnsi="Arial" w:cs="Arial"/>
          <w:iCs/>
          <w:sz w:val="24"/>
          <w:szCs w:val="24"/>
        </w:rPr>
        <w:t xml:space="preserve">ilimleri </w:t>
      </w:r>
      <w:r w:rsidRPr="00B667A6">
        <w:rPr>
          <w:rFonts w:ascii="Arial" w:hAnsi="Arial" w:cs="Arial"/>
          <w:iCs/>
          <w:sz w:val="24"/>
          <w:szCs w:val="24"/>
        </w:rPr>
        <w:t>E</w:t>
      </w:r>
      <w:r w:rsidR="00AD2475">
        <w:rPr>
          <w:rFonts w:ascii="Arial" w:hAnsi="Arial" w:cs="Arial"/>
          <w:iCs/>
          <w:sz w:val="24"/>
          <w:szCs w:val="24"/>
        </w:rPr>
        <w:t>nstitüsü</w:t>
      </w:r>
      <w:r w:rsidRPr="00B667A6">
        <w:rPr>
          <w:rFonts w:ascii="Arial" w:hAnsi="Arial" w:cs="Arial"/>
          <w:iCs/>
          <w:sz w:val="24"/>
          <w:szCs w:val="24"/>
        </w:rPr>
        <w:t xml:space="preserve"> grubunun METS farkındalık seviyesinin enstitü dışındaki öğrencilerin METS farkındalık seviyesine </w:t>
      </w:r>
      <w:r w:rsidR="00AD2475">
        <w:rPr>
          <w:rFonts w:ascii="Arial" w:hAnsi="Arial" w:cs="Arial"/>
          <w:iCs/>
          <w:sz w:val="24"/>
          <w:szCs w:val="24"/>
        </w:rPr>
        <w:t xml:space="preserve">ve </w:t>
      </w:r>
      <w:r w:rsidRPr="00B667A6">
        <w:rPr>
          <w:rFonts w:ascii="Arial" w:hAnsi="Arial" w:cs="Arial"/>
          <w:bCs/>
          <w:color w:val="000000"/>
          <w:sz w:val="24"/>
          <w:szCs w:val="24"/>
        </w:rPr>
        <w:t>Mann-</w:t>
      </w:r>
      <w:proofErr w:type="spellStart"/>
      <w:r w:rsidRPr="00B667A6">
        <w:rPr>
          <w:rFonts w:ascii="Arial" w:hAnsi="Arial" w:cs="Arial"/>
          <w:bCs/>
          <w:color w:val="000000"/>
          <w:sz w:val="24"/>
          <w:szCs w:val="24"/>
        </w:rPr>
        <w:t>Whitney</w:t>
      </w:r>
      <w:proofErr w:type="spellEnd"/>
      <w:r w:rsidRPr="00B667A6">
        <w:rPr>
          <w:rFonts w:ascii="Arial" w:hAnsi="Arial" w:cs="Arial"/>
          <w:bCs/>
          <w:color w:val="000000"/>
          <w:sz w:val="24"/>
          <w:szCs w:val="24"/>
        </w:rPr>
        <w:t xml:space="preserve"> testi</w:t>
      </w:r>
      <w:r w:rsidRPr="00B667A6">
        <w:rPr>
          <w:rFonts w:ascii="Arial" w:hAnsi="Arial" w:cs="Arial"/>
          <w:iCs/>
          <w:sz w:val="24"/>
          <w:szCs w:val="24"/>
        </w:rPr>
        <w:t xml:space="preserve"> sonucuna göre istatistiksel anlamda yüksek olduğu saptanmıştır (9,30±3,13'e karşı 6,83±2,91; p &lt; 0,0001). </w:t>
      </w:r>
      <w:r w:rsidR="00E65A34" w:rsidRPr="00B667A6">
        <w:rPr>
          <w:rFonts w:ascii="Arial" w:hAnsi="Arial" w:cs="Arial"/>
          <w:iCs/>
          <w:sz w:val="24"/>
          <w:szCs w:val="24"/>
        </w:rPr>
        <w:t>A</w:t>
      </w:r>
      <w:r w:rsidR="00D76DED" w:rsidRPr="00B667A6">
        <w:rPr>
          <w:rFonts w:ascii="Arial" w:hAnsi="Arial" w:cs="Arial"/>
          <w:iCs/>
          <w:sz w:val="24"/>
          <w:szCs w:val="24"/>
        </w:rPr>
        <w:t>nketin ge</w:t>
      </w:r>
      <w:r w:rsidR="000A3F6B">
        <w:rPr>
          <w:rFonts w:ascii="Arial" w:hAnsi="Arial" w:cs="Arial"/>
          <w:iCs/>
          <w:sz w:val="24"/>
          <w:szCs w:val="24"/>
        </w:rPr>
        <w:t>çerliliğini gösteren bu sonuç, Sağlık B</w:t>
      </w:r>
      <w:r w:rsidR="00D76DED" w:rsidRPr="00B667A6">
        <w:rPr>
          <w:rFonts w:ascii="Arial" w:hAnsi="Arial" w:cs="Arial"/>
          <w:iCs/>
          <w:sz w:val="24"/>
          <w:szCs w:val="24"/>
        </w:rPr>
        <w:t>ilimler</w:t>
      </w:r>
      <w:r w:rsidR="00AD2475">
        <w:rPr>
          <w:rFonts w:ascii="Arial" w:hAnsi="Arial" w:cs="Arial"/>
          <w:iCs/>
          <w:sz w:val="24"/>
          <w:szCs w:val="24"/>
        </w:rPr>
        <w:t>inde eğitim gören öğrencilerin</w:t>
      </w:r>
      <w:r w:rsidR="00D76DED" w:rsidRPr="00B667A6">
        <w:rPr>
          <w:rFonts w:ascii="Arial" w:hAnsi="Arial" w:cs="Arial"/>
          <w:iCs/>
          <w:sz w:val="24"/>
          <w:szCs w:val="24"/>
        </w:rPr>
        <w:t xml:space="preserve"> </w:t>
      </w:r>
      <w:proofErr w:type="spellStart"/>
      <w:r w:rsidR="00D76DED" w:rsidRPr="00B667A6">
        <w:rPr>
          <w:rFonts w:ascii="Arial" w:hAnsi="Arial" w:cs="Arial"/>
          <w:iCs/>
          <w:sz w:val="24"/>
          <w:szCs w:val="24"/>
        </w:rPr>
        <w:t>metabolik</w:t>
      </w:r>
      <w:proofErr w:type="spellEnd"/>
      <w:r w:rsidR="00D76DED" w:rsidRPr="00B667A6">
        <w:rPr>
          <w:rFonts w:ascii="Arial" w:hAnsi="Arial" w:cs="Arial"/>
          <w:iCs/>
          <w:sz w:val="24"/>
          <w:szCs w:val="24"/>
        </w:rPr>
        <w:t xml:space="preserve"> sendrom konusundaki bilgi </w:t>
      </w:r>
      <w:r w:rsidR="00D76DED" w:rsidRPr="00B667A6">
        <w:rPr>
          <w:rFonts w:ascii="Arial" w:hAnsi="Arial" w:cs="Arial"/>
          <w:iCs/>
          <w:sz w:val="24"/>
          <w:szCs w:val="24"/>
        </w:rPr>
        <w:lastRenderedPageBreak/>
        <w:t>düzeylerinin, bu bölü</w:t>
      </w:r>
      <w:r w:rsidR="00AD2475">
        <w:rPr>
          <w:rFonts w:ascii="Arial" w:hAnsi="Arial" w:cs="Arial"/>
          <w:iCs/>
          <w:sz w:val="24"/>
          <w:szCs w:val="24"/>
        </w:rPr>
        <w:t>mün dışında kalan öğrencilerin</w:t>
      </w:r>
      <w:r w:rsidR="00D76DED" w:rsidRPr="00B667A6">
        <w:rPr>
          <w:rFonts w:ascii="Arial" w:hAnsi="Arial" w:cs="Arial"/>
          <w:iCs/>
          <w:sz w:val="24"/>
          <w:szCs w:val="24"/>
        </w:rPr>
        <w:t xml:space="preserve"> bilgi seviyelerinden daha üstün olduğu saptanmıştır.</w:t>
      </w:r>
      <w:r w:rsidR="00AF0EC6" w:rsidRPr="00B667A6">
        <w:rPr>
          <w:rFonts w:ascii="Arial" w:hAnsi="Arial" w:cs="Arial"/>
          <w:iCs/>
          <w:sz w:val="24"/>
          <w:szCs w:val="24"/>
        </w:rPr>
        <w:t xml:space="preserve"> </w:t>
      </w:r>
    </w:p>
    <w:p w:rsidR="00C75023" w:rsidRDefault="001F6372" w:rsidP="00D845E5">
      <w:pPr>
        <w:shd w:val="clear" w:color="auto" w:fill="FFFFFF" w:themeFill="background1"/>
        <w:tabs>
          <w:tab w:val="left" w:pos="2818"/>
        </w:tabs>
        <w:spacing w:line="480" w:lineRule="auto"/>
        <w:jc w:val="both"/>
        <w:rPr>
          <w:rFonts w:ascii="Arial" w:hAnsi="Arial" w:cs="Arial"/>
          <w:iCs/>
          <w:sz w:val="24"/>
          <w:szCs w:val="24"/>
        </w:rPr>
      </w:pPr>
      <w:r w:rsidRPr="00B667A6">
        <w:rPr>
          <w:rFonts w:ascii="Arial" w:hAnsi="Arial" w:cs="Arial"/>
          <w:iCs/>
          <w:sz w:val="24"/>
          <w:szCs w:val="24"/>
        </w:rPr>
        <w:t xml:space="preserve">          </w:t>
      </w:r>
    </w:p>
    <w:p w:rsidR="00C75023" w:rsidRDefault="00C75023" w:rsidP="00D845E5">
      <w:pPr>
        <w:shd w:val="clear" w:color="auto" w:fill="FFFFFF" w:themeFill="background1"/>
        <w:tabs>
          <w:tab w:val="left" w:pos="2818"/>
        </w:tabs>
        <w:spacing w:line="480" w:lineRule="auto"/>
        <w:jc w:val="both"/>
        <w:rPr>
          <w:rFonts w:ascii="Arial" w:hAnsi="Arial" w:cs="Arial"/>
          <w:iCs/>
          <w:sz w:val="24"/>
          <w:szCs w:val="24"/>
        </w:rPr>
      </w:pPr>
      <w:r>
        <w:rPr>
          <w:rFonts w:ascii="Arial" w:hAnsi="Arial" w:cs="Arial"/>
          <w:iCs/>
          <w:sz w:val="24"/>
          <w:szCs w:val="24"/>
        </w:rPr>
        <w:t xml:space="preserve">                                                                                                                        </w:t>
      </w:r>
    </w:p>
    <w:p w:rsidR="001F6372" w:rsidRPr="00B667A6" w:rsidRDefault="00C75023" w:rsidP="00D845E5">
      <w:pPr>
        <w:shd w:val="clear" w:color="auto" w:fill="FFFFFF" w:themeFill="background1"/>
        <w:tabs>
          <w:tab w:val="left" w:pos="2818"/>
        </w:tabs>
        <w:spacing w:line="480" w:lineRule="auto"/>
        <w:jc w:val="both"/>
        <w:rPr>
          <w:rFonts w:ascii="Arial" w:hAnsi="Arial" w:cs="Arial"/>
          <w:iCs/>
          <w:sz w:val="24"/>
          <w:szCs w:val="24"/>
        </w:rPr>
      </w:pPr>
      <w:r>
        <w:rPr>
          <w:rFonts w:ascii="Arial" w:hAnsi="Arial" w:cs="Arial"/>
          <w:iCs/>
          <w:sz w:val="24"/>
          <w:szCs w:val="24"/>
        </w:rPr>
        <w:t xml:space="preserve">       </w:t>
      </w:r>
      <w:r w:rsidR="001F6372" w:rsidRPr="00B667A6">
        <w:rPr>
          <w:rFonts w:ascii="Arial" w:hAnsi="Arial" w:cs="Arial"/>
          <w:iCs/>
          <w:sz w:val="24"/>
          <w:szCs w:val="24"/>
        </w:rPr>
        <w:t xml:space="preserve">Bağımsız gruplar için uygulanan </w:t>
      </w:r>
      <w:r w:rsidR="001F6372" w:rsidRPr="00B667A6">
        <w:rPr>
          <w:rFonts w:ascii="Arial" w:hAnsi="Arial" w:cs="Arial"/>
          <w:bCs/>
          <w:color w:val="000000"/>
          <w:sz w:val="24"/>
          <w:szCs w:val="24"/>
        </w:rPr>
        <w:t>Mann-</w:t>
      </w:r>
      <w:proofErr w:type="spellStart"/>
      <w:r w:rsidR="001F6372" w:rsidRPr="00B667A6">
        <w:rPr>
          <w:rFonts w:ascii="Arial" w:hAnsi="Arial" w:cs="Arial"/>
          <w:bCs/>
          <w:color w:val="000000"/>
          <w:sz w:val="24"/>
          <w:szCs w:val="24"/>
        </w:rPr>
        <w:t>Whitney</w:t>
      </w:r>
      <w:proofErr w:type="spellEnd"/>
      <w:r w:rsidR="001F6372" w:rsidRPr="00B667A6">
        <w:rPr>
          <w:rFonts w:ascii="Arial" w:hAnsi="Arial" w:cs="Arial"/>
          <w:bCs/>
          <w:color w:val="000000"/>
          <w:sz w:val="24"/>
          <w:szCs w:val="24"/>
        </w:rPr>
        <w:t xml:space="preserve"> testi</w:t>
      </w:r>
      <w:r w:rsidR="001F6372" w:rsidRPr="00B667A6">
        <w:rPr>
          <w:rFonts w:ascii="Arial" w:hAnsi="Arial" w:cs="Arial"/>
          <w:iCs/>
          <w:sz w:val="24"/>
          <w:szCs w:val="24"/>
        </w:rPr>
        <w:t xml:space="preserve"> sonucuna göre kız-erkek METS farkındalık seviyeler arasında bir fark saptanmamıştır (kızlarda 8,38 ± 3,30, erkeklerde 8,67  ± 3,23, p˃0,5).</w:t>
      </w:r>
    </w:p>
    <w:p w:rsidR="00D76DED" w:rsidRPr="00B667A6" w:rsidRDefault="00D76DED" w:rsidP="00D845E5">
      <w:pPr>
        <w:shd w:val="clear" w:color="auto" w:fill="FFFFFF" w:themeFill="background1"/>
        <w:tabs>
          <w:tab w:val="left" w:pos="2818"/>
        </w:tabs>
        <w:spacing w:line="480" w:lineRule="auto"/>
        <w:jc w:val="both"/>
        <w:rPr>
          <w:rFonts w:ascii="Arial" w:hAnsi="Arial" w:cs="Arial"/>
          <w:iCs/>
          <w:sz w:val="24"/>
          <w:szCs w:val="24"/>
        </w:rPr>
      </w:pPr>
      <w:r w:rsidRPr="00B667A6">
        <w:rPr>
          <w:rFonts w:ascii="Arial" w:hAnsi="Arial" w:cs="Arial"/>
          <w:iCs/>
          <w:sz w:val="24"/>
          <w:szCs w:val="24"/>
        </w:rPr>
        <w:t xml:space="preserve">         </w:t>
      </w:r>
      <w:r w:rsidR="00B667A6" w:rsidRPr="00B667A6">
        <w:rPr>
          <w:rFonts w:ascii="Arial" w:hAnsi="Arial" w:cs="Arial"/>
          <w:iCs/>
          <w:sz w:val="24"/>
          <w:szCs w:val="24"/>
        </w:rPr>
        <w:t>Ö</w:t>
      </w:r>
      <w:r w:rsidR="000A3F6B">
        <w:rPr>
          <w:rFonts w:ascii="Arial" w:hAnsi="Arial" w:cs="Arial"/>
          <w:iCs/>
          <w:sz w:val="24"/>
          <w:szCs w:val="24"/>
        </w:rPr>
        <w:t>ğrencilerin Vücut kitle indeksi</w:t>
      </w:r>
      <w:r w:rsidR="00E65A34" w:rsidRPr="00B667A6">
        <w:rPr>
          <w:rFonts w:ascii="Arial" w:hAnsi="Arial" w:cs="Arial"/>
          <w:iCs/>
          <w:sz w:val="24"/>
          <w:szCs w:val="24"/>
        </w:rPr>
        <w:t xml:space="preserve"> parametresi normal sınırlar içinde olduğunu gösteren v</w:t>
      </w:r>
      <w:r w:rsidRPr="00B667A6">
        <w:rPr>
          <w:rFonts w:ascii="Arial" w:hAnsi="Arial" w:cs="Arial"/>
          <w:iCs/>
          <w:sz w:val="24"/>
          <w:szCs w:val="24"/>
        </w:rPr>
        <w:t xml:space="preserve">ücut kitle indeksi (VKİ) ile METS farkındalık seviyesi arasında yapılan istatistiksel </w:t>
      </w:r>
      <w:proofErr w:type="spellStart"/>
      <w:r w:rsidRPr="00B667A6">
        <w:rPr>
          <w:rFonts w:ascii="Arial" w:hAnsi="Arial" w:cs="Arial"/>
          <w:iCs/>
          <w:sz w:val="24"/>
          <w:szCs w:val="24"/>
        </w:rPr>
        <w:t>Spearman</w:t>
      </w:r>
      <w:proofErr w:type="spellEnd"/>
      <w:r w:rsidRPr="00B667A6">
        <w:rPr>
          <w:rFonts w:ascii="Arial" w:hAnsi="Arial" w:cs="Arial"/>
          <w:iCs/>
          <w:sz w:val="24"/>
          <w:szCs w:val="24"/>
        </w:rPr>
        <w:t xml:space="preserve"> korelasyon katsayısı ölçümü bu 2 değer</w:t>
      </w:r>
      <w:r w:rsidR="00E65A34" w:rsidRPr="00B667A6">
        <w:rPr>
          <w:rFonts w:ascii="Arial" w:hAnsi="Arial" w:cs="Arial"/>
          <w:iCs/>
          <w:sz w:val="24"/>
          <w:szCs w:val="24"/>
        </w:rPr>
        <w:t>in bağlantılı</w:t>
      </w:r>
      <w:r w:rsidR="00C422A4">
        <w:rPr>
          <w:rFonts w:ascii="Arial" w:hAnsi="Arial" w:cs="Arial"/>
          <w:iCs/>
          <w:sz w:val="24"/>
          <w:szCs w:val="24"/>
        </w:rPr>
        <w:t xml:space="preserve"> olduğunu göstermiştir </w:t>
      </w:r>
      <w:r w:rsidR="009453E5">
        <w:rPr>
          <w:rFonts w:ascii="Arial" w:hAnsi="Arial" w:cs="Arial"/>
          <w:iCs/>
          <w:sz w:val="24"/>
          <w:szCs w:val="24"/>
        </w:rPr>
        <w:t>(r=0.180, p&lt;0.</w:t>
      </w:r>
      <w:r w:rsidRPr="00B667A6">
        <w:rPr>
          <w:rFonts w:ascii="Arial" w:hAnsi="Arial" w:cs="Arial"/>
          <w:iCs/>
          <w:sz w:val="24"/>
          <w:szCs w:val="24"/>
        </w:rPr>
        <w:t>05).</w:t>
      </w:r>
    </w:p>
    <w:p w:rsidR="00D76DED" w:rsidRDefault="00D76DED" w:rsidP="00D845E5">
      <w:pPr>
        <w:shd w:val="clear" w:color="auto" w:fill="FFFFFF" w:themeFill="background1"/>
        <w:tabs>
          <w:tab w:val="left" w:pos="2818"/>
        </w:tabs>
        <w:spacing w:line="480" w:lineRule="auto"/>
        <w:jc w:val="both"/>
        <w:rPr>
          <w:rFonts w:ascii="Arial" w:hAnsi="Arial" w:cs="Arial"/>
          <w:iCs/>
          <w:sz w:val="24"/>
          <w:szCs w:val="24"/>
        </w:rPr>
      </w:pPr>
      <w:r w:rsidRPr="00B667A6">
        <w:rPr>
          <w:rFonts w:ascii="Arial" w:hAnsi="Arial" w:cs="Arial"/>
          <w:iCs/>
          <w:sz w:val="24"/>
          <w:szCs w:val="24"/>
        </w:rPr>
        <w:t xml:space="preserve">          </w:t>
      </w:r>
      <w:r w:rsidR="00E65A34" w:rsidRPr="00B667A6">
        <w:rPr>
          <w:rFonts w:ascii="Arial" w:hAnsi="Arial" w:cs="Arial"/>
          <w:iCs/>
          <w:sz w:val="24"/>
          <w:szCs w:val="24"/>
        </w:rPr>
        <w:t>Ayrıca öğrencilerin anne eğitim düzeylerinin de</w:t>
      </w:r>
      <w:r w:rsidRPr="00B667A6">
        <w:rPr>
          <w:rFonts w:ascii="Arial" w:hAnsi="Arial" w:cs="Arial"/>
          <w:iCs/>
          <w:sz w:val="24"/>
          <w:szCs w:val="24"/>
        </w:rPr>
        <w:t xml:space="preserve"> METS farkındalık </w:t>
      </w:r>
      <w:r w:rsidR="00830B5E" w:rsidRPr="00B667A6">
        <w:rPr>
          <w:rFonts w:ascii="Arial" w:hAnsi="Arial" w:cs="Arial"/>
          <w:iCs/>
          <w:sz w:val="24"/>
          <w:szCs w:val="24"/>
        </w:rPr>
        <w:t xml:space="preserve">seviyesi </w:t>
      </w:r>
      <w:proofErr w:type="gramStart"/>
      <w:r w:rsidR="00830B5E" w:rsidRPr="00B667A6">
        <w:rPr>
          <w:rFonts w:ascii="Arial" w:hAnsi="Arial" w:cs="Arial"/>
          <w:iCs/>
          <w:sz w:val="24"/>
          <w:szCs w:val="24"/>
        </w:rPr>
        <w:t xml:space="preserve">ile </w:t>
      </w:r>
      <w:r w:rsidRPr="00B667A6">
        <w:rPr>
          <w:rFonts w:ascii="Arial" w:hAnsi="Arial" w:cs="Arial"/>
          <w:iCs/>
          <w:sz w:val="24"/>
          <w:szCs w:val="24"/>
        </w:rPr>
        <w:t xml:space="preserve"> </w:t>
      </w:r>
      <w:proofErr w:type="spellStart"/>
      <w:r w:rsidRPr="00B667A6">
        <w:rPr>
          <w:rFonts w:ascii="Arial" w:hAnsi="Arial" w:cs="Arial"/>
          <w:iCs/>
          <w:sz w:val="24"/>
          <w:szCs w:val="24"/>
        </w:rPr>
        <w:t>Spearman</w:t>
      </w:r>
      <w:proofErr w:type="spellEnd"/>
      <w:proofErr w:type="gramEnd"/>
      <w:r w:rsidRPr="00B667A6">
        <w:rPr>
          <w:rFonts w:ascii="Arial" w:hAnsi="Arial" w:cs="Arial"/>
          <w:iCs/>
          <w:sz w:val="24"/>
          <w:szCs w:val="24"/>
        </w:rPr>
        <w:t xml:space="preserve"> korelasyon katsayısı</w:t>
      </w:r>
      <w:r w:rsidR="00866976">
        <w:rPr>
          <w:rFonts w:ascii="Arial" w:hAnsi="Arial" w:cs="Arial"/>
          <w:iCs/>
          <w:sz w:val="24"/>
          <w:szCs w:val="24"/>
        </w:rPr>
        <w:t>nı</w:t>
      </w:r>
      <w:r w:rsidR="00830B5E" w:rsidRPr="00B667A6">
        <w:rPr>
          <w:rFonts w:ascii="Arial" w:hAnsi="Arial" w:cs="Arial"/>
          <w:iCs/>
          <w:sz w:val="24"/>
          <w:szCs w:val="24"/>
        </w:rPr>
        <w:t xml:space="preserve">n bağlantı analizi pozitif sonuç vermiştir </w:t>
      </w:r>
      <w:r w:rsidR="009453E5">
        <w:rPr>
          <w:rFonts w:ascii="Arial" w:hAnsi="Arial" w:cs="Arial"/>
          <w:iCs/>
          <w:sz w:val="24"/>
          <w:szCs w:val="24"/>
        </w:rPr>
        <w:t>(r=0.193, p&lt;0.</w:t>
      </w:r>
      <w:r w:rsidRPr="00B667A6">
        <w:rPr>
          <w:rFonts w:ascii="Arial" w:hAnsi="Arial" w:cs="Arial"/>
          <w:iCs/>
          <w:sz w:val="24"/>
          <w:szCs w:val="24"/>
        </w:rPr>
        <w:t>05).</w:t>
      </w:r>
    </w:p>
    <w:p w:rsidR="00D33CB8" w:rsidRPr="00B667A6" w:rsidRDefault="00D33CB8" w:rsidP="00D845E5">
      <w:pPr>
        <w:shd w:val="clear" w:color="auto" w:fill="FFFFFF" w:themeFill="background1"/>
        <w:tabs>
          <w:tab w:val="left" w:pos="2818"/>
        </w:tabs>
        <w:spacing w:line="480" w:lineRule="auto"/>
        <w:jc w:val="both"/>
        <w:rPr>
          <w:rFonts w:ascii="Arial" w:hAnsi="Arial" w:cs="Arial"/>
          <w:iCs/>
          <w:sz w:val="24"/>
          <w:szCs w:val="24"/>
        </w:rPr>
      </w:pPr>
      <w:r w:rsidRPr="00B667A6">
        <w:rPr>
          <w:rFonts w:ascii="Arial" w:hAnsi="Arial" w:cs="Arial"/>
          <w:iCs/>
          <w:sz w:val="24"/>
          <w:szCs w:val="24"/>
        </w:rPr>
        <w:t xml:space="preserve">Diğer </w:t>
      </w:r>
      <w:r w:rsidR="00866976">
        <w:rPr>
          <w:rFonts w:ascii="Arial" w:hAnsi="Arial" w:cs="Arial"/>
          <w:iCs/>
          <w:sz w:val="24"/>
          <w:szCs w:val="24"/>
        </w:rPr>
        <w:t xml:space="preserve">faktörlerin </w:t>
      </w:r>
      <w:proofErr w:type="gramStart"/>
      <w:r w:rsidR="00866976">
        <w:rPr>
          <w:rFonts w:ascii="Arial" w:hAnsi="Arial" w:cs="Arial"/>
          <w:iCs/>
          <w:sz w:val="24"/>
          <w:szCs w:val="24"/>
        </w:rPr>
        <w:t xml:space="preserve">öğrencilerin </w:t>
      </w:r>
      <w:r w:rsidRPr="00B667A6">
        <w:rPr>
          <w:rFonts w:ascii="Arial" w:hAnsi="Arial" w:cs="Arial"/>
          <w:iCs/>
          <w:sz w:val="24"/>
          <w:szCs w:val="24"/>
        </w:rPr>
        <w:t xml:space="preserve"> METS</w:t>
      </w:r>
      <w:proofErr w:type="gramEnd"/>
      <w:r w:rsidR="00866976">
        <w:rPr>
          <w:rFonts w:ascii="Arial" w:hAnsi="Arial" w:cs="Arial"/>
          <w:iCs/>
          <w:sz w:val="24"/>
          <w:szCs w:val="24"/>
        </w:rPr>
        <w:t xml:space="preserve"> farkındalık düzeyleri </w:t>
      </w:r>
      <w:r w:rsidR="00246C8D">
        <w:rPr>
          <w:rFonts w:ascii="Arial" w:hAnsi="Arial" w:cs="Arial"/>
          <w:iCs/>
          <w:sz w:val="24"/>
          <w:szCs w:val="24"/>
        </w:rPr>
        <w:t xml:space="preserve"> ile bağlantılı olmadığı saptanmıştır.</w:t>
      </w:r>
    </w:p>
    <w:p w:rsidR="00830B5E" w:rsidRPr="00B667A6" w:rsidRDefault="000919B5" w:rsidP="00D845E5">
      <w:pPr>
        <w:shd w:val="clear" w:color="auto" w:fill="FFFFFF" w:themeFill="background1"/>
        <w:tabs>
          <w:tab w:val="left" w:pos="2818"/>
        </w:tabs>
        <w:spacing w:line="480" w:lineRule="auto"/>
        <w:jc w:val="both"/>
        <w:rPr>
          <w:rFonts w:ascii="Arial" w:hAnsi="Arial" w:cs="Arial"/>
          <w:iCs/>
          <w:sz w:val="24"/>
          <w:szCs w:val="24"/>
        </w:rPr>
      </w:pPr>
      <w:r>
        <w:rPr>
          <w:rFonts w:ascii="Arial" w:hAnsi="Arial" w:cs="Arial"/>
          <w:iCs/>
          <w:sz w:val="24"/>
          <w:szCs w:val="24"/>
        </w:rPr>
        <w:t xml:space="preserve">         </w:t>
      </w:r>
      <w:r w:rsidR="00830B5E" w:rsidRPr="00B667A6">
        <w:rPr>
          <w:rFonts w:ascii="Arial" w:hAnsi="Arial" w:cs="Arial"/>
          <w:iCs/>
          <w:sz w:val="24"/>
          <w:szCs w:val="24"/>
        </w:rPr>
        <w:t xml:space="preserve">Sonuç olarak, </w:t>
      </w:r>
      <w:r w:rsidR="00D33CB8">
        <w:rPr>
          <w:rFonts w:ascii="Arial" w:hAnsi="Arial" w:cs="Arial"/>
          <w:iCs/>
          <w:sz w:val="24"/>
          <w:szCs w:val="24"/>
        </w:rPr>
        <w:t>bu çalışma Türk dilli topluma uygulanabi</w:t>
      </w:r>
      <w:r w:rsidR="00866976">
        <w:rPr>
          <w:rFonts w:ascii="Arial" w:hAnsi="Arial" w:cs="Arial"/>
          <w:iCs/>
          <w:sz w:val="24"/>
          <w:szCs w:val="24"/>
        </w:rPr>
        <w:t>lecek METS farkındalık seviyesinin</w:t>
      </w:r>
      <w:r w:rsidR="00D33CB8">
        <w:rPr>
          <w:rFonts w:ascii="Arial" w:hAnsi="Arial" w:cs="Arial"/>
          <w:iCs/>
          <w:sz w:val="24"/>
          <w:szCs w:val="24"/>
        </w:rPr>
        <w:t xml:space="preserve"> tespitini sağlayabilecek anketin oluşumunu sağlayarak, bu seviyenin öğrencilerin meslek tercihlerine bağlı olduğunu göstermiştir.</w:t>
      </w:r>
    </w:p>
    <w:p w:rsidR="005C0CAE" w:rsidRPr="00B667A6" w:rsidRDefault="005C0CAE" w:rsidP="00D845E5">
      <w:pPr>
        <w:shd w:val="clear" w:color="auto" w:fill="FFFFFF" w:themeFill="background1"/>
        <w:tabs>
          <w:tab w:val="left" w:pos="2818"/>
        </w:tabs>
        <w:spacing w:line="480" w:lineRule="auto"/>
        <w:jc w:val="both"/>
        <w:rPr>
          <w:rFonts w:ascii="Arial" w:hAnsi="Arial" w:cs="Arial"/>
          <w:b/>
          <w:iCs/>
          <w:sz w:val="24"/>
          <w:szCs w:val="24"/>
        </w:rPr>
      </w:pPr>
      <w:r w:rsidRPr="00B667A6">
        <w:rPr>
          <w:rFonts w:ascii="Arial" w:hAnsi="Arial" w:cs="Arial"/>
          <w:iCs/>
          <w:sz w:val="24"/>
          <w:szCs w:val="24"/>
        </w:rPr>
        <w:t xml:space="preserve">  </w:t>
      </w:r>
    </w:p>
    <w:p w:rsidR="005C0CAE" w:rsidRPr="00B667A6" w:rsidRDefault="005C0CAE" w:rsidP="00D845E5">
      <w:pPr>
        <w:shd w:val="clear" w:color="auto" w:fill="FFFFFF" w:themeFill="background1"/>
        <w:tabs>
          <w:tab w:val="left" w:pos="2818"/>
        </w:tabs>
        <w:spacing w:line="480" w:lineRule="auto"/>
        <w:jc w:val="both"/>
        <w:rPr>
          <w:rFonts w:ascii="Arial" w:hAnsi="Arial" w:cs="Arial"/>
          <w:b/>
          <w:iCs/>
          <w:sz w:val="24"/>
          <w:szCs w:val="24"/>
        </w:rPr>
      </w:pPr>
      <w:r w:rsidRPr="00B667A6">
        <w:rPr>
          <w:rFonts w:ascii="Arial" w:hAnsi="Arial" w:cs="Arial"/>
          <w:b/>
          <w:iCs/>
          <w:sz w:val="24"/>
          <w:szCs w:val="24"/>
        </w:rPr>
        <w:t xml:space="preserve">      </w:t>
      </w:r>
    </w:p>
    <w:p w:rsidR="00D436FE" w:rsidRPr="00B667A6" w:rsidRDefault="00D436FE" w:rsidP="00D845E5">
      <w:pPr>
        <w:shd w:val="clear" w:color="auto" w:fill="FFFFFF" w:themeFill="background1"/>
        <w:tabs>
          <w:tab w:val="left" w:pos="2818"/>
        </w:tabs>
        <w:spacing w:line="480" w:lineRule="auto"/>
        <w:jc w:val="both"/>
        <w:rPr>
          <w:rFonts w:ascii="Arial" w:hAnsi="Arial" w:cs="Arial"/>
          <w:b/>
          <w:iCs/>
          <w:sz w:val="24"/>
          <w:szCs w:val="24"/>
        </w:rPr>
      </w:pPr>
    </w:p>
    <w:p w:rsidR="00D436FE" w:rsidRPr="00B667A6" w:rsidRDefault="00D436FE" w:rsidP="005C0CAE">
      <w:pPr>
        <w:shd w:val="clear" w:color="auto" w:fill="FFFFFF" w:themeFill="background1"/>
        <w:tabs>
          <w:tab w:val="left" w:pos="2818"/>
        </w:tabs>
        <w:spacing w:line="480" w:lineRule="auto"/>
        <w:rPr>
          <w:rFonts w:ascii="Arial" w:hAnsi="Arial" w:cs="Arial"/>
          <w:b/>
          <w:iCs/>
          <w:sz w:val="24"/>
          <w:szCs w:val="24"/>
        </w:rPr>
      </w:pPr>
    </w:p>
    <w:p w:rsidR="00D436FE" w:rsidRPr="00B667A6" w:rsidRDefault="00D436FE" w:rsidP="005C0CAE">
      <w:pPr>
        <w:shd w:val="clear" w:color="auto" w:fill="FFFFFF" w:themeFill="background1"/>
        <w:tabs>
          <w:tab w:val="left" w:pos="2818"/>
        </w:tabs>
        <w:spacing w:line="480" w:lineRule="auto"/>
        <w:rPr>
          <w:rFonts w:ascii="Arial" w:hAnsi="Arial" w:cs="Arial"/>
          <w:b/>
          <w:iCs/>
          <w:sz w:val="24"/>
          <w:szCs w:val="24"/>
        </w:rPr>
      </w:pPr>
    </w:p>
    <w:p w:rsidR="006B791C" w:rsidRDefault="00C75023" w:rsidP="005C0CAE">
      <w:pPr>
        <w:shd w:val="clear" w:color="auto" w:fill="FFFFFF" w:themeFill="background1"/>
        <w:tabs>
          <w:tab w:val="left" w:pos="2818"/>
        </w:tabs>
        <w:spacing w:line="480" w:lineRule="auto"/>
        <w:rPr>
          <w:rFonts w:ascii="Arial" w:hAnsi="Arial" w:cs="Arial"/>
          <w:b/>
          <w:iCs/>
          <w:sz w:val="24"/>
          <w:szCs w:val="24"/>
        </w:rPr>
      </w:pPr>
      <w:r>
        <w:rPr>
          <w:rFonts w:ascii="Arial" w:hAnsi="Arial" w:cs="Arial"/>
          <w:b/>
          <w:iCs/>
          <w:sz w:val="24"/>
          <w:szCs w:val="24"/>
        </w:rPr>
        <w:t xml:space="preserve">                                                                                                                                 </w:t>
      </w:r>
    </w:p>
    <w:p w:rsidR="006177D9" w:rsidRPr="006B791C" w:rsidRDefault="006B791C" w:rsidP="005C0CAE">
      <w:pPr>
        <w:shd w:val="clear" w:color="auto" w:fill="FFFFFF" w:themeFill="background1"/>
        <w:tabs>
          <w:tab w:val="left" w:pos="2818"/>
        </w:tabs>
        <w:spacing w:line="480" w:lineRule="auto"/>
        <w:rPr>
          <w:rFonts w:ascii="Arial" w:hAnsi="Arial" w:cs="Arial"/>
          <w:b/>
          <w:iCs/>
          <w:sz w:val="24"/>
          <w:szCs w:val="24"/>
        </w:rPr>
      </w:pPr>
      <w:r>
        <w:rPr>
          <w:rFonts w:ascii="Arial" w:hAnsi="Arial" w:cs="Arial"/>
          <w:b/>
          <w:iCs/>
          <w:sz w:val="24"/>
          <w:szCs w:val="24"/>
        </w:rPr>
        <w:t xml:space="preserve">                                                        </w:t>
      </w:r>
      <w:r w:rsidR="00AC5CD6" w:rsidRPr="00B667A6">
        <w:rPr>
          <w:rFonts w:ascii="Arial" w:hAnsi="Arial" w:cs="Arial"/>
          <w:b/>
          <w:iCs/>
          <w:sz w:val="24"/>
          <w:szCs w:val="24"/>
        </w:rPr>
        <w:t>ABSTRACT</w:t>
      </w:r>
      <w:r w:rsidR="006177D9" w:rsidRPr="00B667A6">
        <w:rPr>
          <w:rFonts w:ascii="Arial" w:hAnsi="Arial" w:cs="Arial"/>
          <w:b/>
          <w:iCs/>
          <w:sz w:val="24"/>
          <w:szCs w:val="24"/>
        </w:rPr>
        <w:t xml:space="preserve">        </w:t>
      </w:r>
    </w:p>
    <w:p w:rsidR="00D436FE" w:rsidRPr="00B667A6" w:rsidRDefault="00A64E2D" w:rsidP="00D845E5">
      <w:pPr>
        <w:spacing w:line="480" w:lineRule="auto"/>
        <w:jc w:val="both"/>
        <w:rPr>
          <w:rFonts w:ascii="Arial" w:hAnsi="Arial" w:cs="Arial"/>
          <w:iCs/>
          <w:sz w:val="24"/>
          <w:szCs w:val="24"/>
        </w:rPr>
      </w:pPr>
      <w:r>
        <w:rPr>
          <w:rFonts w:ascii="Arial" w:hAnsi="Arial" w:cs="Arial"/>
          <w:iCs/>
          <w:sz w:val="24"/>
          <w:szCs w:val="24"/>
        </w:rPr>
        <w:t xml:space="preserve">           </w:t>
      </w:r>
      <w:proofErr w:type="spellStart"/>
      <w:r w:rsidR="00D436FE" w:rsidRPr="00B667A6">
        <w:rPr>
          <w:rFonts w:ascii="Arial" w:hAnsi="Arial" w:cs="Arial"/>
          <w:iCs/>
          <w:sz w:val="24"/>
          <w:szCs w:val="24"/>
        </w:rPr>
        <w:t>The</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purpose</w:t>
      </w:r>
      <w:proofErr w:type="spellEnd"/>
      <w:r w:rsidR="00D436FE" w:rsidRPr="00B667A6">
        <w:rPr>
          <w:rFonts w:ascii="Arial" w:hAnsi="Arial" w:cs="Arial"/>
          <w:iCs/>
          <w:sz w:val="24"/>
          <w:szCs w:val="24"/>
        </w:rPr>
        <w:t xml:space="preserve"> of </w:t>
      </w:r>
      <w:proofErr w:type="spellStart"/>
      <w:r w:rsidR="00D436FE" w:rsidRPr="00B667A6">
        <w:rPr>
          <w:rFonts w:ascii="Arial" w:hAnsi="Arial" w:cs="Arial"/>
          <w:iCs/>
          <w:sz w:val="24"/>
          <w:szCs w:val="24"/>
        </w:rPr>
        <w:t>this</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work</w:t>
      </w:r>
      <w:proofErr w:type="spellEnd"/>
      <w:r w:rsidR="00D436FE" w:rsidRPr="00B667A6">
        <w:rPr>
          <w:rFonts w:ascii="Arial" w:hAnsi="Arial" w:cs="Arial"/>
          <w:iCs/>
          <w:sz w:val="24"/>
          <w:szCs w:val="24"/>
        </w:rPr>
        <w:t xml:space="preserve"> is </w:t>
      </w:r>
      <w:proofErr w:type="spellStart"/>
      <w:r w:rsidR="00D436FE" w:rsidRPr="00B667A6">
        <w:rPr>
          <w:rFonts w:ascii="Arial" w:hAnsi="Arial" w:cs="Arial"/>
          <w:iCs/>
          <w:sz w:val="24"/>
          <w:szCs w:val="24"/>
        </w:rPr>
        <w:t>to</w:t>
      </w:r>
      <w:proofErr w:type="spellEnd"/>
      <w:r w:rsidR="00D436FE" w:rsidRPr="00B667A6">
        <w:rPr>
          <w:rFonts w:ascii="Arial" w:hAnsi="Arial" w:cs="Arial"/>
          <w:iCs/>
          <w:sz w:val="24"/>
          <w:szCs w:val="24"/>
        </w:rPr>
        <w:t xml:space="preserve"> define </w:t>
      </w:r>
      <w:proofErr w:type="spellStart"/>
      <w:r w:rsidR="00D436FE" w:rsidRPr="00B667A6">
        <w:rPr>
          <w:rFonts w:ascii="Arial" w:hAnsi="Arial" w:cs="Arial"/>
          <w:iCs/>
          <w:sz w:val="24"/>
          <w:szCs w:val="24"/>
        </w:rPr>
        <w:t>the</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awareness</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level</w:t>
      </w:r>
      <w:proofErr w:type="spellEnd"/>
      <w:r w:rsidR="00D436FE" w:rsidRPr="00B667A6">
        <w:rPr>
          <w:rFonts w:ascii="Arial" w:hAnsi="Arial" w:cs="Arial"/>
          <w:iCs/>
          <w:sz w:val="24"/>
          <w:szCs w:val="24"/>
        </w:rPr>
        <w:t xml:space="preserve"> of </w:t>
      </w:r>
      <w:proofErr w:type="spellStart"/>
      <w:r w:rsidR="00D436FE" w:rsidRPr="00B667A6">
        <w:rPr>
          <w:rFonts w:ascii="Arial" w:hAnsi="Arial" w:cs="Arial"/>
          <w:iCs/>
          <w:sz w:val="24"/>
          <w:szCs w:val="24"/>
        </w:rPr>
        <w:t>university</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students</w:t>
      </w:r>
      <w:proofErr w:type="spellEnd"/>
      <w:r w:rsidR="00D436FE" w:rsidRPr="00B667A6">
        <w:rPr>
          <w:rFonts w:ascii="Arial" w:hAnsi="Arial" w:cs="Arial"/>
          <w:iCs/>
          <w:sz w:val="24"/>
          <w:szCs w:val="24"/>
        </w:rPr>
        <w:t xml:space="preserve"> on </w:t>
      </w:r>
      <w:proofErr w:type="spellStart"/>
      <w:r w:rsidR="00D436FE" w:rsidRPr="00B667A6">
        <w:rPr>
          <w:rFonts w:ascii="Arial" w:hAnsi="Arial" w:cs="Arial"/>
          <w:iCs/>
          <w:sz w:val="24"/>
          <w:szCs w:val="24"/>
        </w:rPr>
        <w:t>metabolic</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syndrome</w:t>
      </w:r>
      <w:proofErr w:type="spellEnd"/>
      <w:r w:rsidR="00D436FE" w:rsidRPr="00B667A6">
        <w:rPr>
          <w:rFonts w:ascii="Arial" w:hAnsi="Arial" w:cs="Arial"/>
          <w:iCs/>
          <w:sz w:val="24"/>
          <w:szCs w:val="24"/>
        </w:rPr>
        <w:t>.</w:t>
      </w:r>
    </w:p>
    <w:p w:rsidR="006E25AF" w:rsidRDefault="00A64E2D" w:rsidP="00D845E5">
      <w:pPr>
        <w:spacing w:line="480" w:lineRule="auto"/>
        <w:jc w:val="both"/>
        <w:rPr>
          <w:rFonts w:ascii="Arial" w:hAnsi="Arial" w:cs="Arial"/>
          <w:iCs/>
          <w:sz w:val="24"/>
          <w:szCs w:val="24"/>
        </w:rPr>
      </w:pPr>
      <w:r>
        <w:rPr>
          <w:rFonts w:ascii="Arial" w:hAnsi="Arial" w:cs="Arial"/>
          <w:iCs/>
          <w:sz w:val="24"/>
          <w:szCs w:val="24"/>
        </w:rPr>
        <w:t xml:space="preserve">           </w:t>
      </w:r>
      <w:proofErr w:type="spellStart"/>
      <w:r w:rsidR="00D436FE" w:rsidRPr="00B667A6">
        <w:rPr>
          <w:rFonts w:ascii="Arial" w:hAnsi="Arial" w:cs="Arial"/>
          <w:iCs/>
          <w:sz w:val="24"/>
          <w:szCs w:val="24"/>
        </w:rPr>
        <w:t>During</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the</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period</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between</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March</w:t>
      </w:r>
      <w:proofErr w:type="spellEnd"/>
      <w:r w:rsidR="00D436FE" w:rsidRPr="00B667A6">
        <w:rPr>
          <w:rFonts w:ascii="Arial" w:hAnsi="Arial" w:cs="Arial"/>
          <w:iCs/>
          <w:sz w:val="24"/>
          <w:szCs w:val="24"/>
        </w:rPr>
        <w:t xml:space="preserve"> 1 – </w:t>
      </w:r>
      <w:proofErr w:type="spellStart"/>
      <w:r w:rsidR="00D436FE" w:rsidRPr="00B667A6">
        <w:rPr>
          <w:rFonts w:ascii="Arial" w:hAnsi="Arial" w:cs="Arial"/>
          <w:iCs/>
          <w:sz w:val="24"/>
          <w:szCs w:val="24"/>
        </w:rPr>
        <w:t>March</w:t>
      </w:r>
      <w:proofErr w:type="spellEnd"/>
      <w:r w:rsidR="00D436FE" w:rsidRPr="00B667A6">
        <w:rPr>
          <w:rFonts w:ascii="Arial" w:hAnsi="Arial" w:cs="Arial"/>
          <w:iCs/>
          <w:sz w:val="24"/>
          <w:szCs w:val="24"/>
        </w:rPr>
        <w:t xml:space="preserve"> 15 2017 </w:t>
      </w:r>
      <w:proofErr w:type="spellStart"/>
      <w:r w:rsidR="00D436FE" w:rsidRPr="00B667A6">
        <w:rPr>
          <w:rFonts w:ascii="Arial" w:hAnsi="Arial" w:cs="Arial"/>
          <w:iCs/>
          <w:sz w:val="24"/>
          <w:szCs w:val="24"/>
        </w:rPr>
        <w:t>students</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were</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asked</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to</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answer</w:t>
      </w:r>
      <w:proofErr w:type="spellEnd"/>
      <w:r w:rsidR="00D436FE" w:rsidRPr="00B667A6">
        <w:rPr>
          <w:rFonts w:ascii="Arial" w:hAnsi="Arial" w:cs="Arial"/>
          <w:iCs/>
          <w:sz w:val="24"/>
          <w:szCs w:val="24"/>
        </w:rPr>
        <w:t xml:space="preserve"> on </w:t>
      </w:r>
      <w:proofErr w:type="spellStart"/>
      <w:r w:rsidR="00D436FE" w:rsidRPr="00B667A6">
        <w:rPr>
          <w:rFonts w:ascii="Arial" w:hAnsi="Arial" w:cs="Arial"/>
          <w:iCs/>
          <w:sz w:val="24"/>
          <w:szCs w:val="24"/>
        </w:rPr>
        <w:t>questions</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related</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to</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the</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age</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height</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weight</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smoking</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habits</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sports</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preferences</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and</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family</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education</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level</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The</w:t>
      </w:r>
      <w:proofErr w:type="spellEnd"/>
      <w:r w:rsidR="00D436FE" w:rsidRPr="00B667A6">
        <w:rPr>
          <w:rFonts w:ascii="Arial" w:hAnsi="Arial" w:cs="Arial"/>
          <w:iCs/>
          <w:sz w:val="24"/>
          <w:szCs w:val="24"/>
        </w:rPr>
        <w:t xml:space="preserve"> main </w:t>
      </w:r>
      <w:proofErr w:type="spellStart"/>
      <w:r w:rsidR="00D436FE" w:rsidRPr="00B667A6">
        <w:rPr>
          <w:rFonts w:ascii="Arial" w:hAnsi="Arial" w:cs="Arial"/>
          <w:iCs/>
          <w:sz w:val="24"/>
          <w:szCs w:val="24"/>
        </w:rPr>
        <w:t>part</w:t>
      </w:r>
      <w:proofErr w:type="spellEnd"/>
      <w:r w:rsidR="00D436FE" w:rsidRPr="00B667A6">
        <w:rPr>
          <w:rFonts w:ascii="Arial" w:hAnsi="Arial" w:cs="Arial"/>
          <w:iCs/>
          <w:sz w:val="24"/>
          <w:szCs w:val="24"/>
        </w:rPr>
        <w:t xml:space="preserve"> of </w:t>
      </w:r>
      <w:proofErr w:type="spellStart"/>
      <w:r w:rsidR="00D436FE" w:rsidRPr="00B667A6">
        <w:rPr>
          <w:rFonts w:ascii="Arial" w:hAnsi="Arial" w:cs="Arial"/>
          <w:iCs/>
          <w:sz w:val="24"/>
          <w:szCs w:val="24"/>
        </w:rPr>
        <w:t>questionnaire</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consisted</w:t>
      </w:r>
      <w:proofErr w:type="spellEnd"/>
      <w:r w:rsidR="00D436FE" w:rsidRPr="00B667A6">
        <w:rPr>
          <w:rFonts w:ascii="Arial" w:hAnsi="Arial" w:cs="Arial"/>
          <w:iCs/>
          <w:sz w:val="24"/>
          <w:szCs w:val="24"/>
        </w:rPr>
        <w:t xml:space="preserve"> of 15 </w:t>
      </w:r>
      <w:proofErr w:type="spellStart"/>
      <w:r w:rsidR="00D436FE" w:rsidRPr="00B667A6">
        <w:rPr>
          <w:rFonts w:ascii="Arial" w:hAnsi="Arial" w:cs="Arial"/>
          <w:iCs/>
          <w:sz w:val="24"/>
          <w:szCs w:val="24"/>
        </w:rPr>
        <w:t>questions</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related</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to</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conditions</w:t>
      </w:r>
      <w:proofErr w:type="spellEnd"/>
      <w:r w:rsidR="00D436FE" w:rsidRPr="00B667A6">
        <w:rPr>
          <w:rFonts w:ascii="Arial" w:hAnsi="Arial" w:cs="Arial"/>
          <w:iCs/>
          <w:sz w:val="24"/>
          <w:szCs w:val="24"/>
        </w:rPr>
        <w:t xml:space="preserve"> of </w:t>
      </w:r>
      <w:proofErr w:type="spellStart"/>
      <w:r w:rsidR="00D436FE" w:rsidRPr="00B667A6">
        <w:rPr>
          <w:rFonts w:ascii="Arial" w:hAnsi="Arial" w:cs="Arial"/>
          <w:iCs/>
          <w:sz w:val="24"/>
          <w:szCs w:val="24"/>
        </w:rPr>
        <w:t>metabolic</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syndrome</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reliability</w:t>
      </w:r>
      <w:proofErr w:type="spellEnd"/>
      <w:r w:rsidR="00D436FE" w:rsidRPr="00B667A6">
        <w:rPr>
          <w:rFonts w:ascii="Arial" w:hAnsi="Arial" w:cs="Arial"/>
          <w:iCs/>
          <w:sz w:val="24"/>
          <w:szCs w:val="24"/>
        </w:rPr>
        <w:t xml:space="preserve"> of </w:t>
      </w:r>
      <w:proofErr w:type="spellStart"/>
      <w:r w:rsidR="00D436FE" w:rsidRPr="00B667A6">
        <w:rPr>
          <w:rFonts w:ascii="Arial" w:hAnsi="Arial" w:cs="Arial"/>
          <w:iCs/>
          <w:sz w:val="24"/>
          <w:szCs w:val="24"/>
        </w:rPr>
        <w:t>which</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was</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made</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before</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major</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work</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with</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students</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Cronbach</w:t>
      </w:r>
      <w:proofErr w:type="spellEnd"/>
      <w:r w:rsidR="00D436FE" w:rsidRPr="00B667A6">
        <w:rPr>
          <w:rFonts w:ascii="Arial" w:hAnsi="Arial" w:cs="Arial"/>
          <w:iCs/>
          <w:sz w:val="24"/>
          <w:szCs w:val="24"/>
        </w:rPr>
        <w:t xml:space="preserve"> α test </w:t>
      </w:r>
      <w:proofErr w:type="spellStart"/>
      <w:r w:rsidR="00D436FE" w:rsidRPr="00B667A6">
        <w:rPr>
          <w:rFonts w:ascii="Arial" w:hAnsi="Arial" w:cs="Arial"/>
          <w:iCs/>
          <w:sz w:val="24"/>
          <w:szCs w:val="24"/>
        </w:rPr>
        <w:t>result</w:t>
      </w:r>
      <w:proofErr w:type="spellEnd"/>
      <w:r w:rsidR="00D436FE" w:rsidRPr="00B667A6">
        <w:rPr>
          <w:rFonts w:ascii="Arial" w:hAnsi="Arial" w:cs="Arial"/>
          <w:iCs/>
          <w:sz w:val="24"/>
          <w:szCs w:val="24"/>
        </w:rPr>
        <w:t xml:space="preserve"> = 0.88). </w:t>
      </w:r>
      <w:proofErr w:type="spellStart"/>
      <w:r w:rsidR="00D436FE" w:rsidRPr="00B667A6">
        <w:rPr>
          <w:rFonts w:ascii="Arial" w:hAnsi="Arial" w:cs="Arial"/>
          <w:iCs/>
          <w:sz w:val="24"/>
          <w:szCs w:val="24"/>
        </w:rPr>
        <w:t>The</w:t>
      </w:r>
      <w:proofErr w:type="spellEnd"/>
      <w:r w:rsidR="00D436FE" w:rsidRPr="00B667A6">
        <w:rPr>
          <w:rFonts w:ascii="Arial" w:hAnsi="Arial" w:cs="Arial"/>
          <w:iCs/>
          <w:sz w:val="24"/>
          <w:szCs w:val="24"/>
        </w:rPr>
        <w:t xml:space="preserve"> total </w:t>
      </w:r>
      <w:proofErr w:type="spellStart"/>
      <w:r w:rsidR="00D436FE" w:rsidRPr="00B667A6">
        <w:rPr>
          <w:rFonts w:ascii="Arial" w:hAnsi="Arial" w:cs="Arial"/>
          <w:iCs/>
          <w:sz w:val="24"/>
          <w:szCs w:val="24"/>
        </w:rPr>
        <w:t>amount</w:t>
      </w:r>
      <w:proofErr w:type="spellEnd"/>
      <w:r w:rsidR="00D436FE" w:rsidRPr="00B667A6">
        <w:rPr>
          <w:rFonts w:ascii="Arial" w:hAnsi="Arial" w:cs="Arial"/>
          <w:iCs/>
          <w:sz w:val="24"/>
          <w:szCs w:val="24"/>
        </w:rPr>
        <w:t xml:space="preserve"> of 200 </w:t>
      </w:r>
      <w:proofErr w:type="spellStart"/>
      <w:r w:rsidR="00D436FE" w:rsidRPr="00B667A6">
        <w:rPr>
          <w:rFonts w:ascii="Arial" w:hAnsi="Arial" w:cs="Arial"/>
          <w:iCs/>
          <w:sz w:val="24"/>
          <w:szCs w:val="24"/>
        </w:rPr>
        <w:t>students</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from</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the</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Near</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east</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University</w:t>
      </w:r>
      <w:proofErr w:type="spellEnd"/>
      <w:r w:rsidR="00D436FE" w:rsidRPr="00B667A6">
        <w:rPr>
          <w:rFonts w:ascii="Arial" w:hAnsi="Arial" w:cs="Arial"/>
          <w:iCs/>
          <w:sz w:val="24"/>
          <w:szCs w:val="24"/>
        </w:rPr>
        <w:t xml:space="preserve"> (103 </w:t>
      </w:r>
      <w:proofErr w:type="spellStart"/>
      <w:r w:rsidR="00D436FE" w:rsidRPr="00B667A6">
        <w:rPr>
          <w:rFonts w:ascii="Arial" w:hAnsi="Arial" w:cs="Arial"/>
          <w:iCs/>
          <w:sz w:val="24"/>
          <w:szCs w:val="24"/>
        </w:rPr>
        <w:t>females</w:t>
      </w:r>
      <w:proofErr w:type="spellEnd"/>
      <w:r w:rsidR="00D436FE" w:rsidRPr="00B667A6">
        <w:rPr>
          <w:rFonts w:ascii="Arial" w:hAnsi="Arial" w:cs="Arial"/>
          <w:iCs/>
          <w:sz w:val="24"/>
          <w:szCs w:val="24"/>
        </w:rPr>
        <w:t xml:space="preserve"> &amp; 97 </w:t>
      </w:r>
      <w:proofErr w:type="spellStart"/>
      <w:r w:rsidR="00D436FE" w:rsidRPr="00B667A6">
        <w:rPr>
          <w:rFonts w:ascii="Arial" w:hAnsi="Arial" w:cs="Arial"/>
          <w:iCs/>
          <w:sz w:val="24"/>
          <w:szCs w:val="24"/>
        </w:rPr>
        <w:t>males</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aged</w:t>
      </w:r>
      <w:proofErr w:type="spellEnd"/>
      <w:r w:rsidR="00D436FE" w:rsidRPr="00B667A6">
        <w:rPr>
          <w:rFonts w:ascii="Arial" w:hAnsi="Arial" w:cs="Arial"/>
          <w:iCs/>
          <w:sz w:val="24"/>
          <w:szCs w:val="24"/>
        </w:rPr>
        <w:t xml:space="preserve"> 21.52 ± 2.62 </w:t>
      </w:r>
      <w:proofErr w:type="spellStart"/>
      <w:r w:rsidR="00D436FE" w:rsidRPr="00B667A6">
        <w:rPr>
          <w:rFonts w:ascii="Arial" w:hAnsi="Arial" w:cs="Arial"/>
          <w:iCs/>
          <w:sz w:val="24"/>
          <w:szCs w:val="24"/>
        </w:rPr>
        <w:t>y.o</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for</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their</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awareness</w:t>
      </w:r>
      <w:proofErr w:type="spellEnd"/>
      <w:r w:rsidR="00D436FE" w:rsidRPr="00B667A6">
        <w:rPr>
          <w:rFonts w:ascii="Arial" w:hAnsi="Arial" w:cs="Arial"/>
          <w:iCs/>
          <w:sz w:val="24"/>
          <w:szCs w:val="24"/>
        </w:rPr>
        <w:t xml:space="preserve"> on </w:t>
      </w:r>
      <w:proofErr w:type="spellStart"/>
      <w:r w:rsidR="00D436FE" w:rsidRPr="00B667A6">
        <w:rPr>
          <w:rFonts w:ascii="Arial" w:hAnsi="Arial" w:cs="Arial"/>
          <w:iCs/>
          <w:sz w:val="24"/>
          <w:szCs w:val="24"/>
        </w:rPr>
        <w:t>metabolic</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syndrome</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Those</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who</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managed</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to</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answer</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correctly</w:t>
      </w:r>
      <w:proofErr w:type="spellEnd"/>
      <w:r w:rsidR="00D436FE" w:rsidRPr="00B667A6">
        <w:rPr>
          <w:rFonts w:ascii="Arial" w:hAnsi="Arial" w:cs="Arial"/>
          <w:iCs/>
          <w:sz w:val="24"/>
          <w:szCs w:val="24"/>
        </w:rPr>
        <w:t xml:space="preserve"> on at </w:t>
      </w:r>
      <w:proofErr w:type="spellStart"/>
      <w:r w:rsidR="00D436FE" w:rsidRPr="00B667A6">
        <w:rPr>
          <w:rFonts w:ascii="Arial" w:hAnsi="Arial" w:cs="Arial"/>
          <w:iCs/>
          <w:sz w:val="24"/>
          <w:szCs w:val="24"/>
        </w:rPr>
        <w:t>least</w:t>
      </w:r>
      <w:proofErr w:type="spellEnd"/>
      <w:r w:rsidR="00D436FE" w:rsidRPr="00B667A6">
        <w:rPr>
          <w:rFonts w:ascii="Arial" w:hAnsi="Arial" w:cs="Arial"/>
          <w:iCs/>
          <w:sz w:val="24"/>
          <w:szCs w:val="24"/>
        </w:rPr>
        <w:t xml:space="preserve"> 8 </w:t>
      </w:r>
      <w:proofErr w:type="spellStart"/>
      <w:r w:rsidR="00D436FE" w:rsidRPr="00B667A6">
        <w:rPr>
          <w:rFonts w:ascii="Arial" w:hAnsi="Arial" w:cs="Arial"/>
          <w:iCs/>
          <w:sz w:val="24"/>
          <w:szCs w:val="24"/>
        </w:rPr>
        <w:t>questions</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was</w:t>
      </w:r>
      <w:proofErr w:type="spellEnd"/>
      <w:r w:rsidR="00D436FE" w:rsidRPr="00B667A6">
        <w:rPr>
          <w:rFonts w:ascii="Arial" w:hAnsi="Arial" w:cs="Arial"/>
          <w:iCs/>
          <w:sz w:val="24"/>
          <w:szCs w:val="24"/>
        </w:rPr>
        <w:t xml:space="preserve"> </w:t>
      </w:r>
      <w:proofErr w:type="spellStart"/>
      <w:r w:rsidR="00D436FE" w:rsidRPr="00B667A6">
        <w:rPr>
          <w:rFonts w:ascii="Arial" w:hAnsi="Arial" w:cs="Arial"/>
          <w:iCs/>
          <w:sz w:val="24"/>
          <w:szCs w:val="24"/>
        </w:rPr>
        <w:t>considered</w:t>
      </w:r>
      <w:proofErr w:type="spellEnd"/>
      <w:r w:rsidR="00D436FE" w:rsidRPr="00B667A6">
        <w:rPr>
          <w:rFonts w:ascii="Arial" w:hAnsi="Arial" w:cs="Arial"/>
          <w:iCs/>
          <w:sz w:val="24"/>
          <w:szCs w:val="24"/>
        </w:rPr>
        <w:t xml:space="preserve"> as </w:t>
      </w:r>
      <w:proofErr w:type="spellStart"/>
      <w:r w:rsidR="006E25AF" w:rsidRPr="00B667A6">
        <w:rPr>
          <w:rFonts w:ascii="Arial" w:hAnsi="Arial" w:cs="Arial"/>
          <w:iCs/>
          <w:sz w:val="24"/>
          <w:szCs w:val="24"/>
        </w:rPr>
        <w:t>having</w:t>
      </w:r>
      <w:proofErr w:type="spellEnd"/>
      <w:r w:rsidR="006E25AF" w:rsidRPr="00B667A6">
        <w:rPr>
          <w:rFonts w:ascii="Arial" w:hAnsi="Arial" w:cs="Arial"/>
          <w:iCs/>
          <w:sz w:val="24"/>
          <w:szCs w:val="24"/>
        </w:rPr>
        <w:t xml:space="preserve"> </w:t>
      </w:r>
      <w:proofErr w:type="spellStart"/>
      <w:r w:rsidR="006E25AF" w:rsidRPr="00B667A6">
        <w:rPr>
          <w:rFonts w:ascii="Arial" w:hAnsi="Arial" w:cs="Arial"/>
          <w:iCs/>
          <w:sz w:val="24"/>
          <w:szCs w:val="24"/>
        </w:rPr>
        <w:t>satisfactory</w:t>
      </w:r>
      <w:proofErr w:type="spellEnd"/>
      <w:r w:rsidR="006E25AF" w:rsidRPr="00B667A6">
        <w:rPr>
          <w:rFonts w:ascii="Arial" w:hAnsi="Arial" w:cs="Arial"/>
          <w:iCs/>
          <w:sz w:val="24"/>
          <w:szCs w:val="24"/>
        </w:rPr>
        <w:t xml:space="preserve"> </w:t>
      </w:r>
      <w:proofErr w:type="spellStart"/>
      <w:r w:rsidR="006E25AF" w:rsidRPr="00B667A6">
        <w:rPr>
          <w:rFonts w:ascii="Arial" w:hAnsi="Arial" w:cs="Arial"/>
          <w:iCs/>
          <w:sz w:val="24"/>
          <w:szCs w:val="24"/>
        </w:rPr>
        <w:t>information</w:t>
      </w:r>
      <w:proofErr w:type="spellEnd"/>
      <w:r w:rsidR="006E25AF" w:rsidRPr="00B667A6">
        <w:rPr>
          <w:rFonts w:ascii="Arial" w:hAnsi="Arial" w:cs="Arial"/>
          <w:iCs/>
          <w:sz w:val="24"/>
          <w:szCs w:val="24"/>
        </w:rPr>
        <w:t xml:space="preserve"> </w:t>
      </w:r>
      <w:proofErr w:type="spellStart"/>
      <w:r w:rsidR="006E25AF" w:rsidRPr="00B667A6">
        <w:rPr>
          <w:rFonts w:ascii="Arial" w:hAnsi="Arial" w:cs="Arial"/>
          <w:iCs/>
          <w:sz w:val="24"/>
          <w:szCs w:val="24"/>
        </w:rPr>
        <w:t>about</w:t>
      </w:r>
      <w:proofErr w:type="spellEnd"/>
      <w:r w:rsidR="006E25AF" w:rsidRPr="00B667A6">
        <w:rPr>
          <w:rFonts w:ascii="Arial" w:hAnsi="Arial" w:cs="Arial"/>
          <w:iCs/>
          <w:sz w:val="24"/>
          <w:szCs w:val="24"/>
        </w:rPr>
        <w:t xml:space="preserve"> </w:t>
      </w:r>
      <w:proofErr w:type="spellStart"/>
      <w:r w:rsidR="006E25AF" w:rsidRPr="00B667A6">
        <w:rPr>
          <w:rFonts w:ascii="Arial" w:hAnsi="Arial" w:cs="Arial"/>
          <w:iCs/>
          <w:sz w:val="24"/>
          <w:szCs w:val="24"/>
        </w:rPr>
        <w:t>metabolic</w:t>
      </w:r>
      <w:proofErr w:type="spellEnd"/>
      <w:r w:rsidR="006E25AF" w:rsidRPr="00B667A6">
        <w:rPr>
          <w:rFonts w:ascii="Arial" w:hAnsi="Arial" w:cs="Arial"/>
          <w:iCs/>
          <w:sz w:val="24"/>
          <w:szCs w:val="24"/>
        </w:rPr>
        <w:t xml:space="preserve"> </w:t>
      </w:r>
      <w:proofErr w:type="spellStart"/>
      <w:r w:rsidR="006E25AF" w:rsidRPr="00B667A6">
        <w:rPr>
          <w:rFonts w:ascii="Arial" w:hAnsi="Arial" w:cs="Arial"/>
          <w:iCs/>
          <w:sz w:val="24"/>
          <w:szCs w:val="24"/>
        </w:rPr>
        <w:t>syndrome</w:t>
      </w:r>
      <w:proofErr w:type="spellEnd"/>
      <w:r w:rsidR="00D436FE" w:rsidRPr="00B667A6">
        <w:rPr>
          <w:rFonts w:ascii="Arial" w:hAnsi="Arial" w:cs="Arial"/>
          <w:iCs/>
          <w:sz w:val="24"/>
          <w:szCs w:val="24"/>
        </w:rPr>
        <w:t>.</w:t>
      </w:r>
    </w:p>
    <w:p w:rsidR="00EA3D46" w:rsidRDefault="00A64E2D" w:rsidP="00D845E5">
      <w:pPr>
        <w:spacing w:line="480" w:lineRule="auto"/>
        <w:jc w:val="both"/>
        <w:rPr>
          <w:rFonts w:ascii="Arial" w:hAnsi="Arial" w:cs="Arial"/>
          <w:iCs/>
          <w:sz w:val="24"/>
          <w:szCs w:val="24"/>
        </w:rPr>
      </w:pPr>
      <w:r>
        <w:rPr>
          <w:rFonts w:ascii="Arial" w:hAnsi="Arial" w:cs="Arial"/>
          <w:iCs/>
          <w:sz w:val="24"/>
          <w:szCs w:val="24"/>
        </w:rPr>
        <w:t xml:space="preserve">            </w:t>
      </w:r>
      <w:r w:rsidR="00EA3D46">
        <w:rPr>
          <w:rFonts w:ascii="Arial" w:hAnsi="Arial" w:cs="Arial"/>
          <w:iCs/>
          <w:sz w:val="24"/>
          <w:szCs w:val="24"/>
        </w:rPr>
        <w:t xml:space="preserve">Statistical </w:t>
      </w:r>
      <w:proofErr w:type="spellStart"/>
      <w:r w:rsidR="00EA3D46">
        <w:rPr>
          <w:rFonts w:ascii="Arial" w:hAnsi="Arial" w:cs="Arial"/>
          <w:iCs/>
          <w:sz w:val="24"/>
          <w:szCs w:val="24"/>
        </w:rPr>
        <w:t>analysis</w:t>
      </w:r>
      <w:proofErr w:type="spellEnd"/>
      <w:r w:rsidR="00EA3D46">
        <w:rPr>
          <w:rFonts w:ascii="Arial" w:hAnsi="Arial" w:cs="Arial"/>
          <w:iCs/>
          <w:sz w:val="24"/>
          <w:szCs w:val="24"/>
        </w:rPr>
        <w:t xml:space="preserve"> of </w:t>
      </w:r>
      <w:proofErr w:type="spellStart"/>
      <w:r w:rsidR="00EA3D46">
        <w:rPr>
          <w:rFonts w:ascii="Arial" w:hAnsi="Arial" w:cs="Arial"/>
          <w:iCs/>
          <w:sz w:val="24"/>
          <w:szCs w:val="24"/>
        </w:rPr>
        <w:t>obtained</w:t>
      </w:r>
      <w:proofErr w:type="spellEnd"/>
      <w:r w:rsidR="00EA3D46">
        <w:rPr>
          <w:rFonts w:ascii="Arial" w:hAnsi="Arial" w:cs="Arial"/>
          <w:iCs/>
          <w:sz w:val="24"/>
          <w:szCs w:val="24"/>
        </w:rPr>
        <w:t xml:space="preserve"> </w:t>
      </w:r>
      <w:proofErr w:type="spellStart"/>
      <w:r w:rsidR="00EA3D46">
        <w:rPr>
          <w:rFonts w:ascii="Arial" w:hAnsi="Arial" w:cs="Arial"/>
          <w:iCs/>
          <w:sz w:val="24"/>
          <w:szCs w:val="24"/>
        </w:rPr>
        <w:t>results</w:t>
      </w:r>
      <w:proofErr w:type="spellEnd"/>
      <w:r w:rsidR="00EA3D46">
        <w:rPr>
          <w:rFonts w:ascii="Arial" w:hAnsi="Arial" w:cs="Arial"/>
          <w:iCs/>
          <w:sz w:val="24"/>
          <w:szCs w:val="24"/>
        </w:rPr>
        <w:t xml:space="preserve"> </w:t>
      </w:r>
      <w:proofErr w:type="spellStart"/>
      <w:r w:rsidR="00EA3D46">
        <w:rPr>
          <w:rFonts w:ascii="Arial" w:hAnsi="Arial" w:cs="Arial"/>
          <w:iCs/>
          <w:sz w:val="24"/>
          <w:szCs w:val="24"/>
        </w:rPr>
        <w:t>demonstrated</w:t>
      </w:r>
      <w:proofErr w:type="spellEnd"/>
      <w:r w:rsidR="00EA3D46">
        <w:rPr>
          <w:rFonts w:ascii="Arial" w:hAnsi="Arial" w:cs="Arial"/>
          <w:iCs/>
          <w:sz w:val="24"/>
          <w:szCs w:val="24"/>
        </w:rPr>
        <w:t xml:space="preserve"> </w:t>
      </w:r>
      <w:proofErr w:type="spellStart"/>
      <w:r w:rsidR="00EA3D46">
        <w:rPr>
          <w:rFonts w:ascii="Arial" w:hAnsi="Arial" w:cs="Arial"/>
          <w:iCs/>
          <w:sz w:val="24"/>
          <w:szCs w:val="24"/>
        </w:rPr>
        <w:t>statistically</w:t>
      </w:r>
      <w:proofErr w:type="spellEnd"/>
      <w:r w:rsidR="00EA3D46">
        <w:rPr>
          <w:rFonts w:ascii="Arial" w:hAnsi="Arial" w:cs="Arial"/>
          <w:iCs/>
          <w:sz w:val="24"/>
          <w:szCs w:val="24"/>
        </w:rPr>
        <w:t xml:space="preserve"> </w:t>
      </w:r>
      <w:proofErr w:type="spellStart"/>
      <w:r w:rsidR="00EA3D46">
        <w:rPr>
          <w:rFonts w:ascii="Arial" w:hAnsi="Arial" w:cs="Arial"/>
          <w:iCs/>
          <w:sz w:val="24"/>
          <w:szCs w:val="24"/>
        </w:rPr>
        <w:t>significant</w:t>
      </w:r>
      <w:proofErr w:type="spellEnd"/>
      <w:r w:rsidR="00EA3D46">
        <w:rPr>
          <w:rFonts w:ascii="Arial" w:hAnsi="Arial" w:cs="Arial"/>
          <w:iCs/>
          <w:sz w:val="24"/>
          <w:szCs w:val="24"/>
        </w:rPr>
        <w:t xml:space="preserve"> </w:t>
      </w:r>
      <w:proofErr w:type="spellStart"/>
      <w:r w:rsidR="00EA3D46">
        <w:rPr>
          <w:rFonts w:ascii="Arial" w:hAnsi="Arial" w:cs="Arial"/>
          <w:iCs/>
          <w:sz w:val="24"/>
          <w:szCs w:val="24"/>
        </w:rPr>
        <w:t>difference</w:t>
      </w:r>
      <w:proofErr w:type="spellEnd"/>
      <w:r w:rsidR="00EA3D46">
        <w:rPr>
          <w:rFonts w:ascii="Arial" w:hAnsi="Arial" w:cs="Arial"/>
          <w:iCs/>
          <w:sz w:val="24"/>
          <w:szCs w:val="24"/>
        </w:rPr>
        <w:t xml:space="preserve"> in METS </w:t>
      </w:r>
      <w:proofErr w:type="spellStart"/>
      <w:r w:rsidR="00EA3D46">
        <w:rPr>
          <w:rFonts w:ascii="Arial" w:hAnsi="Arial" w:cs="Arial"/>
          <w:iCs/>
          <w:sz w:val="24"/>
          <w:szCs w:val="24"/>
        </w:rPr>
        <w:t>awareness</w:t>
      </w:r>
      <w:proofErr w:type="spellEnd"/>
      <w:r w:rsidR="00EA3D46">
        <w:rPr>
          <w:rFonts w:ascii="Arial" w:hAnsi="Arial" w:cs="Arial"/>
          <w:iCs/>
          <w:sz w:val="24"/>
          <w:szCs w:val="24"/>
        </w:rPr>
        <w:t xml:space="preserve"> </w:t>
      </w:r>
      <w:proofErr w:type="spellStart"/>
      <w:r w:rsidR="00EA3D46">
        <w:rPr>
          <w:rFonts w:ascii="Arial" w:hAnsi="Arial" w:cs="Arial"/>
          <w:iCs/>
          <w:sz w:val="24"/>
          <w:szCs w:val="24"/>
        </w:rPr>
        <w:t>scores</w:t>
      </w:r>
      <w:proofErr w:type="spellEnd"/>
      <w:r w:rsidR="00EA3D46">
        <w:rPr>
          <w:rFonts w:ascii="Arial" w:hAnsi="Arial" w:cs="Arial"/>
          <w:iCs/>
          <w:sz w:val="24"/>
          <w:szCs w:val="24"/>
        </w:rPr>
        <w:t xml:space="preserve"> </w:t>
      </w:r>
      <w:proofErr w:type="spellStart"/>
      <w:r w:rsidR="00EA3D46">
        <w:rPr>
          <w:rFonts w:ascii="Arial" w:hAnsi="Arial" w:cs="Arial"/>
          <w:iCs/>
          <w:sz w:val="24"/>
          <w:szCs w:val="24"/>
        </w:rPr>
        <w:t>between</w:t>
      </w:r>
      <w:proofErr w:type="spellEnd"/>
      <w:r w:rsidR="00EA3D46">
        <w:rPr>
          <w:rFonts w:ascii="Arial" w:hAnsi="Arial" w:cs="Arial"/>
          <w:iCs/>
          <w:sz w:val="24"/>
          <w:szCs w:val="24"/>
        </w:rPr>
        <w:t xml:space="preserve"> </w:t>
      </w:r>
      <w:proofErr w:type="spellStart"/>
      <w:r w:rsidR="00EA3D46">
        <w:rPr>
          <w:rFonts w:ascii="Arial" w:hAnsi="Arial" w:cs="Arial"/>
          <w:iCs/>
          <w:sz w:val="24"/>
          <w:szCs w:val="24"/>
        </w:rPr>
        <w:t>students</w:t>
      </w:r>
      <w:proofErr w:type="spellEnd"/>
      <w:r w:rsidR="00EA3D46">
        <w:rPr>
          <w:rFonts w:ascii="Arial" w:hAnsi="Arial" w:cs="Arial"/>
          <w:iCs/>
          <w:sz w:val="24"/>
          <w:szCs w:val="24"/>
        </w:rPr>
        <w:t xml:space="preserve"> </w:t>
      </w:r>
      <w:proofErr w:type="spellStart"/>
      <w:r w:rsidR="00EA3D46">
        <w:rPr>
          <w:rFonts w:ascii="Arial" w:hAnsi="Arial" w:cs="Arial"/>
          <w:iCs/>
          <w:sz w:val="24"/>
          <w:szCs w:val="24"/>
        </w:rPr>
        <w:t>from</w:t>
      </w:r>
      <w:proofErr w:type="spellEnd"/>
      <w:r w:rsidR="00EA3D46">
        <w:rPr>
          <w:rFonts w:ascii="Arial" w:hAnsi="Arial" w:cs="Arial"/>
          <w:iCs/>
          <w:sz w:val="24"/>
          <w:szCs w:val="24"/>
        </w:rPr>
        <w:t xml:space="preserve"> </w:t>
      </w:r>
      <w:proofErr w:type="spellStart"/>
      <w:r w:rsidR="00EA3D46">
        <w:rPr>
          <w:rFonts w:ascii="Arial" w:hAnsi="Arial" w:cs="Arial"/>
          <w:iCs/>
          <w:sz w:val="24"/>
          <w:szCs w:val="24"/>
        </w:rPr>
        <w:t>Health</w:t>
      </w:r>
      <w:proofErr w:type="spellEnd"/>
      <w:r w:rsidR="00EA3D46">
        <w:rPr>
          <w:rFonts w:ascii="Arial" w:hAnsi="Arial" w:cs="Arial"/>
          <w:iCs/>
          <w:sz w:val="24"/>
          <w:szCs w:val="24"/>
        </w:rPr>
        <w:t xml:space="preserve"> </w:t>
      </w:r>
      <w:proofErr w:type="spellStart"/>
      <w:r w:rsidR="00EA3D46">
        <w:rPr>
          <w:rFonts w:ascii="Arial" w:hAnsi="Arial" w:cs="Arial"/>
          <w:iCs/>
          <w:sz w:val="24"/>
          <w:szCs w:val="24"/>
        </w:rPr>
        <w:t>Sciences</w:t>
      </w:r>
      <w:proofErr w:type="spellEnd"/>
      <w:r w:rsidR="00EA3D46">
        <w:rPr>
          <w:rFonts w:ascii="Arial" w:hAnsi="Arial" w:cs="Arial"/>
          <w:iCs/>
          <w:sz w:val="24"/>
          <w:szCs w:val="24"/>
        </w:rPr>
        <w:t xml:space="preserve"> </w:t>
      </w:r>
      <w:proofErr w:type="spellStart"/>
      <w:r w:rsidR="00EA3D46">
        <w:rPr>
          <w:rFonts w:ascii="Arial" w:hAnsi="Arial" w:cs="Arial"/>
          <w:iCs/>
          <w:sz w:val="24"/>
          <w:szCs w:val="24"/>
        </w:rPr>
        <w:t>and</w:t>
      </w:r>
      <w:proofErr w:type="spellEnd"/>
      <w:r w:rsidR="00EA3D46">
        <w:rPr>
          <w:rFonts w:ascii="Arial" w:hAnsi="Arial" w:cs="Arial"/>
          <w:iCs/>
          <w:sz w:val="24"/>
          <w:szCs w:val="24"/>
        </w:rPr>
        <w:t xml:space="preserve"> </w:t>
      </w:r>
      <w:proofErr w:type="spellStart"/>
      <w:r w:rsidR="00EA3D46">
        <w:rPr>
          <w:rFonts w:ascii="Arial" w:hAnsi="Arial" w:cs="Arial"/>
          <w:iCs/>
          <w:sz w:val="24"/>
          <w:szCs w:val="24"/>
        </w:rPr>
        <w:t>those</w:t>
      </w:r>
      <w:proofErr w:type="spellEnd"/>
      <w:r w:rsidR="00EA3D46">
        <w:rPr>
          <w:rFonts w:ascii="Arial" w:hAnsi="Arial" w:cs="Arial"/>
          <w:iCs/>
          <w:sz w:val="24"/>
          <w:szCs w:val="24"/>
        </w:rPr>
        <w:t xml:space="preserve"> </w:t>
      </w:r>
      <w:proofErr w:type="spellStart"/>
      <w:r w:rsidR="00EA3D46">
        <w:rPr>
          <w:rFonts w:ascii="Arial" w:hAnsi="Arial" w:cs="Arial"/>
          <w:iCs/>
          <w:sz w:val="24"/>
          <w:szCs w:val="24"/>
        </w:rPr>
        <w:t>from</w:t>
      </w:r>
      <w:proofErr w:type="spellEnd"/>
      <w:r w:rsidR="00EA3D46">
        <w:rPr>
          <w:rFonts w:ascii="Arial" w:hAnsi="Arial" w:cs="Arial"/>
          <w:iCs/>
          <w:sz w:val="24"/>
          <w:szCs w:val="24"/>
        </w:rPr>
        <w:t xml:space="preserve"> </w:t>
      </w:r>
      <w:proofErr w:type="spellStart"/>
      <w:r w:rsidR="00EA3D46">
        <w:rPr>
          <w:rFonts w:ascii="Arial" w:hAnsi="Arial" w:cs="Arial"/>
          <w:iCs/>
          <w:sz w:val="24"/>
          <w:szCs w:val="24"/>
        </w:rPr>
        <w:t>other</w:t>
      </w:r>
      <w:proofErr w:type="spellEnd"/>
      <w:r w:rsidR="00EA3D46">
        <w:rPr>
          <w:rFonts w:ascii="Arial" w:hAnsi="Arial" w:cs="Arial"/>
          <w:iCs/>
          <w:sz w:val="24"/>
          <w:szCs w:val="24"/>
        </w:rPr>
        <w:t xml:space="preserve"> </w:t>
      </w:r>
      <w:proofErr w:type="spellStart"/>
      <w:r w:rsidR="00EA3D46">
        <w:rPr>
          <w:rFonts w:ascii="Arial" w:hAnsi="Arial" w:cs="Arial"/>
          <w:iCs/>
          <w:sz w:val="24"/>
          <w:szCs w:val="24"/>
        </w:rPr>
        <w:t>faculties</w:t>
      </w:r>
      <w:proofErr w:type="spellEnd"/>
      <w:r w:rsidR="00EA3D46">
        <w:rPr>
          <w:rFonts w:ascii="Arial" w:hAnsi="Arial" w:cs="Arial"/>
          <w:iCs/>
          <w:sz w:val="24"/>
          <w:szCs w:val="24"/>
        </w:rPr>
        <w:t xml:space="preserve"> </w:t>
      </w:r>
      <w:r w:rsidR="00EA3D46" w:rsidRPr="00B667A6">
        <w:rPr>
          <w:rFonts w:ascii="Arial" w:hAnsi="Arial" w:cs="Arial"/>
          <w:iCs/>
          <w:sz w:val="24"/>
          <w:szCs w:val="24"/>
        </w:rPr>
        <w:t>(9,30±3,13</w:t>
      </w:r>
      <w:r w:rsidR="00EA3D46">
        <w:rPr>
          <w:rFonts w:ascii="Arial" w:hAnsi="Arial" w:cs="Arial"/>
          <w:iCs/>
          <w:sz w:val="24"/>
          <w:szCs w:val="24"/>
        </w:rPr>
        <w:t xml:space="preserve"> in </w:t>
      </w:r>
      <w:proofErr w:type="spellStart"/>
      <w:r w:rsidR="00EA3D46">
        <w:rPr>
          <w:rFonts w:ascii="Arial" w:hAnsi="Arial" w:cs="Arial"/>
          <w:iCs/>
          <w:sz w:val="24"/>
          <w:szCs w:val="24"/>
        </w:rPr>
        <w:t>Health</w:t>
      </w:r>
      <w:proofErr w:type="spellEnd"/>
      <w:r w:rsidR="00EA3D46">
        <w:rPr>
          <w:rFonts w:ascii="Arial" w:hAnsi="Arial" w:cs="Arial"/>
          <w:iCs/>
          <w:sz w:val="24"/>
          <w:szCs w:val="24"/>
        </w:rPr>
        <w:t xml:space="preserve"> </w:t>
      </w:r>
      <w:proofErr w:type="spellStart"/>
      <w:r w:rsidR="00EA3D46">
        <w:rPr>
          <w:rFonts w:ascii="Arial" w:hAnsi="Arial" w:cs="Arial"/>
          <w:iCs/>
          <w:sz w:val="24"/>
          <w:szCs w:val="24"/>
        </w:rPr>
        <w:t>Sciences</w:t>
      </w:r>
      <w:proofErr w:type="spellEnd"/>
      <w:r w:rsidR="00EA3D46">
        <w:rPr>
          <w:rFonts w:ascii="Arial" w:hAnsi="Arial" w:cs="Arial"/>
          <w:iCs/>
          <w:sz w:val="24"/>
          <w:szCs w:val="24"/>
        </w:rPr>
        <w:t xml:space="preserve"> </w:t>
      </w:r>
      <w:proofErr w:type="spellStart"/>
      <w:r w:rsidR="00EA3D46">
        <w:rPr>
          <w:rFonts w:ascii="Arial" w:hAnsi="Arial" w:cs="Arial"/>
          <w:iCs/>
          <w:sz w:val="24"/>
          <w:szCs w:val="24"/>
        </w:rPr>
        <w:t>versus</w:t>
      </w:r>
      <w:proofErr w:type="spellEnd"/>
      <w:r w:rsidR="00EA3D46" w:rsidRPr="00B667A6">
        <w:rPr>
          <w:rFonts w:ascii="Arial" w:hAnsi="Arial" w:cs="Arial"/>
          <w:iCs/>
          <w:sz w:val="24"/>
          <w:szCs w:val="24"/>
        </w:rPr>
        <w:t xml:space="preserve"> 6,83±2,91</w:t>
      </w:r>
      <w:r w:rsidR="00EA3D46">
        <w:rPr>
          <w:rFonts w:ascii="Arial" w:hAnsi="Arial" w:cs="Arial"/>
          <w:iCs/>
          <w:sz w:val="24"/>
          <w:szCs w:val="24"/>
        </w:rPr>
        <w:t xml:space="preserve">of </w:t>
      </w:r>
      <w:proofErr w:type="spellStart"/>
      <w:r w:rsidR="00EA3D46">
        <w:rPr>
          <w:rFonts w:ascii="Arial" w:hAnsi="Arial" w:cs="Arial"/>
          <w:iCs/>
          <w:sz w:val="24"/>
          <w:szCs w:val="24"/>
        </w:rPr>
        <w:t>those</w:t>
      </w:r>
      <w:proofErr w:type="spellEnd"/>
      <w:r w:rsidR="00EA3D46">
        <w:rPr>
          <w:rFonts w:ascii="Arial" w:hAnsi="Arial" w:cs="Arial"/>
          <w:iCs/>
          <w:sz w:val="24"/>
          <w:szCs w:val="24"/>
        </w:rPr>
        <w:t xml:space="preserve"> </w:t>
      </w:r>
      <w:proofErr w:type="spellStart"/>
      <w:r w:rsidR="00EA3D46">
        <w:rPr>
          <w:rFonts w:ascii="Arial" w:hAnsi="Arial" w:cs="Arial"/>
          <w:iCs/>
          <w:sz w:val="24"/>
          <w:szCs w:val="24"/>
        </w:rPr>
        <w:t>from</w:t>
      </w:r>
      <w:proofErr w:type="spellEnd"/>
      <w:r w:rsidR="00EA3D46">
        <w:rPr>
          <w:rFonts w:ascii="Arial" w:hAnsi="Arial" w:cs="Arial"/>
          <w:iCs/>
          <w:sz w:val="24"/>
          <w:szCs w:val="24"/>
        </w:rPr>
        <w:t xml:space="preserve"> </w:t>
      </w:r>
      <w:proofErr w:type="spellStart"/>
      <w:r w:rsidR="00EA3D46">
        <w:rPr>
          <w:rFonts w:ascii="Arial" w:hAnsi="Arial" w:cs="Arial"/>
          <w:iCs/>
          <w:sz w:val="24"/>
          <w:szCs w:val="24"/>
        </w:rPr>
        <w:t>other</w:t>
      </w:r>
      <w:proofErr w:type="spellEnd"/>
      <w:r w:rsidR="00EA3D46">
        <w:rPr>
          <w:rFonts w:ascii="Arial" w:hAnsi="Arial" w:cs="Arial"/>
          <w:iCs/>
          <w:sz w:val="24"/>
          <w:szCs w:val="24"/>
        </w:rPr>
        <w:t xml:space="preserve"> </w:t>
      </w:r>
      <w:proofErr w:type="spellStart"/>
      <w:r w:rsidR="00EA3D46">
        <w:rPr>
          <w:rFonts w:ascii="Arial" w:hAnsi="Arial" w:cs="Arial"/>
          <w:iCs/>
          <w:sz w:val="24"/>
          <w:szCs w:val="24"/>
        </w:rPr>
        <w:t>faculties</w:t>
      </w:r>
      <w:proofErr w:type="spellEnd"/>
      <w:r w:rsidR="00EA3D46" w:rsidRPr="00B667A6">
        <w:rPr>
          <w:rFonts w:ascii="Arial" w:hAnsi="Arial" w:cs="Arial"/>
          <w:iCs/>
          <w:sz w:val="24"/>
          <w:szCs w:val="24"/>
        </w:rPr>
        <w:t>; p &lt; 0,0001</w:t>
      </w:r>
      <w:r w:rsidR="00EA3D46">
        <w:rPr>
          <w:rFonts w:ascii="Arial" w:hAnsi="Arial" w:cs="Arial"/>
          <w:iCs/>
          <w:sz w:val="24"/>
          <w:szCs w:val="24"/>
        </w:rPr>
        <w:t xml:space="preserve">, </w:t>
      </w:r>
      <w:r w:rsidR="00EA3D46" w:rsidRPr="00B667A6">
        <w:rPr>
          <w:rFonts w:ascii="Arial" w:hAnsi="Arial" w:cs="Arial"/>
          <w:bCs/>
          <w:color w:val="000000"/>
          <w:sz w:val="24"/>
          <w:szCs w:val="24"/>
        </w:rPr>
        <w:t>Mann-</w:t>
      </w:r>
      <w:proofErr w:type="spellStart"/>
      <w:r w:rsidR="00EA3D46" w:rsidRPr="00B667A6">
        <w:rPr>
          <w:rFonts w:ascii="Arial" w:hAnsi="Arial" w:cs="Arial"/>
          <w:bCs/>
          <w:color w:val="000000"/>
          <w:sz w:val="24"/>
          <w:szCs w:val="24"/>
        </w:rPr>
        <w:t>Whitney</w:t>
      </w:r>
      <w:proofErr w:type="spellEnd"/>
      <w:r w:rsidR="00EA3D46" w:rsidRPr="00B667A6">
        <w:rPr>
          <w:rFonts w:ascii="Arial" w:hAnsi="Arial" w:cs="Arial"/>
          <w:bCs/>
          <w:color w:val="000000"/>
          <w:sz w:val="24"/>
          <w:szCs w:val="24"/>
        </w:rPr>
        <w:t xml:space="preserve"> test</w:t>
      </w:r>
      <w:r w:rsidR="00EA3D46" w:rsidRPr="00B667A6">
        <w:rPr>
          <w:rFonts w:ascii="Arial" w:hAnsi="Arial" w:cs="Arial"/>
          <w:iCs/>
          <w:sz w:val="24"/>
          <w:szCs w:val="24"/>
        </w:rPr>
        <w:t>)</w:t>
      </w:r>
      <w:r w:rsidR="00EA3D46">
        <w:rPr>
          <w:rFonts w:ascii="Arial" w:hAnsi="Arial" w:cs="Arial"/>
          <w:iCs/>
          <w:sz w:val="24"/>
          <w:szCs w:val="24"/>
        </w:rPr>
        <w:t>.</w:t>
      </w:r>
    </w:p>
    <w:p w:rsidR="00A64E2D" w:rsidRDefault="00A64E2D" w:rsidP="00D845E5">
      <w:pPr>
        <w:spacing w:line="480" w:lineRule="auto"/>
        <w:jc w:val="both"/>
        <w:rPr>
          <w:rFonts w:ascii="Arial" w:hAnsi="Arial" w:cs="Arial"/>
          <w:iCs/>
          <w:sz w:val="24"/>
          <w:szCs w:val="24"/>
        </w:rPr>
      </w:pPr>
      <w:r>
        <w:rPr>
          <w:rFonts w:ascii="Arial" w:hAnsi="Arial" w:cs="Arial"/>
          <w:iCs/>
          <w:sz w:val="24"/>
          <w:szCs w:val="24"/>
        </w:rPr>
        <w:t xml:space="preserve">           </w:t>
      </w:r>
      <w:proofErr w:type="spellStart"/>
      <w:proofErr w:type="gramStart"/>
      <w:r w:rsidR="00EA3D46">
        <w:rPr>
          <w:rFonts w:ascii="Arial" w:hAnsi="Arial" w:cs="Arial"/>
          <w:iCs/>
          <w:sz w:val="24"/>
          <w:szCs w:val="24"/>
        </w:rPr>
        <w:t>The</w:t>
      </w:r>
      <w:proofErr w:type="spellEnd"/>
      <w:r w:rsidR="00EA3D46">
        <w:rPr>
          <w:rFonts w:ascii="Arial" w:hAnsi="Arial" w:cs="Arial"/>
          <w:iCs/>
          <w:sz w:val="24"/>
          <w:szCs w:val="24"/>
        </w:rPr>
        <w:t xml:space="preserve"> </w:t>
      </w:r>
      <w:proofErr w:type="spellStart"/>
      <w:r w:rsidR="00EA3D46">
        <w:rPr>
          <w:rFonts w:ascii="Arial" w:hAnsi="Arial" w:cs="Arial"/>
          <w:iCs/>
          <w:sz w:val="24"/>
          <w:szCs w:val="24"/>
        </w:rPr>
        <w:t>assessment</w:t>
      </w:r>
      <w:proofErr w:type="spellEnd"/>
      <w:r w:rsidR="00EA3D46">
        <w:rPr>
          <w:rFonts w:ascii="Arial" w:hAnsi="Arial" w:cs="Arial"/>
          <w:iCs/>
          <w:sz w:val="24"/>
          <w:szCs w:val="24"/>
        </w:rPr>
        <w:t xml:space="preserve"> of </w:t>
      </w:r>
      <w:proofErr w:type="spellStart"/>
      <w:r w:rsidR="00EA3D46">
        <w:rPr>
          <w:rFonts w:ascii="Arial" w:hAnsi="Arial" w:cs="Arial"/>
          <w:iCs/>
          <w:sz w:val="24"/>
          <w:szCs w:val="24"/>
        </w:rPr>
        <w:t>possibility</w:t>
      </w:r>
      <w:proofErr w:type="spellEnd"/>
      <w:r w:rsidR="00EA3D46">
        <w:rPr>
          <w:rFonts w:ascii="Arial" w:hAnsi="Arial" w:cs="Arial"/>
          <w:iCs/>
          <w:sz w:val="24"/>
          <w:szCs w:val="24"/>
        </w:rPr>
        <w:t xml:space="preserve"> </w:t>
      </w:r>
      <w:proofErr w:type="spellStart"/>
      <w:r w:rsidR="00EA3D46">
        <w:rPr>
          <w:rFonts w:ascii="Arial" w:hAnsi="Arial" w:cs="Arial"/>
          <w:iCs/>
          <w:sz w:val="24"/>
          <w:szCs w:val="24"/>
        </w:rPr>
        <w:t>for</w:t>
      </w:r>
      <w:proofErr w:type="spellEnd"/>
      <w:r w:rsidR="00EA3D46">
        <w:rPr>
          <w:rFonts w:ascii="Arial" w:hAnsi="Arial" w:cs="Arial"/>
          <w:iCs/>
          <w:sz w:val="24"/>
          <w:szCs w:val="24"/>
        </w:rPr>
        <w:t xml:space="preserve"> </w:t>
      </w:r>
      <w:proofErr w:type="spellStart"/>
      <w:r w:rsidR="00EA3D46">
        <w:rPr>
          <w:rFonts w:ascii="Arial" w:hAnsi="Arial" w:cs="Arial"/>
          <w:iCs/>
          <w:sz w:val="24"/>
          <w:szCs w:val="24"/>
        </w:rPr>
        <w:t>any</w:t>
      </w:r>
      <w:proofErr w:type="spellEnd"/>
      <w:r w:rsidR="00EA3D46">
        <w:rPr>
          <w:rFonts w:ascii="Arial" w:hAnsi="Arial" w:cs="Arial"/>
          <w:iCs/>
          <w:sz w:val="24"/>
          <w:szCs w:val="24"/>
        </w:rPr>
        <w:t xml:space="preserve"> </w:t>
      </w:r>
      <w:proofErr w:type="spellStart"/>
      <w:r w:rsidR="00EA3D46">
        <w:rPr>
          <w:rFonts w:ascii="Arial" w:hAnsi="Arial" w:cs="Arial"/>
          <w:iCs/>
          <w:sz w:val="24"/>
          <w:szCs w:val="24"/>
        </w:rPr>
        <w:t>connections</w:t>
      </w:r>
      <w:proofErr w:type="spellEnd"/>
      <w:r w:rsidR="00EA3D46">
        <w:rPr>
          <w:rFonts w:ascii="Arial" w:hAnsi="Arial" w:cs="Arial"/>
          <w:iCs/>
          <w:sz w:val="24"/>
          <w:szCs w:val="24"/>
        </w:rPr>
        <w:t xml:space="preserve"> </w:t>
      </w:r>
      <w:proofErr w:type="spellStart"/>
      <w:r w:rsidR="00EA3D46">
        <w:rPr>
          <w:rFonts w:ascii="Arial" w:hAnsi="Arial" w:cs="Arial"/>
          <w:iCs/>
          <w:sz w:val="24"/>
          <w:szCs w:val="24"/>
        </w:rPr>
        <w:t>between</w:t>
      </w:r>
      <w:proofErr w:type="spellEnd"/>
      <w:r w:rsidR="00EA3D46">
        <w:rPr>
          <w:rFonts w:ascii="Arial" w:hAnsi="Arial" w:cs="Arial"/>
          <w:iCs/>
          <w:sz w:val="24"/>
          <w:szCs w:val="24"/>
        </w:rPr>
        <w:t xml:space="preserve"> METS </w:t>
      </w:r>
      <w:proofErr w:type="spellStart"/>
      <w:r w:rsidR="00EA3D46">
        <w:rPr>
          <w:rFonts w:ascii="Arial" w:hAnsi="Arial" w:cs="Arial"/>
          <w:iCs/>
          <w:sz w:val="24"/>
          <w:szCs w:val="24"/>
        </w:rPr>
        <w:t>awareness</w:t>
      </w:r>
      <w:proofErr w:type="spellEnd"/>
      <w:r w:rsidR="00EA3D46">
        <w:rPr>
          <w:rFonts w:ascii="Arial" w:hAnsi="Arial" w:cs="Arial"/>
          <w:iCs/>
          <w:sz w:val="24"/>
          <w:szCs w:val="24"/>
        </w:rPr>
        <w:t xml:space="preserve"> </w:t>
      </w:r>
      <w:proofErr w:type="spellStart"/>
      <w:r w:rsidR="00EA3D46">
        <w:rPr>
          <w:rFonts w:ascii="Arial" w:hAnsi="Arial" w:cs="Arial"/>
          <w:iCs/>
          <w:sz w:val="24"/>
          <w:szCs w:val="24"/>
        </w:rPr>
        <w:t>score</w:t>
      </w:r>
      <w:proofErr w:type="spellEnd"/>
      <w:r w:rsidR="00EA3D46">
        <w:rPr>
          <w:rFonts w:ascii="Arial" w:hAnsi="Arial" w:cs="Arial"/>
          <w:iCs/>
          <w:sz w:val="24"/>
          <w:szCs w:val="24"/>
        </w:rPr>
        <w:t xml:space="preserve"> </w:t>
      </w:r>
      <w:proofErr w:type="spellStart"/>
      <w:r w:rsidR="00EA3D46">
        <w:rPr>
          <w:rFonts w:ascii="Arial" w:hAnsi="Arial" w:cs="Arial"/>
          <w:iCs/>
          <w:sz w:val="24"/>
          <w:szCs w:val="24"/>
        </w:rPr>
        <w:t>and</w:t>
      </w:r>
      <w:proofErr w:type="spellEnd"/>
      <w:r w:rsidR="00EA3D46">
        <w:rPr>
          <w:rFonts w:ascii="Arial" w:hAnsi="Arial" w:cs="Arial"/>
          <w:iCs/>
          <w:sz w:val="24"/>
          <w:szCs w:val="24"/>
        </w:rPr>
        <w:t xml:space="preserve"> </w:t>
      </w:r>
      <w:proofErr w:type="spellStart"/>
      <w:r w:rsidR="00EA3D46">
        <w:rPr>
          <w:rFonts w:ascii="Arial" w:hAnsi="Arial" w:cs="Arial"/>
          <w:iCs/>
          <w:sz w:val="24"/>
          <w:szCs w:val="24"/>
        </w:rPr>
        <w:t>various</w:t>
      </w:r>
      <w:proofErr w:type="spellEnd"/>
      <w:r w:rsidR="00EA3D46">
        <w:rPr>
          <w:rFonts w:ascii="Arial" w:hAnsi="Arial" w:cs="Arial"/>
          <w:iCs/>
          <w:sz w:val="24"/>
          <w:szCs w:val="24"/>
        </w:rPr>
        <w:t xml:space="preserve"> </w:t>
      </w:r>
      <w:proofErr w:type="spellStart"/>
      <w:r w:rsidR="00EA3D46">
        <w:rPr>
          <w:rFonts w:ascii="Arial" w:hAnsi="Arial" w:cs="Arial"/>
          <w:iCs/>
          <w:sz w:val="24"/>
          <w:szCs w:val="24"/>
        </w:rPr>
        <w:t>students</w:t>
      </w:r>
      <w:proofErr w:type="spellEnd"/>
      <w:r w:rsidR="00EA3D46">
        <w:rPr>
          <w:rFonts w:ascii="Arial" w:hAnsi="Arial" w:cs="Arial"/>
          <w:iCs/>
          <w:sz w:val="24"/>
          <w:szCs w:val="24"/>
        </w:rPr>
        <w:t xml:space="preserve">’ </w:t>
      </w:r>
      <w:proofErr w:type="spellStart"/>
      <w:r w:rsidR="00EA3D46">
        <w:rPr>
          <w:rFonts w:ascii="Arial" w:hAnsi="Arial" w:cs="Arial"/>
          <w:iCs/>
          <w:sz w:val="24"/>
          <w:szCs w:val="24"/>
        </w:rPr>
        <w:t>characteristics</w:t>
      </w:r>
      <w:proofErr w:type="spellEnd"/>
      <w:r w:rsidR="00EA3D46">
        <w:rPr>
          <w:rFonts w:ascii="Arial" w:hAnsi="Arial" w:cs="Arial"/>
          <w:iCs/>
          <w:sz w:val="24"/>
          <w:szCs w:val="24"/>
        </w:rPr>
        <w:t xml:space="preserve"> </w:t>
      </w:r>
      <w:proofErr w:type="spellStart"/>
      <w:r w:rsidR="00EA3D46">
        <w:rPr>
          <w:rFonts w:ascii="Arial" w:hAnsi="Arial" w:cs="Arial"/>
          <w:iCs/>
          <w:sz w:val="24"/>
          <w:szCs w:val="24"/>
        </w:rPr>
        <w:t>revealed</w:t>
      </w:r>
      <w:proofErr w:type="spellEnd"/>
      <w:r w:rsidR="00EA3D46">
        <w:rPr>
          <w:rFonts w:ascii="Arial" w:hAnsi="Arial" w:cs="Arial"/>
          <w:iCs/>
          <w:sz w:val="24"/>
          <w:szCs w:val="24"/>
        </w:rPr>
        <w:t xml:space="preserve"> </w:t>
      </w:r>
      <w:proofErr w:type="spellStart"/>
      <w:r w:rsidR="00EA3D46">
        <w:rPr>
          <w:rFonts w:ascii="Arial" w:hAnsi="Arial" w:cs="Arial"/>
          <w:iCs/>
          <w:sz w:val="24"/>
          <w:szCs w:val="24"/>
        </w:rPr>
        <w:t>that</w:t>
      </w:r>
      <w:proofErr w:type="spellEnd"/>
      <w:r w:rsidR="00EA3D46">
        <w:rPr>
          <w:rFonts w:ascii="Arial" w:hAnsi="Arial" w:cs="Arial"/>
          <w:iCs/>
          <w:sz w:val="24"/>
          <w:szCs w:val="24"/>
        </w:rPr>
        <w:t xml:space="preserve"> </w:t>
      </w:r>
      <w:proofErr w:type="spellStart"/>
      <w:r w:rsidR="00EA3D46">
        <w:rPr>
          <w:rFonts w:ascii="Arial" w:hAnsi="Arial" w:cs="Arial"/>
          <w:iCs/>
          <w:sz w:val="24"/>
          <w:szCs w:val="24"/>
        </w:rPr>
        <w:t>the</w:t>
      </w:r>
      <w:proofErr w:type="spellEnd"/>
      <w:r w:rsidR="00EA3D46">
        <w:rPr>
          <w:rFonts w:ascii="Arial" w:hAnsi="Arial" w:cs="Arial"/>
          <w:iCs/>
          <w:sz w:val="24"/>
          <w:szCs w:val="24"/>
        </w:rPr>
        <w:t xml:space="preserve"> </w:t>
      </w:r>
      <w:proofErr w:type="spellStart"/>
      <w:r w:rsidR="00EA3D46">
        <w:rPr>
          <w:rFonts w:ascii="Arial" w:hAnsi="Arial" w:cs="Arial"/>
          <w:iCs/>
          <w:sz w:val="24"/>
          <w:szCs w:val="24"/>
        </w:rPr>
        <w:t>former</w:t>
      </w:r>
      <w:proofErr w:type="spellEnd"/>
      <w:r w:rsidR="00EA3D46">
        <w:rPr>
          <w:rFonts w:ascii="Arial" w:hAnsi="Arial" w:cs="Arial"/>
          <w:iCs/>
          <w:sz w:val="24"/>
          <w:szCs w:val="24"/>
        </w:rPr>
        <w:t xml:space="preserve"> </w:t>
      </w:r>
      <w:proofErr w:type="spellStart"/>
      <w:r w:rsidR="00EA3D46">
        <w:rPr>
          <w:rFonts w:ascii="Arial" w:hAnsi="Arial" w:cs="Arial"/>
          <w:iCs/>
          <w:sz w:val="24"/>
          <w:szCs w:val="24"/>
        </w:rPr>
        <w:t>was</w:t>
      </w:r>
      <w:proofErr w:type="spellEnd"/>
      <w:r w:rsidR="00EA3D46">
        <w:rPr>
          <w:rFonts w:ascii="Arial" w:hAnsi="Arial" w:cs="Arial"/>
          <w:iCs/>
          <w:sz w:val="24"/>
          <w:szCs w:val="24"/>
        </w:rPr>
        <w:t xml:space="preserve"> in </w:t>
      </w:r>
      <w:proofErr w:type="spellStart"/>
      <w:r w:rsidR="00EA3D46">
        <w:rPr>
          <w:rFonts w:ascii="Arial" w:hAnsi="Arial" w:cs="Arial"/>
          <w:iCs/>
          <w:sz w:val="24"/>
          <w:szCs w:val="24"/>
        </w:rPr>
        <w:t>direct</w:t>
      </w:r>
      <w:proofErr w:type="spellEnd"/>
      <w:r w:rsidR="00EA3D46">
        <w:rPr>
          <w:rFonts w:ascii="Arial" w:hAnsi="Arial" w:cs="Arial"/>
          <w:iCs/>
          <w:sz w:val="24"/>
          <w:szCs w:val="24"/>
        </w:rPr>
        <w:t xml:space="preserve"> </w:t>
      </w:r>
      <w:proofErr w:type="spellStart"/>
      <w:r w:rsidR="00EA3D46">
        <w:rPr>
          <w:rFonts w:ascii="Arial" w:hAnsi="Arial" w:cs="Arial"/>
          <w:iCs/>
          <w:sz w:val="24"/>
          <w:szCs w:val="24"/>
        </w:rPr>
        <w:t>correlation</w:t>
      </w:r>
      <w:proofErr w:type="spellEnd"/>
      <w:r w:rsidR="00EA3D46">
        <w:rPr>
          <w:rFonts w:ascii="Arial" w:hAnsi="Arial" w:cs="Arial"/>
          <w:iCs/>
          <w:sz w:val="24"/>
          <w:szCs w:val="24"/>
        </w:rPr>
        <w:t xml:space="preserve"> </w:t>
      </w:r>
      <w:proofErr w:type="spellStart"/>
      <w:r w:rsidR="00EA3D46">
        <w:rPr>
          <w:rFonts w:ascii="Arial" w:hAnsi="Arial" w:cs="Arial"/>
          <w:iCs/>
          <w:sz w:val="24"/>
          <w:szCs w:val="24"/>
        </w:rPr>
        <w:t>with</w:t>
      </w:r>
      <w:proofErr w:type="spellEnd"/>
      <w:r w:rsidR="00EA3D46">
        <w:rPr>
          <w:rFonts w:ascii="Arial" w:hAnsi="Arial" w:cs="Arial"/>
          <w:iCs/>
          <w:sz w:val="24"/>
          <w:szCs w:val="24"/>
        </w:rPr>
        <w:t xml:space="preserve"> </w:t>
      </w:r>
      <w:proofErr w:type="spellStart"/>
      <w:r w:rsidR="00EA3D46">
        <w:rPr>
          <w:rFonts w:ascii="Arial" w:hAnsi="Arial" w:cs="Arial"/>
          <w:iCs/>
          <w:sz w:val="24"/>
          <w:szCs w:val="24"/>
        </w:rPr>
        <w:t>students</w:t>
      </w:r>
      <w:proofErr w:type="spellEnd"/>
      <w:r w:rsidR="00EA3D46">
        <w:rPr>
          <w:rFonts w:ascii="Arial" w:hAnsi="Arial" w:cs="Arial"/>
          <w:iCs/>
          <w:sz w:val="24"/>
          <w:szCs w:val="24"/>
        </w:rPr>
        <w:t xml:space="preserve">’ </w:t>
      </w:r>
      <w:r w:rsidR="00D33CB8">
        <w:rPr>
          <w:rFonts w:ascii="Arial" w:hAnsi="Arial" w:cs="Arial"/>
          <w:iCs/>
          <w:sz w:val="24"/>
          <w:szCs w:val="24"/>
        </w:rPr>
        <w:t xml:space="preserve">body </w:t>
      </w:r>
      <w:proofErr w:type="spellStart"/>
      <w:r w:rsidR="00D33CB8">
        <w:rPr>
          <w:rFonts w:ascii="Arial" w:hAnsi="Arial" w:cs="Arial"/>
          <w:iCs/>
          <w:sz w:val="24"/>
          <w:szCs w:val="24"/>
        </w:rPr>
        <w:t>mass</w:t>
      </w:r>
      <w:proofErr w:type="spellEnd"/>
      <w:r w:rsidR="00D33CB8">
        <w:rPr>
          <w:rFonts w:ascii="Arial" w:hAnsi="Arial" w:cs="Arial"/>
          <w:iCs/>
          <w:sz w:val="24"/>
          <w:szCs w:val="24"/>
        </w:rPr>
        <w:t xml:space="preserve"> </w:t>
      </w:r>
      <w:proofErr w:type="spellStart"/>
      <w:r w:rsidR="00D33CB8">
        <w:rPr>
          <w:rFonts w:ascii="Arial" w:hAnsi="Arial" w:cs="Arial"/>
          <w:iCs/>
          <w:sz w:val="24"/>
          <w:szCs w:val="24"/>
        </w:rPr>
        <w:t>index</w:t>
      </w:r>
      <w:proofErr w:type="spellEnd"/>
      <w:r w:rsidR="00D33CB8">
        <w:rPr>
          <w:rFonts w:ascii="Arial" w:hAnsi="Arial" w:cs="Arial"/>
          <w:iCs/>
          <w:sz w:val="24"/>
          <w:szCs w:val="24"/>
        </w:rPr>
        <w:t xml:space="preserve"> </w:t>
      </w:r>
      <w:r w:rsidR="00D33CB8" w:rsidRPr="00B667A6">
        <w:rPr>
          <w:rFonts w:ascii="Arial" w:hAnsi="Arial" w:cs="Arial"/>
          <w:iCs/>
          <w:sz w:val="24"/>
          <w:szCs w:val="24"/>
        </w:rPr>
        <w:t>(r=0.180, p&lt;0.05)</w:t>
      </w:r>
      <w:r w:rsidR="00D33CB8">
        <w:rPr>
          <w:rFonts w:ascii="Arial" w:hAnsi="Arial" w:cs="Arial"/>
          <w:iCs/>
          <w:sz w:val="24"/>
          <w:szCs w:val="24"/>
        </w:rPr>
        <w:t xml:space="preserve"> </w:t>
      </w:r>
      <w:proofErr w:type="spellStart"/>
      <w:r w:rsidR="00D33CB8">
        <w:rPr>
          <w:rFonts w:ascii="Arial" w:hAnsi="Arial" w:cs="Arial"/>
          <w:iCs/>
          <w:sz w:val="24"/>
          <w:szCs w:val="24"/>
        </w:rPr>
        <w:t>and</w:t>
      </w:r>
      <w:proofErr w:type="spellEnd"/>
      <w:r w:rsidR="00D33CB8">
        <w:rPr>
          <w:rFonts w:ascii="Arial" w:hAnsi="Arial" w:cs="Arial"/>
          <w:iCs/>
          <w:sz w:val="24"/>
          <w:szCs w:val="24"/>
        </w:rPr>
        <w:t xml:space="preserve"> </w:t>
      </w:r>
      <w:proofErr w:type="spellStart"/>
      <w:r w:rsidR="00D33CB8">
        <w:rPr>
          <w:rFonts w:ascii="Arial" w:hAnsi="Arial" w:cs="Arial"/>
          <w:iCs/>
          <w:sz w:val="24"/>
          <w:szCs w:val="24"/>
        </w:rPr>
        <w:t>the</w:t>
      </w:r>
      <w:proofErr w:type="spellEnd"/>
      <w:r w:rsidR="00D33CB8">
        <w:rPr>
          <w:rFonts w:ascii="Arial" w:hAnsi="Arial" w:cs="Arial"/>
          <w:iCs/>
          <w:sz w:val="24"/>
          <w:szCs w:val="24"/>
        </w:rPr>
        <w:t xml:space="preserve"> </w:t>
      </w:r>
      <w:proofErr w:type="spellStart"/>
      <w:r w:rsidR="00D33CB8">
        <w:rPr>
          <w:rFonts w:ascii="Arial" w:hAnsi="Arial" w:cs="Arial"/>
          <w:iCs/>
          <w:sz w:val="24"/>
          <w:szCs w:val="24"/>
        </w:rPr>
        <w:t>level</w:t>
      </w:r>
      <w:proofErr w:type="spellEnd"/>
      <w:r w:rsidR="00D33CB8">
        <w:rPr>
          <w:rFonts w:ascii="Arial" w:hAnsi="Arial" w:cs="Arial"/>
          <w:iCs/>
          <w:sz w:val="24"/>
          <w:szCs w:val="24"/>
        </w:rPr>
        <w:t xml:space="preserve"> of </w:t>
      </w:r>
      <w:proofErr w:type="spellStart"/>
      <w:r w:rsidR="00D33CB8">
        <w:rPr>
          <w:rFonts w:ascii="Arial" w:hAnsi="Arial" w:cs="Arial"/>
          <w:iCs/>
          <w:sz w:val="24"/>
          <w:szCs w:val="24"/>
        </w:rPr>
        <w:t>mothers</w:t>
      </w:r>
      <w:proofErr w:type="spellEnd"/>
      <w:r w:rsidR="00D33CB8">
        <w:rPr>
          <w:rFonts w:ascii="Arial" w:hAnsi="Arial" w:cs="Arial"/>
          <w:iCs/>
          <w:sz w:val="24"/>
          <w:szCs w:val="24"/>
        </w:rPr>
        <w:t xml:space="preserve">’ </w:t>
      </w:r>
      <w:proofErr w:type="spellStart"/>
      <w:r w:rsidR="00D33CB8">
        <w:rPr>
          <w:rFonts w:ascii="Arial" w:hAnsi="Arial" w:cs="Arial"/>
          <w:iCs/>
          <w:sz w:val="24"/>
          <w:szCs w:val="24"/>
        </w:rPr>
        <w:t>education</w:t>
      </w:r>
      <w:proofErr w:type="spellEnd"/>
      <w:r w:rsidR="00D33CB8">
        <w:rPr>
          <w:rFonts w:ascii="Arial" w:hAnsi="Arial" w:cs="Arial"/>
          <w:iCs/>
          <w:sz w:val="24"/>
          <w:szCs w:val="24"/>
        </w:rPr>
        <w:t xml:space="preserve"> </w:t>
      </w:r>
      <w:r w:rsidR="009453E5">
        <w:rPr>
          <w:rFonts w:ascii="Arial" w:hAnsi="Arial" w:cs="Arial"/>
          <w:iCs/>
          <w:sz w:val="24"/>
          <w:szCs w:val="24"/>
        </w:rPr>
        <w:t>(r=0.193, p&lt;0.</w:t>
      </w:r>
      <w:r w:rsidR="00D33CB8" w:rsidRPr="00B667A6">
        <w:rPr>
          <w:rFonts w:ascii="Arial" w:hAnsi="Arial" w:cs="Arial"/>
          <w:iCs/>
          <w:sz w:val="24"/>
          <w:szCs w:val="24"/>
        </w:rPr>
        <w:t>05)</w:t>
      </w:r>
      <w:r w:rsidR="00D33CB8">
        <w:rPr>
          <w:rFonts w:ascii="Arial" w:hAnsi="Arial" w:cs="Arial"/>
          <w:iCs/>
          <w:sz w:val="24"/>
          <w:szCs w:val="24"/>
        </w:rPr>
        <w:t xml:space="preserve">, </w:t>
      </w:r>
      <w:proofErr w:type="spellStart"/>
      <w:r w:rsidR="00D33CB8">
        <w:rPr>
          <w:rFonts w:ascii="Arial" w:hAnsi="Arial" w:cs="Arial"/>
          <w:iCs/>
          <w:sz w:val="24"/>
          <w:szCs w:val="24"/>
        </w:rPr>
        <w:t>analysed</w:t>
      </w:r>
      <w:proofErr w:type="spellEnd"/>
      <w:r w:rsidR="00D33CB8">
        <w:rPr>
          <w:rFonts w:ascii="Arial" w:hAnsi="Arial" w:cs="Arial"/>
          <w:iCs/>
          <w:sz w:val="24"/>
          <w:szCs w:val="24"/>
        </w:rPr>
        <w:t xml:space="preserve"> </w:t>
      </w:r>
      <w:proofErr w:type="spellStart"/>
      <w:r w:rsidR="00D33CB8">
        <w:rPr>
          <w:rFonts w:ascii="Arial" w:hAnsi="Arial" w:cs="Arial"/>
          <w:iCs/>
          <w:sz w:val="24"/>
          <w:szCs w:val="24"/>
        </w:rPr>
        <w:t>by</w:t>
      </w:r>
      <w:proofErr w:type="spellEnd"/>
      <w:r w:rsidR="00D33CB8">
        <w:rPr>
          <w:rFonts w:ascii="Arial" w:hAnsi="Arial" w:cs="Arial"/>
          <w:iCs/>
          <w:sz w:val="24"/>
          <w:szCs w:val="24"/>
        </w:rPr>
        <w:t xml:space="preserve"> </w:t>
      </w:r>
      <w:proofErr w:type="spellStart"/>
      <w:r w:rsidR="00D33CB8">
        <w:rPr>
          <w:rFonts w:ascii="Arial" w:hAnsi="Arial" w:cs="Arial"/>
          <w:iCs/>
          <w:sz w:val="24"/>
          <w:szCs w:val="24"/>
        </w:rPr>
        <w:t>Spearman</w:t>
      </w:r>
      <w:proofErr w:type="spellEnd"/>
      <w:r w:rsidR="00D33CB8">
        <w:rPr>
          <w:rFonts w:ascii="Arial" w:hAnsi="Arial" w:cs="Arial"/>
          <w:iCs/>
          <w:sz w:val="24"/>
          <w:szCs w:val="24"/>
        </w:rPr>
        <w:t xml:space="preserve"> </w:t>
      </w:r>
      <w:proofErr w:type="spellStart"/>
      <w:r w:rsidR="00D33CB8">
        <w:rPr>
          <w:rFonts w:ascii="Arial" w:hAnsi="Arial" w:cs="Arial"/>
          <w:iCs/>
          <w:sz w:val="24"/>
          <w:szCs w:val="24"/>
        </w:rPr>
        <w:t>correlation</w:t>
      </w:r>
      <w:proofErr w:type="spellEnd"/>
      <w:r w:rsidR="00D33CB8">
        <w:rPr>
          <w:rFonts w:ascii="Arial" w:hAnsi="Arial" w:cs="Arial"/>
          <w:iCs/>
          <w:sz w:val="24"/>
          <w:szCs w:val="24"/>
        </w:rPr>
        <w:t xml:space="preserve"> test. </w:t>
      </w:r>
      <w:proofErr w:type="spellStart"/>
      <w:proofErr w:type="gramEnd"/>
      <w:r w:rsidR="00D33CB8">
        <w:rPr>
          <w:rFonts w:ascii="Arial" w:hAnsi="Arial" w:cs="Arial"/>
          <w:iCs/>
          <w:sz w:val="24"/>
          <w:szCs w:val="24"/>
        </w:rPr>
        <w:t>There</w:t>
      </w:r>
      <w:proofErr w:type="spellEnd"/>
      <w:r w:rsidR="00D33CB8">
        <w:rPr>
          <w:rFonts w:ascii="Arial" w:hAnsi="Arial" w:cs="Arial"/>
          <w:iCs/>
          <w:sz w:val="24"/>
          <w:szCs w:val="24"/>
        </w:rPr>
        <w:t xml:space="preserve"> </w:t>
      </w:r>
      <w:proofErr w:type="spellStart"/>
      <w:r w:rsidR="00D33CB8">
        <w:rPr>
          <w:rFonts w:ascii="Arial" w:hAnsi="Arial" w:cs="Arial"/>
          <w:iCs/>
          <w:sz w:val="24"/>
          <w:szCs w:val="24"/>
        </w:rPr>
        <w:lastRenderedPageBreak/>
        <w:t>were</w:t>
      </w:r>
      <w:proofErr w:type="spellEnd"/>
      <w:r w:rsidR="00D33CB8">
        <w:rPr>
          <w:rFonts w:ascii="Arial" w:hAnsi="Arial" w:cs="Arial"/>
          <w:iCs/>
          <w:sz w:val="24"/>
          <w:szCs w:val="24"/>
        </w:rPr>
        <w:t xml:space="preserve"> </w:t>
      </w:r>
      <w:proofErr w:type="spellStart"/>
      <w:r w:rsidR="00D33CB8">
        <w:rPr>
          <w:rFonts w:ascii="Arial" w:hAnsi="Arial" w:cs="Arial"/>
          <w:iCs/>
          <w:sz w:val="24"/>
          <w:szCs w:val="24"/>
        </w:rPr>
        <w:t>no</w:t>
      </w:r>
      <w:proofErr w:type="spellEnd"/>
      <w:r w:rsidR="00D33CB8">
        <w:rPr>
          <w:rFonts w:ascii="Arial" w:hAnsi="Arial" w:cs="Arial"/>
          <w:iCs/>
          <w:sz w:val="24"/>
          <w:szCs w:val="24"/>
        </w:rPr>
        <w:t xml:space="preserve"> </w:t>
      </w:r>
      <w:proofErr w:type="spellStart"/>
      <w:r w:rsidR="00D33CB8">
        <w:rPr>
          <w:rFonts w:ascii="Arial" w:hAnsi="Arial" w:cs="Arial"/>
          <w:iCs/>
          <w:sz w:val="24"/>
          <w:szCs w:val="24"/>
        </w:rPr>
        <w:t>any</w:t>
      </w:r>
      <w:proofErr w:type="spellEnd"/>
      <w:r w:rsidR="00D33CB8">
        <w:rPr>
          <w:rFonts w:ascii="Arial" w:hAnsi="Arial" w:cs="Arial"/>
          <w:iCs/>
          <w:sz w:val="24"/>
          <w:szCs w:val="24"/>
        </w:rPr>
        <w:t xml:space="preserve"> </w:t>
      </w:r>
      <w:proofErr w:type="spellStart"/>
      <w:r w:rsidR="00D33CB8">
        <w:rPr>
          <w:rFonts w:ascii="Arial" w:hAnsi="Arial" w:cs="Arial"/>
          <w:iCs/>
          <w:sz w:val="24"/>
          <w:szCs w:val="24"/>
        </w:rPr>
        <w:t>other</w:t>
      </w:r>
      <w:proofErr w:type="spellEnd"/>
      <w:r w:rsidR="00D33CB8">
        <w:rPr>
          <w:rFonts w:ascii="Arial" w:hAnsi="Arial" w:cs="Arial"/>
          <w:iCs/>
          <w:sz w:val="24"/>
          <w:szCs w:val="24"/>
        </w:rPr>
        <w:t xml:space="preserve"> </w:t>
      </w:r>
      <w:proofErr w:type="spellStart"/>
      <w:r w:rsidR="00D33CB8">
        <w:rPr>
          <w:rFonts w:ascii="Arial" w:hAnsi="Arial" w:cs="Arial"/>
          <w:iCs/>
          <w:sz w:val="24"/>
          <w:szCs w:val="24"/>
        </w:rPr>
        <w:t>statistically</w:t>
      </w:r>
      <w:proofErr w:type="spellEnd"/>
      <w:r w:rsidR="00D33CB8">
        <w:rPr>
          <w:rFonts w:ascii="Arial" w:hAnsi="Arial" w:cs="Arial"/>
          <w:iCs/>
          <w:sz w:val="24"/>
          <w:szCs w:val="24"/>
        </w:rPr>
        <w:t xml:space="preserve"> </w:t>
      </w:r>
      <w:proofErr w:type="spellStart"/>
      <w:r w:rsidR="00D33CB8">
        <w:rPr>
          <w:rFonts w:ascii="Arial" w:hAnsi="Arial" w:cs="Arial"/>
          <w:iCs/>
          <w:sz w:val="24"/>
          <w:szCs w:val="24"/>
        </w:rPr>
        <w:t>significant</w:t>
      </w:r>
      <w:proofErr w:type="spellEnd"/>
      <w:r w:rsidR="00D33CB8">
        <w:rPr>
          <w:rFonts w:ascii="Arial" w:hAnsi="Arial" w:cs="Arial"/>
          <w:iCs/>
          <w:sz w:val="24"/>
          <w:szCs w:val="24"/>
        </w:rPr>
        <w:t xml:space="preserve"> </w:t>
      </w:r>
      <w:proofErr w:type="spellStart"/>
      <w:r w:rsidR="00D33CB8">
        <w:rPr>
          <w:rFonts w:ascii="Arial" w:hAnsi="Arial" w:cs="Arial"/>
          <w:iCs/>
          <w:sz w:val="24"/>
          <w:szCs w:val="24"/>
        </w:rPr>
        <w:t>correlations</w:t>
      </w:r>
      <w:proofErr w:type="spellEnd"/>
      <w:r w:rsidR="00D33CB8">
        <w:rPr>
          <w:rFonts w:ascii="Arial" w:hAnsi="Arial" w:cs="Arial"/>
          <w:iCs/>
          <w:sz w:val="24"/>
          <w:szCs w:val="24"/>
        </w:rPr>
        <w:t xml:space="preserve"> </w:t>
      </w:r>
      <w:proofErr w:type="spellStart"/>
      <w:r w:rsidR="00D33CB8">
        <w:rPr>
          <w:rFonts w:ascii="Arial" w:hAnsi="Arial" w:cs="Arial"/>
          <w:iCs/>
          <w:sz w:val="24"/>
          <w:szCs w:val="24"/>
        </w:rPr>
        <w:t>between</w:t>
      </w:r>
      <w:proofErr w:type="spellEnd"/>
      <w:r w:rsidR="00D33CB8">
        <w:rPr>
          <w:rFonts w:ascii="Arial" w:hAnsi="Arial" w:cs="Arial"/>
          <w:iCs/>
          <w:sz w:val="24"/>
          <w:szCs w:val="24"/>
        </w:rPr>
        <w:t xml:space="preserve"> METS </w:t>
      </w:r>
      <w:proofErr w:type="spellStart"/>
      <w:r w:rsidR="00D33CB8">
        <w:rPr>
          <w:rFonts w:ascii="Arial" w:hAnsi="Arial" w:cs="Arial"/>
          <w:iCs/>
          <w:sz w:val="24"/>
          <w:szCs w:val="24"/>
        </w:rPr>
        <w:t>awareness</w:t>
      </w:r>
      <w:proofErr w:type="spellEnd"/>
      <w:r w:rsidR="00D33CB8">
        <w:rPr>
          <w:rFonts w:ascii="Arial" w:hAnsi="Arial" w:cs="Arial"/>
          <w:iCs/>
          <w:sz w:val="24"/>
          <w:szCs w:val="24"/>
        </w:rPr>
        <w:t xml:space="preserve"> </w:t>
      </w:r>
      <w:proofErr w:type="spellStart"/>
      <w:r w:rsidR="00D33CB8">
        <w:rPr>
          <w:rFonts w:ascii="Arial" w:hAnsi="Arial" w:cs="Arial"/>
          <w:iCs/>
          <w:sz w:val="24"/>
          <w:szCs w:val="24"/>
        </w:rPr>
        <w:t>score</w:t>
      </w:r>
      <w:proofErr w:type="spellEnd"/>
      <w:r w:rsidR="00D33CB8">
        <w:rPr>
          <w:rFonts w:ascii="Arial" w:hAnsi="Arial" w:cs="Arial"/>
          <w:iCs/>
          <w:sz w:val="24"/>
          <w:szCs w:val="24"/>
        </w:rPr>
        <w:t xml:space="preserve"> </w:t>
      </w:r>
      <w:proofErr w:type="spellStart"/>
      <w:r w:rsidR="00D33CB8">
        <w:rPr>
          <w:rFonts w:ascii="Arial" w:hAnsi="Arial" w:cs="Arial"/>
          <w:iCs/>
          <w:sz w:val="24"/>
          <w:szCs w:val="24"/>
        </w:rPr>
        <w:t>and</w:t>
      </w:r>
      <w:proofErr w:type="spellEnd"/>
      <w:r w:rsidR="00D33CB8">
        <w:rPr>
          <w:rFonts w:ascii="Arial" w:hAnsi="Arial" w:cs="Arial"/>
          <w:iCs/>
          <w:sz w:val="24"/>
          <w:szCs w:val="24"/>
        </w:rPr>
        <w:t xml:space="preserve"> </w:t>
      </w:r>
      <w:proofErr w:type="spellStart"/>
      <w:r w:rsidR="00D33CB8">
        <w:rPr>
          <w:rFonts w:ascii="Arial" w:hAnsi="Arial" w:cs="Arial"/>
          <w:iCs/>
          <w:sz w:val="24"/>
          <w:szCs w:val="24"/>
        </w:rPr>
        <w:t>other</w:t>
      </w:r>
      <w:proofErr w:type="spellEnd"/>
      <w:r w:rsidR="00D33CB8">
        <w:rPr>
          <w:rFonts w:ascii="Arial" w:hAnsi="Arial" w:cs="Arial"/>
          <w:iCs/>
          <w:sz w:val="24"/>
          <w:szCs w:val="24"/>
        </w:rPr>
        <w:t xml:space="preserve"> </w:t>
      </w:r>
      <w:proofErr w:type="spellStart"/>
      <w:r w:rsidR="00D33CB8">
        <w:rPr>
          <w:rFonts w:ascii="Arial" w:hAnsi="Arial" w:cs="Arial"/>
          <w:iCs/>
          <w:sz w:val="24"/>
          <w:szCs w:val="24"/>
        </w:rPr>
        <w:t>students</w:t>
      </w:r>
      <w:proofErr w:type="spellEnd"/>
      <w:r w:rsidR="00D33CB8">
        <w:rPr>
          <w:rFonts w:ascii="Arial" w:hAnsi="Arial" w:cs="Arial"/>
          <w:iCs/>
          <w:sz w:val="24"/>
          <w:szCs w:val="24"/>
        </w:rPr>
        <w:t xml:space="preserve"> </w:t>
      </w:r>
      <w:proofErr w:type="spellStart"/>
      <w:r w:rsidR="00D33CB8">
        <w:rPr>
          <w:rFonts w:ascii="Arial" w:hAnsi="Arial" w:cs="Arial"/>
          <w:iCs/>
          <w:sz w:val="24"/>
          <w:szCs w:val="24"/>
        </w:rPr>
        <w:t>characteristics</w:t>
      </w:r>
      <w:proofErr w:type="spellEnd"/>
      <w:r w:rsidR="00D33CB8">
        <w:rPr>
          <w:rFonts w:ascii="Arial" w:hAnsi="Arial" w:cs="Arial"/>
          <w:iCs/>
          <w:sz w:val="24"/>
          <w:szCs w:val="24"/>
        </w:rPr>
        <w:t xml:space="preserve"> </w:t>
      </w:r>
      <w:proofErr w:type="spellStart"/>
      <w:r w:rsidR="00D33CB8">
        <w:rPr>
          <w:rFonts w:ascii="Arial" w:hAnsi="Arial" w:cs="Arial"/>
          <w:iCs/>
          <w:sz w:val="24"/>
          <w:szCs w:val="24"/>
        </w:rPr>
        <w:t>and</w:t>
      </w:r>
      <w:proofErr w:type="spellEnd"/>
      <w:r w:rsidR="00D33CB8">
        <w:rPr>
          <w:rFonts w:ascii="Arial" w:hAnsi="Arial" w:cs="Arial"/>
          <w:iCs/>
          <w:sz w:val="24"/>
          <w:szCs w:val="24"/>
        </w:rPr>
        <w:t xml:space="preserve"> </w:t>
      </w:r>
      <w:proofErr w:type="spellStart"/>
      <w:proofErr w:type="gramStart"/>
      <w:r w:rsidR="00D33CB8">
        <w:rPr>
          <w:rFonts w:ascii="Arial" w:hAnsi="Arial" w:cs="Arial"/>
          <w:iCs/>
          <w:sz w:val="24"/>
          <w:szCs w:val="24"/>
        </w:rPr>
        <w:t>habits.This</w:t>
      </w:r>
      <w:proofErr w:type="spellEnd"/>
      <w:proofErr w:type="gramEnd"/>
      <w:r w:rsidR="00D33CB8">
        <w:rPr>
          <w:rFonts w:ascii="Arial" w:hAnsi="Arial" w:cs="Arial"/>
          <w:iCs/>
          <w:sz w:val="24"/>
          <w:szCs w:val="24"/>
        </w:rPr>
        <w:t xml:space="preserve"> </w:t>
      </w:r>
      <w:proofErr w:type="spellStart"/>
      <w:r w:rsidR="00D33CB8">
        <w:rPr>
          <w:rFonts w:ascii="Arial" w:hAnsi="Arial" w:cs="Arial"/>
          <w:iCs/>
          <w:sz w:val="24"/>
          <w:szCs w:val="24"/>
        </w:rPr>
        <w:t>work</w:t>
      </w:r>
      <w:proofErr w:type="spellEnd"/>
      <w:r w:rsidR="00D33CB8">
        <w:rPr>
          <w:rFonts w:ascii="Arial" w:hAnsi="Arial" w:cs="Arial"/>
          <w:iCs/>
          <w:sz w:val="24"/>
          <w:szCs w:val="24"/>
        </w:rPr>
        <w:t xml:space="preserve"> </w:t>
      </w:r>
      <w:proofErr w:type="spellStart"/>
      <w:r w:rsidR="00D33CB8">
        <w:rPr>
          <w:rFonts w:ascii="Arial" w:hAnsi="Arial" w:cs="Arial"/>
          <w:iCs/>
          <w:sz w:val="24"/>
          <w:szCs w:val="24"/>
        </w:rPr>
        <w:t>allowed</w:t>
      </w:r>
      <w:proofErr w:type="spellEnd"/>
      <w:r w:rsidR="00D33CB8">
        <w:rPr>
          <w:rFonts w:ascii="Arial" w:hAnsi="Arial" w:cs="Arial"/>
          <w:iCs/>
          <w:sz w:val="24"/>
          <w:szCs w:val="24"/>
        </w:rPr>
        <w:t xml:space="preserve"> </w:t>
      </w:r>
      <w:proofErr w:type="spellStart"/>
      <w:r w:rsidR="00D33CB8">
        <w:rPr>
          <w:rFonts w:ascii="Arial" w:hAnsi="Arial" w:cs="Arial"/>
          <w:iCs/>
          <w:sz w:val="24"/>
          <w:szCs w:val="24"/>
        </w:rPr>
        <w:t>to</w:t>
      </w:r>
      <w:proofErr w:type="spellEnd"/>
      <w:r w:rsidR="00D33CB8">
        <w:rPr>
          <w:rFonts w:ascii="Arial" w:hAnsi="Arial" w:cs="Arial"/>
          <w:iCs/>
          <w:sz w:val="24"/>
          <w:szCs w:val="24"/>
        </w:rPr>
        <w:t xml:space="preserve"> </w:t>
      </w:r>
      <w:proofErr w:type="spellStart"/>
      <w:r w:rsidR="00D33CB8">
        <w:rPr>
          <w:rFonts w:ascii="Arial" w:hAnsi="Arial" w:cs="Arial"/>
          <w:iCs/>
          <w:sz w:val="24"/>
          <w:szCs w:val="24"/>
        </w:rPr>
        <w:t>develop</w:t>
      </w:r>
      <w:proofErr w:type="spellEnd"/>
      <w:r w:rsidR="00D33CB8">
        <w:rPr>
          <w:rFonts w:ascii="Arial" w:hAnsi="Arial" w:cs="Arial"/>
          <w:iCs/>
          <w:sz w:val="24"/>
          <w:szCs w:val="24"/>
        </w:rPr>
        <w:t xml:space="preserve"> </w:t>
      </w:r>
      <w:proofErr w:type="spellStart"/>
      <w:r w:rsidR="00D33CB8">
        <w:rPr>
          <w:rFonts w:ascii="Arial" w:hAnsi="Arial" w:cs="Arial"/>
          <w:iCs/>
          <w:sz w:val="24"/>
          <w:szCs w:val="24"/>
        </w:rPr>
        <w:t>Turkish</w:t>
      </w:r>
      <w:proofErr w:type="spellEnd"/>
      <w:r w:rsidR="00D33CB8">
        <w:rPr>
          <w:rFonts w:ascii="Arial" w:hAnsi="Arial" w:cs="Arial"/>
          <w:iCs/>
          <w:sz w:val="24"/>
          <w:szCs w:val="24"/>
        </w:rPr>
        <w:t xml:space="preserve"> </w:t>
      </w:r>
      <w:proofErr w:type="spellStart"/>
      <w:r w:rsidR="00D33CB8">
        <w:rPr>
          <w:rFonts w:ascii="Arial" w:hAnsi="Arial" w:cs="Arial"/>
          <w:iCs/>
          <w:sz w:val="24"/>
          <w:szCs w:val="24"/>
        </w:rPr>
        <w:t>version</w:t>
      </w:r>
      <w:proofErr w:type="spellEnd"/>
      <w:r w:rsidR="00D33CB8">
        <w:rPr>
          <w:rFonts w:ascii="Arial" w:hAnsi="Arial" w:cs="Arial"/>
          <w:iCs/>
          <w:sz w:val="24"/>
          <w:szCs w:val="24"/>
        </w:rPr>
        <w:t xml:space="preserve"> of METS </w:t>
      </w:r>
      <w:proofErr w:type="spellStart"/>
      <w:r w:rsidR="00D33CB8">
        <w:rPr>
          <w:rFonts w:ascii="Arial" w:hAnsi="Arial" w:cs="Arial"/>
          <w:iCs/>
          <w:sz w:val="24"/>
          <w:szCs w:val="24"/>
        </w:rPr>
        <w:t>awareness</w:t>
      </w:r>
      <w:proofErr w:type="spellEnd"/>
      <w:r w:rsidR="00D33CB8">
        <w:rPr>
          <w:rFonts w:ascii="Arial" w:hAnsi="Arial" w:cs="Arial"/>
          <w:iCs/>
          <w:sz w:val="24"/>
          <w:szCs w:val="24"/>
        </w:rPr>
        <w:t xml:space="preserve"> </w:t>
      </w:r>
      <w:proofErr w:type="spellStart"/>
      <w:r w:rsidR="00D33CB8">
        <w:rPr>
          <w:rFonts w:ascii="Arial" w:hAnsi="Arial" w:cs="Arial"/>
          <w:iCs/>
          <w:sz w:val="24"/>
          <w:szCs w:val="24"/>
        </w:rPr>
        <w:t>questionnaire</w:t>
      </w:r>
      <w:proofErr w:type="spellEnd"/>
      <w:r w:rsidR="00D33CB8">
        <w:rPr>
          <w:rFonts w:ascii="Arial" w:hAnsi="Arial" w:cs="Arial"/>
          <w:iCs/>
          <w:sz w:val="24"/>
          <w:szCs w:val="24"/>
        </w:rPr>
        <w:t xml:space="preserve">, </w:t>
      </w:r>
      <w:proofErr w:type="spellStart"/>
      <w:r w:rsidR="00D33CB8">
        <w:rPr>
          <w:rFonts w:ascii="Arial" w:hAnsi="Arial" w:cs="Arial"/>
          <w:iCs/>
          <w:sz w:val="24"/>
          <w:szCs w:val="24"/>
        </w:rPr>
        <w:t>which</w:t>
      </w:r>
      <w:proofErr w:type="spellEnd"/>
      <w:r w:rsidR="00D33CB8">
        <w:rPr>
          <w:rFonts w:ascii="Arial" w:hAnsi="Arial" w:cs="Arial"/>
          <w:iCs/>
          <w:sz w:val="24"/>
          <w:szCs w:val="24"/>
        </w:rPr>
        <w:t xml:space="preserve"> </w:t>
      </w:r>
      <w:proofErr w:type="spellStart"/>
      <w:r w:rsidR="00D33CB8">
        <w:rPr>
          <w:rFonts w:ascii="Arial" w:hAnsi="Arial" w:cs="Arial"/>
          <w:iCs/>
          <w:sz w:val="24"/>
          <w:szCs w:val="24"/>
        </w:rPr>
        <w:t>demonstrated</w:t>
      </w:r>
      <w:proofErr w:type="spellEnd"/>
      <w:r w:rsidR="00D33CB8">
        <w:rPr>
          <w:rFonts w:ascii="Arial" w:hAnsi="Arial" w:cs="Arial"/>
          <w:iCs/>
          <w:sz w:val="24"/>
          <w:szCs w:val="24"/>
        </w:rPr>
        <w:t xml:space="preserve"> </w:t>
      </w:r>
      <w:proofErr w:type="spellStart"/>
      <w:r w:rsidR="00D33CB8">
        <w:rPr>
          <w:rFonts w:ascii="Arial" w:hAnsi="Arial" w:cs="Arial"/>
          <w:iCs/>
          <w:sz w:val="24"/>
          <w:szCs w:val="24"/>
        </w:rPr>
        <w:t>that</w:t>
      </w:r>
      <w:proofErr w:type="spellEnd"/>
      <w:r w:rsidR="00D33CB8">
        <w:rPr>
          <w:rFonts w:ascii="Arial" w:hAnsi="Arial" w:cs="Arial"/>
          <w:iCs/>
          <w:sz w:val="24"/>
          <w:szCs w:val="24"/>
        </w:rPr>
        <w:t xml:space="preserve"> </w:t>
      </w:r>
      <w:proofErr w:type="spellStart"/>
      <w:r w:rsidR="00D33CB8">
        <w:rPr>
          <w:rFonts w:ascii="Arial" w:hAnsi="Arial" w:cs="Arial"/>
          <w:iCs/>
          <w:sz w:val="24"/>
          <w:szCs w:val="24"/>
        </w:rPr>
        <w:t>students</w:t>
      </w:r>
      <w:proofErr w:type="spellEnd"/>
      <w:r w:rsidR="00D33CB8">
        <w:rPr>
          <w:rFonts w:ascii="Arial" w:hAnsi="Arial" w:cs="Arial"/>
          <w:iCs/>
          <w:sz w:val="24"/>
          <w:szCs w:val="24"/>
        </w:rPr>
        <w:t xml:space="preserve"> METS </w:t>
      </w:r>
      <w:proofErr w:type="spellStart"/>
      <w:r w:rsidR="00D33CB8">
        <w:rPr>
          <w:rFonts w:ascii="Arial" w:hAnsi="Arial" w:cs="Arial"/>
          <w:iCs/>
          <w:sz w:val="24"/>
          <w:szCs w:val="24"/>
        </w:rPr>
        <w:t>awareness</w:t>
      </w:r>
      <w:proofErr w:type="spellEnd"/>
      <w:r w:rsidR="00D33CB8">
        <w:rPr>
          <w:rFonts w:ascii="Arial" w:hAnsi="Arial" w:cs="Arial"/>
          <w:iCs/>
          <w:sz w:val="24"/>
          <w:szCs w:val="24"/>
        </w:rPr>
        <w:t xml:space="preserve"> </w:t>
      </w:r>
      <w:proofErr w:type="spellStart"/>
      <w:r w:rsidR="00D33CB8">
        <w:rPr>
          <w:rFonts w:ascii="Arial" w:hAnsi="Arial" w:cs="Arial"/>
          <w:iCs/>
          <w:sz w:val="24"/>
          <w:szCs w:val="24"/>
        </w:rPr>
        <w:t>level</w:t>
      </w:r>
      <w:proofErr w:type="spellEnd"/>
      <w:r w:rsidR="00D33CB8">
        <w:rPr>
          <w:rFonts w:ascii="Arial" w:hAnsi="Arial" w:cs="Arial"/>
          <w:iCs/>
          <w:sz w:val="24"/>
          <w:szCs w:val="24"/>
        </w:rPr>
        <w:t xml:space="preserve"> is </w:t>
      </w:r>
      <w:proofErr w:type="spellStart"/>
      <w:r w:rsidR="00D33CB8">
        <w:rPr>
          <w:rFonts w:ascii="Arial" w:hAnsi="Arial" w:cs="Arial"/>
          <w:iCs/>
          <w:sz w:val="24"/>
          <w:szCs w:val="24"/>
        </w:rPr>
        <w:t>influnced</w:t>
      </w:r>
      <w:proofErr w:type="spellEnd"/>
      <w:r w:rsidR="00D33CB8">
        <w:rPr>
          <w:rFonts w:ascii="Arial" w:hAnsi="Arial" w:cs="Arial"/>
          <w:iCs/>
          <w:sz w:val="24"/>
          <w:szCs w:val="24"/>
        </w:rPr>
        <w:t xml:space="preserve"> </w:t>
      </w:r>
      <w:proofErr w:type="spellStart"/>
      <w:r w:rsidR="00D33CB8">
        <w:rPr>
          <w:rFonts w:ascii="Arial" w:hAnsi="Arial" w:cs="Arial"/>
          <w:iCs/>
          <w:sz w:val="24"/>
          <w:szCs w:val="24"/>
        </w:rPr>
        <w:t>by</w:t>
      </w:r>
      <w:proofErr w:type="spellEnd"/>
      <w:r w:rsidR="00D33CB8">
        <w:rPr>
          <w:rFonts w:ascii="Arial" w:hAnsi="Arial" w:cs="Arial"/>
          <w:iCs/>
          <w:sz w:val="24"/>
          <w:szCs w:val="24"/>
        </w:rPr>
        <w:t xml:space="preserve"> </w:t>
      </w:r>
      <w:proofErr w:type="spellStart"/>
      <w:r w:rsidR="00D33CB8">
        <w:rPr>
          <w:rFonts w:ascii="Arial" w:hAnsi="Arial" w:cs="Arial"/>
          <w:iCs/>
          <w:sz w:val="24"/>
          <w:szCs w:val="24"/>
        </w:rPr>
        <w:t>faculties</w:t>
      </w:r>
      <w:proofErr w:type="spellEnd"/>
      <w:r w:rsidR="00D33CB8">
        <w:rPr>
          <w:rFonts w:ascii="Arial" w:hAnsi="Arial" w:cs="Arial"/>
          <w:iCs/>
          <w:sz w:val="24"/>
          <w:szCs w:val="24"/>
        </w:rPr>
        <w:t xml:space="preserve">, </w:t>
      </w:r>
      <w:proofErr w:type="spellStart"/>
      <w:r w:rsidR="00D33CB8">
        <w:rPr>
          <w:rFonts w:ascii="Arial" w:hAnsi="Arial" w:cs="Arial"/>
          <w:iCs/>
          <w:sz w:val="24"/>
          <w:szCs w:val="24"/>
        </w:rPr>
        <w:t>they</w:t>
      </w:r>
      <w:proofErr w:type="spellEnd"/>
      <w:r w:rsidR="00D33CB8">
        <w:rPr>
          <w:rFonts w:ascii="Arial" w:hAnsi="Arial" w:cs="Arial"/>
          <w:iCs/>
          <w:sz w:val="24"/>
          <w:szCs w:val="24"/>
        </w:rPr>
        <w:t xml:space="preserve"> </w:t>
      </w:r>
      <w:proofErr w:type="spellStart"/>
      <w:r w:rsidR="00D33CB8">
        <w:rPr>
          <w:rFonts w:ascii="Arial" w:hAnsi="Arial" w:cs="Arial"/>
          <w:iCs/>
          <w:sz w:val="24"/>
          <w:szCs w:val="24"/>
        </w:rPr>
        <w:t>study</w:t>
      </w:r>
      <w:proofErr w:type="spellEnd"/>
      <w:r w:rsidR="00D33CB8">
        <w:rPr>
          <w:rFonts w:ascii="Arial" w:hAnsi="Arial" w:cs="Arial"/>
          <w:iCs/>
          <w:sz w:val="24"/>
          <w:szCs w:val="24"/>
        </w:rPr>
        <w:t>.</w:t>
      </w:r>
    </w:p>
    <w:p w:rsidR="00C75023" w:rsidRDefault="00A64E2D" w:rsidP="00A64E2D">
      <w:pPr>
        <w:spacing w:line="480" w:lineRule="auto"/>
        <w:rPr>
          <w:rFonts w:ascii="Arial" w:hAnsi="Arial" w:cs="Arial"/>
          <w:b/>
          <w:iCs/>
          <w:sz w:val="24"/>
          <w:szCs w:val="24"/>
        </w:rPr>
      </w:pPr>
      <w:r>
        <w:rPr>
          <w:rFonts w:ascii="Arial" w:hAnsi="Arial" w:cs="Arial"/>
          <w:b/>
          <w:iCs/>
          <w:sz w:val="24"/>
          <w:szCs w:val="24"/>
        </w:rPr>
        <w:t xml:space="preserve">                          </w:t>
      </w:r>
      <w:r w:rsidR="006B791C">
        <w:rPr>
          <w:rFonts w:ascii="Arial" w:hAnsi="Arial" w:cs="Arial"/>
          <w:b/>
          <w:iCs/>
          <w:sz w:val="24"/>
          <w:szCs w:val="24"/>
        </w:rPr>
        <w:t xml:space="preserve">                              </w:t>
      </w:r>
      <w:r>
        <w:rPr>
          <w:rFonts w:ascii="Arial" w:hAnsi="Arial" w:cs="Arial"/>
          <w:b/>
          <w:iCs/>
          <w:sz w:val="24"/>
          <w:szCs w:val="24"/>
        </w:rPr>
        <w:t xml:space="preserve"> </w:t>
      </w:r>
    </w:p>
    <w:p w:rsidR="00C75023" w:rsidRDefault="00C75023" w:rsidP="00A64E2D">
      <w:pPr>
        <w:spacing w:line="480" w:lineRule="auto"/>
        <w:rPr>
          <w:rFonts w:ascii="Arial" w:hAnsi="Arial" w:cs="Arial"/>
          <w:b/>
          <w:iCs/>
          <w:sz w:val="24"/>
          <w:szCs w:val="24"/>
        </w:rPr>
      </w:pPr>
    </w:p>
    <w:p w:rsidR="00C75023" w:rsidRDefault="00C75023" w:rsidP="00A64E2D">
      <w:pPr>
        <w:spacing w:line="480" w:lineRule="auto"/>
        <w:rPr>
          <w:rFonts w:ascii="Arial" w:hAnsi="Arial" w:cs="Arial"/>
          <w:b/>
          <w:iCs/>
          <w:sz w:val="24"/>
          <w:szCs w:val="24"/>
        </w:rPr>
      </w:pPr>
    </w:p>
    <w:p w:rsidR="00C75023" w:rsidRDefault="00C75023" w:rsidP="00A64E2D">
      <w:pPr>
        <w:spacing w:line="480" w:lineRule="auto"/>
        <w:rPr>
          <w:rFonts w:ascii="Arial" w:hAnsi="Arial" w:cs="Arial"/>
          <w:b/>
          <w:iCs/>
          <w:sz w:val="24"/>
          <w:szCs w:val="24"/>
        </w:rPr>
      </w:pPr>
    </w:p>
    <w:p w:rsidR="00C75023" w:rsidRDefault="00C75023" w:rsidP="00A64E2D">
      <w:pPr>
        <w:spacing w:line="480" w:lineRule="auto"/>
        <w:rPr>
          <w:rFonts w:ascii="Arial" w:hAnsi="Arial" w:cs="Arial"/>
          <w:b/>
          <w:iCs/>
          <w:sz w:val="24"/>
          <w:szCs w:val="24"/>
        </w:rPr>
      </w:pPr>
    </w:p>
    <w:p w:rsidR="00C75023" w:rsidRDefault="00C75023" w:rsidP="00A64E2D">
      <w:pPr>
        <w:spacing w:line="480" w:lineRule="auto"/>
        <w:rPr>
          <w:rFonts w:ascii="Arial" w:hAnsi="Arial" w:cs="Arial"/>
          <w:b/>
          <w:iCs/>
          <w:sz w:val="24"/>
          <w:szCs w:val="24"/>
        </w:rPr>
      </w:pPr>
    </w:p>
    <w:p w:rsidR="00C75023" w:rsidRDefault="00C75023" w:rsidP="00A64E2D">
      <w:pPr>
        <w:spacing w:line="480" w:lineRule="auto"/>
        <w:rPr>
          <w:rFonts w:ascii="Arial" w:hAnsi="Arial" w:cs="Arial"/>
          <w:b/>
          <w:iCs/>
          <w:sz w:val="24"/>
          <w:szCs w:val="24"/>
        </w:rPr>
      </w:pPr>
    </w:p>
    <w:p w:rsidR="00C75023" w:rsidRDefault="00C75023" w:rsidP="00A64E2D">
      <w:pPr>
        <w:spacing w:line="480" w:lineRule="auto"/>
        <w:rPr>
          <w:rFonts w:ascii="Arial" w:hAnsi="Arial" w:cs="Arial"/>
          <w:b/>
          <w:iCs/>
          <w:sz w:val="24"/>
          <w:szCs w:val="24"/>
        </w:rPr>
      </w:pPr>
    </w:p>
    <w:p w:rsidR="00C75023" w:rsidRDefault="00C75023" w:rsidP="00A64E2D">
      <w:pPr>
        <w:spacing w:line="480" w:lineRule="auto"/>
        <w:rPr>
          <w:rFonts w:ascii="Arial" w:hAnsi="Arial" w:cs="Arial"/>
          <w:b/>
          <w:iCs/>
          <w:sz w:val="24"/>
          <w:szCs w:val="24"/>
        </w:rPr>
      </w:pPr>
    </w:p>
    <w:p w:rsidR="00C75023" w:rsidRDefault="00C75023" w:rsidP="00A64E2D">
      <w:pPr>
        <w:spacing w:line="480" w:lineRule="auto"/>
        <w:rPr>
          <w:rFonts w:ascii="Arial" w:hAnsi="Arial" w:cs="Arial"/>
          <w:b/>
          <w:iCs/>
          <w:sz w:val="24"/>
          <w:szCs w:val="24"/>
        </w:rPr>
      </w:pPr>
    </w:p>
    <w:p w:rsidR="00C75023" w:rsidRDefault="00C75023" w:rsidP="00A64E2D">
      <w:pPr>
        <w:spacing w:line="480" w:lineRule="auto"/>
        <w:rPr>
          <w:rFonts w:ascii="Arial" w:hAnsi="Arial" w:cs="Arial"/>
          <w:b/>
          <w:iCs/>
          <w:sz w:val="24"/>
          <w:szCs w:val="24"/>
        </w:rPr>
      </w:pPr>
    </w:p>
    <w:p w:rsidR="00C75023" w:rsidRDefault="00C75023" w:rsidP="00A64E2D">
      <w:pPr>
        <w:spacing w:line="480" w:lineRule="auto"/>
        <w:rPr>
          <w:rFonts w:ascii="Arial" w:hAnsi="Arial" w:cs="Arial"/>
          <w:b/>
          <w:iCs/>
          <w:sz w:val="24"/>
          <w:szCs w:val="24"/>
        </w:rPr>
      </w:pPr>
    </w:p>
    <w:p w:rsidR="00C75023" w:rsidRDefault="00C75023" w:rsidP="00A64E2D">
      <w:pPr>
        <w:spacing w:line="480" w:lineRule="auto"/>
        <w:rPr>
          <w:rFonts w:ascii="Arial" w:hAnsi="Arial" w:cs="Arial"/>
          <w:b/>
          <w:iCs/>
          <w:sz w:val="24"/>
          <w:szCs w:val="24"/>
        </w:rPr>
      </w:pPr>
    </w:p>
    <w:p w:rsidR="00A749A1" w:rsidRDefault="00A749A1" w:rsidP="00A64E2D">
      <w:pPr>
        <w:spacing w:line="480" w:lineRule="auto"/>
        <w:rPr>
          <w:rFonts w:ascii="Arial" w:hAnsi="Arial" w:cs="Arial"/>
          <w:b/>
          <w:iCs/>
          <w:sz w:val="24"/>
          <w:szCs w:val="24"/>
        </w:rPr>
      </w:pPr>
    </w:p>
    <w:p w:rsidR="00A749A1" w:rsidRDefault="00A749A1" w:rsidP="00A64E2D">
      <w:pPr>
        <w:spacing w:line="480" w:lineRule="auto"/>
        <w:rPr>
          <w:rFonts w:ascii="Arial" w:hAnsi="Arial" w:cs="Arial"/>
          <w:b/>
          <w:iCs/>
          <w:sz w:val="24"/>
          <w:szCs w:val="24"/>
        </w:rPr>
      </w:pPr>
    </w:p>
    <w:p w:rsidR="00A749A1" w:rsidRDefault="00A749A1" w:rsidP="00A64E2D">
      <w:pPr>
        <w:spacing w:line="480" w:lineRule="auto"/>
        <w:rPr>
          <w:rFonts w:ascii="Arial" w:hAnsi="Arial" w:cs="Arial"/>
          <w:b/>
          <w:iCs/>
          <w:sz w:val="24"/>
          <w:szCs w:val="24"/>
        </w:rPr>
      </w:pPr>
    </w:p>
    <w:p w:rsidR="00A749A1" w:rsidRDefault="00A749A1" w:rsidP="00A64E2D">
      <w:pPr>
        <w:spacing w:line="480" w:lineRule="auto"/>
        <w:rPr>
          <w:rFonts w:ascii="Arial" w:hAnsi="Arial" w:cs="Arial"/>
          <w:b/>
          <w:iCs/>
          <w:sz w:val="24"/>
          <w:szCs w:val="24"/>
        </w:rPr>
      </w:pPr>
    </w:p>
    <w:p w:rsidR="00C66337" w:rsidRDefault="00C75023" w:rsidP="00A64E2D">
      <w:pPr>
        <w:spacing w:line="480" w:lineRule="auto"/>
        <w:rPr>
          <w:rFonts w:ascii="Arial" w:hAnsi="Arial" w:cs="Arial"/>
          <w:b/>
          <w:iCs/>
          <w:sz w:val="24"/>
          <w:szCs w:val="24"/>
        </w:rPr>
      </w:pPr>
      <w:r>
        <w:rPr>
          <w:rFonts w:ascii="Arial" w:hAnsi="Arial" w:cs="Arial"/>
          <w:b/>
          <w:iCs/>
          <w:sz w:val="24"/>
          <w:szCs w:val="24"/>
        </w:rPr>
        <w:t xml:space="preserve">                                                                                                                                    </w:t>
      </w:r>
    </w:p>
    <w:p w:rsidR="006177D9" w:rsidRPr="00246C8D" w:rsidRDefault="00C75023" w:rsidP="00A64E2D">
      <w:pPr>
        <w:spacing w:line="480" w:lineRule="auto"/>
        <w:rPr>
          <w:rFonts w:ascii="Arial" w:hAnsi="Arial" w:cs="Arial"/>
          <w:b/>
          <w:iCs/>
          <w:sz w:val="24"/>
          <w:szCs w:val="24"/>
        </w:rPr>
      </w:pPr>
      <w:r>
        <w:rPr>
          <w:rFonts w:ascii="Arial" w:hAnsi="Arial" w:cs="Arial"/>
          <w:b/>
          <w:iCs/>
          <w:sz w:val="24"/>
          <w:szCs w:val="24"/>
        </w:rPr>
        <w:t xml:space="preserve">                                                         </w:t>
      </w:r>
      <w:r w:rsidR="009453E5">
        <w:rPr>
          <w:rFonts w:ascii="Arial" w:hAnsi="Arial" w:cs="Arial"/>
          <w:b/>
          <w:iCs/>
          <w:sz w:val="24"/>
          <w:szCs w:val="24"/>
        </w:rPr>
        <w:t>ÖN</w:t>
      </w:r>
      <w:r w:rsidR="00181D90" w:rsidRPr="00B667A6">
        <w:rPr>
          <w:rFonts w:ascii="Arial" w:hAnsi="Arial" w:cs="Arial"/>
          <w:b/>
          <w:iCs/>
          <w:sz w:val="24"/>
          <w:szCs w:val="24"/>
        </w:rPr>
        <w:t>SÖZ</w:t>
      </w:r>
    </w:p>
    <w:p w:rsidR="00181D90" w:rsidRPr="00B667A6" w:rsidRDefault="00181D90" w:rsidP="00481657">
      <w:pPr>
        <w:spacing w:line="480" w:lineRule="auto"/>
        <w:rPr>
          <w:rFonts w:ascii="Arial" w:hAnsi="Arial" w:cs="Arial"/>
          <w:b/>
          <w:iCs/>
          <w:sz w:val="24"/>
          <w:szCs w:val="24"/>
        </w:rPr>
      </w:pPr>
    </w:p>
    <w:p w:rsidR="00181D90" w:rsidRPr="00B667A6" w:rsidRDefault="00181D90" w:rsidP="00D845E5">
      <w:pPr>
        <w:spacing w:line="480" w:lineRule="auto"/>
        <w:jc w:val="both"/>
        <w:rPr>
          <w:rFonts w:ascii="Arial" w:hAnsi="Arial" w:cs="Arial"/>
          <w:iCs/>
          <w:sz w:val="24"/>
          <w:szCs w:val="24"/>
        </w:rPr>
      </w:pPr>
      <w:r w:rsidRPr="00B667A6">
        <w:rPr>
          <w:rFonts w:ascii="Arial" w:hAnsi="Arial" w:cs="Arial"/>
          <w:iCs/>
          <w:sz w:val="24"/>
          <w:szCs w:val="24"/>
        </w:rPr>
        <w:t xml:space="preserve">      </w:t>
      </w:r>
      <w:r w:rsidR="006B791C">
        <w:rPr>
          <w:rFonts w:ascii="Arial" w:hAnsi="Arial" w:cs="Arial"/>
          <w:iCs/>
          <w:sz w:val="24"/>
          <w:szCs w:val="24"/>
        </w:rPr>
        <w:t xml:space="preserve">  Bu çalışmanın planlanmasından</w:t>
      </w:r>
      <w:r w:rsidRPr="00B667A6">
        <w:rPr>
          <w:rFonts w:ascii="Arial" w:hAnsi="Arial" w:cs="Arial"/>
          <w:iCs/>
          <w:sz w:val="24"/>
          <w:szCs w:val="24"/>
        </w:rPr>
        <w:t>, yazımına kadar çalışmanın her aşamasında bana yardımcı olan v</w:t>
      </w:r>
      <w:r w:rsidR="00FB37CA" w:rsidRPr="00B667A6">
        <w:rPr>
          <w:rFonts w:ascii="Arial" w:hAnsi="Arial" w:cs="Arial"/>
          <w:iCs/>
          <w:sz w:val="24"/>
          <w:szCs w:val="24"/>
        </w:rPr>
        <w:t>e anketlerin uygulanmas</w:t>
      </w:r>
      <w:r w:rsidR="006B791C">
        <w:rPr>
          <w:rFonts w:ascii="Arial" w:hAnsi="Arial" w:cs="Arial"/>
          <w:iCs/>
          <w:sz w:val="24"/>
          <w:szCs w:val="24"/>
        </w:rPr>
        <w:t>ında</w:t>
      </w:r>
      <w:r w:rsidR="00FB37CA" w:rsidRPr="00B667A6">
        <w:rPr>
          <w:rFonts w:ascii="Arial" w:hAnsi="Arial" w:cs="Arial"/>
          <w:iCs/>
          <w:sz w:val="24"/>
          <w:szCs w:val="24"/>
        </w:rPr>
        <w:t>,</w:t>
      </w:r>
      <w:r w:rsidR="006B791C">
        <w:rPr>
          <w:rFonts w:ascii="Arial" w:hAnsi="Arial" w:cs="Arial"/>
          <w:iCs/>
          <w:sz w:val="24"/>
          <w:szCs w:val="24"/>
        </w:rPr>
        <w:t xml:space="preserve"> </w:t>
      </w:r>
      <w:r w:rsidRPr="00B667A6">
        <w:rPr>
          <w:rFonts w:ascii="Arial" w:hAnsi="Arial" w:cs="Arial"/>
          <w:iCs/>
          <w:sz w:val="24"/>
          <w:szCs w:val="24"/>
        </w:rPr>
        <w:t>sonucun yorumlanmasında hiçbir yardımd</w:t>
      </w:r>
      <w:r w:rsidR="00481657" w:rsidRPr="00B667A6">
        <w:rPr>
          <w:rFonts w:ascii="Arial" w:hAnsi="Arial" w:cs="Arial"/>
          <w:iCs/>
          <w:sz w:val="24"/>
          <w:szCs w:val="24"/>
        </w:rPr>
        <w:t>an kaçınmayan tez danışmanım Prof</w:t>
      </w:r>
      <w:r w:rsidRPr="00B667A6">
        <w:rPr>
          <w:rFonts w:ascii="Arial" w:hAnsi="Arial" w:cs="Arial"/>
          <w:iCs/>
          <w:sz w:val="24"/>
          <w:szCs w:val="24"/>
        </w:rPr>
        <w:t>. Dr. Şahin AHMEDOV 'a sonsuz teşekkür ederim.</w:t>
      </w:r>
    </w:p>
    <w:p w:rsidR="00181D90" w:rsidRPr="00B667A6" w:rsidRDefault="00181D90" w:rsidP="00481657">
      <w:pPr>
        <w:spacing w:line="480" w:lineRule="auto"/>
        <w:rPr>
          <w:rFonts w:ascii="Arial" w:hAnsi="Arial" w:cs="Arial"/>
          <w:iCs/>
          <w:sz w:val="24"/>
          <w:szCs w:val="24"/>
        </w:rPr>
      </w:pPr>
    </w:p>
    <w:p w:rsidR="00181D90" w:rsidRPr="00B667A6" w:rsidRDefault="00181D90" w:rsidP="00D845E5">
      <w:pPr>
        <w:spacing w:line="480" w:lineRule="auto"/>
        <w:jc w:val="both"/>
        <w:rPr>
          <w:rFonts w:ascii="Arial" w:hAnsi="Arial" w:cs="Arial"/>
          <w:b/>
          <w:iCs/>
          <w:sz w:val="24"/>
          <w:szCs w:val="24"/>
        </w:rPr>
      </w:pPr>
      <w:r w:rsidRPr="00B667A6">
        <w:rPr>
          <w:rFonts w:ascii="Arial" w:hAnsi="Arial" w:cs="Arial"/>
          <w:iCs/>
          <w:sz w:val="24"/>
          <w:szCs w:val="24"/>
        </w:rPr>
        <w:t xml:space="preserve">        Çalışmanın gerçekleştirilmesinde bana her konuda yardımlarını esirgemeyen </w:t>
      </w:r>
      <w:proofErr w:type="spellStart"/>
      <w:r w:rsidRPr="00B667A6">
        <w:rPr>
          <w:rFonts w:ascii="Arial" w:hAnsi="Arial" w:cs="Arial"/>
          <w:iCs/>
          <w:sz w:val="24"/>
          <w:szCs w:val="24"/>
        </w:rPr>
        <w:t>Doç.Dr</w:t>
      </w:r>
      <w:proofErr w:type="spellEnd"/>
      <w:r w:rsidRPr="00B667A6">
        <w:rPr>
          <w:rFonts w:ascii="Arial" w:hAnsi="Arial" w:cs="Arial"/>
          <w:iCs/>
          <w:sz w:val="24"/>
          <w:szCs w:val="24"/>
        </w:rPr>
        <w:t>. Cevdet TINAZCI ' ya da çok teşekkür ediyorum</w:t>
      </w:r>
      <w:r w:rsidRPr="00B667A6">
        <w:rPr>
          <w:rFonts w:ascii="Arial" w:hAnsi="Arial" w:cs="Arial"/>
          <w:b/>
          <w:iCs/>
          <w:sz w:val="24"/>
          <w:szCs w:val="24"/>
        </w:rPr>
        <w:t>.</w:t>
      </w:r>
    </w:p>
    <w:p w:rsidR="00181D90" w:rsidRPr="00B667A6" w:rsidRDefault="00181D90" w:rsidP="00D845E5">
      <w:pPr>
        <w:spacing w:line="480" w:lineRule="auto"/>
        <w:jc w:val="both"/>
        <w:rPr>
          <w:rFonts w:ascii="Arial" w:hAnsi="Arial" w:cs="Arial"/>
          <w:b/>
          <w:iCs/>
          <w:sz w:val="24"/>
          <w:szCs w:val="24"/>
        </w:rPr>
      </w:pPr>
    </w:p>
    <w:p w:rsidR="00AC5CD6" w:rsidRPr="00B667A6" w:rsidRDefault="00181D90" w:rsidP="00D845E5">
      <w:pPr>
        <w:spacing w:line="480" w:lineRule="auto"/>
        <w:jc w:val="both"/>
        <w:rPr>
          <w:rFonts w:ascii="Arial" w:hAnsi="Arial" w:cs="Arial"/>
          <w:iCs/>
          <w:sz w:val="24"/>
          <w:szCs w:val="24"/>
        </w:rPr>
      </w:pPr>
      <w:r w:rsidRPr="00B667A6">
        <w:rPr>
          <w:rFonts w:ascii="Arial" w:hAnsi="Arial" w:cs="Arial"/>
          <w:iCs/>
          <w:sz w:val="24"/>
          <w:szCs w:val="24"/>
        </w:rPr>
        <w:t xml:space="preserve">        Tüm çalışmalarım boyunca her konuda bana destek </w:t>
      </w:r>
      <w:proofErr w:type="gramStart"/>
      <w:r w:rsidRPr="00B667A6">
        <w:rPr>
          <w:rFonts w:ascii="Arial" w:hAnsi="Arial" w:cs="Arial"/>
          <w:iCs/>
          <w:sz w:val="24"/>
          <w:szCs w:val="24"/>
        </w:rPr>
        <w:t>olan , maddi</w:t>
      </w:r>
      <w:proofErr w:type="gramEnd"/>
      <w:r w:rsidRPr="00B667A6">
        <w:rPr>
          <w:rFonts w:ascii="Arial" w:hAnsi="Arial" w:cs="Arial"/>
          <w:iCs/>
          <w:sz w:val="24"/>
          <w:szCs w:val="24"/>
        </w:rPr>
        <w:t xml:space="preserve"> ve manevi yardımlarını esirgemeyen </w:t>
      </w:r>
      <w:r w:rsidR="00FB37CA" w:rsidRPr="00B667A6">
        <w:rPr>
          <w:rFonts w:ascii="Arial" w:hAnsi="Arial" w:cs="Arial"/>
          <w:iCs/>
          <w:sz w:val="24"/>
          <w:szCs w:val="24"/>
        </w:rPr>
        <w:t>aileme sonsuz teşekkür ederim.</w:t>
      </w:r>
    </w:p>
    <w:p w:rsidR="00AC5CD6" w:rsidRPr="00B667A6" w:rsidRDefault="00AC5CD6" w:rsidP="00D845E5">
      <w:pPr>
        <w:jc w:val="both"/>
        <w:rPr>
          <w:rFonts w:ascii="Arial" w:hAnsi="Arial" w:cs="Arial"/>
          <w:iCs/>
          <w:sz w:val="24"/>
          <w:szCs w:val="24"/>
        </w:rPr>
      </w:pPr>
      <w:r w:rsidRPr="00B667A6">
        <w:rPr>
          <w:rFonts w:ascii="Arial" w:hAnsi="Arial" w:cs="Arial"/>
          <w:iCs/>
          <w:sz w:val="24"/>
          <w:szCs w:val="24"/>
        </w:rPr>
        <w:br w:type="page"/>
      </w:r>
    </w:p>
    <w:p w:rsidR="00C75023" w:rsidRDefault="00C75023" w:rsidP="00880A74">
      <w:pPr>
        <w:jc w:val="both"/>
        <w:rPr>
          <w:rFonts w:ascii="Arial" w:hAnsi="Arial" w:cs="Arial"/>
          <w:b/>
          <w:iCs/>
          <w:sz w:val="24"/>
          <w:szCs w:val="24"/>
        </w:rPr>
      </w:pPr>
      <w:r>
        <w:rPr>
          <w:rFonts w:ascii="Arial" w:hAnsi="Arial" w:cs="Arial"/>
          <w:b/>
          <w:iCs/>
          <w:sz w:val="24"/>
          <w:szCs w:val="24"/>
        </w:rPr>
        <w:lastRenderedPageBreak/>
        <w:t xml:space="preserve">                                                                                           </w:t>
      </w:r>
      <w:r w:rsidR="00C66337">
        <w:rPr>
          <w:rFonts w:ascii="Arial" w:hAnsi="Arial" w:cs="Arial"/>
          <w:b/>
          <w:iCs/>
          <w:sz w:val="24"/>
          <w:szCs w:val="24"/>
        </w:rPr>
        <w:t xml:space="preserve">                             </w:t>
      </w:r>
    </w:p>
    <w:p w:rsidR="006177D9" w:rsidRPr="00B667A6" w:rsidRDefault="00AC5CD6" w:rsidP="00880A74">
      <w:pPr>
        <w:jc w:val="both"/>
        <w:rPr>
          <w:rFonts w:ascii="Arial" w:hAnsi="Arial" w:cs="Arial"/>
          <w:b/>
          <w:iCs/>
          <w:sz w:val="24"/>
          <w:szCs w:val="24"/>
        </w:rPr>
      </w:pPr>
      <w:r w:rsidRPr="00B667A6">
        <w:rPr>
          <w:rFonts w:ascii="Arial" w:hAnsi="Arial" w:cs="Arial"/>
          <w:b/>
          <w:iCs/>
          <w:sz w:val="24"/>
          <w:szCs w:val="24"/>
        </w:rPr>
        <w:t>İÇİNDEKİLER</w:t>
      </w:r>
    </w:p>
    <w:p w:rsidR="00AC5CD6" w:rsidRPr="00B667A6" w:rsidRDefault="0067351D" w:rsidP="00880A74">
      <w:pPr>
        <w:jc w:val="both"/>
        <w:rPr>
          <w:rFonts w:ascii="Arial" w:hAnsi="Arial" w:cs="Arial"/>
          <w:iCs/>
          <w:sz w:val="24"/>
          <w:szCs w:val="24"/>
        </w:rPr>
      </w:pPr>
      <w:r w:rsidRPr="00B667A6">
        <w:rPr>
          <w:rFonts w:ascii="Arial" w:hAnsi="Arial" w:cs="Arial"/>
          <w:iCs/>
          <w:sz w:val="24"/>
          <w:szCs w:val="24"/>
        </w:rPr>
        <w:t>ÖZET</w:t>
      </w:r>
      <w:proofErr w:type="gramStart"/>
      <w:r w:rsidRPr="00B667A6">
        <w:rPr>
          <w:rFonts w:ascii="Arial" w:hAnsi="Arial" w:cs="Arial"/>
          <w:iCs/>
          <w:sz w:val="24"/>
          <w:szCs w:val="24"/>
        </w:rPr>
        <w:t>...............................................</w:t>
      </w:r>
      <w:r w:rsidR="00A64E2D">
        <w:rPr>
          <w:rFonts w:ascii="Arial" w:hAnsi="Arial" w:cs="Arial"/>
          <w:iCs/>
          <w:sz w:val="24"/>
          <w:szCs w:val="24"/>
        </w:rPr>
        <w:t>..........................</w:t>
      </w:r>
      <w:r w:rsidRPr="00B667A6">
        <w:rPr>
          <w:rFonts w:ascii="Arial" w:hAnsi="Arial" w:cs="Arial"/>
          <w:iCs/>
          <w:sz w:val="24"/>
          <w:szCs w:val="24"/>
        </w:rPr>
        <w:t>.............................</w:t>
      </w:r>
      <w:r w:rsidR="00880A74" w:rsidRPr="00B667A6">
        <w:rPr>
          <w:rFonts w:ascii="Arial" w:hAnsi="Arial" w:cs="Arial"/>
          <w:iCs/>
          <w:sz w:val="24"/>
          <w:szCs w:val="24"/>
        </w:rPr>
        <w:t>..................</w:t>
      </w:r>
      <w:r w:rsidR="00BC3B7B">
        <w:rPr>
          <w:rFonts w:ascii="Arial" w:hAnsi="Arial" w:cs="Arial"/>
          <w:iCs/>
          <w:sz w:val="24"/>
          <w:szCs w:val="24"/>
        </w:rPr>
        <w:t>...</w:t>
      </w:r>
      <w:proofErr w:type="gramEnd"/>
      <w:r w:rsidR="00BC3B7B">
        <w:rPr>
          <w:rFonts w:ascii="Arial" w:hAnsi="Arial" w:cs="Arial"/>
          <w:iCs/>
          <w:sz w:val="24"/>
          <w:szCs w:val="24"/>
        </w:rPr>
        <w:t>İİİ</w:t>
      </w:r>
    </w:p>
    <w:p w:rsidR="0067351D" w:rsidRPr="00B667A6" w:rsidRDefault="0067351D" w:rsidP="00880A74">
      <w:pPr>
        <w:jc w:val="both"/>
        <w:rPr>
          <w:rFonts w:ascii="Arial" w:hAnsi="Arial" w:cs="Arial"/>
          <w:iCs/>
          <w:sz w:val="24"/>
          <w:szCs w:val="24"/>
        </w:rPr>
      </w:pPr>
      <w:r w:rsidRPr="00B667A6">
        <w:rPr>
          <w:rFonts w:ascii="Arial" w:hAnsi="Arial" w:cs="Arial"/>
          <w:iCs/>
          <w:sz w:val="24"/>
          <w:szCs w:val="24"/>
        </w:rPr>
        <w:t>ABSTRACT</w:t>
      </w:r>
      <w:proofErr w:type="gramStart"/>
      <w:r w:rsidRPr="00B667A6">
        <w:rPr>
          <w:rFonts w:ascii="Arial" w:hAnsi="Arial" w:cs="Arial"/>
          <w:iCs/>
          <w:sz w:val="24"/>
          <w:szCs w:val="24"/>
        </w:rPr>
        <w:t>.........................</w:t>
      </w:r>
      <w:r w:rsidR="00A64E2D">
        <w:rPr>
          <w:rFonts w:ascii="Arial" w:hAnsi="Arial" w:cs="Arial"/>
          <w:iCs/>
          <w:sz w:val="24"/>
          <w:szCs w:val="24"/>
        </w:rPr>
        <w:t>........................</w:t>
      </w:r>
      <w:r w:rsidRPr="00B667A6">
        <w:rPr>
          <w:rFonts w:ascii="Arial" w:hAnsi="Arial" w:cs="Arial"/>
          <w:iCs/>
          <w:sz w:val="24"/>
          <w:szCs w:val="24"/>
        </w:rPr>
        <w:t>...............................</w:t>
      </w:r>
      <w:r w:rsidR="004E194D">
        <w:rPr>
          <w:rFonts w:ascii="Arial" w:hAnsi="Arial" w:cs="Arial"/>
          <w:iCs/>
          <w:sz w:val="24"/>
          <w:szCs w:val="24"/>
        </w:rPr>
        <w:t>.</w:t>
      </w:r>
      <w:r w:rsidRPr="00B667A6">
        <w:rPr>
          <w:rFonts w:ascii="Arial" w:hAnsi="Arial" w:cs="Arial"/>
          <w:iCs/>
          <w:sz w:val="24"/>
          <w:szCs w:val="24"/>
        </w:rPr>
        <w:t>......</w:t>
      </w:r>
      <w:r w:rsidR="00880A74" w:rsidRPr="00B667A6">
        <w:rPr>
          <w:rFonts w:ascii="Arial" w:hAnsi="Arial" w:cs="Arial"/>
          <w:iCs/>
          <w:sz w:val="24"/>
          <w:szCs w:val="24"/>
        </w:rPr>
        <w:t>..................</w:t>
      </w:r>
      <w:r w:rsidR="00E43BEA">
        <w:rPr>
          <w:rFonts w:ascii="Arial" w:hAnsi="Arial" w:cs="Arial"/>
          <w:iCs/>
          <w:sz w:val="24"/>
          <w:szCs w:val="24"/>
        </w:rPr>
        <w:t>.........</w:t>
      </w:r>
      <w:proofErr w:type="gramEnd"/>
      <w:r w:rsidR="00E43BEA">
        <w:rPr>
          <w:rFonts w:ascii="Arial" w:hAnsi="Arial" w:cs="Arial"/>
          <w:iCs/>
          <w:sz w:val="24"/>
          <w:szCs w:val="24"/>
        </w:rPr>
        <w:t>V</w:t>
      </w:r>
    </w:p>
    <w:p w:rsidR="0067351D" w:rsidRPr="00B667A6" w:rsidRDefault="0067351D" w:rsidP="00880A74">
      <w:pPr>
        <w:jc w:val="both"/>
        <w:rPr>
          <w:rFonts w:ascii="Arial" w:hAnsi="Arial" w:cs="Arial"/>
          <w:iCs/>
          <w:sz w:val="24"/>
          <w:szCs w:val="24"/>
        </w:rPr>
      </w:pPr>
      <w:r w:rsidRPr="00B667A6">
        <w:rPr>
          <w:rFonts w:ascii="Arial" w:hAnsi="Arial" w:cs="Arial"/>
          <w:iCs/>
          <w:sz w:val="24"/>
          <w:szCs w:val="24"/>
        </w:rPr>
        <w:t>ÖNSÖZ</w:t>
      </w:r>
      <w:proofErr w:type="gramStart"/>
      <w:r w:rsidRPr="00B667A6">
        <w:rPr>
          <w:rFonts w:ascii="Arial" w:hAnsi="Arial" w:cs="Arial"/>
          <w:iCs/>
          <w:sz w:val="24"/>
          <w:szCs w:val="24"/>
        </w:rPr>
        <w:t>..................................</w:t>
      </w:r>
      <w:r w:rsidR="00A64E2D">
        <w:rPr>
          <w:rFonts w:ascii="Arial" w:hAnsi="Arial" w:cs="Arial"/>
          <w:iCs/>
          <w:sz w:val="24"/>
          <w:szCs w:val="24"/>
        </w:rPr>
        <w:t>.........................</w:t>
      </w:r>
      <w:r w:rsidRPr="00B667A6">
        <w:rPr>
          <w:rFonts w:ascii="Arial" w:hAnsi="Arial" w:cs="Arial"/>
          <w:iCs/>
          <w:sz w:val="24"/>
          <w:szCs w:val="24"/>
        </w:rPr>
        <w:t>....................................</w:t>
      </w:r>
      <w:r w:rsidR="00880A74" w:rsidRPr="00B667A6">
        <w:rPr>
          <w:rFonts w:ascii="Arial" w:hAnsi="Arial" w:cs="Arial"/>
          <w:iCs/>
          <w:sz w:val="24"/>
          <w:szCs w:val="24"/>
        </w:rPr>
        <w:t>..............</w:t>
      </w:r>
      <w:r w:rsidR="00A15A06">
        <w:rPr>
          <w:rFonts w:ascii="Arial" w:hAnsi="Arial" w:cs="Arial"/>
          <w:iCs/>
          <w:sz w:val="24"/>
          <w:szCs w:val="24"/>
        </w:rPr>
        <w:t>.</w:t>
      </w:r>
      <w:r w:rsidR="00880A74" w:rsidRPr="00B667A6">
        <w:rPr>
          <w:rFonts w:ascii="Arial" w:hAnsi="Arial" w:cs="Arial"/>
          <w:iCs/>
          <w:sz w:val="24"/>
          <w:szCs w:val="24"/>
        </w:rPr>
        <w:t>...</w:t>
      </w:r>
      <w:r w:rsidR="00BC3B7B">
        <w:rPr>
          <w:rFonts w:ascii="Arial" w:hAnsi="Arial" w:cs="Arial"/>
          <w:iCs/>
          <w:sz w:val="24"/>
          <w:szCs w:val="24"/>
        </w:rPr>
        <w:t>.....</w:t>
      </w:r>
      <w:proofErr w:type="gramEnd"/>
      <w:r w:rsidR="00BC3B7B">
        <w:rPr>
          <w:rFonts w:ascii="Arial" w:hAnsi="Arial" w:cs="Arial"/>
          <w:iCs/>
          <w:sz w:val="24"/>
          <w:szCs w:val="24"/>
        </w:rPr>
        <w:t>Vİİ</w:t>
      </w:r>
    </w:p>
    <w:p w:rsidR="0067351D" w:rsidRPr="00B667A6" w:rsidRDefault="0067351D" w:rsidP="00880A74">
      <w:pPr>
        <w:jc w:val="both"/>
        <w:rPr>
          <w:rFonts w:ascii="Arial" w:hAnsi="Arial" w:cs="Arial"/>
          <w:iCs/>
          <w:sz w:val="24"/>
          <w:szCs w:val="24"/>
        </w:rPr>
      </w:pPr>
      <w:r w:rsidRPr="00B667A6">
        <w:rPr>
          <w:rFonts w:ascii="Arial" w:hAnsi="Arial" w:cs="Arial"/>
          <w:iCs/>
          <w:sz w:val="24"/>
          <w:szCs w:val="24"/>
        </w:rPr>
        <w:t>İÇİNDEKİLER</w:t>
      </w:r>
      <w:proofErr w:type="gramStart"/>
      <w:r w:rsidRPr="00B667A6">
        <w:rPr>
          <w:rFonts w:ascii="Arial" w:hAnsi="Arial" w:cs="Arial"/>
          <w:iCs/>
          <w:sz w:val="24"/>
          <w:szCs w:val="24"/>
        </w:rPr>
        <w:t>.................................</w:t>
      </w:r>
      <w:r w:rsidR="00A64E2D">
        <w:rPr>
          <w:rFonts w:ascii="Arial" w:hAnsi="Arial" w:cs="Arial"/>
          <w:iCs/>
          <w:sz w:val="24"/>
          <w:szCs w:val="24"/>
        </w:rPr>
        <w:t>.........................</w:t>
      </w:r>
      <w:r w:rsidRPr="00B667A6">
        <w:rPr>
          <w:rFonts w:ascii="Arial" w:hAnsi="Arial" w:cs="Arial"/>
          <w:iCs/>
          <w:sz w:val="24"/>
          <w:szCs w:val="24"/>
        </w:rPr>
        <w:t>.......................</w:t>
      </w:r>
      <w:r w:rsidR="00880A74" w:rsidRPr="00B667A6">
        <w:rPr>
          <w:rFonts w:ascii="Arial" w:hAnsi="Arial" w:cs="Arial"/>
          <w:iCs/>
          <w:sz w:val="24"/>
          <w:szCs w:val="24"/>
        </w:rPr>
        <w:t>..................</w:t>
      </w:r>
      <w:r w:rsidR="009958E0">
        <w:rPr>
          <w:rFonts w:ascii="Arial" w:hAnsi="Arial" w:cs="Arial"/>
          <w:iCs/>
          <w:sz w:val="24"/>
          <w:szCs w:val="24"/>
        </w:rPr>
        <w:t>..</w:t>
      </w:r>
      <w:r w:rsidR="00BC3B7B">
        <w:rPr>
          <w:rFonts w:ascii="Arial" w:hAnsi="Arial" w:cs="Arial"/>
          <w:iCs/>
          <w:sz w:val="24"/>
          <w:szCs w:val="24"/>
        </w:rPr>
        <w:t>.</w:t>
      </w:r>
      <w:r w:rsidR="00A15A06">
        <w:rPr>
          <w:rFonts w:ascii="Arial" w:hAnsi="Arial" w:cs="Arial"/>
          <w:iCs/>
          <w:sz w:val="24"/>
          <w:szCs w:val="24"/>
        </w:rPr>
        <w:t>...</w:t>
      </w:r>
      <w:r w:rsidR="00BC3B7B">
        <w:rPr>
          <w:rFonts w:ascii="Arial" w:hAnsi="Arial" w:cs="Arial"/>
          <w:iCs/>
          <w:sz w:val="24"/>
          <w:szCs w:val="24"/>
        </w:rPr>
        <w:t>...</w:t>
      </w:r>
      <w:proofErr w:type="gramEnd"/>
      <w:r w:rsidR="00BC3B7B">
        <w:rPr>
          <w:rFonts w:ascii="Arial" w:hAnsi="Arial" w:cs="Arial"/>
          <w:iCs/>
          <w:sz w:val="24"/>
          <w:szCs w:val="24"/>
        </w:rPr>
        <w:t>Vİİİ</w:t>
      </w:r>
    </w:p>
    <w:p w:rsidR="0067351D" w:rsidRPr="00B667A6" w:rsidRDefault="0067351D" w:rsidP="00880A74">
      <w:pPr>
        <w:jc w:val="both"/>
        <w:rPr>
          <w:rFonts w:ascii="Arial" w:hAnsi="Arial" w:cs="Arial"/>
          <w:iCs/>
          <w:sz w:val="24"/>
          <w:szCs w:val="24"/>
        </w:rPr>
      </w:pPr>
      <w:r w:rsidRPr="00B667A6">
        <w:rPr>
          <w:rFonts w:ascii="Arial" w:hAnsi="Arial" w:cs="Arial"/>
          <w:iCs/>
          <w:sz w:val="24"/>
          <w:szCs w:val="24"/>
        </w:rPr>
        <w:t>KISALTMALAR CETVELİ</w:t>
      </w:r>
      <w:proofErr w:type="gramStart"/>
      <w:r w:rsidRPr="00B667A6">
        <w:rPr>
          <w:rFonts w:ascii="Arial" w:hAnsi="Arial" w:cs="Arial"/>
          <w:iCs/>
          <w:sz w:val="24"/>
          <w:szCs w:val="24"/>
        </w:rPr>
        <w:t>............................</w:t>
      </w:r>
      <w:r w:rsidR="00A64E2D">
        <w:rPr>
          <w:rFonts w:ascii="Arial" w:hAnsi="Arial" w:cs="Arial"/>
          <w:iCs/>
          <w:sz w:val="24"/>
          <w:szCs w:val="24"/>
        </w:rPr>
        <w:t>.............</w:t>
      </w:r>
      <w:r w:rsidR="004E194D">
        <w:rPr>
          <w:rFonts w:ascii="Arial" w:hAnsi="Arial" w:cs="Arial"/>
          <w:iCs/>
          <w:sz w:val="24"/>
          <w:szCs w:val="24"/>
        </w:rPr>
        <w:t>......</w:t>
      </w:r>
      <w:r w:rsidR="00A64E2D">
        <w:rPr>
          <w:rFonts w:ascii="Arial" w:hAnsi="Arial" w:cs="Arial"/>
          <w:iCs/>
          <w:sz w:val="24"/>
          <w:szCs w:val="24"/>
        </w:rPr>
        <w:t>.........................</w:t>
      </w:r>
      <w:r w:rsidRPr="00B667A6">
        <w:rPr>
          <w:rFonts w:ascii="Arial" w:hAnsi="Arial" w:cs="Arial"/>
          <w:iCs/>
          <w:sz w:val="24"/>
          <w:szCs w:val="24"/>
        </w:rPr>
        <w:t>...................</w:t>
      </w:r>
      <w:r w:rsidR="00880A74" w:rsidRPr="00B667A6">
        <w:rPr>
          <w:rFonts w:ascii="Arial" w:hAnsi="Arial" w:cs="Arial"/>
          <w:iCs/>
          <w:sz w:val="24"/>
          <w:szCs w:val="24"/>
        </w:rPr>
        <w:t>....</w:t>
      </w:r>
      <w:r w:rsidR="00601383">
        <w:rPr>
          <w:rFonts w:ascii="Arial" w:hAnsi="Arial" w:cs="Arial"/>
          <w:iCs/>
          <w:sz w:val="24"/>
          <w:szCs w:val="24"/>
        </w:rPr>
        <w:t>..</w:t>
      </w:r>
      <w:r w:rsidR="00880A74" w:rsidRPr="00B667A6">
        <w:rPr>
          <w:rFonts w:ascii="Arial" w:hAnsi="Arial" w:cs="Arial"/>
          <w:iCs/>
          <w:sz w:val="24"/>
          <w:szCs w:val="24"/>
        </w:rPr>
        <w:t>..............</w:t>
      </w:r>
      <w:r w:rsidRPr="00B667A6">
        <w:rPr>
          <w:rFonts w:ascii="Arial" w:hAnsi="Arial" w:cs="Arial"/>
          <w:iCs/>
          <w:sz w:val="24"/>
          <w:szCs w:val="24"/>
        </w:rPr>
        <w:t>....</w:t>
      </w:r>
      <w:r w:rsidR="00643141" w:rsidRPr="00B667A6">
        <w:rPr>
          <w:rFonts w:ascii="Arial" w:hAnsi="Arial" w:cs="Arial"/>
          <w:iCs/>
          <w:sz w:val="24"/>
          <w:szCs w:val="24"/>
        </w:rPr>
        <w:t>..</w:t>
      </w:r>
      <w:r w:rsidR="00BC3B7B">
        <w:rPr>
          <w:rFonts w:ascii="Arial" w:hAnsi="Arial" w:cs="Arial"/>
          <w:iCs/>
          <w:sz w:val="24"/>
          <w:szCs w:val="24"/>
        </w:rPr>
        <w:t>.</w:t>
      </w:r>
      <w:proofErr w:type="gramEnd"/>
      <w:r w:rsidR="00E43BEA">
        <w:rPr>
          <w:rFonts w:ascii="Arial" w:hAnsi="Arial" w:cs="Arial"/>
          <w:iCs/>
          <w:sz w:val="24"/>
          <w:szCs w:val="24"/>
        </w:rPr>
        <w:t>X</w:t>
      </w:r>
    </w:p>
    <w:p w:rsidR="0067351D" w:rsidRDefault="0067351D" w:rsidP="00880A74">
      <w:pPr>
        <w:jc w:val="both"/>
        <w:rPr>
          <w:rFonts w:ascii="Arial" w:hAnsi="Arial" w:cs="Arial"/>
          <w:iCs/>
          <w:sz w:val="24"/>
          <w:szCs w:val="24"/>
        </w:rPr>
      </w:pPr>
      <w:r w:rsidRPr="00B667A6">
        <w:rPr>
          <w:rFonts w:ascii="Arial" w:hAnsi="Arial" w:cs="Arial"/>
          <w:iCs/>
          <w:sz w:val="24"/>
          <w:szCs w:val="24"/>
        </w:rPr>
        <w:t>TABLOLAR CETVELİ</w:t>
      </w:r>
      <w:proofErr w:type="gramStart"/>
      <w:r w:rsidRPr="00B667A6">
        <w:rPr>
          <w:rFonts w:ascii="Arial" w:hAnsi="Arial" w:cs="Arial"/>
          <w:iCs/>
          <w:sz w:val="24"/>
          <w:szCs w:val="24"/>
        </w:rPr>
        <w:t>....................................................</w:t>
      </w:r>
      <w:r w:rsidR="004E194D">
        <w:rPr>
          <w:rFonts w:ascii="Arial" w:hAnsi="Arial" w:cs="Arial"/>
          <w:iCs/>
          <w:sz w:val="24"/>
          <w:szCs w:val="24"/>
        </w:rPr>
        <w:t>..........</w:t>
      </w:r>
      <w:r w:rsidRPr="00B667A6">
        <w:rPr>
          <w:rFonts w:ascii="Arial" w:hAnsi="Arial" w:cs="Arial"/>
          <w:iCs/>
          <w:sz w:val="24"/>
          <w:szCs w:val="24"/>
        </w:rPr>
        <w:t>.................................</w:t>
      </w:r>
      <w:r w:rsidR="00880A74" w:rsidRPr="00B667A6">
        <w:rPr>
          <w:rFonts w:ascii="Arial" w:hAnsi="Arial" w:cs="Arial"/>
          <w:iCs/>
          <w:sz w:val="24"/>
          <w:szCs w:val="24"/>
        </w:rPr>
        <w:t>..................</w:t>
      </w:r>
      <w:r w:rsidRPr="00B667A6">
        <w:rPr>
          <w:rFonts w:ascii="Arial" w:hAnsi="Arial" w:cs="Arial"/>
          <w:iCs/>
          <w:sz w:val="24"/>
          <w:szCs w:val="24"/>
        </w:rPr>
        <w:t>....</w:t>
      </w:r>
      <w:proofErr w:type="gramEnd"/>
      <w:r w:rsidR="00BC3B7B">
        <w:rPr>
          <w:rFonts w:ascii="Arial" w:hAnsi="Arial" w:cs="Arial"/>
          <w:iCs/>
          <w:sz w:val="24"/>
          <w:szCs w:val="24"/>
        </w:rPr>
        <w:t>Xİ</w:t>
      </w:r>
    </w:p>
    <w:p w:rsidR="00E43BEA" w:rsidRPr="00B667A6" w:rsidRDefault="00E43BEA" w:rsidP="00880A74">
      <w:pPr>
        <w:jc w:val="both"/>
        <w:rPr>
          <w:rFonts w:ascii="Arial" w:hAnsi="Arial" w:cs="Arial"/>
          <w:iCs/>
          <w:sz w:val="24"/>
          <w:szCs w:val="24"/>
        </w:rPr>
      </w:pPr>
      <w:r>
        <w:rPr>
          <w:rFonts w:ascii="Arial" w:hAnsi="Arial" w:cs="Arial"/>
          <w:iCs/>
          <w:sz w:val="24"/>
          <w:szCs w:val="24"/>
        </w:rPr>
        <w:t>GRAFİKLER CETVELİ</w:t>
      </w:r>
      <w:proofErr w:type="gramStart"/>
      <w:r w:rsidR="00A15A06">
        <w:rPr>
          <w:rFonts w:ascii="Arial" w:hAnsi="Arial" w:cs="Arial"/>
          <w:iCs/>
          <w:sz w:val="24"/>
          <w:szCs w:val="24"/>
        </w:rPr>
        <w:t>.................................</w:t>
      </w:r>
      <w:r w:rsidR="004E194D">
        <w:rPr>
          <w:rFonts w:ascii="Arial" w:hAnsi="Arial" w:cs="Arial"/>
          <w:iCs/>
          <w:sz w:val="24"/>
          <w:szCs w:val="24"/>
        </w:rPr>
        <w:t>.........</w:t>
      </w:r>
      <w:r w:rsidR="00A15A06">
        <w:rPr>
          <w:rFonts w:ascii="Arial" w:hAnsi="Arial" w:cs="Arial"/>
          <w:iCs/>
          <w:sz w:val="24"/>
          <w:szCs w:val="24"/>
        </w:rPr>
        <w:t>........................</w:t>
      </w:r>
      <w:r w:rsidR="00BC3B7B">
        <w:rPr>
          <w:rFonts w:ascii="Arial" w:hAnsi="Arial" w:cs="Arial"/>
          <w:iCs/>
          <w:sz w:val="24"/>
          <w:szCs w:val="24"/>
        </w:rPr>
        <w:t>.............................</w:t>
      </w:r>
      <w:proofErr w:type="gramEnd"/>
      <w:r w:rsidR="00BC3B7B">
        <w:rPr>
          <w:rFonts w:ascii="Arial" w:hAnsi="Arial" w:cs="Arial"/>
          <w:iCs/>
          <w:sz w:val="24"/>
          <w:szCs w:val="24"/>
        </w:rPr>
        <w:t>Xİİ</w:t>
      </w:r>
    </w:p>
    <w:p w:rsidR="0067351D" w:rsidRPr="00B667A6" w:rsidRDefault="0067351D" w:rsidP="00880A74">
      <w:pPr>
        <w:jc w:val="both"/>
        <w:rPr>
          <w:rFonts w:ascii="Arial" w:hAnsi="Arial" w:cs="Arial"/>
          <w:iCs/>
          <w:sz w:val="24"/>
          <w:szCs w:val="24"/>
        </w:rPr>
      </w:pPr>
    </w:p>
    <w:p w:rsidR="00096FFB" w:rsidRDefault="0067351D" w:rsidP="00096FFB">
      <w:pPr>
        <w:jc w:val="both"/>
        <w:rPr>
          <w:rFonts w:ascii="Arial" w:hAnsi="Arial" w:cs="Arial"/>
          <w:b/>
          <w:iCs/>
          <w:sz w:val="24"/>
          <w:szCs w:val="24"/>
        </w:rPr>
      </w:pPr>
      <w:r w:rsidRPr="0035566F">
        <w:rPr>
          <w:rFonts w:ascii="Arial" w:hAnsi="Arial" w:cs="Arial"/>
          <w:b/>
          <w:iCs/>
          <w:sz w:val="24"/>
          <w:szCs w:val="24"/>
        </w:rPr>
        <w:t>BÖLÜM I</w:t>
      </w:r>
    </w:p>
    <w:p w:rsidR="0067351D" w:rsidRPr="00096FFB" w:rsidRDefault="0067351D" w:rsidP="007246F0">
      <w:pPr>
        <w:rPr>
          <w:rFonts w:ascii="Arial" w:hAnsi="Arial" w:cs="Arial"/>
          <w:b/>
          <w:iCs/>
          <w:sz w:val="24"/>
          <w:szCs w:val="24"/>
        </w:rPr>
      </w:pPr>
      <w:r w:rsidRPr="00B667A6">
        <w:rPr>
          <w:rFonts w:ascii="Arial" w:hAnsi="Arial" w:cs="Arial"/>
          <w:iCs/>
          <w:sz w:val="24"/>
          <w:szCs w:val="24"/>
        </w:rPr>
        <w:t>GİRİŞ</w:t>
      </w:r>
      <w:proofErr w:type="gramStart"/>
      <w:r w:rsidRPr="00B667A6">
        <w:rPr>
          <w:rFonts w:ascii="Arial" w:hAnsi="Arial" w:cs="Arial"/>
          <w:iCs/>
          <w:sz w:val="24"/>
          <w:szCs w:val="24"/>
        </w:rPr>
        <w:t>.................................................</w:t>
      </w:r>
      <w:r w:rsidR="00A64E2D">
        <w:rPr>
          <w:rFonts w:ascii="Arial" w:hAnsi="Arial" w:cs="Arial"/>
          <w:iCs/>
          <w:sz w:val="24"/>
          <w:szCs w:val="24"/>
        </w:rPr>
        <w:t>.................</w:t>
      </w:r>
      <w:r w:rsidR="00502ADC">
        <w:rPr>
          <w:rFonts w:ascii="Arial" w:hAnsi="Arial" w:cs="Arial"/>
          <w:iCs/>
          <w:sz w:val="24"/>
          <w:szCs w:val="24"/>
        </w:rPr>
        <w:t>.</w:t>
      </w:r>
      <w:r w:rsidR="00A64E2D">
        <w:rPr>
          <w:rFonts w:ascii="Arial" w:hAnsi="Arial" w:cs="Arial"/>
          <w:iCs/>
          <w:sz w:val="24"/>
          <w:szCs w:val="24"/>
        </w:rPr>
        <w:t>..........</w:t>
      </w:r>
      <w:r w:rsidRPr="00B667A6">
        <w:rPr>
          <w:rFonts w:ascii="Arial" w:hAnsi="Arial" w:cs="Arial"/>
          <w:iCs/>
          <w:sz w:val="24"/>
          <w:szCs w:val="24"/>
        </w:rPr>
        <w:t>...................</w:t>
      </w:r>
      <w:r w:rsidR="00880A74" w:rsidRPr="00B667A6">
        <w:rPr>
          <w:rFonts w:ascii="Arial" w:hAnsi="Arial" w:cs="Arial"/>
          <w:iCs/>
          <w:sz w:val="24"/>
          <w:szCs w:val="24"/>
        </w:rPr>
        <w:t>................</w:t>
      </w:r>
      <w:r w:rsidR="00BC3B7B">
        <w:rPr>
          <w:rFonts w:ascii="Arial" w:hAnsi="Arial" w:cs="Arial"/>
          <w:iCs/>
          <w:sz w:val="24"/>
          <w:szCs w:val="24"/>
        </w:rPr>
        <w:t>............</w:t>
      </w:r>
      <w:proofErr w:type="gramEnd"/>
      <w:r w:rsidR="00421333">
        <w:rPr>
          <w:rFonts w:ascii="Arial" w:hAnsi="Arial" w:cs="Arial"/>
          <w:iCs/>
          <w:sz w:val="24"/>
          <w:szCs w:val="24"/>
        </w:rPr>
        <w:t>1</w:t>
      </w:r>
    </w:p>
    <w:p w:rsidR="00B13966" w:rsidRPr="00B667A6" w:rsidRDefault="00B13966" w:rsidP="007246F0">
      <w:pPr>
        <w:rPr>
          <w:rFonts w:ascii="Arial" w:hAnsi="Arial" w:cs="Arial"/>
          <w:iCs/>
          <w:sz w:val="24"/>
          <w:szCs w:val="24"/>
        </w:rPr>
      </w:pPr>
      <w:r w:rsidRPr="00B667A6">
        <w:rPr>
          <w:rFonts w:ascii="Arial" w:hAnsi="Arial" w:cs="Arial"/>
          <w:iCs/>
          <w:sz w:val="24"/>
          <w:szCs w:val="24"/>
        </w:rPr>
        <w:t>Araştırmanın amacı</w:t>
      </w:r>
      <w:proofErr w:type="gramStart"/>
      <w:r w:rsidRPr="00B667A6">
        <w:rPr>
          <w:rFonts w:ascii="Arial" w:hAnsi="Arial" w:cs="Arial"/>
          <w:iCs/>
          <w:sz w:val="24"/>
          <w:szCs w:val="24"/>
        </w:rPr>
        <w:t>.................................................</w:t>
      </w:r>
      <w:r w:rsidR="00A64E2D">
        <w:rPr>
          <w:rFonts w:ascii="Arial" w:hAnsi="Arial" w:cs="Arial"/>
          <w:iCs/>
          <w:sz w:val="24"/>
          <w:szCs w:val="24"/>
        </w:rPr>
        <w:t>...............</w:t>
      </w:r>
      <w:r w:rsidRPr="00B667A6">
        <w:rPr>
          <w:rFonts w:ascii="Arial" w:hAnsi="Arial" w:cs="Arial"/>
          <w:iCs/>
          <w:sz w:val="24"/>
          <w:szCs w:val="24"/>
        </w:rPr>
        <w:t>..........</w:t>
      </w:r>
      <w:r w:rsidR="00F95AF7" w:rsidRPr="00B667A6">
        <w:rPr>
          <w:rFonts w:ascii="Arial" w:hAnsi="Arial" w:cs="Arial"/>
          <w:iCs/>
          <w:sz w:val="24"/>
          <w:szCs w:val="24"/>
        </w:rPr>
        <w:t>..........................</w:t>
      </w:r>
      <w:r w:rsidR="00880A74" w:rsidRPr="00B667A6">
        <w:rPr>
          <w:rFonts w:ascii="Arial" w:hAnsi="Arial" w:cs="Arial"/>
          <w:iCs/>
          <w:sz w:val="24"/>
          <w:szCs w:val="24"/>
        </w:rPr>
        <w:t>.................</w:t>
      </w:r>
      <w:r w:rsidR="00F95AF7" w:rsidRPr="00B667A6">
        <w:rPr>
          <w:rFonts w:ascii="Arial" w:hAnsi="Arial" w:cs="Arial"/>
          <w:iCs/>
          <w:sz w:val="24"/>
          <w:szCs w:val="24"/>
        </w:rPr>
        <w:t>....</w:t>
      </w:r>
      <w:r w:rsidR="00FB2789">
        <w:rPr>
          <w:rFonts w:ascii="Arial" w:hAnsi="Arial" w:cs="Arial"/>
          <w:iCs/>
          <w:sz w:val="24"/>
          <w:szCs w:val="24"/>
        </w:rPr>
        <w:t>...</w:t>
      </w:r>
      <w:proofErr w:type="gramEnd"/>
      <w:r w:rsidR="00FB2789">
        <w:rPr>
          <w:rFonts w:ascii="Arial" w:hAnsi="Arial" w:cs="Arial"/>
          <w:iCs/>
          <w:sz w:val="24"/>
          <w:szCs w:val="24"/>
        </w:rPr>
        <w:t>3</w:t>
      </w:r>
    </w:p>
    <w:p w:rsidR="00B13966" w:rsidRPr="00B667A6" w:rsidRDefault="00B13966" w:rsidP="007246F0">
      <w:pPr>
        <w:rPr>
          <w:rFonts w:ascii="Arial" w:hAnsi="Arial" w:cs="Arial"/>
          <w:iCs/>
          <w:sz w:val="24"/>
          <w:szCs w:val="24"/>
        </w:rPr>
      </w:pPr>
      <w:r w:rsidRPr="00B667A6">
        <w:rPr>
          <w:rFonts w:ascii="Arial" w:hAnsi="Arial" w:cs="Arial"/>
          <w:iCs/>
          <w:sz w:val="24"/>
          <w:szCs w:val="24"/>
        </w:rPr>
        <w:t>Problem cümlesi ve Alt Problemler</w:t>
      </w:r>
      <w:proofErr w:type="gramStart"/>
      <w:r w:rsidRPr="00B667A6">
        <w:rPr>
          <w:rFonts w:ascii="Arial" w:hAnsi="Arial" w:cs="Arial"/>
          <w:iCs/>
          <w:sz w:val="24"/>
          <w:szCs w:val="24"/>
        </w:rPr>
        <w:t>.........................................</w:t>
      </w:r>
      <w:r w:rsidR="00F95AF7" w:rsidRPr="00B667A6">
        <w:rPr>
          <w:rFonts w:ascii="Arial" w:hAnsi="Arial" w:cs="Arial"/>
          <w:iCs/>
          <w:sz w:val="24"/>
          <w:szCs w:val="24"/>
        </w:rPr>
        <w:t>...............</w:t>
      </w:r>
      <w:r w:rsidR="00A64E2D">
        <w:rPr>
          <w:rFonts w:ascii="Arial" w:hAnsi="Arial" w:cs="Arial"/>
          <w:iCs/>
          <w:sz w:val="24"/>
          <w:szCs w:val="24"/>
        </w:rPr>
        <w:t>.............................</w:t>
      </w:r>
      <w:r w:rsidR="00F95AF7" w:rsidRPr="00B667A6">
        <w:rPr>
          <w:rFonts w:ascii="Arial" w:hAnsi="Arial" w:cs="Arial"/>
          <w:iCs/>
          <w:sz w:val="24"/>
          <w:szCs w:val="24"/>
        </w:rPr>
        <w:t>.........</w:t>
      </w:r>
      <w:r w:rsidR="00880A74" w:rsidRPr="00B667A6">
        <w:rPr>
          <w:rFonts w:ascii="Arial" w:hAnsi="Arial" w:cs="Arial"/>
          <w:iCs/>
          <w:sz w:val="24"/>
          <w:szCs w:val="24"/>
        </w:rPr>
        <w:t>.................</w:t>
      </w:r>
      <w:r w:rsidR="00F95AF7" w:rsidRPr="00B667A6">
        <w:rPr>
          <w:rFonts w:ascii="Arial" w:hAnsi="Arial" w:cs="Arial"/>
          <w:iCs/>
          <w:sz w:val="24"/>
          <w:szCs w:val="24"/>
        </w:rPr>
        <w:t>.</w:t>
      </w:r>
      <w:r w:rsidR="00FB2789">
        <w:rPr>
          <w:rFonts w:ascii="Arial" w:hAnsi="Arial" w:cs="Arial"/>
          <w:iCs/>
          <w:sz w:val="24"/>
          <w:szCs w:val="24"/>
        </w:rPr>
        <w:t>....</w:t>
      </w:r>
      <w:proofErr w:type="gramEnd"/>
      <w:r w:rsidR="00FB2789">
        <w:rPr>
          <w:rFonts w:ascii="Arial" w:hAnsi="Arial" w:cs="Arial"/>
          <w:iCs/>
          <w:sz w:val="24"/>
          <w:szCs w:val="24"/>
        </w:rPr>
        <w:t>3</w:t>
      </w:r>
    </w:p>
    <w:p w:rsidR="00B13966" w:rsidRPr="00B667A6" w:rsidRDefault="00B13966" w:rsidP="007246F0">
      <w:pPr>
        <w:rPr>
          <w:rFonts w:ascii="Arial" w:hAnsi="Arial" w:cs="Arial"/>
          <w:iCs/>
          <w:sz w:val="24"/>
          <w:szCs w:val="24"/>
        </w:rPr>
      </w:pPr>
      <w:r w:rsidRPr="00B667A6">
        <w:rPr>
          <w:rFonts w:ascii="Arial" w:hAnsi="Arial" w:cs="Arial"/>
          <w:iCs/>
          <w:sz w:val="24"/>
          <w:szCs w:val="24"/>
        </w:rPr>
        <w:t>Sınırlılıklar</w:t>
      </w:r>
      <w:proofErr w:type="gramStart"/>
      <w:r w:rsidRPr="00B667A6">
        <w:rPr>
          <w:rFonts w:ascii="Arial" w:hAnsi="Arial" w:cs="Arial"/>
          <w:iCs/>
          <w:sz w:val="24"/>
          <w:szCs w:val="24"/>
        </w:rPr>
        <w:t>.......................</w:t>
      </w:r>
      <w:r w:rsidR="00A64E2D">
        <w:rPr>
          <w:rFonts w:ascii="Arial" w:hAnsi="Arial" w:cs="Arial"/>
          <w:iCs/>
          <w:sz w:val="24"/>
          <w:szCs w:val="24"/>
        </w:rPr>
        <w:t>...........................</w:t>
      </w:r>
      <w:r w:rsidR="00502ADC">
        <w:rPr>
          <w:rFonts w:ascii="Arial" w:hAnsi="Arial" w:cs="Arial"/>
          <w:iCs/>
          <w:sz w:val="24"/>
          <w:szCs w:val="24"/>
        </w:rPr>
        <w:t>.........</w:t>
      </w:r>
      <w:r w:rsidRPr="00B667A6">
        <w:rPr>
          <w:rFonts w:ascii="Arial" w:hAnsi="Arial" w:cs="Arial"/>
          <w:iCs/>
          <w:sz w:val="24"/>
          <w:szCs w:val="24"/>
        </w:rPr>
        <w:t>..........</w:t>
      </w:r>
      <w:r w:rsidR="00F95AF7" w:rsidRPr="00B667A6">
        <w:rPr>
          <w:rFonts w:ascii="Arial" w:hAnsi="Arial" w:cs="Arial"/>
          <w:iCs/>
          <w:sz w:val="24"/>
          <w:szCs w:val="24"/>
        </w:rPr>
        <w:t>...........................</w:t>
      </w:r>
      <w:r w:rsidR="00880A74" w:rsidRPr="00B667A6">
        <w:rPr>
          <w:rFonts w:ascii="Arial" w:hAnsi="Arial" w:cs="Arial"/>
          <w:iCs/>
          <w:sz w:val="24"/>
          <w:szCs w:val="24"/>
        </w:rPr>
        <w:t>.................</w:t>
      </w:r>
      <w:r w:rsidR="00FB2789">
        <w:rPr>
          <w:rFonts w:ascii="Arial" w:hAnsi="Arial" w:cs="Arial"/>
          <w:iCs/>
          <w:sz w:val="24"/>
          <w:szCs w:val="24"/>
        </w:rPr>
        <w:t>....</w:t>
      </w:r>
      <w:proofErr w:type="gramEnd"/>
      <w:r w:rsidR="00FB2789">
        <w:rPr>
          <w:rFonts w:ascii="Arial" w:hAnsi="Arial" w:cs="Arial"/>
          <w:iCs/>
          <w:sz w:val="24"/>
          <w:szCs w:val="24"/>
        </w:rPr>
        <w:t>4</w:t>
      </w:r>
    </w:p>
    <w:p w:rsidR="00B13966" w:rsidRPr="00B667A6" w:rsidRDefault="00B13966" w:rsidP="007246F0">
      <w:pPr>
        <w:rPr>
          <w:rFonts w:ascii="Arial" w:hAnsi="Arial" w:cs="Arial"/>
          <w:iCs/>
          <w:sz w:val="24"/>
          <w:szCs w:val="24"/>
        </w:rPr>
      </w:pPr>
      <w:r w:rsidRPr="00B667A6">
        <w:rPr>
          <w:rFonts w:ascii="Arial" w:hAnsi="Arial" w:cs="Arial"/>
          <w:iCs/>
          <w:sz w:val="24"/>
          <w:szCs w:val="24"/>
        </w:rPr>
        <w:t>Tanımlama</w:t>
      </w:r>
      <w:proofErr w:type="gramStart"/>
      <w:r w:rsidRPr="00B667A6">
        <w:rPr>
          <w:rFonts w:ascii="Arial" w:hAnsi="Arial" w:cs="Arial"/>
          <w:iCs/>
          <w:sz w:val="24"/>
          <w:szCs w:val="24"/>
        </w:rPr>
        <w:t>.............................................................................................</w:t>
      </w:r>
      <w:r w:rsidR="00880A74" w:rsidRPr="00B667A6">
        <w:rPr>
          <w:rFonts w:ascii="Arial" w:hAnsi="Arial" w:cs="Arial"/>
          <w:iCs/>
          <w:sz w:val="24"/>
          <w:szCs w:val="24"/>
        </w:rPr>
        <w:t>............</w:t>
      </w:r>
      <w:r w:rsidR="009958E0">
        <w:rPr>
          <w:rFonts w:ascii="Arial" w:hAnsi="Arial" w:cs="Arial"/>
          <w:iCs/>
          <w:sz w:val="24"/>
          <w:szCs w:val="24"/>
        </w:rPr>
        <w:t>........</w:t>
      </w:r>
      <w:r w:rsidRPr="00B667A6">
        <w:rPr>
          <w:rFonts w:ascii="Arial" w:hAnsi="Arial" w:cs="Arial"/>
          <w:iCs/>
          <w:sz w:val="24"/>
          <w:szCs w:val="24"/>
        </w:rPr>
        <w:t>.</w:t>
      </w:r>
      <w:r w:rsidR="00FB2789">
        <w:rPr>
          <w:rFonts w:ascii="Arial" w:hAnsi="Arial" w:cs="Arial"/>
          <w:iCs/>
          <w:sz w:val="24"/>
          <w:szCs w:val="24"/>
        </w:rPr>
        <w:t>..</w:t>
      </w:r>
      <w:proofErr w:type="gramEnd"/>
      <w:r w:rsidR="00FB2789">
        <w:rPr>
          <w:rFonts w:ascii="Arial" w:hAnsi="Arial" w:cs="Arial"/>
          <w:iCs/>
          <w:sz w:val="24"/>
          <w:szCs w:val="24"/>
        </w:rPr>
        <w:t>5</w:t>
      </w:r>
    </w:p>
    <w:p w:rsidR="00F95AF7" w:rsidRPr="00B667A6" w:rsidRDefault="00F95AF7" w:rsidP="007246F0">
      <w:pPr>
        <w:rPr>
          <w:rFonts w:ascii="Arial" w:hAnsi="Arial" w:cs="Arial"/>
          <w:iCs/>
          <w:sz w:val="24"/>
          <w:szCs w:val="24"/>
        </w:rPr>
      </w:pPr>
      <w:r w:rsidRPr="00B667A6">
        <w:rPr>
          <w:rFonts w:ascii="Arial" w:hAnsi="Arial" w:cs="Arial"/>
          <w:iCs/>
          <w:sz w:val="24"/>
          <w:szCs w:val="24"/>
        </w:rPr>
        <w:t>Araştırmanın Önemi</w:t>
      </w:r>
      <w:proofErr w:type="gramStart"/>
      <w:r w:rsidRPr="00B667A6">
        <w:rPr>
          <w:rFonts w:ascii="Arial" w:hAnsi="Arial" w:cs="Arial"/>
          <w:iCs/>
          <w:sz w:val="24"/>
          <w:szCs w:val="24"/>
        </w:rPr>
        <w:t>..............................................................</w:t>
      </w:r>
      <w:r w:rsidR="00EC434D">
        <w:rPr>
          <w:rFonts w:ascii="Arial" w:hAnsi="Arial" w:cs="Arial"/>
          <w:iCs/>
          <w:sz w:val="24"/>
          <w:szCs w:val="24"/>
        </w:rPr>
        <w:t>.</w:t>
      </w:r>
      <w:r w:rsidRPr="00B667A6">
        <w:rPr>
          <w:rFonts w:ascii="Arial" w:hAnsi="Arial" w:cs="Arial"/>
          <w:iCs/>
          <w:sz w:val="24"/>
          <w:szCs w:val="24"/>
        </w:rPr>
        <w:t>..........</w:t>
      </w:r>
      <w:r w:rsidR="00A64E2D">
        <w:rPr>
          <w:rFonts w:ascii="Arial" w:hAnsi="Arial" w:cs="Arial"/>
          <w:iCs/>
          <w:sz w:val="24"/>
          <w:szCs w:val="24"/>
        </w:rPr>
        <w:t>...............</w:t>
      </w:r>
      <w:r w:rsidRPr="00B667A6">
        <w:rPr>
          <w:rFonts w:ascii="Arial" w:hAnsi="Arial" w:cs="Arial"/>
          <w:iCs/>
          <w:sz w:val="24"/>
          <w:szCs w:val="24"/>
        </w:rPr>
        <w:t>...........</w:t>
      </w:r>
      <w:r w:rsidR="00880A74" w:rsidRPr="00B667A6">
        <w:rPr>
          <w:rFonts w:ascii="Arial" w:hAnsi="Arial" w:cs="Arial"/>
          <w:iCs/>
          <w:sz w:val="24"/>
          <w:szCs w:val="24"/>
        </w:rPr>
        <w:t>..................</w:t>
      </w:r>
      <w:r w:rsidR="00FB2789">
        <w:rPr>
          <w:rFonts w:ascii="Arial" w:hAnsi="Arial" w:cs="Arial"/>
          <w:iCs/>
          <w:sz w:val="24"/>
          <w:szCs w:val="24"/>
        </w:rPr>
        <w:t>......</w:t>
      </w:r>
      <w:proofErr w:type="gramEnd"/>
      <w:r w:rsidR="00421333">
        <w:rPr>
          <w:rFonts w:ascii="Arial" w:hAnsi="Arial" w:cs="Arial"/>
          <w:iCs/>
          <w:sz w:val="24"/>
          <w:szCs w:val="24"/>
        </w:rPr>
        <w:t>6</w:t>
      </w:r>
    </w:p>
    <w:p w:rsidR="00B667A6" w:rsidRPr="00B667A6" w:rsidRDefault="00B667A6" w:rsidP="007246F0">
      <w:pPr>
        <w:rPr>
          <w:rFonts w:ascii="Arial" w:hAnsi="Arial" w:cs="Arial"/>
          <w:iCs/>
          <w:sz w:val="24"/>
          <w:szCs w:val="24"/>
        </w:rPr>
      </w:pPr>
    </w:p>
    <w:p w:rsidR="00F95AF7" w:rsidRPr="0035566F" w:rsidRDefault="00F95AF7" w:rsidP="00880A74">
      <w:pPr>
        <w:jc w:val="both"/>
        <w:rPr>
          <w:rFonts w:ascii="Arial" w:hAnsi="Arial" w:cs="Arial"/>
          <w:b/>
          <w:iCs/>
          <w:sz w:val="24"/>
          <w:szCs w:val="24"/>
        </w:rPr>
      </w:pPr>
      <w:r w:rsidRPr="0035566F">
        <w:rPr>
          <w:rFonts w:ascii="Arial" w:hAnsi="Arial" w:cs="Arial"/>
          <w:b/>
          <w:iCs/>
          <w:sz w:val="24"/>
          <w:szCs w:val="24"/>
        </w:rPr>
        <w:t>BÖLÜM II</w:t>
      </w:r>
    </w:p>
    <w:p w:rsidR="00F95AF7" w:rsidRPr="00B667A6" w:rsidRDefault="00F95AF7" w:rsidP="00880A74">
      <w:pPr>
        <w:jc w:val="both"/>
        <w:rPr>
          <w:rFonts w:ascii="Arial" w:hAnsi="Arial" w:cs="Arial"/>
          <w:iCs/>
          <w:sz w:val="24"/>
          <w:szCs w:val="24"/>
        </w:rPr>
      </w:pPr>
      <w:r w:rsidRPr="00B667A6">
        <w:rPr>
          <w:rFonts w:ascii="Arial" w:hAnsi="Arial" w:cs="Arial"/>
          <w:iCs/>
          <w:sz w:val="24"/>
          <w:szCs w:val="24"/>
        </w:rPr>
        <w:t>LİTERATÜR İLE İLGİLİ ARAŞTIRMALAR</w:t>
      </w:r>
    </w:p>
    <w:p w:rsidR="00B667A6" w:rsidRDefault="009958E0" w:rsidP="00880A74">
      <w:pPr>
        <w:jc w:val="both"/>
        <w:rPr>
          <w:rFonts w:ascii="Arial" w:hAnsi="Arial" w:cs="Arial"/>
          <w:iCs/>
          <w:sz w:val="24"/>
          <w:szCs w:val="24"/>
        </w:rPr>
      </w:pPr>
      <w:r>
        <w:rPr>
          <w:rFonts w:ascii="Arial" w:hAnsi="Arial" w:cs="Arial"/>
          <w:iCs/>
          <w:sz w:val="24"/>
          <w:szCs w:val="24"/>
        </w:rPr>
        <w:t xml:space="preserve">Toplumsal </w:t>
      </w:r>
      <w:r w:rsidR="001919FA">
        <w:rPr>
          <w:rFonts w:ascii="Arial" w:hAnsi="Arial" w:cs="Arial"/>
          <w:iCs/>
          <w:sz w:val="24"/>
          <w:szCs w:val="24"/>
        </w:rPr>
        <w:t>S</w:t>
      </w:r>
      <w:r>
        <w:rPr>
          <w:rFonts w:ascii="Arial" w:hAnsi="Arial" w:cs="Arial"/>
          <w:iCs/>
          <w:sz w:val="24"/>
          <w:szCs w:val="24"/>
        </w:rPr>
        <w:t xml:space="preserve">ağlığın </w:t>
      </w:r>
      <w:r w:rsidR="001919FA">
        <w:rPr>
          <w:rFonts w:ascii="Arial" w:hAnsi="Arial" w:cs="Arial"/>
          <w:iCs/>
          <w:sz w:val="24"/>
          <w:szCs w:val="24"/>
        </w:rPr>
        <w:t>G</w:t>
      </w:r>
      <w:r>
        <w:rPr>
          <w:rFonts w:ascii="Arial" w:hAnsi="Arial" w:cs="Arial"/>
          <w:iCs/>
          <w:sz w:val="24"/>
          <w:szCs w:val="24"/>
        </w:rPr>
        <w:t xml:space="preserve">enel </w:t>
      </w:r>
      <w:r w:rsidR="001919FA">
        <w:rPr>
          <w:rFonts w:ascii="Arial" w:hAnsi="Arial" w:cs="Arial"/>
          <w:iCs/>
          <w:sz w:val="24"/>
          <w:szCs w:val="24"/>
        </w:rPr>
        <w:t>D</w:t>
      </w:r>
      <w:r>
        <w:rPr>
          <w:rFonts w:ascii="Arial" w:hAnsi="Arial" w:cs="Arial"/>
          <w:iCs/>
          <w:sz w:val="24"/>
          <w:szCs w:val="24"/>
        </w:rPr>
        <w:t>urumu</w:t>
      </w:r>
      <w:proofErr w:type="gramStart"/>
      <w:r>
        <w:rPr>
          <w:rFonts w:ascii="Arial" w:hAnsi="Arial" w:cs="Arial"/>
          <w:iCs/>
          <w:sz w:val="24"/>
          <w:szCs w:val="24"/>
        </w:rPr>
        <w:t>..............</w:t>
      </w:r>
      <w:r w:rsidR="009453E5">
        <w:rPr>
          <w:rFonts w:ascii="Arial" w:hAnsi="Arial" w:cs="Arial"/>
          <w:iCs/>
          <w:sz w:val="24"/>
          <w:szCs w:val="24"/>
        </w:rPr>
        <w:t>........</w:t>
      </w:r>
      <w:r>
        <w:rPr>
          <w:rFonts w:ascii="Arial" w:hAnsi="Arial" w:cs="Arial"/>
          <w:iCs/>
          <w:sz w:val="24"/>
          <w:szCs w:val="24"/>
        </w:rPr>
        <w:t>........................</w:t>
      </w:r>
      <w:r w:rsidR="00FB2789">
        <w:rPr>
          <w:rFonts w:ascii="Arial" w:hAnsi="Arial" w:cs="Arial"/>
          <w:iCs/>
          <w:sz w:val="24"/>
          <w:szCs w:val="24"/>
        </w:rPr>
        <w:t>................................</w:t>
      </w:r>
      <w:proofErr w:type="gramEnd"/>
      <w:r w:rsidR="00FB2789">
        <w:rPr>
          <w:rFonts w:ascii="Arial" w:hAnsi="Arial" w:cs="Arial"/>
          <w:iCs/>
          <w:sz w:val="24"/>
          <w:szCs w:val="24"/>
        </w:rPr>
        <w:t>7</w:t>
      </w:r>
    </w:p>
    <w:p w:rsidR="009958E0" w:rsidRDefault="009958E0" w:rsidP="00880A74">
      <w:pPr>
        <w:jc w:val="both"/>
        <w:rPr>
          <w:rFonts w:ascii="Arial" w:hAnsi="Arial" w:cs="Arial"/>
          <w:iCs/>
          <w:sz w:val="24"/>
          <w:szCs w:val="24"/>
        </w:rPr>
      </w:pPr>
      <w:r>
        <w:rPr>
          <w:rFonts w:ascii="Arial" w:hAnsi="Arial" w:cs="Arial"/>
          <w:iCs/>
          <w:sz w:val="24"/>
          <w:szCs w:val="24"/>
        </w:rPr>
        <w:t xml:space="preserve">Türkiye </w:t>
      </w:r>
      <w:proofErr w:type="spellStart"/>
      <w:r w:rsidR="001919FA">
        <w:rPr>
          <w:rFonts w:ascii="Arial" w:hAnsi="Arial" w:cs="Arial"/>
          <w:iCs/>
          <w:sz w:val="24"/>
          <w:szCs w:val="24"/>
        </w:rPr>
        <w:t>Metabolik</w:t>
      </w:r>
      <w:proofErr w:type="spellEnd"/>
      <w:r w:rsidR="001919FA">
        <w:rPr>
          <w:rFonts w:ascii="Arial" w:hAnsi="Arial" w:cs="Arial"/>
          <w:iCs/>
          <w:sz w:val="24"/>
          <w:szCs w:val="24"/>
        </w:rPr>
        <w:t xml:space="preserve"> Sendrom Yaygınlığı</w:t>
      </w:r>
      <w:proofErr w:type="gramStart"/>
      <w:r w:rsidR="001919FA">
        <w:rPr>
          <w:rFonts w:ascii="Arial" w:hAnsi="Arial" w:cs="Arial"/>
          <w:iCs/>
          <w:sz w:val="24"/>
          <w:szCs w:val="24"/>
        </w:rPr>
        <w:t>............</w:t>
      </w:r>
      <w:r w:rsidR="00502ADC">
        <w:rPr>
          <w:rFonts w:ascii="Arial" w:hAnsi="Arial" w:cs="Arial"/>
          <w:iCs/>
          <w:sz w:val="24"/>
          <w:szCs w:val="24"/>
        </w:rPr>
        <w:t>.</w:t>
      </w:r>
      <w:r w:rsidR="001919FA">
        <w:rPr>
          <w:rFonts w:ascii="Arial" w:hAnsi="Arial" w:cs="Arial"/>
          <w:iCs/>
          <w:sz w:val="24"/>
          <w:szCs w:val="24"/>
        </w:rPr>
        <w:t>...</w:t>
      </w:r>
      <w:r w:rsidR="009453E5">
        <w:rPr>
          <w:rFonts w:ascii="Arial" w:hAnsi="Arial" w:cs="Arial"/>
          <w:iCs/>
          <w:sz w:val="24"/>
          <w:szCs w:val="24"/>
        </w:rPr>
        <w:t>........</w:t>
      </w:r>
      <w:r w:rsidR="001919FA">
        <w:rPr>
          <w:rFonts w:ascii="Arial" w:hAnsi="Arial" w:cs="Arial"/>
          <w:iCs/>
          <w:sz w:val="24"/>
          <w:szCs w:val="24"/>
        </w:rPr>
        <w:t>.................</w:t>
      </w:r>
      <w:r w:rsidR="00FB2789">
        <w:rPr>
          <w:rFonts w:ascii="Arial" w:hAnsi="Arial" w:cs="Arial"/>
          <w:iCs/>
          <w:sz w:val="24"/>
          <w:szCs w:val="24"/>
        </w:rPr>
        <w:t>................................</w:t>
      </w:r>
      <w:proofErr w:type="gramEnd"/>
      <w:r w:rsidR="00421333">
        <w:rPr>
          <w:rFonts w:ascii="Arial" w:hAnsi="Arial" w:cs="Arial"/>
          <w:iCs/>
          <w:sz w:val="24"/>
          <w:szCs w:val="24"/>
        </w:rPr>
        <w:t>8</w:t>
      </w:r>
    </w:p>
    <w:p w:rsidR="001919FA" w:rsidRDefault="001919FA" w:rsidP="00880A74">
      <w:pPr>
        <w:jc w:val="both"/>
        <w:rPr>
          <w:rFonts w:ascii="Arial" w:hAnsi="Arial" w:cs="Arial"/>
          <w:iCs/>
          <w:sz w:val="24"/>
          <w:szCs w:val="24"/>
        </w:rPr>
      </w:pPr>
      <w:r>
        <w:rPr>
          <w:rFonts w:ascii="Arial" w:hAnsi="Arial" w:cs="Arial"/>
          <w:iCs/>
          <w:sz w:val="24"/>
          <w:szCs w:val="24"/>
        </w:rPr>
        <w:t xml:space="preserve">Dünya </w:t>
      </w:r>
      <w:proofErr w:type="spellStart"/>
      <w:r>
        <w:rPr>
          <w:rFonts w:ascii="Arial" w:hAnsi="Arial" w:cs="Arial"/>
          <w:iCs/>
          <w:sz w:val="24"/>
          <w:szCs w:val="24"/>
        </w:rPr>
        <w:t>Metabolik</w:t>
      </w:r>
      <w:proofErr w:type="spellEnd"/>
      <w:r>
        <w:rPr>
          <w:rFonts w:ascii="Arial" w:hAnsi="Arial" w:cs="Arial"/>
          <w:iCs/>
          <w:sz w:val="24"/>
          <w:szCs w:val="24"/>
        </w:rPr>
        <w:t xml:space="preserve"> Sendrom Yaygınlığı</w:t>
      </w:r>
      <w:proofErr w:type="gramStart"/>
      <w:r w:rsidR="00421333">
        <w:rPr>
          <w:rFonts w:ascii="Arial" w:hAnsi="Arial" w:cs="Arial"/>
          <w:iCs/>
          <w:sz w:val="24"/>
          <w:szCs w:val="24"/>
        </w:rPr>
        <w:t>..........................</w:t>
      </w:r>
      <w:r w:rsidR="009453E5">
        <w:rPr>
          <w:rFonts w:ascii="Arial" w:hAnsi="Arial" w:cs="Arial"/>
          <w:iCs/>
          <w:sz w:val="24"/>
          <w:szCs w:val="24"/>
        </w:rPr>
        <w:t>.......</w:t>
      </w:r>
      <w:r w:rsidR="00421333">
        <w:rPr>
          <w:rFonts w:ascii="Arial" w:hAnsi="Arial" w:cs="Arial"/>
          <w:iCs/>
          <w:sz w:val="24"/>
          <w:szCs w:val="24"/>
        </w:rPr>
        <w:t>........</w:t>
      </w:r>
      <w:r w:rsidR="00FB2789">
        <w:rPr>
          <w:rFonts w:ascii="Arial" w:hAnsi="Arial" w:cs="Arial"/>
          <w:iCs/>
          <w:sz w:val="24"/>
          <w:szCs w:val="24"/>
        </w:rPr>
        <w:t>.................................</w:t>
      </w:r>
      <w:proofErr w:type="gramEnd"/>
      <w:r w:rsidR="00421333">
        <w:rPr>
          <w:rFonts w:ascii="Arial" w:hAnsi="Arial" w:cs="Arial"/>
          <w:iCs/>
          <w:sz w:val="24"/>
          <w:szCs w:val="24"/>
        </w:rPr>
        <w:t>9</w:t>
      </w:r>
    </w:p>
    <w:p w:rsidR="001919FA" w:rsidRDefault="001919FA" w:rsidP="00880A74">
      <w:pPr>
        <w:jc w:val="both"/>
        <w:rPr>
          <w:rFonts w:ascii="Arial" w:hAnsi="Arial" w:cs="Arial"/>
          <w:iCs/>
          <w:sz w:val="24"/>
          <w:szCs w:val="24"/>
        </w:rPr>
      </w:pPr>
      <w:proofErr w:type="spellStart"/>
      <w:r>
        <w:rPr>
          <w:rFonts w:ascii="Arial" w:hAnsi="Arial" w:cs="Arial"/>
          <w:iCs/>
          <w:sz w:val="24"/>
          <w:szCs w:val="24"/>
        </w:rPr>
        <w:t>Metabolik</w:t>
      </w:r>
      <w:proofErr w:type="spellEnd"/>
      <w:r>
        <w:rPr>
          <w:rFonts w:ascii="Arial" w:hAnsi="Arial" w:cs="Arial"/>
          <w:iCs/>
          <w:sz w:val="24"/>
          <w:szCs w:val="24"/>
        </w:rPr>
        <w:t xml:space="preserve"> Sendrom Tanı Kriterleri ve Kapsam</w:t>
      </w:r>
      <w:proofErr w:type="gramStart"/>
      <w:r>
        <w:rPr>
          <w:rFonts w:ascii="Arial" w:hAnsi="Arial" w:cs="Arial"/>
          <w:iCs/>
          <w:sz w:val="24"/>
          <w:szCs w:val="24"/>
        </w:rPr>
        <w:t>....................</w:t>
      </w:r>
      <w:r w:rsidR="009453E5">
        <w:rPr>
          <w:rFonts w:ascii="Arial" w:hAnsi="Arial" w:cs="Arial"/>
          <w:iCs/>
          <w:sz w:val="24"/>
          <w:szCs w:val="24"/>
        </w:rPr>
        <w:t>.....</w:t>
      </w:r>
      <w:r>
        <w:rPr>
          <w:rFonts w:ascii="Arial" w:hAnsi="Arial" w:cs="Arial"/>
          <w:iCs/>
          <w:sz w:val="24"/>
          <w:szCs w:val="24"/>
        </w:rPr>
        <w:t>..................</w:t>
      </w:r>
      <w:r w:rsidR="00421333">
        <w:rPr>
          <w:rFonts w:ascii="Arial" w:hAnsi="Arial" w:cs="Arial"/>
          <w:iCs/>
          <w:sz w:val="24"/>
          <w:szCs w:val="24"/>
        </w:rPr>
        <w:t>.</w:t>
      </w:r>
      <w:r w:rsidR="00FB2789">
        <w:rPr>
          <w:rFonts w:ascii="Arial" w:hAnsi="Arial" w:cs="Arial"/>
          <w:iCs/>
          <w:sz w:val="24"/>
          <w:szCs w:val="24"/>
        </w:rPr>
        <w:t>...............</w:t>
      </w:r>
      <w:proofErr w:type="gramEnd"/>
      <w:r w:rsidR="00FB2789">
        <w:rPr>
          <w:rFonts w:ascii="Arial" w:hAnsi="Arial" w:cs="Arial"/>
          <w:iCs/>
          <w:sz w:val="24"/>
          <w:szCs w:val="24"/>
        </w:rPr>
        <w:t>1</w:t>
      </w:r>
      <w:r>
        <w:rPr>
          <w:rFonts w:ascii="Arial" w:hAnsi="Arial" w:cs="Arial"/>
          <w:iCs/>
          <w:sz w:val="24"/>
          <w:szCs w:val="24"/>
        </w:rPr>
        <w:t>0</w:t>
      </w:r>
    </w:p>
    <w:p w:rsidR="00C75023" w:rsidRDefault="00C75023" w:rsidP="00880A74">
      <w:pPr>
        <w:jc w:val="both"/>
        <w:rPr>
          <w:rFonts w:ascii="Arial" w:hAnsi="Arial" w:cs="Arial"/>
          <w:iCs/>
          <w:sz w:val="24"/>
          <w:szCs w:val="24"/>
        </w:rPr>
      </w:pPr>
      <w:r>
        <w:rPr>
          <w:rFonts w:ascii="Arial" w:hAnsi="Arial" w:cs="Arial"/>
          <w:iCs/>
          <w:sz w:val="24"/>
          <w:szCs w:val="24"/>
        </w:rPr>
        <w:lastRenderedPageBreak/>
        <w:t xml:space="preserve">                                                                                            </w:t>
      </w:r>
      <w:r w:rsidR="00C66337">
        <w:rPr>
          <w:rFonts w:ascii="Arial" w:hAnsi="Arial" w:cs="Arial"/>
          <w:iCs/>
          <w:sz w:val="24"/>
          <w:szCs w:val="24"/>
        </w:rPr>
        <w:t xml:space="preserve">                            </w:t>
      </w:r>
    </w:p>
    <w:p w:rsidR="00C75023" w:rsidRDefault="00C75023" w:rsidP="00880A74">
      <w:pPr>
        <w:jc w:val="both"/>
        <w:rPr>
          <w:rFonts w:ascii="Arial" w:hAnsi="Arial" w:cs="Arial"/>
          <w:iCs/>
          <w:sz w:val="24"/>
          <w:szCs w:val="24"/>
        </w:rPr>
      </w:pPr>
    </w:p>
    <w:p w:rsidR="001919FA" w:rsidRPr="00B667A6" w:rsidRDefault="001919FA" w:rsidP="00880A74">
      <w:pPr>
        <w:jc w:val="both"/>
        <w:rPr>
          <w:rFonts w:ascii="Arial" w:hAnsi="Arial" w:cs="Arial"/>
          <w:iCs/>
          <w:sz w:val="24"/>
          <w:szCs w:val="24"/>
        </w:rPr>
      </w:pPr>
      <w:r>
        <w:rPr>
          <w:rFonts w:ascii="Arial" w:hAnsi="Arial" w:cs="Arial"/>
          <w:iCs/>
          <w:sz w:val="24"/>
          <w:szCs w:val="24"/>
        </w:rPr>
        <w:t>Toplum Sağlığını Belirten Faktörler</w:t>
      </w:r>
      <w:proofErr w:type="gramStart"/>
      <w:r>
        <w:rPr>
          <w:rFonts w:ascii="Arial" w:hAnsi="Arial" w:cs="Arial"/>
          <w:iCs/>
          <w:sz w:val="24"/>
          <w:szCs w:val="24"/>
        </w:rPr>
        <w:t>.......</w:t>
      </w:r>
      <w:r w:rsidR="009453E5">
        <w:rPr>
          <w:rFonts w:ascii="Arial" w:hAnsi="Arial" w:cs="Arial"/>
          <w:iCs/>
          <w:sz w:val="24"/>
          <w:szCs w:val="24"/>
        </w:rPr>
        <w:t>.......</w:t>
      </w:r>
      <w:r>
        <w:rPr>
          <w:rFonts w:ascii="Arial" w:hAnsi="Arial" w:cs="Arial"/>
          <w:iCs/>
          <w:sz w:val="24"/>
          <w:szCs w:val="24"/>
        </w:rPr>
        <w:t>.............................................</w:t>
      </w:r>
      <w:r w:rsidR="00FB2789">
        <w:rPr>
          <w:rFonts w:ascii="Arial" w:hAnsi="Arial" w:cs="Arial"/>
          <w:iCs/>
          <w:sz w:val="24"/>
          <w:szCs w:val="24"/>
        </w:rPr>
        <w:t>.................</w:t>
      </w:r>
      <w:proofErr w:type="gramEnd"/>
      <w:r w:rsidR="00FB2789">
        <w:rPr>
          <w:rFonts w:ascii="Arial" w:hAnsi="Arial" w:cs="Arial"/>
          <w:iCs/>
          <w:sz w:val="24"/>
          <w:szCs w:val="24"/>
        </w:rPr>
        <w:t>12</w:t>
      </w:r>
    </w:p>
    <w:p w:rsidR="00C75023" w:rsidRDefault="00C75023" w:rsidP="00880A74">
      <w:pPr>
        <w:jc w:val="both"/>
        <w:rPr>
          <w:rFonts w:ascii="Arial" w:hAnsi="Arial" w:cs="Arial"/>
          <w:iCs/>
          <w:sz w:val="24"/>
          <w:szCs w:val="24"/>
        </w:rPr>
      </w:pPr>
    </w:p>
    <w:p w:rsidR="00F95AF7" w:rsidRPr="0035566F" w:rsidRDefault="00F95AF7" w:rsidP="00880A74">
      <w:pPr>
        <w:jc w:val="both"/>
        <w:rPr>
          <w:rFonts w:ascii="Arial" w:hAnsi="Arial" w:cs="Arial"/>
          <w:b/>
          <w:iCs/>
          <w:sz w:val="24"/>
          <w:szCs w:val="24"/>
        </w:rPr>
      </w:pPr>
      <w:r w:rsidRPr="0035566F">
        <w:rPr>
          <w:rFonts w:ascii="Arial" w:hAnsi="Arial" w:cs="Arial"/>
          <w:b/>
          <w:iCs/>
          <w:sz w:val="24"/>
          <w:szCs w:val="24"/>
        </w:rPr>
        <w:t>BÖLÜM III</w:t>
      </w:r>
    </w:p>
    <w:p w:rsidR="00643141" w:rsidRPr="00C75023" w:rsidRDefault="00643141" w:rsidP="00880A74">
      <w:pPr>
        <w:jc w:val="both"/>
        <w:rPr>
          <w:rFonts w:ascii="Arial" w:hAnsi="Arial" w:cs="Arial"/>
          <w:b/>
          <w:iCs/>
          <w:sz w:val="24"/>
          <w:szCs w:val="24"/>
        </w:rPr>
      </w:pPr>
      <w:r w:rsidRPr="00C75023">
        <w:rPr>
          <w:rFonts w:ascii="Arial" w:hAnsi="Arial" w:cs="Arial"/>
          <w:b/>
          <w:iCs/>
          <w:sz w:val="24"/>
          <w:szCs w:val="24"/>
        </w:rPr>
        <w:t>YÖNTEM</w:t>
      </w:r>
    </w:p>
    <w:p w:rsidR="00F95AF7" w:rsidRPr="00B667A6" w:rsidRDefault="00643141" w:rsidP="00EA3D46">
      <w:pPr>
        <w:rPr>
          <w:rFonts w:ascii="Arial" w:hAnsi="Arial" w:cs="Arial"/>
          <w:iCs/>
          <w:sz w:val="24"/>
          <w:szCs w:val="24"/>
        </w:rPr>
      </w:pPr>
      <w:r w:rsidRPr="00B667A6">
        <w:rPr>
          <w:rFonts w:ascii="Arial" w:hAnsi="Arial" w:cs="Arial"/>
          <w:iCs/>
          <w:sz w:val="24"/>
          <w:szCs w:val="24"/>
        </w:rPr>
        <w:t xml:space="preserve">Araştırmanın </w:t>
      </w:r>
      <w:r w:rsidR="00F95AF7" w:rsidRPr="00B667A6">
        <w:rPr>
          <w:rFonts w:ascii="Arial" w:hAnsi="Arial" w:cs="Arial"/>
          <w:iCs/>
          <w:sz w:val="24"/>
          <w:szCs w:val="24"/>
        </w:rPr>
        <w:t>Yöntem</w:t>
      </w:r>
      <w:r w:rsidRPr="00B667A6">
        <w:rPr>
          <w:rFonts w:ascii="Arial" w:hAnsi="Arial" w:cs="Arial"/>
          <w:iCs/>
          <w:sz w:val="24"/>
          <w:szCs w:val="24"/>
        </w:rPr>
        <w:t>i</w:t>
      </w:r>
      <w:proofErr w:type="gramStart"/>
      <w:r w:rsidR="00F95AF7" w:rsidRPr="00B667A6">
        <w:rPr>
          <w:rFonts w:ascii="Arial" w:hAnsi="Arial" w:cs="Arial"/>
          <w:iCs/>
          <w:sz w:val="24"/>
          <w:szCs w:val="24"/>
        </w:rPr>
        <w:t>.....................................</w:t>
      </w:r>
      <w:r w:rsidRPr="00B667A6">
        <w:rPr>
          <w:rFonts w:ascii="Arial" w:hAnsi="Arial" w:cs="Arial"/>
          <w:iCs/>
          <w:sz w:val="24"/>
          <w:szCs w:val="24"/>
        </w:rPr>
        <w:t>............</w:t>
      </w:r>
      <w:r w:rsidR="00F95AF7" w:rsidRPr="00B667A6">
        <w:rPr>
          <w:rFonts w:ascii="Arial" w:hAnsi="Arial" w:cs="Arial"/>
          <w:iCs/>
          <w:sz w:val="24"/>
          <w:szCs w:val="24"/>
        </w:rPr>
        <w:t>.....</w:t>
      </w:r>
      <w:r w:rsidR="00A64E2D">
        <w:rPr>
          <w:rFonts w:ascii="Arial" w:hAnsi="Arial" w:cs="Arial"/>
          <w:iCs/>
          <w:sz w:val="24"/>
          <w:szCs w:val="24"/>
        </w:rPr>
        <w:t>...............</w:t>
      </w:r>
      <w:r w:rsidR="00F95AF7" w:rsidRPr="00B667A6">
        <w:rPr>
          <w:rFonts w:ascii="Arial" w:hAnsi="Arial" w:cs="Arial"/>
          <w:iCs/>
          <w:sz w:val="24"/>
          <w:szCs w:val="24"/>
        </w:rPr>
        <w:t>......</w:t>
      </w:r>
      <w:r w:rsidRPr="00B667A6">
        <w:rPr>
          <w:rFonts w:ascii="Arial" w:hAnsi="Arial" w:cs="Arial"/>
          <w:iCs/>
          <w:sz w:val="24"/>
          <w:szCs w:val="24"/>
        </w:rPr>
        <w:t>...................</w:t>
      </w:r>
      <w:r w:rsidR="00880A74" w:rsidRPr="00B667A6">
        <w:rPr>
          <w:rFonts w:ascii="Arial" w:hAnsi="Arial" w:cs="Arial"/>
          <w:iCs/>
          <w:sz w:val="24"/>
          <w:szCs w:val="24"/>
        </w:rPr>
        <w:t>.................</w:t>
      </w:r>
      <w:r w:rsidRPr="00B667A6">
        <w:rPr>
          <w:rFonts w:ascii="Arial" w:hAnsi="Arial" w:cs="Arial"/>
          <w:iCs/>
          <w:sz w:val="24"/>
          <w:szCs w:val="24"/>
        </w:rPr>
        <w:t>.</w:t>
      </w:r>
      <w:r w:rsidR="00FB2789">
        <w:rPr>
          <w:rFonts w:ascii="Arial" w:hAnsi="Arial" w:cs="Arial"/>
          <w:iCs/>
          <w:sz w:val="24"/>
          <w:szCs w:val="24"/>
        </w:rPr>
        <w:t>......</w:t>
      </w:r>
      <w:proofErr w:type="gramEnd"/>
      <w:r w:rsidR="00FB2789">
        <w:rPr>
          <w:rFonts w:ascii="Arial" w:hAnsi="Arial" w:cs="Arial"/>
          <w:iCs/>
          <w:sz w:val="24"/>
          <w:szCs w:val="24"/>
        </w:rPr>
        <w:t>15</w:t>
      </w:r>
    </w:p>
    <w:p w:rsidR="00F95AF7" w:rsidRPr="00B667A6" w:rsidRDefault="00F95AF7" w:rsidP="00EA3D46">
      <w:pPr>
        <w:rPr>
          <w:rFonts w:ascii="Arial" w:hAnsi="Arial" w:cs="Arial"/>
          <w:iCs/>
          <w:sz w:val="24"/>
          <w:szCs w:val="24"/>
        </w:rPr>
      </w:pPr>
      <w:r w:rsidRPr="00B667A6">
        <w:rPr>
          <w:rFonts w:ascii="Arial" w:hAnsi="Arial" w:cs="Arial"/>
          <w:iCs/>
          <w:sz w:val="24"/>
          <w:szCs w:val="24"/>
        </w:rPr>
        <w:t>Evren</w:t>
      </w:r>
      <w:proofErr w:type="gramStart"/>
      <w:r w:rsidRPr="00B667A6">
        <w:rPr>
          <w:rFonts w:ascii="Arial" w:hAnsi="Arial" w:cs="Arial"/>
          <w:iCs/>
          <w:sz w:val="24"/>
          <w:szCs w:val="24"/>
        </w:rPr>
        <w:t>..........................</w:t>
      </w:r>
      <w:r w:rsidR="00A64E2D">
        <w:rPr>
          <w:rFonts w:ascii="Arial" w:hAnsi="Arial" w:cs="Arial"/>
          <w:iCs/>
          <w:sz w:val="24"/>
          <w:szCs w:val="24"/>
        </w:rPr>
        <w:t>............................</w:t>
      </w:r>
      <w:r w:rsidRPr="00B667A6">
        <w:rPr>
          <w:rFonts w:ascii="Arial" w:hAnsi="Arial" w:cs="Arial"/>
          <w:iCs/>
          <w:sz w:val="24"/>
          <w:szCs w:val="24"/>
        </w:rPr>
        <w:t>...........................</w:t>
      </w:r>
      <w:r w:rsidR="00643141" w:rsidRPr="00B667A6">
        <w:rPr>
          <w:rFonts w:ascii="Arial" w:hAnsi="Arial" w:cs="Arial"/>
          <w:iCs/>
          <w:sz w:val="24"/>
          <w:szCs w:val="24"/>
        </w:rPr>
        <w:t>................</w:t>
      </w:r>
      <w:r w:rsidR="00880A74" w:rsidRPr="00B667A6">
        <w:rPr>
          <w:rFonts w:ascii="Arial" w:hAnsi="Arial" w:cs="Arial"/>
          <w:iCs/>
          <w:sz w:val="24"/>
          <w:szCs w:val="24"/>
        </w:rPr>
        <w:t>.............</w:t>
      </w:r>
      <w:r w:rsidR="00643141" w:rsidRPr="00B667A6">
        <w:rPr>
          <w:rFonts w:ascii="Arial" w:hAnsi="Arial" w:cs="Arial"/>
          <w:iCs/>
          <w:sz w:val="24"/>
          <w:szCs w:val="24"/>
        </w:rPr>
        <w:t>.</w:t>
      </w:r>
      <w:r w:rsidRPr="00B667A6">
        <w:rPr>
          <w:rFonts w:ascii="Arial" w:hAnsi="Arial" w:cs="Arial"/>
          <w:iCs/>
          <w:sz w:val="24"/>
          <w:szCs w:val="24"/>
        </w:rPr>
        <w:t>..</w:t>
      </w:r>
      <w:r w:rsidR="00880A74" w:rsidRPr="00B667A6">
        <w:rPr>
          <w:rFonts w:ascii="Arial" w:hAnsi="Arial" w:cs="Arial"/>
          <w:iCs/>
          <w:sz w:val="24"/>
          <w:szCs w:val="24"/>
        </w:rPr>
        <w:t>...</w:t>
      </w:r>
      <w:r w:rsidR="00246A83">
        <w:rPr>
          <w:rFonts w:ascii="Arial" w:hAnsi="Arial" w:cs="Arial"/>
          <w:iCs/>
          <w:sz w:val="24"/>
          <w:szCs w:val="24"/>
        </w:rPr>
        <w:t>......</w:t>
      </w:r>
      <w:proofErr w:type="gramEnd"/>
      <w:r w:rsidR="00246A83">
        <w:rPr>
          <w:rFonts w:ascii="Arial" w:hAnsi="Arial" w:cs="Arial"/>
          <w:iCs/>
          <w:sz w:val="24"/>
          <w:szCs w:val="24"/>
        </w:rPr>
        <w:t>19</w:t>
      </w:r>
    </w:p>
    <w:p w:rsidR="00F95AF7" w:rsidRPr="00B667A6" w:rsidRDefault="00F95AF7" w:rsidP="00EA3D46">
      <w:pPr>
        <w:rPr>
          <w:rFonts w:ascii="Arial" w:hAnsi="Arial" w:cs="Arial"/>
          <w:iCs/>
          <w:sz w:val="24"/>
          <w:szCs w:val="24"/>
        </w:rPr>
      </w:pPr>
      <w:r w:rsidRPr="00B667A6">
        <w:rPr>
          <w:rFonts w:ascii="Arial" w:hAnsi="Arial" w:cs="Arial"/>
          <w:iCs/>
          <w:sz w:val="24"/>
          <w:szCs w:val="24"/>
        </w:rPr>
        <w:t>Örneklem</w:t>
      </w:r>
      <w:proofErr w:type="gramStart"/>
      <w:r w:rsidRPr="00B667A6">
        <w:rPr>
          <w:rFonts w:ascii="Arial" w:hAnsi="Arial" w:cs="Arial"/>
          <w:iCs/>
          <w:sz w:val="24"/>
          <w:szCs w:val="24"/>
        </w:rPr>
        <w:t>.....................</w:t>
      </w:r>
      <w:r w:rsidR="00A64E2D">
        <w:rPr>
          <w:rFonts w:ascii="Arial" w:hAnsi="Arial" w:cs="Arial"/>
          <w:iCs/>
          <w:sz w:val="24"/>
          <w:szCs w:val="24"/>
        </w:rPr>
        <w:t>............................</w:t>
      </w:r>
      <w:r w:rsidRPr="00B667A6">
        <w:rPr>
          <w:rFonts w:ascii="Arial" w:hAnsi="Arial" w:cs="Arial"/>
          <w:iCs/>
          <w:sz w:val="24"/>
          <w:szCs w:val="24"/>
        </w:rPr>
        <w:t>.....</w:t>
      </w:r>
      <w:r w:rsidR="00502ADC">
        <w:rPr>
          <w:rFonts w:ascii="Arial" w:hAnsi="Arial" w:cs="Arial"/>
          <w:iCs/>
          <w:sz w:val="24"/>
          <w:szCs w:val="24"/>
        </w:rPr>
        <w:t>.......</w:t>
      </w:r>
      <w:r w:rsidRPr="00B667A6">
        <w:rPr>
          <w:rFonts w:ascii="Arial" w:hAnsi="Arial" w:cs="Arial"/>
          <w:iCs/>
          <w:sz w:val="24"/>
          <w:szCs w:val="24"/>
        </w:rPr>
        <w:t>............</w:t>
      </w:r>
      <w:r w:rsidR="00643141" w:rsidRPr="00B667A6">
        <w:rPr>
          <w:rFonts w:ascii="Arial" w:hAnsi="Arial" w:cs="Arial"/>
          <w:iCs/>
          <w:sz w:val="24"/>
          <w:szCs w:val="24"/>
        </w:rPr>
        <w:t>..................</w:t>
      </w:r>
      <w:r w:rsidRPr="00B667A6">
        <w:rPr>
          <w:rFonts w:ascii="Arial" w:hAnsi="Arial" w:cs="Arial"/>
          <w:iCs/>
          <w:sz w:val="24"/>
          <w:szCs w:val="24"/>
        </w:rPr>
        <w:t>....</w:t>
      </w:r>
      <w:r w:rsidR="00880A74" w:rsidRPr="00B667A6">
        <w:rPr>
          <w:rFonts w:ascii="Arial" w:hAnsi="Arial" w:cs="Arial"/>
          <w:iCs/>
          <w:sz w:val="24"/>
          <w:szCs w:val="24"/>
        </w:rPr>
        <w:t>................</w:t>
      </w:r>
      <w:r w:rsidR="00246A83">
        <w:rPr>
          <w:rFonts w:ascii="Arial" w:hAnsi="Arial" w:cs="Arial"/>
          <w:iCs/>
          <w:sz w:val="24"/>
          <w:szCs w:val="24"/>
        </w:rPr>
        <w:t>.....</w:t>
      </w:r>
      <w:proofErr w:type="gramEnd"/>
      <w:r w:rsidR="00246A83">
        <w:rPr>
          <w:rFonts w:ascii="Arial" w:hAnsi="Arial" w:cs="Arial"/>
          <w:iCs/>
          <w:sz w:val="24"/>
          <w:szCs w:val="24"/>
        </w:rPr>
        <w:t>19</w:t>
      </w:r>
    </w:p>
    <w:p w:rsidR="00F95AF7" w:rsidRPr="00B667A6" w:rsidRDefault="00F95AF7" w:rsidP="00EA3D46">
      <w:pPr>
        <w:rPr>
          <w:rFonts w:ascii="Arial" w:hAnsi="Arial" w:cs="Arial"/>
          <w:iCs/>
          <w:sz w:val="24"/>
          <w:szCs w:val="24"/>
        </w:rPr>
      </w:pPr>
      <w:r w:rsidRPr="00B667A6">
        <w:rPr>
          <w:rFonts w:ascii="Arial" w:hAnsi="Arial" w:cs="Arial"/>
          <w:iCs/>
          <w:sz w:val="24"/>
          <w:szCs w:val="24"/>
        </w:rPr>
        <w:t>Veri Toplama Aracı ve Toplama Süreci</w:t>
      </w:r>
      <w:proofErr w:type="gramStart"/>
      <w:r w:rsidRPr="00B667A6">
        <w:rPr>
          <w:rFonts w:ascii="Arial" w:hAnsi="Arial" w:cs="Arial"/>
          <w:iCs/>
          <w:sz w:val="24"/>
          <w:szCs w:val="24"/>
        </w:rPr>
        <w:t>....................................</w:t>
      </w:r>
      <w:r w:rsidR="00643141" w:rsidRPr="00B667A6">
        <w:rPr>
          <w:rFonts w:ascii="Arial" w:hAnsi="Arial" w:cs="Arial"/>
          <w:iCs/>
          <w:sz w:val="24"/>
          <w:szCs w:val="24"/>
        </w:rPr>
        <w:t>..................</w:t>
      </w:r>
      <w:r w:rsidR="00A64E2D">
        <w:rPr>
          <w:rFonts w:ascii="Arial" w:hAnsi="Arial" w:cs="Arial"/>
          <w:iCs/>
          <w:sz w:val="24"/>
          <w:szCs w:val="24"/>
        </w:rPr>
        <w:t>.........................................</w:t>
      </w:r>
      <w:r w:rsidR="00643141" w:rsidRPr="00B667A6">
        <w:rPr>
          <w:rFonts w:ascii="Arial" w:hAnsi="Arial" w:cs="Arial"/>
          <w:iCs/>
          <w:sz w:val="24"/>
          <w:szCs w:val="24"/>
        </w:rPr>
        <w:t>.</w:t>
      </w:r>
      <w:r w:rsidR="00880A74" w:rsidRPr="00B667A6">
        <w:rPr>
          <w:rFonts w:ascii="Arial" w:hAnsi="Arial" w:cs="Arial"/>
          <w:iCs/>
          <w:sz w:val="24"/>
          <w:szCs w:val="24"/>
        </w:rPr>
        <w:t>...............</w:t>
      </w:r>
      <w:r w:rsidR="00643141" w:rsidRPr="00B667A6">
        <w:rPr>
          <w:rFonts w:ascii="Arial" w:hAnsi="Arial" w:cs="Arial"/>
          <w:iCs/>
          <w:sz w:val="24"/>
          <w:szCs w:val="24"/>
        </w:rPr>
        <w:t>..</w:t>
      </w:r>
      <w:r w:rsidRPr="00B667A6">
        <w:rPr>
          <w:rFonts w:ascii="Arial" w:hAnsi="Arial" w:cs="Arial"/>
          <w:iCs/>
          <w:sz w:val="24"/>
          <w:szCs w:val="24"/>
        </w:rPr>
        <w:t>...</w:t>
      </w:r>
      <w:r w:rsidR="0081474A">
        <w:rPr>
          <w:rFonts w:ascii="Arial" w:hAnsi="Arial" w:cs="Arial"/>
          <w:iCs/>
          <w:sz w:val="24"/>
          <w:szCs w:val="24"/>
        </w:rPr>
        <w:t>.</w:t>
      </w:r>
      <w:r w:rsidR="00880A74" w:rsidRPr="00B667A6">
        <w:rPr>
          <w:rFonts w:ascii="Arial" w:hAnsi="Arial" w:cs="Arial"/>
          <w:iCs/>
          <w:sz w:val="24"/>
          <w:szCs w:val="24"/>
        </w:rPr>
        <w:t>.</w:t>
      </w:r>
      <w:r w:rsidR="00246A83">
        <w:rPr>
          <w:rFonts w:ascii="Arial" w:hAnsi="Arial" w:cs="Arial"/>
          <w:iCs/>
          <w:sz w:val="24"/>
          <w:szCs w:val="24"/>
        </w:rPr>
        <w:t>...</w:t>
      </w:r>
      <w:proofErr w:type="gramEnd"/>
      <w:r w:rsidR="00246A83">
        <w:rPr>
          <w:rFonts w:ascii="Arial" w:hAnsi="Arial" w:cs="Arial"/>
          <w:iCs/>
          <w:sz w:val="24"/>
          <w:szCs w:val="24"/>
        </w:rPr>
        <w:t>20</w:t>
      </w:r>
    </w:p>
    <w:p w:rsidR="00F95AF7" w:rsidRPr="00B667A6" w:rsidRDefault="00F95AF7" w:rsidP="00EA3D46">
      <w:pPr>
        <w:rPr>
          <w:rFonts w:ascii="Arial" w:hAnsi="Arial" w:cs="Arial"/>
          <w:iCs/>
          <w:sz w:val="24"/>
          <w:szCs w:val="24"/>
        </w:rPr>
      </w:pPr>
      <w:r w:rsidRPr="00B667A6">
        <w:rPr>
          <w:rFonts w:ascii="Arial" w:hAnsi="Arial" w:cs="Arial"/>
          <w:iCs/>
          <w:sz w:val="24"/>
          <w:szCs w:val="24"/>
        </w:rPr>
        <w:t>Verilerin Analizi</w:t>
      </w:r>
      <w:proofErr w:type="gramStart"/>
      <w:r w:rsidRPr="00B667A6">
        <w:rPr>
          <w:rFonts w:ascii="Arial" w:hAnsi="Arial" w:cs="Arial"/>
          <w:iCs/>
          <w:sz w:val="24"/>
          <w:szCs w:val="24"/>
        </w:rPr>
        <w:t>........................................................................</w:t>
      </w:r>
      <w:r w:rsidR="00643141" w:rsidRPr="00B667A6">
        <w:rPr>
          <w:rFonts w:ascii="Arial" w:hAnsi="Arial" w:cs="Arial"/>
          <w:iCs/>
          <w:sz w:val="24"/>
          <w:szCs w:val="24"/>
        </w:rPr>
        <w:t>..............</w:t>
      </w:r>
      <w:r w:rsidR="00880A74" w:rsidRPr="00B667A6">
        <w:rPr>
          <w:rFonts w:ascii="Arial" w:hAnsi="Arial" w:cs="Arial"/>
          <w:iCs/>
          <w:sz w:val="24"/>
          <w:szCs w:val="24"/>
        </w:rPr>
        <w:t>.........</w:t>
      </w:r>
      <w:r w:rsidR="00A64E2D">
        <w:rPr>
          <w:rFonts w:ascii="Arial" w:hAnsi="Arial" w:cs="Arial"/>
          <w:iCs/>
          <w:sz w:val="24"/>
          <w:szCs w:val="24"/>
        </w:rPr>
        <w:t>.........</w:t>
      </w:r>
      <w:r w:rsidR="00880A74" w:rsidRPr="00B667A6">
        <w:rPr>
          <w:rFonts w:ascii="Arial" w:hAnsi="Arial" w:cs="Arial"/>
          <w:iCs/>
          <w:sz w:val="24"/>
          <w:szCs w:val="24"/>
        </w:rPr>
        <w:t>........</w:t>
      </w:r>
      <w:r w:rsidR="00643141" w:rsidRPr="00B667A6">
        <w:rPr>
          <w:rFonts w:ascii="Arial" w:hAnsi="Arial" w:cs="Arial"/>
          <w:iCs/>
          <w:sz w:val="24"/>
          <w:szCs w:val="24"/>
        </w:rPr>
        <w:t>...</w:t>
      </w:r>
      <w:r w:rsidR="00246A83">
        <w:rPr>
          <w:rFonts w:ascii="Arial" w:hAnsi="Arial" w:cs="Arial"/>
          <w:iCs/>
          <w:sz w:val="24"/>
          <w:szCs w:val="24"/>
        </w:rPr>
        <w:t>......</w:t>
      </w:r>
      <w:proofErr w:type="gramEnd"/>
      <w:r w:rsidR="00246A83">
        <w:rPr>
          <w:rFonts w:ascii="Arial" w:hAnsi="Arial" w:cs="Arial"/>
          <w:iCs/>
          <w:sz w:val="24"/>
          <w:szCs w:val="24"/>
        </w:rPr>
        <w:t>20</w:t>
      </w:r>
    </w:p>
    <w:p w:rsidR="00F95AF7" w:rsidRPr="00B667A6" w:rsidRDefault="00F95AF7" w:rsidP="00EA3D46">
      <w:pPr>
        <w:rPr>
          <w:rFonts w:ascii="Arial" w:hAnsi="Arial" w:cs="Arial"/>
          <w:iCs/>
          <w:sz w:val="24"/>
          <w:szCs w:val="24"/>
        </w:rPr>
      </w:pPr>
    </w:p>
    <w:p w:rsidR="00F95AF7" w:rsidRPr="0035566F" w:rsidRDefault="00F95AF7" w:rsidP="00EA3D46">
      <w:pPr>
        <w:rPr>
          <w:rFonts w:ascii="Arial" w:hAnsi="Arial" w:cs="Arial"/>
          <w:b/>
          <w:iCs/>
          <w:sz w:val="24"/>
          <w:szCs w:val="24"/>
        </w:rPr>
      </w:pPr>
      <w:r w:rsidRPr="0035566F">
        <w:rPr>
          <w:rFonts w:ascii="Arial" w:hAnsi="Arial" w:cs="Arial"/>
          <w:b/>
          <w:iCs/>
          <w:sz w:val="24"/>
          <w:szCs w:val="24"/>
        </w:rPr>
        <w:t>BÖLÜM IV</w:t>
      </w:r>
    </w:p>
    <w:p w:rsidR="00643141" w:rsidRPr="00B667A6" w:rsidRDefault="00643141" w:rsidP="00EA3D46">
      <w:pPr>
        <w:rPr>
          <w:rFonts w:ascii="Arial" w:hAnsi="Arial" w:cs="Arial"/>
          <w:iCs/>
          <w:sz w:val="24"/>
          <w:szCs w:val="24"/>
        </w:rPr>
      </w:pPr>
      <w:r w:rsidRPr="00B667A6">
        <w:rPr>
          <w:rFonts w:ascii="Arial" w:hAnsi="Arial" w:cs="Arial"/>
          <w:iCs/>
          <w:sz w:val="24"/>
          <w:szCs w:val="24"/>
        </w:rPr>
        <w:t>BULGULAR VE YORUM</w:t>
      </w:r>
    </w:p>
    <w:p w:rsidR="00643141" w:rsidRPr="00B667A6" w:rsidRDefault="00643141" w:rsidP="00EA3D46">
      <w:pPr>
        <w:rPr>
          <w:rFonts w:ascii="Arial" w:hAnsi="Arial" w:cs="Arial"/>
          <w:iCs/>
          <w:sz w:val="24"/>
          <w:szCs w:val="24"/>
        </w:rPr>
      </w:pPr>
      <w:r w:rsidRPr="00B667A6">
        <w:rPr>
          <w:rFonts w:ascii="Arial" w:hAnsi="Arial" w:cs="Arial"/>
          <w:iCs/>
          <w:sz w:val="24"/>
          <w:szCs w:val="24"/>
        </w:rPr>
        <w:t>Bulgular</w:t>
      </w:r>
      <w:proofErr w:type="gramStart"/>
      <w:r w:rsidRPr="00B667A6">
        <w:rPr>
          <w:rFonts w:ascii="Arial" w:hAnsi="Arial" w:cs="Arial"/>
          <w:iCs/>
          <w:sz w:val="24"/>
          <w:szCs w:val="24"/>
        </w:rPr>
        <w:t>....................................................................................</w:t>
      </w:r>
      <w:r w:rsidR="00A64E2D">
        <w:rPr>
          <w:rFonts w:ascii="Arial" w:hAnsi="Arial" w:cs="Arial"/>
          <w:iCs/>
          <w:sz w:val="24"/>
          <w:szCs w:val="24"/>
        </w:rPr>
        <w:t>..............</w:t>
      </w:r>
      <w:r w:rsidR="00880A74" w:rsidRPr="00B667A6">
        <w:rPr>
          <w:rFonts w:ascii="Arial" w:hAnsi="Arial" w:cs="Arial"/>
          <w:iCs/>
          <w:sz w:val="24"/>
          <w:szCs w:val="24"/>
        </w:rPr>
        <w:t>...............</w:t>
      </w:r>
      <w:r w:rsidR="00246A83">
        <w:rPr>
          <w:rFonts w:ascii="Arial" w:hAnsi="Arial" w:cs="Arial"/>
          <w:iCs/>
          <w:sz w:val="24"/>
          <w:szCs w:val="24"/>
        </w:rPr>
        <w:t>.....</w:t>
      </w:r>
      <w:proofErr w:type="gramEnd"/>
      <w:r w:rsidR="00246A83">
        <w:rPr>
          <w:rFonts w:ascii="Arial" w:hAnsi="Arial" w:cs="Arial"/>
          <w:iCs/>
          <w:sz w:val="24"/>
          <w:szCs w:val="24"/>
        </w:rPr>
        <w:t>21</w:t>
      </w:r>
    </w:p>
    <w:p w:rsidR="00643141" w:rsidRPr="00B667A6" w:rsidRDefault="00643141" w:rsidP="00EA3D46">
      <w:pPr>
        <w:rPr>
          <w:rFonts w:ascii="Arial" w:hAnsi="Arial" w:cs="Arial"/>
          <w:iCs/>
          <w:sz w:val="24"/>
          <w:szCs w:val="24"/>
        </w:rPr>
      </w:pPr>
      <w:r w:rsidRPr="00B667A6">
        <w:rPr>
          <w:rFonts w:ascii="Arial" w:hAnsi="Arial" w:cs="Arial"/>
          <w:iCs/>
          <w:sz w:val="24"/>
          <w:szCs w:val="24"/>
        </w:rPr>
        <w:t>Problem Cümlesine İlişkin Bulgular ve Yorum</w:t>
      </w:r>
      <w:proofErr w:type="gramStart"/>
      <w:r w:rsidRPr="00B667A6">
        <w:rPr>
          <w:rFonts w:ascii="Arial" w:hAnsi="Arial" w:cs="Arial"/>
          <w:iCs/>
          <w:sz w:val="24"/>
          <w:szCs w:val="24"/>
        </w:rPr>
        <w:t>.............................</w:t>
      </w:r>
      <w:r w:rsidR="00EE1FC5" w:rsidRPr="00B667A6">
        <w:rPr>
          <w:rFonts w:ascii="Arial" w:hAnsi="Arial" w:cs="Arial"/>
          <w:iCs/>
          <w:sz w:val="24"/>
          <w:szCs w:val="24"/>
        </w:rPr>
        <w:t>....................</w:t>
      </w:r>
      <w:r w:rsidR="00880A74" w:rsidRPr="00B667A6">
        <w:rPr>
          <w:rFonts w:ascii="Arial" w:hAnsi="Arial" w:cs="Arial"/>
          <w:iCs/>
          <w:sz w:val="24"/>
          <w:szCs w:val="24"/>
        </w:rPr>
        <w:t>................</w:t>
      </w:r>
      <w:r w:rsidR="00EE1FC5" w:rsidRPr="00B667A6">
        <w:rPr>
          <w:rFonts w:ascii="Arial" w:hAnsi="Arial" w:cs="Arial"/>
          <w:iCs/>
          <w:sz w:val="24"/>
          <w:szCs w:val="24"/>
        </w:rPr>
        <w:t>.</w:t>
      </w:r>
      <w:r w:rsidRPr="00B667A6">
        <w:rPr>
          <w:rFonts w:ascii="Arial" w:hAnsi="Arial" w:cs="Arial"/>
          <w:iCs/>
          <w:sz w:val="24"/>
          <w:szCs w:val="24"/>
        </w:rPr>
        <w:t>..</w:t>
      </w:r>
      <w:r w:rsidR="00A64E2D">
        <w:rPr>
          <w:rFonts w:ascii="Arial" w:hAnsi="Arial" w:cs="Arial"/>
          <w:iCs/>
          <w:sz w:val="24"/>
          <w:szCs w:val="24"/>
        </w:rPr>
        <w:t>...........................................</w:t>
      </w:r>
      <w:r w:rsidR="00DC3BEE">
        <w:rPr>
          <w:rFonts w:ascii="Arial" w:hAnsi="Arial" w:cs="Arial"/>
          <w:iCs/>
          <w:sz w:val="24"/>
          <w:szCs w:val="24"/>
        </w:rPr>
        <w:t>.</w:t>
      </w:r>
      <w:r w:rsidR="00A64E2D">
        <w:rPr>
          <w:rFonts w:ascii="Arial" w:hAnsi="Arial" w:cs="Arial"/>
          <w:iCs/>
          <w:sz w:val="24"/>
          <w:szCs w:val="24"/>
        </w:rPr>
        <w:t>........</w:t>
      </w:r>
      <w:r w:rsidR="00246A83">
        <w:rPr>
          <w:rFonts w:ascii="Arial" w:hAnsi="Arial" w:cs="Arial"/>
          <w:iCs/>
          <w:sz w:val="24"/>
          <w:szCs w:val="24"/>
        </w:rPr>
        <w:t>.</w:t>
      </w:r>
      <w:proofErr w:type="gramEnd"/>
      <w:r w:rsidR="001F3181">
        <w:rPr>
          <w:rFonts w:ascii="Arial" w:hAnsi="Arial" w:cs="Arial"/>
          <w:iCs/>
          <w:sz w:val="24"/>
          <w:szCs w:val="24"/>
        </w:rPr>
        <w:t>22</w:t>
      </w:r>
    </w:p>
    <w:p w:rsidR="00643141" w:rsidRPr="00B667A6" w:rsidRDefault="00643141" w:rsidP="00EA3D46">
      <w:pPr>
        <w:rPr>
          <w:rFonts w:ascii="Arial" w:hAnsi="Arial" w:cs="Arial"/>
          <w:iCs/>
          <w:sz w:val="24"/>
          <w:szCs w:val="24"/>
        </w:rPr>
      </w:pPr>
    </w:p>
    <w:p w:rsidR="00643141" w:rsidRPr="0035566F" w:rsidRDefault="00643141" w:rsidP="00EA3D46">
      <w:pPr>
        <w:rPr>
          <w:rFonts w:ascii="Arial" w:hAnsi="Arial" w:cs="Arial"/>
          <w:b/>
          <w:iCs/>
          <w:sz w:val="24"/>
          <w:szCs w:val="24"/>
        </w:rPr>
      </w:pPr>
      <w:r w:rsidRPr="0035566F">
        <w:rPr>
          <w:rFonts w:ascii="Arial" w:hAnsi="Arial" w:cs="Arial"/>
          <w:b/>
          <w:iCs/>
          <w:sz w:val="24"/>
          <w:szCs w:val="24"/>
        </w:rPr>
        <w:t>BÖLÜM V</w:t>
      </w:r>
    </w:p>
    <w:p w:rsidR="00643141" w:rsidRPr="00B667A6" w:rsidRDefault="00643141" w:rsidP="00EA3D46">
      <w:pPr>
        <w:rPr>
          <w:rFonts w:ascii="Arial" w:hAnsi="Arial" w:cs="Arial"/>
          <w:iCs/>
          <w:sz w:val="24"/>
          <w:szCs w:val="24"/>
        </w:rPr>
      </w:pPr>
      <w:r w:rsidRPr="00B667A6">
        <w:rPr>
          <w:rFonts w:ascii="Arial" w:hAnsi="Arial" w:cs="Arial"/>
          <w:iCs/>
          <w:sz w:val="24"/>
          <w:szCs w:val="24"/>
        </w:rPr>
        <w:t>TARTIŞMA VE SONUÇ</w:t>
      </w:r>
    </w:p>
    <w:p w:rsidR="00643141" w:rsidRPr="00B667A6" w:rsidRDefault="00643141" w:rsidP="00EA3D46">
      <w:pPr>
        <w:rPr>
          <w:rFonts w:ascii="Arial" w:hAnsi="Arial" w:cs="Arial"/>
          <w:iCs/>
          <w:sz w:val="24"/>
          <w:szCs w:val="24"/>
        </w:rPr>
      </w:pPr>
      <w:r w:rsidRPr="00B667A6">
        <w:rPr>
          <w:rFonts w:ascii="Arial" w:hAnsi="Arial" w:cs="Arial"/>
          <w:iCs/>
          <w:sz w:val="24"/>
          <w:szCs w:val="24"/>
        </w:rPr>
        <w:t>Sonuçlar</w:t>
      </w:r>
      <w:proofErr w:type="gramStart"/>
      <w:r w:rsidRPr="00B667A6">
        <w:rPr>
          <w:rFonts w:ascii="Arial" w:hAnsi="Arial" w:cs="Arial"/>
          <w:iCs/>
          <w:sz w:val="24"/>
          <w:szCs w:val="24"/>
        </w:rPr>
        <w:t>..................................................................................</w:t>
      </w:r>
      <w:r w:rsidR="00EE1FC5" w:rsidRPr="00B667A6">
        <w:rPr>
          <w:rFonts w:ascii="Arial" w:hAnsi="Arial" w:cs="Arial"/>
          <w:iCs/>
          <w:sz w:val="24"/>
          <w:szCs w:val="24"/>
        </w:rPr>
        <w:t>.............</w:t>
      </w:r>
      <w:r w:rsidR="00880A74" w:rsidRPr="00B667A6">
        <w:rPr>
          <w:rFonts w:ascii="Arial" w:hAnsi="Arial" w:cs="Arial"/>
          <w:iCs/>
          <w:sz w:val="24"/>
          <w:szCs w:val="24"/>
        </w:rPr>
        <w:t>...............</w:t>
      </w:r>
      <w:r w:rsidR="00EE1FC5" w:rsidRPr="00B667A6">
        <w:rPr>
          <w:rFonts w:ascii="Arial" w:hAnsi="Arial" w:cs="Arial"/>
          <w:iCs/>
          <w:sz w:val="24"/>
          <w:szCs w:val="24"/>
        </w:rPr>
        <w:t>.</w:t>
      </w:r>
      <w:r w:rsidR="00A64E2D">
        <w:rPr>
          <w:rFonts w:ascii="Arial" w:hAnsi="Arial" w:cs="Arial"/>
          <w:iCs/>
          <w:sz w:val="24"/>
          <w:szCs w:val="24"/>
        </w:rPr>
        <w:t>.</w:t>
      </w:r>
      <w:r w:rsidR="00246A83">
        <w:rPr>
          <w:rFonts w:ascii="Arial" w:hAnsi="Arial" w:cs="Arial"/>
          <w:iCs/>
          <w:sz w:val="24"/>
          <w:szCs w:val="24"/>
        </w:rPr>
        <w:t>.....</w:t>
      </w:r>
      <w:proofErr w:type="gramEnd"/>
      <w:r w:rsidR="00246A83">
        <w:rPr>
          <w:rFonts w:ascii="Arial" w:hAnsi="Arial" w:cs="Arial"/>
          <w:iCs/>
          <w:sz w:val="24"/>
          <w:szCs w:val="24"/>
        </w:rPr>
        <w:t>37</w:t>
      </w:r>
    </w:p>
    <w:p w:rsidR="00643141" w:rsidRPr="00B667A6" w:rsidRDefault="00643141" w:rsidP="00EA3D46">
      <w:pPr>
        <w:rPr>
          <w:rFonts w:ascii="Arial" w:hAnsi="Arial" w:cs="Arial"/>
          <w:iCs/>
          <w:sz w:val="24"/>
          <w:szCs w:val="24"/>
        </w:rPr>
      </w:pPr>
      <w:r w:rsidRPr="00B667A6">
        <w:rPr>
          <w:rFonts w:ascii="Arial" w:hAnsi="Arial" w:cs="Arial"/>
          <w:iCs/>
          <w:sz w:val="24"/>
          <w:szCs w:val="24"/>
        </w:rPr>
        <w:t>Öneriler</w:t>
      </w:r>
      <w:proofErr w:type="gramStart"/>
      <w:r w:rsidRPr="00B667A6">
        <w:rPr>
          <w:rFonts w:ascii="Arial" w:hAnsi="Arial" w:cs="Arial"/>
          <w:iCs/>
          <w:sz w:val="24"/>
          <w:szCs w:val="24"/>
        </w:rPr>
        <w:t>......................................................................................</w:t>
      </w:r>
      <w:r w:rsidR="00EE1FC5" w:rsidRPr="00B667A6">
        <w:rPr>
          <w:rFonts w:ascii="Arial" w:hAnsi="Arial" w:cs="Arial"/>
          <w:iCs/>
          <w:sz w:val="24"/>
          <w:szCs w:val="24"/>
        </w:rPr>
        <w:t>.........</w:t>
      </w:r>
      <w:r w:rsidR="00880A74" w:rsidRPr="00B667A6">
        <w:rPr>
          <w:rFonts w:ascii="Arial" w:hAnsi="Arial" w:cs="Arial"/>
          <w:iCs/>
          <w:sz w:val="24"/>
          <w:szCs w:val="24"/>
        </w:rPr>
        <w:t>...............</w:t>
      </w:r>
      <w:r w:rsidR="00A64E2D">
        <w:rPr>
          <w:rFonts w:ascii="Arial" w:hAnsi="Arial" w:cs="Arial"/>
          <w:iCs/>
          <w:sz w:val="24"/>
          <w:szCs w:val="24"/>
        </w:rPr>
        <w:t>.</w:t>
      </w:r>
      <w:r w:rsidR="00EE1FC5" w:rsidRPr="00B667A6">
        <w:rPr>
          <w:rFonts w:ascii="Arial" w:hAnsi="Arial" w:cs="Arial"/>
          <w:iCs/>
          <w:sz w:val="24"/>
          <w:szCs w:val="24"/>
        </w:rPr>
        <w:t>.</w:t>
      </w:r>
      <w:r w:rsidR="00246A83">
        <w:rPr>
          <w:rFonts w:ascii="Arial" w:hAnsi="Arial" w:cs="Arial"/>
          <w:iCs/>
          <w:sz w:val="24"/>
          <w:szCs w:val="24"/>
        </w:rPr>
        <w:t>.......</w:t>
      </w:r>
      <w:proofErr w:type="gramEnd"/>
      <w:r w:rsidR="00246A83">
        <w:rPr>
          <w:rFonts w:ascii="Arial" w:hAnsi="Arial" w:cs="Arial"/>
          <w:iCs/>
          <w:sz w:val="24"/>
          <w:szCs w:val="24"/>
        </w:rPr>
        <w:t>44</w:t>
      </w:r>
    </w:p>
    <w:p w:rsidR="00B667A6" w:rsidRPr="00B667A6" w:rsidRDefault="00B667A6" w:rsidP="00EA3D46">
      <w:pPr>
        <w:rPr>
          <w:rFonts w:ascii="Arial" w:hAnsi="Arial" w:cs="Arial"/>
          <w:iCs/>
          <w:sz w:val="24"/>
          <w:szCs w:val="24"/>
        </w:rPr>
      </w:pPr>
    </w:p>
    <w:p w:rsidR="007173E8" w:rsidRPr="00B667A6" w:rsidRDefault="00643141" w:rsidP="00EA3D46">
      <w:pPr>
        <w:rPr>
          <w:rFonts w:ascii="Arial" w:hAnsi="Arial" w:cs="Arial"/>
          <w:iCs/>
          <w:sz w:val="24"/>
          <w:szCs w:val="24"/>
        </w:rPr>
      </w:pPr>
      <w:r w:rsidRPr="0035566F">
        <w:rPr>
          <w:rFonts w:ascii="Arial" w:hAnsi="Arial" w:cs="Arial"/>
          <w:b/>
          <w:iCs/>
          <w:sz w:val="24"/>
          <w:szCs w:val="24"/>
        </w:rPr>
        <w:t>KAYNAKÇA</w:t>
      </w:r>
      <w:proofErr w:type="gramStart"/>
      <w:r w:rsidR="0035566F">
        <w:rPr>
          <w:rFonts w:ascii="Arial" w:hAnsi="Arial" w:cs="Arial"/>
          <w:iCs/>
          <w:sz w:val="24"/>
          <w:szCs w:val="24"/>
        </w:rPr>
        <w:t>...........</w:t>
      </w:r>
      <w:r w:rsidRPr="00B667A6">
        <w:rPr>
          <w:rFonts w:ascii="Arial" w:hAnsi="Arial" w:cs="Arial"/>
          <w:iCs/>
          <w:sz w:val="24"/>
          <w:szCs w:val="24"/>
        </w:rPr>
        <w:t>.........................................................................</w:t>
      </w:r>
      <w:r w:rsidR="00EE1FC5" w:rsidRPr="00B667A6">
        <w:rPr>
          <w:rFonts w:ascii="Arial" w:hAnsi="Arial" w:cs="Arial"/>
          <w:iCs/>
          <w:sz w:val="24"/>
          <w:szCs w:val="24"/>
        </w:rPr>
        <w:t>.........</w:t>
      </w:r>
      <w:r w:rsidR="00A64E2D">
        <w:rPr>
          <w:rFonts w:ascii="Arial" w:hAnsi="Arial" w:cs="Arial"/>
          <w:iCs/>
          <w:sz w:val="24"/>
          <w:szCs w:val="24"/>
        </w:rPr>
        <w:t>.....</w:t>
      </w:r>
      <w:r w:rsidR="00880A74" w:rsidRPr="00B667A6">
        <w:rPr>
          <w:rFonts w:ascii="Arial" w:hAnsi="Arial" w:cs="Arial"/>
          <w:iCs/>
          <w:sz w:val="24"/>
          <w:szCs w:val="24"/>
        </w:rPr>
        <w:t>..</w:t>
      </w:r>
      <w:r w:rsidR="007173E8" w:rsidRPr="00B667A6">
        <w:rPr>
          <w:rFonts w:ascii="Arial" w:hAnsi="Arial" w:cs="Arial"/>
          <w:iCs/>
          <w:sz w:val="24"/>
          <w:szCs w:val="24"/>
        </w:rPr>
        <w:t>.....</w:t>
      </w:r>
      <w:r w:rsidR="009958E0">
        <w:rPr>
          <w:rFonts w:ascii="Arial" w:hAnsi="Arial" w:cs="Arial"/>
          <w:iCs/>
          <w:sz w:val="24"/>
          <w:szCs w:val="24"/>
        </w:rPr>
        <w:t>.</w:t>
      </w:r>
      <w:r w:rsidR="00246A83">
        <w:rPr>
          <w:rFonts w:ascii="Arial" w:hAnsi="Arial" w:cs="Arial"/>
          <w:iCs/>
          <w:sz w:val="24"/>
          <w:szCs w:val="24"/>
        </w:rPr>
        <w:t>.....</w:t>
      </w:r>
      <w:proofErr w:type="gramEnd"/>
      <w:r w:rsidR="00246A83">
        <w:rPr>
          <w:rFonts w:ascii="Arial" w:hAnsi="Arial" w:cs="Arial"/>
          <w:iCs/>
          <w:sz w:val="24"/>
          <w:szCs w:val="24"/>
        </w:rPr>
        <w:t>45</w:t>
      </w:r>
    </w:p>
    <w:p w:rsidR="007173E8" w:rsidRPr="00B667A6" w:rsidRDefault="007173E8" w:rsidP="00EA3D46">
      <w:pPr>
        <w:rPr>
          <w:rFonts w:ascii="Arial" w:hAnsi="Arial" w:cs="Arial"/>
          <w:iCs/>
          <w:sz w:val="24"/>
          <w:szCs w:val="24"/>
        </w:rPr>
      </w:pPr>
      <w:r w:rsidRPr="00B667A6">
        <w:rPr>
          <w:rFonts w:ascii="Arial" w:hAnsi="Arial" w:cs="Arial"/>
          <w:iCs/>
          <w:sz w:val="24"/>
          <w:szCs w:val="24"/>
        </w:rPr>
        <w:t>EK 1: Anket Formu</w:t>
      </w:r>
    </w:p>
    <w:p w:rsidR="003A6B86" w:rsidRPr="00B667A6" w:rsidRDefault="003A6B86" w:rsidP="00880A74">
      <w:pPr>
        <w:jc w:val="both"/>
        <w:rPr>
          <w:rFonts w:ascii="Arial" w:hAnsi="Arial" w:cs="Arial"/>
          <w:iCs/>
          <w:sz w:val="24"/>
          <w:szCs w:val="24"/>
        </w:rPr>
      </w:pPr>
    </w:p>
    <w:p w:rsidR="00513CB5" w:rsidRDefault="003A6B86" w:rsidP="009F1E3C">
      <w:pPr>
        <w:rPr>
          <w:rFonts w:ascii="Arial" w:hAnsi="Arial" w:cs="Arial"/>
          <w:b/>
          <w:iCs/>
          <w:sz w:val="24"/>
          <w:szCs w:val="24"/>
        </w:rPr>
      </w:pPr>
      <w:r w:rsidRPr="00B667A6">
        <w:rPr>
          <w:rFonts w:ascii="Arial" w:hAnsi="Arial" w:cs="Arial"/>
          <w:iCs/>
          <w:sz w:val="24"/>
          <w:szCs w:val="24"/>
        </w:rPr>
        <w:br w:type="page"/>
      </w:r>
      <w:r w:rsidR="00513CB5">
        <w:rPr>
          <w:rFonts w:ascii="Arial" w:hAnsi="Arial" w:cs="Arial"/>
          <w:b/>
          <w:iCs/>
          <w:sz w:val="24"/>
          <w:szCs w:val="24"/>
        </w:rPr>
        <w:lastRenderedPageBreak/>
        <w:t xml:space="preserve">                                                                                       </w:t>
      </w:r>
      <w:r w:rsidR="00C66337">
        <w:rPr>
          <w:rFonts w:ascii="Arial" w:hAnsi="Arial" w:cs="Arial"/>
          <w:b/>
          <w:iCs/>
          <w:sz w:val="24"/>
          <w:szCs w:val="24"/>
        </w:rPr>
        <w:t xml:space="preserve">                              </w:t>
      </w:r>
      <w:r w:rsidR="007173E8" w:rsidRPr="00B667A6">
        <w:rPr>
          <w:rFonts w:ascii="Arial" w:hAnsi="Arial" w:cs="Arial"/>
          <w:b/>
          <w:iCs/>
          <w:sz w:val="24"/>
          <w:szCs w:val="24"/>
        </w:rPr>
        <w:t xml:space="preserve">                             </w:t>
      </w:r>
      <w:r w:rsidR="00A64E2D">
        <w:rPr>
          <w:rFonts w:ascii="Arial" w:hAnsi="Arial" w:cs="Arial"/>
          <w:b/>
          <w:iCs/>
          <w:sz w:val="24"/>
          <w:szCs w:val="24"/>
        </w:rPr>
        <w:t xml:space="preserve">                       </w:t>
      </w:r>
    </w:p>
    <w:p w:rsidR="003A6B86" w:rsidRPr="00B667A6" w:rsidRDefault="00513CB5" w:rsidP="00880A74">
      <w:pPr>
        <w:jc w:val="both"/>
        <w:rPr>
          <w:rFonts w:ascii="Arial" w:hAnsi="Arial" w:cs="Arial"/>
          <w:b/>
          <w:iCs/>
          <w:sz w:val="24"/>
          <w:szCs w:val="24"/>
        </w:rPr>
      </w:pPr>
      <w:r>
        <w:rPr>
          <w:rFonts w:ascii="Arial" w:hAnsi="Arial" w:cs="Arial"/>
          <w:b/>
          <w:iCs/>
          <w:sz w:val="24"/>
          <w:szCs w:val="24"/>
        </w:rPr>
        <w:t xml:space="preserve">                                               </w:t>
      </w:r>
      <w:r w:rsidR="003A6B86" w:rsidRPr="00B667A6">
        <w:rPr>
          <w:rFonts w:ascii="Arial" w:hAnsi="Arial" w:cs="Arial"/>
          <w:b/>
          <w:iCs/>
          <w:sz w:val="24"/>
          <w:szCs w:val="24"/>
        </w:rPr>
        <w:t>KISALTMALAR</w:t>
      </w:r>
    </w:p>
    <w:p w:rsidR="007173E8" w:rsidRPr="00B667A6" w:rsidRDefault="007173E8" w:rsidP="00880A74">
      <w:pPr>
        <w:jc w:val="both"/>
        <w:rPr>
          <w:rFonts w:ascii="Arial" w:hAnsi="Arial" w:cs="Arial"/>
          <w:b/>
          <w:iCs/>
          <w:sz w:val="24"/>
          <w:szCs w:val="24"/>
        </w:rPr>
      </w:pPr>
    </w:p>
    <w:p w:rsidR="00601383" w:rsidRDefault="00601383" w:rsidP="005078B2">
      <w:pPr>
        <w:spacing w:line="480" w:lineRule="auto"/>
        <w:jc w:val="both"/>
        <w:rPr>
          <w:rFonts w:ascii="Arial" w:hAnsi="Arial" w:cs="Arial"/>
          <w:b/>
          <w:iCs/>
          <w:sz w:val="24"/>
          <w:szCs w:val="24"/>
        </w:rPr>
      </w:pPr>
    </w:p>
    <w:p w:rsidR="003A6B86" w:rsidRPr="00B667A6" w:rsidRDefault="003A6B86" w:rsidP="005078B2">
      <w:pPr>
        <w:spacing w:line="480" w:lineRule="auto"/>
        <w:jc w:val="both"/>
        <w:rPr>
          <w:rFonts w:ascii="Arial" w:hAnsi="Arial" w:cs="Arial"/>
          <w:iCs/>
          <w:sz w:val="24"/>
          <w:szCs w:val="24"/>
        </w:rPr>
      </w:pPr>
      <w:r w:rsidRPr="00B667A6">
        <w:rPr>
          <w:rFonts w:ascii="Arial" w:hAnsi="Arial" w:cs="Arial"/>
          <w:b/>
          <w:iCs/>
          <w:sz w:val="24"/>
          <w:szCs w:val="24"/>
        </w:rPr>
        <w:t>KKTC:</w:t>
      </w:r>
      <w:r w:rsidRPr="00B667A6">
        <w:rPr>
          <w:rFonts w:ascii="Arial" w:hAnsi="Arial" w:cs="Arial"/>
          <w:iCs/>
          <w:sz w:val="24"/>
          <w:szCs w:val="24"/>
        </w:rPr>
        <w:t xml:space="preserve"> Kuzey Kıbrıs Türk Cumhuriyeti</w:t>
      </w:r>
    </w:p>
    <w:p w:rsidR="003A6B86" w:rsidRPr="00B667A6" w:rsidRDefault="003A6B86" w:rsidP="005078B2">
      <w:pPr>
        <w:spacing w:line="480" w:lineRule="auto"/>
        <w:jc w:val="both"/>
        <w:rPr>
          <w:rFonts w:ascii="Arial" w:hAnsi="Arial" w:cs="Arial"/>
          <w:iCs/>
          <w:sz w:val="24"/>
          <w:szCs w:val="24"/>
        </w:rPr>
      </w:pPr>
      <w:r w:rsidRPr="00B667A6">
        <w:rPr>
          <w:rFonts w:ascii="Arial" w:hAnsi="Arial" w:cs="Arial"/>
          <w:b/>
          <w:iCs/>
          <w:sz w:val="24"/>
          <w:szCs w:val="24"/>
        </w:rPr>
        <w:t>YDÜ:</w:t>
      </w:r>
      <w:r w:rsidRPr="00B667A6">
        <w:rPr>
          <w:rFonts w:ascii="Arial" w:hAnsi="Arial" w:cs="Arial"/>
          <w:iCs/>
          <w:sz w:val="24"/>
          <w:szCs w:val="24"/>
        </w:rPr>
        <w:t xml:space="preserve"> Yakın Doğu Üniversitesi</w:t>
      </w:r>
    </w:p>
    <w:p w:rsidR="003A6B86" w:rsidRPr="00B667A6" w:rsidRDefault="003A6B86" w:rsidP="005078B2">
      <w:pPr>
        <w:spacing w:line="480" w:lineRule="auto"/>
        <w:jc w:val="both"/>
        <w:rPr>
          <w:rFonts w:ascii="Arial" w:hAnsi="Arial" w:cs="Arial"/>
          <w:iCs/>
          <w:sz w:val="24"/>
          <w:szCs w:val="24"/>
        </w:rPr>
      </w:pPr>
      <w:r w:rsidRPr="00B667A6">
        <w:rPr>
          <w:rFonts w:ascii="Arial" w:hAnsi="Arial" w:cs="Arial"/>
          <w:b/>
          <w:iCs/>
          <w:sz w:val="24"/>
          <w:szCs w:val="24"/>
        </w:rPr>
        <w:t>METS</w:t>
      </w:r>
      <w:r w:rsidRPr="00B667A6">
        <w:rPr>
          <w:rFonts w:ascii="Arial" w:hAnsi="Arial" w:cs="Arial"/>
          <w:iCs/>
          <w:sz w:val="24"/>
          <w:szCs w:val="24"/>
        </w:rPr>
        <w:t xml:space="preserve">: </w:t>
      </w:r>
      <w:proofErr w:type="spellStart"/>
      <w:r w:rsidRPr="00B667A6">
        <w:rPr>
          <w:rFonts w:ascii="Arial" w:hAnsi="Arial" w:cs="Arial"/>
          <w:iCs/>
          <w:sz w:val="24"/>
          <w:szCs w:val="24"/>
        </w:rPr>
        <w:t>Metabolik</w:t>
      </w:r>
      <w:proofErr w:type="spellEnd"/>
      <w:r w:rsidRPr="00B667A6">
        <w:rPr>
          <w:rFonts w:ascii="Arial" w:hAnsi="Arial" w:cs="Arial"/>
          <w:iCs/>
          <w:sz w:val="24"/>
          <w:szCs w:val="24"/>
        </w:rPr>
        <w:t xml:space="preserve"> Sendrom</w:t>
      </w:r>
    </w:p>
    <w:p w:rsidR="003A6B86" w:rsidRPr="00B667A6" w:rsidRDefault="003A6B86" w:rsidP="005078B2">
      <w:pPr>
        <w:spacing w:line="480" w:lineRule="auto"/>
        <w:jc w:val="both"/>
        <w:rPr>
          <w:rFonts w:ascii="Arial" w:hAnsi="Arial" w:cs="Arial"/>
          <w:iCs/>
          <w:sz w:val="24"/>
          <w:szCs w:val="24"/>
        </w:rPr>
      </w:pPr>
      <w:r w:rsidRPr="00B667A6">
        <w:rPr>
          <w:rFonts w:ascii="Arial" w:hAnsi="Arial" w:cs="Arial"/>
          <w:b/>
          <w:iCs/>
          <w:sz w:val="24"/>
          <w:szCs w:val="24"/>
        </w:rPr>
        <w:t>SPSS:</w:t>
      </w:r>
      <w:r w:rsidRPr="00B667A6">
        <w:rPr>
          <w:rFonts w:ascii="Arial" w:hAnsi="Arial" w:cs="Arial"/>
          <w:iCs/>
          <w:sz w:val="24"/>
          <w:szCs w:val="24"/>
        </w:rPr>
        <w:t xml:space="preserve"> Statistical </w:t>
      </w:r>
      <w:proofErr w:type="spellStart"/>
      <w:r w:rsidRPr="00B667A6">
        <w:rPr>
          <w:rFonts w:ascii="Arial" w:hAnsi="Arial" w:cs="Arial"/>
          <w:iCs/>
          <w:sz w:val="24"/>
          <w:szCs w:val="24"/>
        </w:rPr>
        <w:t>Packet</w:t>
      </w:r>
      <w:proofErr w:type="spellEnd"/>
      <w:r w:rsidRPr="00B667A6">
        <w:rPr>
          <w:rFonts w:ascii="Arial" w:hAnsi="Arial" w:cs="Arial"/>
          <w:iCs/>
          <w:sz w:val="24"/>
          <w:szCs w:val="24"/>
        </w:rPr>
        <w:t xml:space="preserve"> </w:t>
      </w:r>
      <w:proofErr w:type="spellStart"/>
      <w:r w:rsidRPr="00B667A6">
        <w:rPr>
          <w:rFonts w:ascii="Arial" w:hAnsi="Arial" w:cs="Arial"/>
          <w:iCs/>
          <w:sz w:val="24"/>
          <w:szCs w:val="24"/>
        </w:rPr>
        <w:t>Social</w:t>
      </w:r>
      <w:proofErr w:type="spellEnd"/>
      <w:r w:rsidRPr="00B667A6">
        <w:rPr>
          <w:rFonts w:ascii="Arial" w:hAnsi="Arial" w:cs="Arial"/>
          <w:iCs/>
          <w:sz w:val="24"/>
          <w:szCs w:val="24"/>
        </w:rPr>
        <w:t xml:space="preserve"> </w:t>
      </w:r>
      <w:proofErr w:type="spellStart"/>
      <w:r w:rsidRPr="00B667A6">
        <w:rPr>
          <w:rFonts w:ascii="Arial" w:hAnsi="Arial" w:cs="Arial"/>
          <w:iCs/>
          <w:sz w:val="24"/>
          <w:szCs w:val="24"/>
        </w:rPr>
        <w:t>Science</w:t>
      </w:r>
      <w:proofErr w:type="spellEnd"/>
    </w:p>
    <w:p w:rsidR="003A6B86" w:rsidRPr="00B667A6" w:rsidRDefault="005078B2" w:rsidP="005078B2">
      <w:pPr>
        <w:spacing w:line="480" w:lineRule="auto"/>
        <w:jc w:val="both"/>
        <w:rPr>
          <w:rFonts w:ascii="Arial" w:hAnsi="Arial" w:cs="Arial"/>
          <w:iCs/>
          <w:sz w:val="24"/>
          <w:szCs w:val="24"/>
        </w:rPr>
      </w:pPr>
      <w:r w:rsidRPr="00B667A6">
        <w:rPr>
          <w:rFonts w:ascii="Arial" w:hAnsi="Arial" w:cs="Arial"/>
          <w:b/>
          <w:iCs/>
          <w:sz w:val="24"/>
          <w:szCs w:val="24"/>
        </w:rPr>
        <w:t>VKİ:</w:t>
      </w:r>
      <w:r w:rsidRPr="00B667A6">
        <w:rPr>
          <w:rFonts w:ascii="Arial" w:hAnsi="Arial" w:cs="Arial"/>
          <w:iCs/>
          <w:sz w:val="24"/>
          <w:szCs w:val="24"/>
        </w:rPr>
        <w:t xml:space="preserve"> </w:t>
      </w:r>
      <w:r w:rsidR="003475E3" w:rsidRPr="00B667A6">
        <w:rPr>
          <w:rFonts w:ascii="Arial" w:hAnsi="Arial" w:cs="Arial"/>
          <w:iCs/>
          <w:sz w:val="24"/>
          <w:szCs w:val="24"/>
        </w:rPr>
        <w:t xml:space="preserve"> </w:t>
      </w:r>
      <w:r w:rsidRPr="00B667A6">
        <w:rPr>
          <w:rFonts w:ascii="Arial" w:hAnsi="Arial" w:cs="Arial"/>
          <w:iCs/>
          <w:sz w:val="24"/>
          <w:szCs w:val="24"/>
        </w:rPr>
        <w:t>Vücut kitle indeksi</w:t>
      </w:r>
    </w:p>
    <w:p w:rsidR="00F04032" w:rsidRPr="00B667A6" w:rsidRDefault="00F04032" w:rsidP="005078B2">
      <w:pPr>
        <w:spacing w:line="480" w:lineRule="auto"/>
        <w:jc w:val="both"/>
        <w:rPr>
          <w:rFonts w:ascii="Arial" w:hAnsi="Arial" w:cs="Arial"/>
          <w:iCs/>
          <w:sz w:val="24"/>
          <w:szCs w:val="24"/>
        </w:rPr>
      </w:pPr>
      <w:r w:rsidRPr="00B667A6">
        <w:rPr>
          <w:rFonts w:ascii="Arial" w:hAnsi="Arial" w:cs="Arial"/>
          <w:b/>
          <w:iCs/>
          <w:sz w:val="24"/>
          <w:szCs w:val="24"/>
        </w:rPr>
        <w:t>SBE:</w:t>
      </w:r>
      <w:r w:rsidRPr="00B667A6">
        <w:rPr>
          <w:rFonts w:ascii="Arial" w:hAnsi="Arial" w:cs="Arial"/>
          <w:iCs/>
          <w:sz w:val="24"/>
          <w:szCs w:val="24"/>
        </w:rPr>
        <w:t xml:space="preserve"> Sağlık Bilimleri Enstitüsü</w:t>
      </w:r>
    </w:p>
    <w:p w:rsidR="003475E3" w:rsidRPr="00B667A6" w:rsidRDefault="003475E3" w:rsidP="005078B2">
      <w:pPr>
        <w:spacing w:line="480" w:lineRule="auto"/>
        <w:jc w:val="both"/>
        <w:rPr>
          <w:rFonts w:ascii="Arial" w:hAnsi="Arial" w:cs="Arial"/>
          <w:iCs/>
          <w:sz w:val="24"/>
          <w:szCs w:val="24"/>
        </w:rPr>
      </w:pPr>
      <w:r w:rsidRPr="00B667A6">
        <w:rPr>
          <w:rFonts w:ascii="Arial" w:hAnsi="Arial" w:cs="Arial"/>
          <w:b/>
          <w:iCs/>
          <w:sz w:val="24"/>
          <w:szCs w:val="24"/>
        </w:rPr>
        <w:t>ABD:</w:t>
      </w:r>
      <w:r w:rsidRPr="00B667A6">
        <w:rPr>
          <w:rFonts w:ascii="Arial" w:hAnsi="Arial" w:cs="Arial"/>
          <w:iCs/>
          <w:sz w:val="24"/>
          <w:szCs w:val="24"/>
        </w:rPr>
        <w:t xml:space="preserve"> Amerika Birleşik Devletleri</w:t>
      </w:r>
    </w:p>
    <w:p w:rsidR="003475E3" w:rsidRPr="00B667A6" w:rsidRDefault="003475E3" w:rsidP="005078B2">
      <w:pPr>
        <w:spacing w:line="480" w:lineRule="auto"/>
        <w:jc w:val="both"/>
        <w:rPr>
          <w:rFonts w:ascii="Arial" w:hAnsi="Arial" w:cs="Arial"/>
          <w:iCs/>
          <w:sz w:val="24"/>
          <w:szCs w:val="24"/>
        </w:rPr>
      </w:pPr>
      <w:r w:rsidRPr="00B667A6">
        <w:rPr>
          <w:rFonts w:ascii="Arial" w:hAnsi="Arial" w:cs="Arial"/>
          <w:b/>
          <w:iCs/>
          <w:sz w:val="24"/>
          <w:szCs w:val="24"/>
        </w:rPr>
        <w:t xml:space="preserve">METSAR: </w:t>
      </w:r>
      <w:proofErr w:type="spellStart"/>
      <w:r w:rsidRPr="00B667A6">
        <w:rPr>
          <w:rFonts w:ascii="Arial" w:hAnsi="Arial" w:cs="Arial"/>
          <w:iCs/>
          <w:sz w:val="24"/>
          <w:szCs w:val="24"/>
        </w:rPr>
        <w:t>Metabolik</w:t>
      </w:r>
      <w:proofErr w:type="spellEnd"/>
      <w:r w:rsidRPr="00B667A6">
        <w:rPr>
          <w:rFonts w:ascii="Arial" w:hAnsi="Arial" w:cs="Arial"/>
          <w:iCs/>
          <w:sz w:val="24"/>
          <w:szCs w:val="24"/>
        </w:rPr>
        <w:t xml:space="preserve"> Sendrom Araştırma Grubu</w:t>
      </w:r>
    </w:p>
    <w:p w:rsidR="00513CB5" w:rsidRDefault="003A6B86" w:rsidP="00601383">
      <w:pPr>
        <w:spacing w:line="480" w:lineRule="auto"/>
        <w:rPr>
          <w:rFonts w:ascii="Arial" w:hAnsi="Arial" w:cs="Arial"/>
          <w:iCs/>
          <w:sz w:val="24"/>
          <w:szCs w:val="24"/>
        </w:rPr>
      </w:pPr>
      <w:r w:rsidRPr="00B667A6">
        <w:rPr>
          <w:rFonts w:ascii="Arial" w:hAnsi="Arial" w:cs="Arial"/>
          <w:iCs/>
          <w:sz w:val="24"/>
          <w:szCs w:val="24"/>
        </w:rPr>
        <w:br w:type="page"/>
      </w:r>
      <w:r w:rsidR="00513CB5">
        <w:rPr>
          <w:rFonts w:ascii="Arial" w:hAnsi="Arial" w:cs="Arial"/>
          <w:iCs/>
          <w:sz w:val="24"/>
          <w:szCs w:val="24"/>
        </w:rPr>
        <w:lastRenderedPageBreak/>
        <w:t xml:space="preserve">                                                                                                       </w:t>
      </w:r>
      <w:r w:rsidR="00C66337">
        <w:rPr>
          <w:rFonts w:ascii="Arial" w:hAnsi="Arial" w:cs="Arial"/>
          <w:iCs/>
          <w:sz w:val="24"/>
          <w:szCs w:val="24"/>
        </w:rPr>
        <w:t xml:space="preserve">                               </w:t>
      </w:r>
      <w:r w:rsidR="00601383">
        <w:rPr>
          <w:rFonts w:ascii="Arial" w:hAnsi="Arial" w:cs="Arial"/>
          <w:iCs/>
          <w:sz w:val="24"/>
          <w:szCs w:val="24"/>
        </w:rPr>
        <w:t xml:space="preserve">                                              </w:t>
      </w:r>
    </w:p>
    <w:p w:rsidR="003A6B86" w:rsidRPr="00B667A6" w:rsidRDefault="00513CB5" w:rsidP="00601383">
      <w:pPr>
        <w:spacing w:line="480" w:lineRule="auto"/>
        <w:rPr>
          <w:rFonts w:ascii="Arial" w:hAnsi="Arial" w:cs="Arial"/>
          <w:b/>
          <w:iCs/>
          <w:sz w:val="24"/>
          <w:szCs w:val="24"/>
        </w:rPr>
      </w:pPr>
      <w:r>
        <w:rPr>
          <w:rFonts w:ascii="Arial" w:hAnsi="Arial" w:cs="Arial"/>
          <w:iCs/>
          <w:sz w:val="24"/>
          <w:szCs w:val="24"/>
        </w:rPr>
        <w:t xml:space="preserve">                                            </w:t>
      </w:r>
      <w:r w:rsidR="00601383">
        <w:rPr>
          <w:rFonts w:ascii="Arial" w:hAnsi="Arial" w:cs="Arial"/>
          <w:iCs/>
          <w:sz w:val="24"/>
          <w:szCs w:val="24"/>
        </w:rPr>
        <w:t xml:space="preserve"> </w:t>
      </w:r>
      <w:r w:rsidR="007173E8" w:rsidRPr="00B667A6">
        <w:rPr>
          <w:rFonts w:ascii="Arial" w:hAnsi="Arial" w:cs="Arial"/>
          <w:b/>
          <w:iCs/>
          <w:sz w:val="24"/>
          <w:szCs w:val="24"/>
        </w:rPr>
        <w:t>TABLOLAR CETVELİ</w:t>
      </w:r>
    </w:p>
    <w:p w:rsidR="007173E8" w:rsidRPr="00B667A6" w:rsidRDefault="007173E8" w:rsidP="00F51216">
      <w:pPr>
        <w:rPr>
          <w:rFonts w:ascii="Arial" w:hAnsi="Arial" w:cs="Arial"/>
          <w:iCs/>
          <w:sz w:val="24"/>
          <w:szCs w:val="24"/>
        </w:rPr>
      </w:pPr>
    </w:p>
    <w:p w:rsidR="007173E8" w:rsidRDefault="007173E8" w:rsidP="00F51216">
      <w:pPr>
        <w:tabs>
          <w:tab w:val="left" w:pos="6166"/>
        </w:tabs>
        <w:jc w:val="both"/>
        <w:rPr>
          <w:rFonts w:ascii="Arial" w:hAnsi="Arial" w:cs="Arial"/>
          <w:b/>
          <w:iCs/>
          <w:sz w:val="24"/>
          <w:szCs w:val="24"/>
        </w:rPr>
      </w:pPr>
      <w:r w:rsidRPr="00B667A6">
        <w:rPr>
          <w:rFonts w:ascii="Arial" w:hAnsi="Arial" w:cs="Arial"/>
          <w:b/>
          <w:iCs/>
          <w:sz w:val="24"/>
          <w:szCs w:val="24"/>
        </w:rPr>
        <w:t>Tablo</w:t>
      </w:r>
      <w:r w:rsidRPr="00B667A6">
        <w:rPr>
          <w:rFonts w:ascii="Arial" w:hAnsi="Arial" w:cs="Arial"/>
          <w:iCs/>
          <w:sz w:val="24"/>
          <w:szCs w:val="24"/>
        </w:rPr>
        <w:tab/>
      </w:r>
      <w:r w:rsidR="0001663B" w:rsidRPr="00B667A6">
        <w:rPr>
          <w:rFonts w:ascii="Arial" w:hAnsi="Arial" w:cs="Arial"/>
          <w:iCs/>
          <w:sz w:val="24"/>
          <w:szCs w:val="24"/>
        </w:rPr>
        <w:t xml:space="preserve">                      </w:t>
      </w:r>
      <w:r w:rsidR="005D0847">
        <w:rPr>
          <w:rFonts w:ascii="Arial" w:hAnsi="Arial" w:cs="Arial"/>
          <w:iCs/>
          <w:sz w:val="24"/>
          <w:szCs w:val="24"/>
        </w:rPr>
        <w:t xml:space="preserve">   </w:t>
      </w:r>
      <w:r w:rsidR="00C938D8">
        <w:rPr>
          <w:rFonts w:ascii="Arial" w:hAnsi="Arial" w:cs="Arial"/>
          <w:iCs/>
          <w:sz w:val="24"/>
          <w:szCs w:val="24"/>
        </w:rPr>
        <w:t xml:space="preserve">   </w:t>
      </w:r>
      <w:r w:rsidR="0001663B" w:rsidRPr="00C90547">
        <w:rPr>
          <w:rFonts w:ascii="Arial" w:hAnsi="Arial" w:cs="Arial"/>
          <w:b/>
          <w:iCs/>
          <w:sz w:val="24"/>
          <w:szCs w:val="24"/>
        </w:rPr>
        <w:t>S</w:t>
      </w:r>
      <w:r w:rsidRPr="00C90547">
        <w:rPr>
          <w:rFonts w:ascii="Arial" w:hAnsi="Arial" w:cs="Arial"/>
          <w:b/>
          <w:iCs/>
          <w:sz w:val="24"/>
          <w:szCs w:val="24"/>
        </w:rPr>
        <w:t>ayfa</w:t>
      </w:r>
    </w:p>
    <w:p w:rsidR="006A76AC" w:rsidRDefault="006A76AC" w:rsidP="00F51216">
      <w:pPr>
        <w:tabs>
          <w:tab w:val="left" w:pos="7840"/>
        </w:tabs>
        <w:jc w:val="both"/>
        <w:rPr>
          <w:rFonts w:ascii="Arial" w:hAnsi="Arial" w:cs="Arial"/>
          <w:iCs/>
          <w:sz w:val="24"/>
          <w:szCs w:val="24"/>
        </w:rPr>
      </w:pPr>
      <w:r>
        <w:rPr>
          <w:rFonts w:ascii="Arial" w:hAnsi="Arial" w:cs="Arial"/>
          <w:b/>
          <w:iCs/>
          <w:sz w:val="24"/>
          <w:szCs w:val="24"/>
        </w:rPr>
        <w:t>1</w:t>
      </w:r>
      <w:r w:rsidRPr="00B667A6">
        <w:rPr>
          <w:rFonts w:ascii="Arial" w:hAnsi="Arial" w:cs="Arial"/>
          <w:b/>
          <w:iCs/>
          <w:sz w:val="24"/>
          <w:szCs w:val="24"/>
        </w:rPr>
        <w:t>.</w:t>
      </w:r>
      <w:r w:rsidR="00E043ED">
        <w:rPr>
          <w:rFonts w:ascii="Arial" w:hAnsi="Arial" w:cs="Arial"/>
          <w:iCs/>
          <w:sz w:val="24"/>
          <w:szCs w:val="24"/>
        </w:rPr>
        <w:t xml:space="preserve"> Çalışmanın dizaynı</w:t>
      </w:r>
      <w:proofErr w:type="gramStart"/>
      <w:r>
        <w:rPr>
          <w:rFonts w:ascii="Arial" w:hAnsi="Arial" w:cs="Arial"/>
          <w:iCs/>
          <w:sz w:val="24"/>
          <w:szCs w:val="24"/>
        </w:rPr>
        <w:t>......................................................</w:t>
      </w:r>
      <w:r w:rsidR="007F0D37">
        <w:rPr>
          <w:rFonts w:ascii="Arial" w:hAnsi="Arial" w:cs="Arial"/>
          <w:iCs/>
          <w:sz w:val="24"/>
          <w:szCs w:val="24"/>
        </w:rPr>
        <w:t>..........................</w:t>
      </w:r>
      <w:r w:rsidR="00E043ED">
        <w:rPr>
          <w:rFonts w:ascii="Arial" w:hAnsi="Arial" w:cs="Arial"/>
          <w:iCs/>
          <w:sz w:val="24"/>
          <w:szCs w:val="24"/>
        </w:rPr>
        <w:t>....</w:t>
      </w:r>
      <w:r w:rsidR="00C938D8">
        <w:rPr>
          <w:rFonts w:ascii="Arial" w:hAnsi="Arial" w:cs="Arial"/>
          <w:iCs/>
          <w:sz w:val="24"/>
          <w:szCs w:val="24"/>
        </w:rPr>
        <w:t>....</w:t>
      </w:r>
      <w:proofErr w:type="gramEnd"/>
      <w:r w:rsidR="00E043ED">
        <w:rPr>
          <w:rFonts w:ascii="Arial" w:hAnsi="Arial" w:cs="Arial"/>
          <w:iCs/>
          <w:sz w:val="24"/>
          <w:szCs w:val="24"/>
        </w:rPr>
        <w:t>15</w:t>
      </w:r>
    </w:p>
    <w:p w:rsidR="006A76AC" w:rsidRDefault="006A76AC" w:rsidP="00F51216">
      <w:pPr>
        <w:tabs>
          <w:tab w:val="left" w:pos="7840"/>
        </w:tabs>
        <w:jc w:val="both"/>
        <w:rPr>
          <w:rFonts w:ascii="Arial" w:hAnsi="Arial" w:cs="Arial"/>
          <w:iCs/>
          <w:sz w:val="24"/>
          <w:szCs w:val="24"/>
        </w:rPr>
      </w:pPr>
      <w:r>
        <w:rPr>
          <w:rFonts w:ascii="Arial" w:hAnsi="Arial" w:cs="Arial"/>
          <w:b/>
          <w:iCs/>
          <w:sz w:val="24"/>
          <w:szCs w:val="24"/>
        </w:rPr>
        <w:t>2</w:t>
      </w:r>
      <w:r w:rsidRPr="00B667A6">
        <w:rPr>
          <w:rFonts w:ascii="Arial" w:hAnsi="Arial" w:cs="Arial"/>
          <w:b/>
          <w:iCs/>
          <w:sz w:val="24"/>
          <w:szCs w:val="24"/>
        </w:rPr>
        <w:t>.</w:t>
      </w:r>
      <w:r w:rsidR="00E043ED">
        <w:rPr>
          <w:rFonts w:ascii="Arial" w:hAnsi="Arial" w:cs="Arial"/>
          <w:iCs/>
          <w:sz w:val="24"/>
          <w:szCs w:val="24"/>
        </w:rPr>
        <w:t xml:space="preserve"> </w:t>
      </w:r>
      <w:r w:rsidR="00C938D8">
        <w:rPr>
          <w:rFonts w:ascii="Arial" w:hAnsi="Arial" w:cs="Arial"/>
          <w:iCs/>
          <w:sz w:val="24"/>
          <w:szCs w:val="24"/>
        </w:rPr>
        <w:t>Katılımcılar hakkında genel bilgi</w:t>
      </w:r>
      <w:proofErr w:type="gramStart"/>
      <w:r>
        <w:rPr>
          <w:rFonts w:ascii="Arial" w:hAnsi="Arial" w:cs="Arial"/>
          <w:iCs/>
          <w:sz w:val="24"/>
          <w:szCs w:val="24"/>
        </w:rPr>
        <w:t>..........................................</w:t>
      </w:r>
      <w:r w:rsidR="007F0D37">
        <w:rPr>
          <w:rFonts w:ascii="Arial" w:hAnsi="Arial" w:cs="Arial"/>
          <w:iCs/>
          <w:sz w:val="24"/>
          <w:szCs w:val="24"/>
        </w:rPr>
        <w:t>....................</w:t>
      </w:r>
      <w:r w:rsidR="000919B5">
        <w:rPr>
          <w:rFonts w:ascii="Arial" w:hAnsi="Arial" w:cs="Arial"/>
          <w:iCs/>
          <w:sz w:val="24"/>
          <w:szCs w:val="24"/>
        </w:rPr>
        <w:t>..</w:t>
      </w:r>
      <w:r w:rsidR="00C938D8">
        <w:rPr>
          <w:rFonts w:ascii="Arial" w:hAnsi="Arial" w:cs="Arial"/>
          <w:iCs/>
          <w:sz w:val="24"/>
          <w:szCs w:val="24"/>
        </w:rPr>
        <w:t>.</w:t>
      </w:r>
      <w:r w:rsidR="007F0D37">
        <w:rPr>
          <w:rFonts w:ascii="Arial" w:hAnsi="Arial" w:cs="Arial"/>
          <w:iCs/>
          <w:sz w:val="24"/>
          <w:szCs w:val="24"/>
        </w:rPr>
        <w:t>.</w:t>
      </w:r>
      <w:r w:rsidR="00C938D8">
        <w:rPr>
          <w:rFonts w:ascii="Arial" w:hAnsi="Arial" w:cs="Arial"/>
          <w:iCs/>
          <w:sz w:val="24"/>
          <w:szCs w:val="24"/>
        </w:rPr>
        <w:t>..</w:t>
      </w:r>
      <w:proofErr w:type="gramEnd"/>
      <w:r w:rsidR="00C938D8">
        <w:rPr>
          <w:rFonts w:ascii="Arial" w:hAnsi="Arial" w:cs="Arial"/>
          <w:iCs/>
          <w:sz w:val="24"/>
          <w:szCs w:val="24"/>
        </w:rPr>
        <w:t>23</w:t>
      </w:r>
    </w:p>
    <w:p w:rsidR="006A76AC" w:rsidRDefault="006A76AC" w:rsidP="00F51216">
      <w:pPr>
        <w:tabs>
          <w:tab w:val="left" w:pos="7840"/>
        </w:tabs>
        <w:jc w:val="both"/>
        <w:rPr>
          <w:rFonts w:ascii="Arial" w:hAnsi="Arial" w:cs="Arial"/>
          <w:iCs/>
          <w:sz w:val="24"/>
          <w:szCs w:val="24"/>
        </w:rPr>
      </w:pPr>
      <w:r>
        <w:rPr>
          <w:rFonts w:ascii="Arial" w:hAnsi="Arial" w:cs="Arial"/>
          <w:b/>
          <w:iCs/>
          <w:sz w:val="24"/>
          <w:szCs w:val="24"/>
        </w:rPr>
        <w:t>3</w:t>
      </w:r>
      <w:r w:rsidRPr="00B667A6">
        <w:rPr>
          <w:rFonts w:ascii="Arial" w:hAnsi="Arial" w:cs="Arial"/>
          <w:b/>
          <w:iCs/>
          <w:sz w:val="24"/>
          <w:szCs w:val="24"/>
        </w:rPr>
        <w:t>.</w:t>
      </w:r>
      <w:r w:rsidR="00C938D8">
        <w:rPr>
          <w:rFonts w:ascii="Arial" w:hAnsi="Arial" w:cs="Arial"/>
          <w:iCs/>
          <w:sz w:val="24"/>
          <w:szCs w:val="24"/>
        </w:rPr>
        <w:t xml:space="preserve"> Sağlık bilimleri enstitüsü öğrencilerin dağılımı</w:t>
      </w:r>
      <w:proofErr w:type="gramStart"/>
      <w:r>
        <w:rPr>
          <w:rFonts w:ascii="Arial" w:hAnsi="Arial" w:cs="Arial"/>
          <w:iCs/>
          <w:sz w:val="24"/>
          <w:szCs w:val="24"/>
        </w:rPr>
        <w:t>................</w:t>
      </w:r>
      <w:r w:rsidR="000919B5">
        <w:rPr>
          <w:rFonts w:ascii="Arial" w:hAnsi="Arial" w:cs="Arial"/>
          <w:iCs/>
          <w:sz w:val="24"/>
          <w:szCs w:val="24"/>
        </w:rPr>
        <w:t>..........................</w:t>
      </w:r>
      <w:r w:rsidR="007F0D37">
        <w:rPr>
          <w:rFonts w:ascii="Arial" w:hAnsi="Arial" w:cs="Arial"/>
          <w:iCs/>
          <w:sz w:val="24"/>
          <w:szCs w:val="24"/>
        </w:rPr>
        <w:t>.</w:t>
      </w:r>
      <w:r w:rsidR="00C938D8">
        <w:rPr>
          <w:rFonts w:ascii="Arial" w:hAnsi="Arial" w:cs="Arial"/>
          <w:iCs/>
          <w:sz w:val="24"/>
          <w:szCs w:val="24"/>
        </w:rPr>
        <w:t>..</w:t>
      </w:r>
      <w:r w:rsidR="007F0D37">
        <w:rPr>
          <w:rFonts w:ascii="Arial" w:hAnsi="Arial" w:cs="Arial"/>
          <w:iCs/>
          <w:sz w:val="24"/>
          <w:szCs w:val="24"/>
        </w:rPr>
        <w:t>..</w:t>
      </w:r>
      <w:proofErr w:type="gramEnd"/>
      <w:r w:rsidR="00C938D8">
        <w:rPr>
          <w:rFonts w:ascii="Arial" w:hAnsi="Arial" w:cs="Arial"/>
          <w:iCs/>
          <w:sz w:val="24"/>
          <w:szCs w:val="24"/>
        </w:rPr>
        <w:t>24</w:t>
      </w:r>
    </w:p>
    <w:p w:rsidR="006A76AC" w:rsidRDefault="006A76AC" w:rsidP="00F51216">
      <w:pPr>
        <w:tabs>
          <w:tab w:val="left" w:pos="7840"/>
        </w:tabs>
        <w:jc w:val="both"/>
        <w:rPr>
          <w:rFonts w:ascii="Arial" w:hAnsi="Arial" w:cs="Arial"/>
          <w:iCs/>
          <w:sz w:val="24"/>
          <w:szCs w:val="24"/>
        </w:rPr>
      </w:pPr>
      <w:r>
        <w:rPr>
          <w:rFonts w:ascii="Arial" w:hAnsi="Arial" w:cs="Arial"/>
          <w:b/>
          <w:iCs/>
          <w:sz w:val="24"/>
          <w:szCs w:val="24"/>
        </w:rPr>
        <w:t>4</w:t>
      </w:r>
      <w:r w:rsidRPr="00B667A6">
        <w:rPr>
          <w:rFonts w:ascii="Arial" w:hAnsi="Arial" w:cs="Arial"/>
          <w:b/>
          <w:iCs/>
          <w:sz w:val="24"/>
          <w:szCs w:val="24"/>
        </w:rPr>
        <w:t>.</w:t>
      </w:r>
      <w:r w:rsidR="00C938D8">
        <w:rPr>
          <w:rFonts w:ascii="Arial" w:hAnsi="Arial" w:cs="Arial"/>
          <w:iCs/>
          <w:sz w:val="24"/>
          <w:szCs w:val="24"/>
        </w:rPr>
        <w:t xml:space="preserve"> Sağlık bilimleri enstitüsünün dışında eğitim</w:t>
      </w:r>
      <w:r w:rsidR="00861522">
        <w:rPr>
          <w:rFonts w:ascii="Arial" w:hAnsi="Arial" w:cs="Arial"/>
          <w:iCs/>
          <w:sz w:val="24"/>
          <w:szCs w:val="24"/>
        </w:rPr>
        <w:t xml:space="preserve"> gören öğrencilerin dağılım</w:t>
      </w:r>
      <w:proofErr w:type="gramStart"/>
      <w:r w:rsidR="0095691D">
        <w:rPr>
          <w:rFonts w:ascii="Arial" w:hAnsi="Arial" w:cs="Arial"/>
          <w:iCs/>
          <w:sz w:val="24"/>
          <w:szCs w:val="24"/>
        </w:rPr>
        <w:t>....</w:t>
      </w:r>
      <w:r w:rsidR="007F0D37">
        <w:rPr>
          <w:rFonts w:ascii="Arial" w:hAnsi="Arial" w:cs="Arial"/>
          <w:iCs/>
          <w:sz w:val="24"/>
          <w:szCs w:val="24"/>
        </w:rPr>
        <w:t>.</w:t>
      </w:r>
      <w:proofErr w:type="gramEnd"/>
      <w:r w:rsidR="00C938D8">
        <w:rPr>
          <w:rFonts w:ascii="Arial" w:hAnsi="Arial" w:cs="Arial"/>
          <w:iCs/>
          <w:sz w:val="24"/>
          <w:szCs w:val="24"/>
        </w:rPr>
        <w:t>25</w:t>
      </w:r>
    </w:p>
    <w:p w:rsidR="006A76AC" w:rsidRDefault="006A76AC" w:rsidP="00F51216">
      <w:pPr>
        <w:tabs>
          <w:tab w:val="left" w:pos="7840"/>
        </w:tabs>
        <w:jc w:val="both"/>
        <w:rPr>
          <w:rFonts w:ascii="Arial" w:hAnsi="Arial" w:cs="Arial"/>
          <w:iCs/>
          <w:sz w:val="24"/>
          <w:szCs w:val="24"/>
        </w:rPr>
      </w:pPr>
      <w:r>
        <w:rPr>
          <w:rFonts w:ascii="Arial" w:hAnsi="Arial" w:cs="Arial"/>
          <w:b/>
          <w:iCs/>
          <w:sz w:val="24"/>
          <w:szCs w:val="24"/>
        </w:rPr>
        <w:t>5</w:t>
      </w:r>
      <w:r w:rsidRPr="00B667A6">
        <w:rPr>
          <w:rFonts w:ascii="Arial" w:hAnsi="Arial" w:cs="Arial"/>
          <w:b/>
          <w:iCs/>
          <w:sz w:val="24"/>
          <w:szCs w:val="24"/>
        </w:rPr>
        <w:t>.</w:t>
      </w:r>
      <w:r w:rsidR="00C938D8">
        <w:rPr>
          <w:rFonts w:ascii="Arial" w:hAnsi="Arial" w:cs="Arial"/>
          <w:iCs/>
          <w:sz w:val="24"/>
          <w:szCs w:val="24"/>
        </w:rPr>
        <w:t xml:space="preserve"> Öğrenci velilerinin eğitim düzeyi</w:t>
      </w:r>
      <w:proofErr w:type="gramStart"/>
      <w:r w:rsidR="00C938D8">
        <w:rPr>
          <w:rFonts w:ascii="Arial" w:hAnsi="Arial" w:cs="Arial"/>
          <w:iCs/>
          <w:sz w:val="24"/>
          <w:szCs w:val="24"/>
        </w:rPr>
        <w:t>................</w:t>
      </w:r>
      <w:r>
        <w:rPr>
          <w:rFonts w:ascii="Arial" w:hAnsi="Arial" w:cs="Arial"/>
          <w:iCs/>
          <w:sz w:val="24"/>
          <w:szCs w:val="24"/>
        </w:rPr>
        <w:t>........................</w:t>
      </w:r>
      <w:r w:rsidR="00861522">
        <w:rPr>
          <w:rFonts w:ascii="Arial" w:hAnsi="Arial" w:cs="Arial"/>
          <w:iCs/>
          <w:sz w:val="24"/>
          <w:szCs w:val="24"/>
        </w:rPr>
        <w:t>.....................</w:t>
      </w:r>
      <w:proofErr w:type="gramEnd"/>
      <w:r w:rsidR="00861522">
        <w:rPr>
          <w:rFonts w:ascii="Arial" w:hAnsi="Arial" w:cs="Arial"/>
          <w:iCs/>
          <w:sz w:val="24"/>
          <w:szCs w:val="24"/>
        </w:rPr>
        <w:t xml:space="preserve"> </w:t>
      </w:r>
      <w:proofErr w:type="gramStart"/>
      <w:r w:rsidR="007F0D37">
        <w:rPr>
          <w:rFonts w:ascii="Arial" w:hAnsi="Arial" w:cs="Arial"/>
          <w:iCs/>
          <w:sz w:val="24"/>
          <w:szCs w:val="24"/>
        </w:rPr>
        <w:t>..</w:t>
      </w:r>
      <w:r w:rsidR="00C938D8">
        <w:rPr>
          <w:rFonts w:ascii="Arial" w:hAnsi="Arial" w:cs="Arial"/>
          <w:iCs/>
          <w:sz w:val="24"/>
          <w:szCs w:val="24"/>
        </w:rPr>
        <w:t>..</w:t>
      </w:r>
      <w:r w:rsidR="007F0D37">
        <w:rPr>
          <w:rFonts w:ascii="Arial" w:hAnsi="Arial" w:cs="Arial"/>
          <w:iCs/>
          <w:sz w:val="24"/>
          <w:szCs w:val="24"/>
        </w:rPr>
        <w:t>..</w:t>
      </w:r>
      <w:proofErr w:type="gramEnd"/>
      <w:r w:rsidR="00C938D8">
        <w:rPr>
          <w:rFonts w:ascii="Arial" w:hAnsi="Arial" w:cs="Arial"/>
          <w:iCs/>
          <w:sz w:val="24"/>
          <w:szCs w:val="24"/>
        </w:rPr>
        <w:t>27</w:t>
      </w:r>
    </w:p>
    <w:p w:rsidR="006A76AC" w:rsidRDefault="006A76AC" w:rsidP="00F51216">
      <w:pPr>
        <w:jc w:val="both"/>
        <w:rPr>
          <w:rFonts w:ascii="Arial" w:hAnsi="Arial" w:cs="Arial"/>
          <w:iCs/>
          <w:sz w:val="24"/>
          <w:szCs w:val="24"/>
        </w:rPr>
      </w:pPr>
      <w:r>
        <w:rPr>
          <w:rFonts w:ascii="Arial" w:hAnsi="Arial" w:cs="Arial"/>
          <w:b/>
          <w:iCs/>
          <w:sz w:val="24"/>
          <w:szCs w:val="24"/>
        </w:rPr>
        <w:t>6</w:t>
      </w:r>
      <w:r w:rsidRPr="00B667A6">
        <w:rPr>
          <w:rFonts w:ascii="Arial" w:hAnsi="Arial" w:cs="Arial"/>
          <w:b/>
          <w:iCs/>
          <w:sz w:val="24"/>
          <w:szCs w:val="24"/>
        </w:rPr>
        <w:t>.</w:t>
      </w:r>
      <w:r w:rsidR="00C938D8">
        <w:rPr>
          <w:rFonts w:ascii="Arial" w:hAnsi="Arial" w:cs="Arial"/>
          <w:iCs/>
          <w:sz w:val="24"/>
          <w:szCs w:val="24"/>
        </w:rPr>
        <w:t xml:space="preserve"> METS değerlerinin öğrenci profilini belirten parametrelerle bağlantısı</w:t>
      </w:r>
      <w:proofErr w:type="gramStart"/>
      <w:r w:rsidR="00C938D8">
        <w:rPr>
          <w:rFonts w:ascii="Arial" w:hAnsi="Arial" w:cs="Arial"/>
          <w:iCs/>
          <w:sz w:val="24"/>
          <w:szCs w:val="24"/>
        </w:rPr>
        <w:t>..</w:t>
      </w:r>
      <w:r w:rsidR="0095691D">
        <w:rPr>
          <w:rFonts w:ascii="Arial" w:hAnsi="Arial" w:cs="Arial"/>
          <w:iCs/>
          <w:sz w:val="24"/>
          <w:szCs w:val="24"/>
        </w:rPr>
        <w:t>..</w:t>
      </w:r>
      <w:r w:rsidR="007F0D37">
        <w:rPr>
          <w:rFonts w:ascii="Arial" w:hAnsi="Arial" w:cs="Arial"/>
          <w:iCs/>
          <w:sz w:val="24"/>
          <w:szCs w:val="24"/>
        </w:rPr>
        <w:t>....</w:t>
      </w:r>
      <w:proofErr w:type="gramEnd"/>
      <w:r w:rsidR="00C938D8">
        <w:rPr>
          <w:rFonts w:ascii="Arial" w:hAnsi="Arial" w:cs="Arial"/>
          <w:iCs/>
          <w:sz w:val="24"/>
          <w:szCs w:val="24"/>
        </w:rPr>
        <w:t>31</w:t>
      </w:r>
    </w:p>
    <w:p w:rsidR="00C938D8" w:rsidRPr="00F51216" w:rsidRDefault="00C938D8" w:rsidP="007F0D37">
      <w:pPr>
        <w:ind w:right="141"/>
        <w:rPr>
          <w:rFonts w:ascii="Arial" w:hAnsi="Arial" w:cs="Arial"/>
          <w:iCs/>
          <w:sz w:val="24"/>
          <w:szCs w:val="24"/>
        </w:rPr>
      </w:pPr>
      <w:r w:rsidRPr="00C938D8">
        <w:rPr>
          <w:rFonts w:ascii="Arial" w:hAnsi="Arial" w:cs="Arial"/>
          <w:b/>
          <w:iCs/>
          <w:sz w:val="24"/>
          <w:szCs w:val="24"/>
        </w:rPr>
        <w:t>7.</w:t>
      </w:r>
      <w:r>
        <w:rPr>
          <w:rFonts w:ascii="Arial" w:hAnsi="Arial" w:cs="Arial"/>
          <w:b/>
          <w:iCs/>
          <w:sz w:val="24"/>
          <w:szCs w:val="24"/>
        </w:rPr>
        <w:t xml:space="preserve"> </w:t>
      </w:r>
      <w:r w:rsidRPr="00F51216">
        <w:rPr>
          <w:rFonts w:ascii="Arial" w:hAnsi="Arial" w:cs="Arial"/>
          <w:iCs/>
          <w:sz w:val="24"/>
          <w:szCs w:val="24"/>
        </w:rPr>
        <w:t>Spor yapan- yapmayan, sigara içen</w:t>
      </w:r>
      <w:r w:rsidR="00F51216" w:rsidRPr="00F51216">
        <w:rPr>
          <w:rFonts w:ascii="Arial" w:hAnsi="Arial" w:cs="Arial"/>
          <w:iCs/>
          <w:sz w:val="24"/>
          <w:szCs w:val="24"/>
        </w:rPr>
        <w:t xml:space="preserve">-içmeyen, sağlık bilimlerini tercih </w:t>
      </w:r>
      <w:r w:rsidR="00F51216">
        <w:rPr>
          <w:rFonts w:ascii="Arial" w:hAnsi="Arial" w:cs="Arial"/>
          <w:iCs/>
          <w:sz w:val="24"/>
          <w:szCs w:val="24"/>
        </w:rPr>
        <w:t xml:space="preserve"> </w:t>
      </w:r>
      <w:r w:rsidR="00F51216" w:rsidRPr="00F51216">
        <w:rPr>
          <w:rFonts w:ascii="Arial" w:hAnsi="Arial" w:cs="Arial"/>
          <w:iCs/>
          <w:sz w:val="24"/>
          <w:szCs w:val="24"/>
        </w:rPr>
        <w:t>eden</w:t>
      </w:r>
      <w:r w:rsidR="00F51216">
        <w:rPr>
          <w:rFonts w:ascii="Arial" w:hAnsi="Arial" w:cs="Arial"/>
          <w:iCs/>
          <w:sz w:val="24"/>
          <w:szCs w:val="24"/>
        </w:rPr>
        <w:t>-</w:t>
      </w:r>
      <w:r w:rsidR="00F51216" w:rsidRPr="00F51216">
        <w:rPr>
          <w:rFonts w:ascii="Arial" w:hAnsi="Arial" w:cs="Arial"/>
          <w:iCs/>
          <w:sz w:val="24"/>
          <w:szCs w:val="24"/>
        </w:rPr>
        <w:t>etmeyen</w:t>
      </w:r>
      <w:r w:rsidR="00F51216">
        <w:rPr>
          <w:rFonts w:ascii="Arial" w:hAnsi="Arial" w:cs="Arial"/>
          <w:iCs/>
          <w:sz w:val="24"/>
          <w:szCs w:val="24"/>
        </w:rPr>
        <w:t xml:space="preserve"> </w:t>
      </w:r>
      <w:r w:rsidR="00F51216" w:rsidRPr="00F51216">
        <w:rPr>
          <w:rFonts w:ascii="Arial" w:hAnsi="Arial" w:cs="Arial"/>
          <w:iCs/>
          <w:sz w:val="24"/>
          <w:szCs w:val="24"/>
        </w:rPr>
        <w:t>ve kız- erkek öğrencilerin METS değerlerinin farkı</w:t>
      </w:r>
      <w:proofErr w:type="gramStart"/>
      <w:r w:rsidR="00F51216" w:rsidRPr="00F51216">
        <w:rPr>
          <w:rFonts w:ascii="Arial" w:hAnsi="Arial" w:cs="Arial"/>
          <w:iCs/>
          <w:sz w:val="24"/>
          <w:szCs w:val="24"/>
        </w:rPr>
        <w:t>................</w:t>
      </w:r>
      <w:r w:rsidR="00861522">
        <w:rPr>
          <w:rFonts w:ascii="Arial" w:hAnsi="Arial" w:cs="Arial"/>
          <w:iCs/>
          <w:sz w:val="24"/>
          <w:szCs w:val="24"/>
        </w:rPr>
        <w:t>......</w:t>
      </w:r>
      <w:r w:rsidR="0095691D">
        <w:rPr>
          <w:rFonts w:ascii="Arial" w:hAnsi="Arial" w:cs="Arial"/>
          <w:iCs/>
          <w:sz w:val="24"/>
          <w:szCs w:val="24"/>
        </w:rPr>
        <w:t>.</w:t>
      </w:r>
      <w:r w:rsidR="007F0D37">
        <w:rPr>
          <w:rFonts w:ascii="Arial" w:hAnsi="Arial" w:cs="Arial"/>
          <w:iCs/>
          <w:sz w:val="24"/>
          <w:szCs w:val="24"/>
        </w:rPr>
        <w:t>......</w:t>
      </w:r>
      <w:proofErr w:type="gramEnd"/>
      <w:r w:rsidR="00F51216" w:rsidRPr="00F51216">
        <w:rPr>
          <w:rFonts w:ascii="Arial" w:hAnsi="Arial" w:cs="Arial"/>
          <w:iCs/>
          <w:sz w:val="24"/>
          <w:szCs w:val="24"/>
        </w:rPr>
        <w:t>36</w:t>
      </w:r>
    </w:p>
    <w:p w:rsidR="006A76AC" w:rsidRPr="00F51216" w:rsidRDefault="006A76AC" w:rsidP="00F51216">
      <w:pPr>
        <w:tabs>
          <w:tab w:val="left" w:pos="7840"/>
        </w:tabs>
        <w:rPr>
          <w:rFonts w:ascii="Arial" w:hAnsi="Arial" w:cs="Arial"/>
          <w:iCs/>
          <w:sz w:val="24"/>
          <w:szCs w:val="24"/>
        </w:rPr>
      </w:pPr>
    </w:p>
    <w:p w:rsidR="006A76AC" w:rsidRPr="00B667A6" w:rsidRDefault="006A76AC" w:rsidP="00F51216">
      <w:pPr>
        <w:tabs>
          <w:tab w:val="left" w:pos="7840"/>
        </w:tabs>
        <w:rPr>
          <w:rFonts w:ascii="Arial" w:hAnsi="Arial" w:cs="Arial"/>
          <w:iCs/>
          <w:sz w:val="24"/>
          <w:szCs w:val="24"/>
        </w:rPr>
      </w:pPr>
    </w:p>
    <w:p w:rsidR="006A76AC" w:rsidRPr="00B667A6" w:rsidRDefault="006A76AC" w:rsidP="006A76AC">
      <w:pPr>
        <w:rPr>
          <w:rFonts w:ascii="Arial" w:hAnsi="Arial" w:cs="Arial"/>
          <w:iCs/>
          <w:sz w:val="24"/>
          <w:szCs w:val="24"/>
        </w:rPr>
      </w:pPr>
    </w:p>
    <w:p w:rsidR="004369F9" w:rsidRDefault="006A76AC" w:rsidP="006A76AC">
      <w:pPr>
        <w:rPr>
          <w:rFonts w:ascii="Arial" w:hAnsi="Arial" w:cs="Arial"/>
          <w:iCs/>
          <w:sz w:val="24"/>
          <w:szCs w:val="24"/>
        </w:rPr>
      </w:pPr>
      <w:r>
        <w:rPr>
          <w:rFonts w:ascii="Arial" w:hAnsi="Arial" w:cs="Arial"/>
          <w:iCs/>
          <w:sz w:val="24"/>
          <w:szCs w:val="24"/>
        </w:rPr>
        <w:t xml:space="preserve">                                              </w:t>
      </w:r>
    </w:p>
    <w:p w:rsidR="004369F9" w:rsidRDefault="004369F9" w:rsidP="006A76AC">
      <w:pPr>
        <w:rPr>
          <w:rFonts w:ascii="Arial" w:hAnsi="Arial" w:cs="Arial"/>
          <w:iCs/>
          <w:sz w:val="24"/>
          <w:szCs w:val="24"/>
        </w:rPr>
      </w:pPr>
    </w:p>
    <w:p w:rsidR="004369F9" w:rsidRDefault="004369F9" w:rsidP="006A76AC">
      <w:pPr>
        <w:rPr>
          <w:rFonts w:ascii="Arial" w:hAnsi="Arial" w:cs="Arial"/>
          <w:iCs/>
          <w:sz w:val="24"/>
          <w:szCs w:val="24"/>
        </w:rPr>
      </w:pPr>
    </w:p>
    <w:p w:rsidR="004369F9" w:rsidRDefault="004369F9" w:rsidP="006A76AC">
      <w:pPr>
        <w:rPr>
          <w:rFonts w:ascii="Arial" w:hAnsi="Arial" w:cs="Arial"/>
          <w:iCs/>
          <w:sz w:val="24"/>
          <w:szCs w:val="24"/>
        </w:rPr>
      </w:pPr>
    </w:p>
    <w:p w:rsidR="004369F9" w:rsidRDefault="004369F9" w:rsidP="006A76AC">
      <w:pPr>
        <w:rPr>
          <w:rFonts w:ascii="Arial" w:hAnsi="Arial" w:cs="Arial"/>
          <w:iCs/>
          <w:sz w:val="24"/>
          <w:szCs w:val="24"/>
        </w:rPr>
      </w:pPr>
    </w:p>
    <w:p w:rsidR="004369F9" w:rsidRDefault="004369F9" w:rsidP="006A76AC">
      <w:pPr>
        <w:rPr>
          <w:rFonts w:ascii="Arial" w:hAnsi="Arial" w:cs="Arial"/>
          <w:iCs/>
          <w:sz w:val="24"/>
          <w:szCs w:val="24"/>
        </w:rPr>
      </w:pPr>
    </w:p>
    <w:p w:rsidR="004369F9" w:rsidRDefault="004369F9" w:rsidP="006A76AC">
      <w:pPr>
        <w:rPr>
          <w:rFonts w:ascii="Arial" w:hAnsi="Arial" w:cs="Arial"/>
          <w:iCs/>
          <w:sz w:val="24"/>
          <w:szCs w:val="24"/>
        </w:rPr>
      </w:pPr>
    </w:p>
    <w:p w:rsidR="004369F9" w:rsidRDefault="004369F9" w:rsidP="006A76AC">
      <w:pPr>
        <w:rPr>
          <w:rFonts w:ascii="Arial" w:hAnsi="Arial" w:cs="Arial"/>
          <w:iCs/>
          <w:sz w:val="24"/>
          <w:szCs w:val="24"/>
        </w:rPr>
      </w:pPr>
    </w:p>
    <w:p w:rsidR="004369F9" w:rsidRDefault="004369F9" w:rsidP="006A76AC">
      <w:pPr>
        <w:rPr>
          <w:rFonts w:ascii="Arial" w:hAnsi="Arial" w:cs="Arial"/>
          <w:iCs/>
          <w:sz w:val="24"/>
          <w:szCs w:val="24"/>
        </w:rPr>
      </w:pPr>
    </w:p>
    <w:p w:rsidR="004369F9" w:rsidRDefault="004369F9" w:rsidP="006A76AC">
      <w:pPr>
        <w:rPr>
          <w:rFonts w:ascii="Arial" w:hAnsi="Arial" w:cs="Arial"/>
          <w:iCs/>
          <w:sz w:val="24"/>
          <w:szCs w:val="24"/>
        </w:rPr>
      </w:pPr>
    </w:p>
    <w:p w:rsidR="004369F9" w:rsidRDefault="004369F9" w:rsidP="006A76AC">
      <w:pPr>
        <w:rPr>
          <w:rFonts w:ascii="Arial" w:hAnsi="Arial" w:cs="Arial"/>
          <w:iCs/>
          <w:sz w:val="24"/>
          <w:szCs w:val="24"/>
        </w:rPr>
      </w:pPr>
    </w:p>
    <w:p w:rsidR="00861522" w:rsidRDefault="00861522" w:rsidP="004F1347">
      <w:pPr>
        <w:jc w:val="center"/>
        <w:rPr>
          <w:rFonts w:ascii="Arial" w:hAnsi="Arial" w:cs="Arial"/>
          <w:b/>
          <w:iCs/>
          <w:sz w:val="24"/>
          <w:szCs w:val="24"/>
        </w:rPr>
      </w:pPr>
    </w:p>
    <w:p w:rsidR="00EA5C26" w:rsidRPr="00B667A6" w:rsidRDefault="007173E8" w:rsidP="004F1347">
      <w:pPr>
        <w:jc w:val="center"/>
        <w:rPr>
          <w:rFonts w:ascii="Arial" w:hAnsi="Arial" w:cs="Arial"/>
          <w:b/>
          <w:iCs/>
          <w:sz w:val="24"/>
          <w:szCs w:val="24"/>
        </w:rPr>
      </w:pPr>
      <w:bookmarkStart w:id="0" w:name="_GoBack"/>
      <w:bookmarkEnd w:id="0"/>
      <w:r w:rsidRPr="00B667A6">
        <w:rPr>
          <w:rFonts w:ascii="Arial" w:hAnsi="Arial" w:cs="Arial"/>
          <w:b/>
          <w:iCs/>
          <w:sz w:val="24"/>
          <w:szCs w:val="24"/>
        </w:rPr>
        <w:lastRenderedPageBreak/>
        <w:t>BÖLÜM I</w:t>
      </w:r>
    </w:p>
    <w:p w:rsidR="007173E8" w:rsidRPr="00B667A6" w:rsidRDefault="00246C8D" w:rsidP="0035566F">
      <w:pPr>
        <w:spacing w:line="480" w:lineRule="auto"/>
        <w:jc w:val="both"/>
        <w:rPr>
          <w:rFonts w:ascii="Arial" w:hAnsi="Arial" w:cs="Arial"/>
          <w:iCs/>
          <w:sz w:val="24"/>
          <w:szCs w:val="24"/>
        </w:rPr>
      </w:pPr>
      <w:proofErr w:type="gramStart"/>
      <w:r>
        <w:rPr>
          <w:rFonts w:ascii="Arial" w:hAnsi="Arial" w:cs="Arial"/>
          <w:iCs/>
          <w:sz w:val="24"/>
          <w:szCs w:val="24"/>
        </w:rPr>
        <w:t>Bu  bölümde</w:t>
      </w:r>
      <w:proofErr w:type="gramEnd"/>
      <w:r>
        <w:rPr>
          <w:rFonts w:ascii="Arial" w:hAnsi="Arial" w:cs="Arial"/>
          <w:iCs/>
          <w:sz w:val="24"/>
          <w:szCs w:val="24"/>
        </w:rPr>
        <w:t>;  giriş,</w:t>
      </w:r>
      <w:r w:rsidR="007173E8" w:rsidRPr="00B667A6">
        <w:rPr>
          <w:rFonts w:ascii="Arial" w:hAnsi="Arial" w:cs="Arial"/>
          <w:iCs/>
          <w:sz w:val="24"/>
          <w:szCs w:val="24"/>
        </w:rPr>
        <w:t xml:space="preserve"> </w:t>
      </w:r>
      <w:r w:rsidR="00EA5C26" w:rsidRPr="00B667A6">
        <w:rPr>
          <w:rFonts w:ascii="Arial" w:hAnsi="Arial" w:cs="Arial"/>
          <w:iCs/>
          <w:sz w:val="24"/>
          <w:szCs w:val="24"/>
        </w:rPr>
        <w:t>araştırma</w:t>
      </w:r>
      <w:r w:rsidR="00A0729A" w:rsidRPr="00B667A6">
        <w:rPr>
          <w:rFonts w:ascii="Arial" w:hAnsi="Arial" w:cs="Arial"/>
          <w:iCs/>
          <w:sz w:val="24"/>
          <w:szCs w:val="24"/>
        </w:rPr>
        <w:t xml:space="preserve">nın amacı, problem cümlesi, alt problemler, </w:t>
      </w:r>
      <w:proofErr w:type="spellStart"/>
      <w:r w:rsidR="00A0729A" w:rsidRPr="00B667A6">
        <w:rPr>
          <w:rFonts w:ascii="Arial" w:hAnsi="Arial" w:cs="Arial"/>
          <w:iCs/>
          <w:sz w:val="24"/>
          <w:szCs w:val="24"/>
        </w:rPr>
        <w:t>sayıltılar</w:t>
      </w:r>
      <w:proofErr w:type="spellEnd"/>
      <w:r w:rsidR="00A0729A" w:rsidRPr="00B667A6">
        <w:rPr>
          <w:rFonts w:ascii="Arial" w:hAnsi="Arial" w:cs="Arial"/>
          <w:iCs/>
          <w:sz w:val="24"/>
          <w:szCs w:val="24"/>
        </w:rPr>
        <w:t>, sınırlılıklar,</w:t>
      </w:r>
      <w:r w:rsidR="005078B2" w:rsidRPr="00B667A6">
        <w:rPr>
          <w:rFonts w:ascii="Arial" w:hAnsi="Arial" w:cs="Arial"/>
          <w:iCs/>
          <w:sz w:val="24"/>
          <w:szCs w:val="24"/>
        </w:rPr>
        <w:t xml:space="preserve"> </w:t>
      </w:r>
      <w:r w:rsidR="00EA5C26" w:rsidRPr="00B667A6">
        <w:rPr>
          <w:rFonts w:ascii="Arial" w:hAnsi="Arial" w:cs="Arial"/>
          <w:iCs/>
          <w:sz w:val="24"/>
          <w:szCs w:val="24"/>
        </w:rPr>
        <w:t>tanımlar ve araştırmanın önemine yer verilecektir.</w:t>
      </w:r>
    </w:p>
    <w:p w:rsidR="00A64E2D" w:rsidRDefault="00EA5C26" w:rsidP="00A64E2D">
      <w:pPr>
        <w:rPr>
          <w:rFonts w:ascii="Arial" w:hAnsi="Arial" w:cs="Arial"/>
          <w:b/>
          <w:iCs/>
          <w:sz w:val="24"/>
          <w:szCs w:val="24"/>
        </w:rPr>
      </w:pPr>
      <w:r w:rsidRPr="00B667A6">
        <w:rPr>
          <w:rFonts w:ascii="Arial" w:hAnsi="Arial" w:cs="Arial"/>
          <w:b/>
          <w:iCs/>
          <w:sz w:val="24"/>
          <w:szCs w:val="24"/>
        </w:rPr>
        <w:t xml:space="preserve">                                           </w:t>
      </w:r>
      <w:r w:rsidR="00A64E2D">
        <w:rPr>
          <w:rFonts w:ascii="Arial" w:hAnsi="Arial" w:cs="Arial"/>
          <w:b/>
          <w:iCs/>
          <w:sz w:val="24"/>
          <w:szCs w:val="24"/>
        </w:rPr>
        <w:t xml:space="preserve">                   </w:t>
      </w:r>
    </w:p>
    <w:p w:rsidR="00EA5C26" w:rsidRPr="00B667A6" w:rsidRDefault="00A64E2D" w:rsidP="00A64E2D">
      <w:pPr>
        <w:rPr>
          <w:rFonts w:ascii="Arial" w:hAnsi="Arial" w:cs="Arial"/>
          <w:b/>
          <w:iCs/>
          <w:sz w:val="24"/>
          <w:szCs w:val="24"/>
        </w:rPr>
      </w:pPr>
      <w:r>
        <w:rPr>
          <w:rFonts w:ascii="Arial" w:hAnsi="Arial" w:cs="Arial"/>
          <w:b/>
          <w:iCs/>
          <w:sz w:val="24"/>
          <w:szCs w:val="24"/>
        </w:rPr>
        <w:t xml:space="preserve">                                                              </w:t>
      </w:r>
      <w:r w:rsidR="00EA5C26" w:rsidRPr="00B667A6">
        <w:rPr>
          <w:rFonts w:ascii="Arial" w:hAnsi="Arial" w:cs="Arial"/>
          <w:b/>
          <w:iCs/>
          <w:sz w:val="24"/>
          <w:szCs w:val="24"/>
        </w:rPr>
        <w:t>GİRİŞ</w:t>
      </w:r>
    </w:p>
    <w:p w:rsidR="00C048DC" w:rsidRPr="00B667A6" w:rsidRDefault="00C048DC" w:rsidP="00C048DC">
      <w:pPr>
        <w:rPr>
          <w:rFonts w:ascii="Arial" w:hAnsi="Arial" w:cs="Arial"/>
          <w:b/>
          <w:iCs/>
          <w:sz w:val="24"/>
          <w:szCs w:val="24"/>
        </w:rPr>
      </w:pPr>
    </w:p>
    <w:p w:rsidR="00516084" w:rsidRPr="00B667A6" w:rsidRDefault="00FF52D2" w:rsidP="0035566F">
      <w:pPr>
        <w:spacing w:line="480" w:lineRule="auto"/>
        <w:jc w:val="both"/>
        <w:rPr>
          <w:rFonts w:ascii="Arial" w:hAnsi="Arial" w:cs="Arial"/>
          <w:iCs/>
          <w:sz w:val="24"/>
          <w:szCs w:val="24"/>
        </w:rPr>
      </w:pPr>
      <w:r>
        <w:rPr>
          <w:rFonts w:ascii="Arial" w:hAnsi="Arial" w:cs="Arial"/>
          <w:sz w:val="24"/>
          <w:szCs w:val="24"/>
        </w:rPr>
        <w:t xml:space="preserve">          </w:t>
      </w:r>
      <w:r w:rsidR="00516084" w:rsidRPr="00B667A6">
        <w:rPr>
          <w:rFonts w:ascii="Arial" w:hAnsi="Arial" w:cs="Arial"/>
          <w:sz w:val="24"/>
          <w:szCs w:val="24"/>
        </w:rPr>
        <w:t xml:space="preserve">Günümüzde artan sosyoekonomik </w:t>
      </w:r>
      <w:proofErr w:type="gramStart"/>
      <w:r w:rsidR="00516084" w:rsidRPr="00B667A6">
        <w:rPr>
          <w:rFonts w:ascii="Arial" w:hAnsi="Arial" w:cs="Arial"/>
          <w:sz w:val="24"/>
          <w:szCs w:val="24"/>
        </w:rPr>
        <w:t>şartlarda ; hareketsizlik</w:t>
      </w:r>
      <w:proofErr w:type="gramEnd"/>
      <w:r w:rsidR="00516084" w:rsidRPr="00B667A6">
        <w:rPr>
          <w:rFonts w:ascii="Arial" w:hAnsi="Arial" w:cs="Arial"/>
          <w:sz w:val="24"/>
          <w:szCs w:val="24"/>
        </w:rPr>
        <w:t xml:space="preserve">, hazır gıda tüketimi ile </w:t>
      </w:r>
      <w:proofErr w:type="spellStart"/>
      <w:r w:rsidR="00516084" w:rsidRPr="00B667A6">
        <w:rPr>
          <w:rFonts w:ascii="Arial" w:hAnsi="Arial" w:cs="Arial"/>
          <w:sz w:val="24"/>
          <w:szCs w:val="24"/>
        </w:rPr>
        <w:t>metabolik</w:t>
      </w:r>
      <w:proofErr w:type="spellEnd"/>
      <w:r w:rsidR="00516084" w:rsidRPr="00B667A6">
        <w:rPr>
          <w:rFonts w:ascii="Arial" w:hAnsi="Arial" w:cs="Arial"/>
          <w:sz w:val="24"/>
          <w:szCs w:val="24"/>
        </w:rPr>
        <w:t xml:space="preserve"> sendrom oranı artmaktadır. Bu da ölüme neden </w:t>
      </w:r>
      <w:proofErr w:type="spellStart"/>
      <w:proofErr w:type="gramStart"/>
      <w:r w:rsidR="00516084" w:rsidRPr="00B667A6">
        <w:rPr>
          <w:rFonts w:ascii="Arial" w:hAnsi="Arial" w:cs="Arial"/>
          <w:sz w:val="24"/>
          <w:szCs w:val="24"/>
        </w:rPr>
        <w:t>olmaktadır.Bu</w:t>
      </w:r>
      <w:proofErr w:type="spellEnd"/>
      <w:proofErr w:type="gramEnd"/>
      <w:r w:rsidR="00516084" w:rsidRPr="00B667A6">
        <w:rPr>
          <w:rFonts w:ascii="Arial" w:hAnsi="Arial" w:cs="Arial"/>
          <w:sz w:val="24"/>
          <w:szCs w:val="24"/>
        </w:rPr>
        <w:t xml:space="preserve"> nedenle </w:t>
      </w:r>
      <w:r w:rsidR="00516084" w:rsidRPr="00B667A6">
        <w:rPr>
          <w:rFonts w:ascii="Arial" w:hAnsi="Arial" w:cs="Arial"/>
          <w:iCs/>
          <w:sz w:val="24"/>
          <w:szCs w:val="24"/>
        </w:rPr>
        <w:t>her geçen gün daha da artan hasta insan sayısından dolayı toplumumuz sağlıksızdır.</w:t>
      </w:r>
    </w:p>
    <w:p w:rsidR="00C048DC" w:rsidRPr="00B667A6" w:rsidRDefault="00FF52D2" w:rsidP="0035566F">
      <w:pPr>
        <w:spacing w:line="480" w:lineRule="auto"/>
        <w:jc w:val="both"/>
        <w:rPr>
          <w:rFonts w:ascii="Arial" w:hAnsi="Arial" w:cs="Arial"/>
          <w:iCs/>
          <w:sz w:val="24"/>
          <w:szCs w:val="24"/>
        </w:rPr>
      </w:pPr>
      <w:r>
        <w:rPr>
          <w:rFonts w:ascii="Arial" w:hAnsi="Arial" w:cs="Arial"/>
          <w:iCs/>
          <w:sz w:val="24"/>
          <w:szCs w:val="24"/>
        </w:rPr>
        <w:t xml:space="preserve">          </w:t>
      </w:r>
      <w:r w:rsidR="00C048DC" w:rsidRPr="00B667A6">
        <w:rPr>
          <w:rFonts w:ascii="Arial" w:hAnsi="Arial" w:cs="Arial"/>
          <w:iCs/>
          <w:sz w:val="24"/>
          <w:szCs w:val="24"/>
        </w:rPr>
        <w:t>Sağlıksız toplumu etkileyen faktörler</w:t>
      </w:r>
      <w:r w:rsidR="005C6368" w:rsidRPr="00B667A6">
        <w:rPr>
          <w:rFonts w:ascii="Arial" w:hAnsi="Arial" w:cs="Arial"/>
          <w:iCs/>
          <w:sz w:val="24"/>
          <w:szCs w:val="24"/>
        </w:rPr>
        <w:t>in içinde günümüzde aşağıdaki etmenler yer almaktadır</w:t>
      </w:r>
      <w:r w:rsidR="00C048DC" w:rsidRPr="00B667A6">
        <w:rPr>
          <w:rFonts w:ascii="Arial" w:hAnsi="Arial" w:cs="Arial"/>
          <w:iCs/>
          <w:sz w:val="24"/>
          <w:szCs w:val="24"/>
        </w:rPr>
        <w:t>;</w:t>
      </w:r>
    </w:p>
    <w:p w:rsidR="00C048DC" w:rsidRPr="00B667A6" w:rsidRDefault="00C048DC" w:rsidP="00B21FE9">
      <w:pPr>
        <w:spacing w:line="480" w:lineRule="auto"/>
        <w:rPr>
          <w:rFonts w:ascii="Arial" w:hAnsi="Arial" w:cs="Arial"/>
          <w:iCs/>
          <w:sz w:val="24"/>
          <w:szCs w:val="24"/>
        </w:rPr>
      </w:pPr>
      <w:r w:rsidRPr="00B667A6">
        <w:rPr>
          <w:rFonts w:ascii="Arial" w:hAnsi="Arial" w:cs="Arial"/>
          <w:iCs/>
          <w:sz w:val="24"/>
          <w:szCs w:val="24"/>
        </w:rPr>
        <w:t>- Yetersiz sağlık hizmetleri</w:t>
      </w:r>
    </w:p>
    <w:p w:rsidR="00C048DC" w:rsidRPr="00B667A6" w:rsidRDefault="00C048DC" w:rsidP="00B21FE9">
      <w:pPr>
        <w:spacing w:line="480" w:lineRule="auto"/>
        <w:rPr>
          <w:rFonts w:ascii="Arial" w:hAnsi="Arial" w:cs="Arial"/>
          <w:iCs/>
          <w:sz w:val="24"/>
          <w:szCs w:val="24"/>
        </w:rPr>
      </w:pPr>
      <w:r w:rsidRPr="00B667A6">
        <w:rPr>
          <w:rFonts w:ascii="Arial" w:hAnsi="Arial" w:cs="Arial"/>
          <w:iCs/>
          <w:sz w:val="24"/>
          <w:szCs w:val="24"/>
        </w:rPr>
        <w:t>- Çevre kirliliği</w:t>
      </w:r>
    </w:p>
    <w:p w:rsidR="00C048DC" w:rsidRPr="00B667A6" w:rsidRDefault="00C048DC" w:rsidP="00B21FE9">
      <w:pPr>
        <w:spacing w:line="480" w:lineRule="auto"/>
        <w:rPr>
          <w:rFonts w:ascii="Arial" w:hAnsi="Arial" w:cs="Arial"/>
          <w:b/>
          <w:iCs/>
          <w:sz w:val="24"/>
          <w:szCs w:val="24"/>
        </w:rPr>
      </w:pPr>
      <w:r w:rsidRPr="00B667A6">
        <w:rPr>
          <w:rFonts w:ascii="Arial" w:hAnsi="Arial" w:cs="Arial"/>
          <w:iCs/>
          <w:sz w:val="24"/>
          <w:szCs w:val="24"/>
        </w:rPr>
        <w:t>- Sağlıksız yaşam tarzı</w:t>
      </w:r>
    </w:p>
    <w:p w:rsidR="00516084" w:rsidRPr="00B667A6" w:rsidRDefault="00516084" w:rsidP="0035566F">
      <w:pPr>
        <w:spacing w:line="480" w:lineRule="auto"/>
        <w:ind w:firstLine="708"/>
        <w:jc w:val="both"/>
        <w:rPr>
          <w:rFonts w:ascii="Arial" w:hAnsi="Arial" w:cs="Arial"/>
          <w:sz w:val="24"/>
          <w:szCs w:val="24"/>
        </w:rPr>
      </w:pPr>
      <w:r w:rsidRPr="00B667A6">
        <w:rPr>
          <w:rFonts w:ascii="Arial" w:hAnsi="Arial" w:cs="Arial"/>
          <w:sz w:val="24"/>
          <w:szCs w:val="24"/>
        </w:rPr>
        <w:t>Yetersiz sağlık hizmetleri</w:t>
      </w:r>
      <w:r w:rsidR="006B791C">
        <w:rPr>
          <w:rFonts w:ascii="Arial" w:hAnsi="Arial" w:cs="Arial"/>
          <w:sz w:val="24"/>
          <w:szCs w:val="24"/>
        </w:rPr>
        <w:t xml:space="preserve"> kavramı altında</w:t>
      </w:r>
      <w:r w:rsidR="005C6368" w:rsidRPr="00B667A6">
        <w:rPr>
          <w:rFonts w:ascii="Arial" w:hAnsi="Arial" w:cs="Arial"/>
          <w:sz w:val="24"/>
          <w:szCs w:val="24"/>
        </w:rPr>
        <w:t>;</w:t>
      </w:r>
      <w:r w:rsidR="006B791C">
        <w:rPr>
          <w:rFonts w:ascii="Arial" w:hAnsi="Arial" w:cs="Arial"/>
          <w:sz w:val="24"/>
          <w:szCs w:val="24"/>
        </w:rPr>
        <w:t xml:space="preserve"> </w:t>
      </w:r>
      <w:r w:rsidR="005C6368" w:rsidRPr="00B667A6">
        <w:rPr>
          <w:rFonts w:ascii="Arial" w:hAnsi="Arial" w:cs="Arial"/>
          <w:sz w:val="24"/>
          <w:szCs w:val="24"/>
        </w:rPr>
        <w:t>d</w:t>
      </w:r>
      <w:r w:rsidRPr="00B667A6">
        <w:rPr>
          <w:rFonts w:ascii="Arial" w:hAnsi="Arial" w:cs="Arial"/>
          <w:sz w:val="24"/>
          <w:szCs w:val="24"/>
        </w:rPr>
        <w:t>oktor eksikliği, önleyici tıbbın zayıf kalması, sağ</w:t>
      </w:r>
      <w:r w:rsidR="005C6368" w:rsidRPr="00B667A6">
        <w:rPr>
          <w:rFonts w:ascii="Arial" w:hAnsi="Arial" w:cs="Arial"/>
          <w:sz w:val="24"/>
          <w:szCs w:val="24"/>
        </w:rPr>
        <w:t xml:space="preserve">lık ocaklarında çalışan </w:t>
      </w:r>
      <w:r w:rsidRPr="00B667A6">
        <w:rPr>
          <w:rFonts w:ascii="Arial" w:hAnsi="Arial" w:cs="Arial"/>
          <w:sz w:val="24"/>
          <w:szCs w:val="24"/>
        </w:rPr>
        <w:t>personeli</w:t>
      </w:r>
      <w:r w:rsidR="005C6368" w:rsidRPr="00B667A6">
        <w:rPr>
          <w:rFonts w:ascii="Arial" w:hAnsi="Arial" w:cs="Arial"/>
          <w:sz w:val="24"/>
          <w:szCs w:val="24"/>
        </w:rPr>
        <w:t>n yetersizliği,</w:t>
      </w:r>
      <w:r w:rsidR="006B791C">
        <w:rPr>
          <w:rFonts w:ascii="Arial" w:hAnsi="Arial" w:cs="Arial"/>
          <w:sz w:val="24"/>
          <w:szCs w:val="24"/>
        </w:rPr>
        <w:t xml:space="preserve"> </w:t>
      </w:r>
      <w:r w:rsidR="005C6368" w:rsidRPr="00B667A6">
        <w:rPr>
          <w:rFonts w:ascii="Arial" w:hAnsi="Arial" w:cs="Arial"/>
          <w:sz w:val="24"/>
          <w:szCs w:val="24"/>
        </w:rPr>
        <w:t>hijyen eksikliği gibi unsurları vurgulamak mümkündür.</w:t>
      </w:r>
    </w:p>
    <w:p w:rsidR="00516084" w:rsidRPr="00B667A6" w:rsidRDefault="00A32893" w:rsidP="000758EE">
      <w:pPr>
        <w:spacing w:line="480" w:lineRule="auto"/>
        <w:ind w:firstLine="708"/>
        <w:jc w:val="both"/>
        <w:rPr>
          <w:rFonts w:ascii="Arial" w:hAnsi="Arial" w:cs="Arial"/>
          <w:sz w:val="24"/>
          <w:szCs w:val="24"/>
        </w:rPr>
      </w:pPr>
      <w:r w:rsidRPr="00B667A6">
        <w:rPr>
          <w:rFonts w:ascii="Arial" w:hAnsi="Arial" w:cs="Arial"/>
          <w:sz w:val="24"/>
          <w:szCs w:val="24"/>
        </w:rPr>
        <w:t>Çevre kirliliği</w:t>
      </w:r>
      <w:r w:rsidR="005C6368" w:rsidRPr="00B667A6">
        <w:rPr>
          <w:rFonts w:ascii="Arial" w:hAnsi="Arial" w:cs="Arial"/>
          <w:sz w:val="24"/>
          <w:szCs w:val="24"/>
        </w:rPr>
        <w:t xml:space="preserve"> yelpazesi birçok günümüzü dolduran olaylar içermektedir. Bunların başında h</w:t>
      </w:r>
      <w:r w:rsidRPr="00B667A6">
        <w:rPr>
          <w:rFonts w:ascii="Arial" w:hAnsi="Arial" w:cs="Arial"/>
          <w:sz w:val="24"/>
          <w:szCs w:val="24"/>
        </w:rPr>
        <w:t>ava kirliliği,</w:t>
      </w:r>
      <w:r w:rsidR="00684011">
        <w:rPr>
          <w:rFonts w:ascii="Arial" w:hAnsi="Arial" w:cs="Arial"/>
          <w:sz w:val="24"/>
          <w:szCs w:val="24"/>
        </w:rPr>
        <w:t xml:space="preserve"> </w:t>
      </w:r>
      <w:r w:rsidRPr="00B667A6">
        <w:rPr>
          <w:rFonts w:ascii="Arial" w:hAnsi="Arial" w:cs="Arial"/>
          <w:sz w:val="24"/>
          <w:szCs w:val="24"/>
        </w:rPr>
        <w:t>cep telefonu ba</w:t>
      </w:r>
      <w:r w:rsidR="005C6368" w:rsidRPr="00B667A6">
        <w:rPr>
          <w:rFonts w:ascii="Arial" w:hAnsi="Arial" w:cs="Arial"/>
          <w:sz w:val="24"/>
          <w:szCs w:val="24"/>
        </w:rPr>
        <w:t>z istasyonu, su kirliliği gibi vücuda zarar verebilecek faktö</w:t>
      </w:r>
      <w:r w:rsidR="000758EE">
        <w:rPr>
          <w:rFonts w:ascii="Arial" w:hAnsi="Arial" w:cs="Arial"/>
          <w:sz w:val="24"/>
          <w:szCs w:val="24"/>
        </w:rPr>
        <w:t xml:space="preserve">rler yer almaktadır. </w:t>
      </w:r>
      <w:r w:rsidR="00A72B28" w:rsidRPr="00B667A6">
        <w:rPr>
          <w:rFonts w:ascii="Arial" w:hAnsi="Arial" w:cs="Arial"/>
          <w:sz w:val="24"/>
          <w:szCs w:val="24"/>
        </w:rPr>
        <w:t>Sağlıksız yaşam tarzını belirten faktörle</w:t>
      </w:r>
      <w:r w:rsidR="0035566F">
        <w:rPr>
          <w:rFonts w:ascii="Arial" w:hAnsi="Arial" w:cs="Arial"/>
          <w:sz w:val="24"/>
          <w:szCs w:val="24"/>
        </w:rPr>
        <w:t xml:space="preserve">rin </w:t>
      </w:r>
      <w:r w:rsidR="00A72B28" w:rsidRPr="00B667A6">
        <w:rPr>
          <w:rFonts w:ascii="Arial" w:hAnsi="Arial" w:cs="Arial"/>
          <w:sz w:val="24"/>
          <w:szCs w:val="24"/>
        </w:rPr>
        <w:t>başında bulunan sağlıksız beslenme</w:t>
      </w:r>
      <w:r w:rsidRPr="00B667A6">
        <w:rPr>
          <w:rFonts w:ascii="Arial" w:hAnsi="Arial" w:cs="Arial"/>
          <w:sz w:val="24"/>
          <w:szCs w:val="24"/>
        </w:rPr>
        <w:t>, hareketsiz yaşam</w:t>
      </w:r>
      <w:r w:rsidR="00A72B28" w:rsidRPr="00B667A6">
        <w:rPr>
          <w:rFonts w:ascii="Arial" w:hAnsi="Arial" w:cs="Arial"/>
          <w:sz w:val="24"/>
          <w:szCs w:val="24"/>
        </w:rPr>
        <w:t xml:space="preserve"> tarzı, </w:t>
      </w:r>
      <w:r w:rsidRPr="00B667A6">
        <w:rPr>
          <w:rFonts w:ascii="Arial" w:hAnsi="Arial" w:cs="Arial"/>
          <w:sz w:val="24"/>
          <w:szCs w:val="24"/>
        </w:rPr>
        <w:t>zararlı maddeler</w:t>
      </w:r>
      <w:r w:rsidR="00A72B28" w:rsidRPr="00B667A6">
        <w:rPr>
          <w:rFonts w:ascii="Arial" w:hAnsi="Arial" w:cs="Arial"/>
          <w:sz w:val="24"/>
          <w:szCs w:val="24"/>
        </w:rPr>
        <w:t xml:space="preserve">in kullanımı ve </w:t>
      </w:r>
      <w:proofErr w:type="gramStart"/>
      <w:r w:rsidR="00A72B28" w:rsidRPr="00B667A6">
        <w:rPr>
          <w:rFonts w:ascii="Arial" w:hAnsi="Arial" w:cs="Arial"/>
          <w:sz w:val="24"/>
          <w:szCs w:val="24"/>
        </w:rPr>
        <w:t>stres  sağlığı</w:t>
      </w:r>
      <w:proofErr w:type="gramEnd"/>
      <w:r w:rsidR="00A72B28" w:rsidRPr="00B667A6">
        <w:rPr>
          <w:rFonts w:ascii="Arial" w:hAnsi="Arial" w:cs="Arial"/>
          <w:sz w:val="24"/>
          <w:szCs w:val="24"/>
        </w:rPr>
        <w:t xml:space="preserve"> olumsuz etkilemektedir.</w:t>
      </w:r>
    </w:p>
    <w:p w:rsidR="00A72B28" w:rsidRPr="00B667A6" w:rsidRDefault="0035566F" w:rsidP="0035566F">
      <w:pPr>
        <w:spacing w:line="480" w:lineRule="auto"/>
        <w:ind w:firstLine="708"/>
        <w:jc w:val="both"/>
        <w:rPr>
          <w:rFonts w:ascii="Arial" w:hAnsi="Arial" w:cs="Arial"/>
          <w:iCs/>
          <w:sz w:val="24"/>
          <w:szCs w:val="24"/>
        </w:rPr>
      </w:pPr>
      <w:r>
        <w:rPr>
          <w:rFonts w:ascii="Arial" w:hAnsi="Arial" w:cs="Arial"/>
          <w:iCs/>
          <w:sz w:val="24"/>
          <w:szCs w:val="24"/>
        </w:rPr>
        <w:lastRenderedPageBreak/>
        <w:t xml:space="preserve">İnsan sağlığını </w:t>
      </w:r>
      <w:r w:rsidR="00A72B28" w:rsidRPr="00B667A6">
        <w:rPr>
          <w:rFonts w:ascii="Arial" w:hAnsi="Arial" w:cs="Arial"/>
          <w:iCs/>
          <w:sz w:val="24"/>
          <w:szCs w:val="24"/>
        </w:rPr>
        <w:t>olumsuz etkileye</w:t>
      </w:r>
      <w:r w:rsidR="006B791C">
        <w:rPr>
          <w:rFonts w:ascii="Arial" w:hAnsi="Arial" w:cs="Arial"/>
          <w:iCs/>
          <w:sz w:val="24"/>
          <w:szCs w:val="24"/>
        </w:rPr>
        <w:t>bile</w:t>
      </w:r>
      <w:r w:rsidR="00A72B28" w:rsidRPr="00B667A6">
        <w:rPr>
          <w:rFonts w:ascii="Arial" w:hAnsi="Arial" w:cs="Arial"/>
          <w:iCs/>
          <w:sz w:val="24"/>
          <w:szCs w:val="24"/>
        </w:rPr>
        <w:t>cek 4. faktör i</w:t>
      </w:r>
      <w:r w:rsidR="006B791C">
        <w:rPr>
          <w:rFonts w:ascii="Arial" w:hAnsi="Arial" w:cs="Arial"/>
          <w:iCs/>
          <w:sz w:val="24"/>
          <w:szCs w:val="24"/>
        </w:rPr>
        <w:t xml:space="preserve">se toplumun sağlık konusundaki </w:t>
      </w:r>
      <w:r w:rsidR="00A72B28" w:rsidRPr="00B667A6">
        <w:rPr>
          <w:rFonts w:ascii="Arial" w:hAnsi="Arial" w:cs="Arial"/>
          <w:iCs/>
          <w:sz w:val="24"/>
          <w:szCs w:val="24"/>
        </w:rPr>
        <w:t>yetersiz bilgi eksikliğidir.</w:t>
      </w:r>
    </w:p>
    <w:p w:rsidR="008925B0" w:rsidRPr="00B667A6" w:rsidRDefault="00A72B28" w:rsidP="0035566F">
      <w:pPr>
        <w:spacing w:line="480" w:lineRule="auto"/>
        <w:ind w:firstLine="708"/>
        <w:jc w:val="both"/>
        <w:rPr>
          <w:rFonts w:ascii="Arial" w:hAnsi="Arial" w:cs="Arial"/>
          <w:b/>
          <w:iCs/>
          <w:sz w:val="24"/>
          <w:szCs w:val="24"/>
        </w:rPr>
      </w:pPr>
      <w:r w:rsidRPr="00B667A6">
        <w:rPr>
          <w:rFonts w:ascii="Arial" w:hAnsi="Arial" w:cs="Arial"/>
          <w:iCs/>
          <w:sz w:val="24"/>
          <w:szCs w:val="24"/>
        </w:rPr>
        <w:t>Bu faktör kendi içinde etkili olmasıyla beraber yukarıda gösterilen diğer faktörleri de etkileme gücüne sahiptir. Ö</w:t>
      </w:r>
      <w:r w:rsidR="00624F6B" w:rsidRPr="00B667A6">
        <w:rPr>
          <w:rFonts w:ascii="Arial" w:hAnsi="Arial" w:cs="Arial"/>
          <w:iCs/>
          <w:sz w:val="24"/>
          <w:szCs w:val="24"/>
        </w:rPr>
        <w:t xml:space="preserve">rneğin, yetersiz bilgi sonucu </w:t>
      </w:r>
      <w:r w:rsidR="008925B0" w:rsidRPr="00B667A6">
        <w:rPr>
          <w:rFonts w:ascii="Arial" w:hAnsi="Arial" w:cs="Arial"/>
          <w:iCs/>
          <w:sz w:val="24"/>
          <w:szCs w:val="24"/>
        </w:rPr>
        <w:t>birey sağlık konusunda uzmana danışmayı ihmal eder</w:t>
      </w:r>
      <w:r w:rsidR="00624F6B" w:rsidRPr="00B667A6">
        <w:rPr>
          <w:rFonts w:ascii="Arial" w:hAnsi="Arial" w:cs="Arial"/>
          <w:iCs/>
          <w:sz w:val="24"/>
          <w:szCs w:val="24"/>
        </w:rPr>
        <w:t>, bilinçsiz ilaç kullanır, yanlış diyet programı</w:t>
      </w:r>
      <w:r w:rsidR="008925B0" w:rsidRPr="00B667A6">
        <w:rPr>
          <w:rFonts w:ascii="Arial" w:hAnsi="Arial" w:cs="Arial"/>
          <w:iCs/>
          <w:sz w:val="24"/>
          <w:szCs w:val="24"/>
        </w:rPr>
        <w:t xml:space="preserve">nı uygular. Bilinçsiz yaklaşım sonucu oluşan bu davranışlar </w:t>
      </w:r>
      <w:r w:rsidR="007B4231" w:rsidRPr="00B667A6">
        <w:rPr>
          <w:rFonts w:ascii="Arial" w:hAnsi="Arial" w:cs="Arial"/>
          <w:iCs/>
          <w:sz w:val="24"/>
          <w:szCs w:val="24"/>
        </w:rPr>
        <w:t xml:space="preserve">sağlık için risk oluşturmakta ve </w:t>
      </w:r>
      <w:proofErr w:type="spellStart"/>
      <w:r w:rsidR="007B4231" w:rsidRPr="00B667A6">
        <w:rPr>
          <w:rFonts w:ascii="Arial" w:hAnsi="Arial" w:cs="Arial"/>
          <w:iCs/>
          <w:sz w:val="24"/>
          <w:szCs w:val="24"/>
        </w:rPr>
        <w:t>metabolik</w:t>
      </w:r>
      <w:proofErr w:type="spellEnd"/>
      <w:r w:rsidR="007B4231" w:rsidRPr="00B667A6">
        <w:rPr>
          <w:rFonts w:ascii="Arial" w:hAnsi="Arial" w:cs="Arial"/>
          <w:iCs/>
          <w:sz w:val="24"/>
          <w:szCs w:val="24"/>
        </w:rPr>
        <w:t xml:space="preserve"> sendrom gibi vakaların oluşumuna neden olmaktadır.</w:t>
      </w:r>
      <w:r w:rsidR="007B4231" w:rsidRPr="00B667A6">
        <w:rPr>
          <w:rFonts w:ascii="Arial" w:hAnsi="Arial" w:cs="Arial"/>
          <w:b/>
          <w:iCs/>
          <w:sz w:val="24"/>
          <w:szCs w:val="24"/>
        </w:rPr>
        <w:t xml:space="preserve"> </w:t>
      </w:r>
      <w:r w:rsidR="00624F6B" w:rsidRPr="00B667A6">
        <w:rPr>
          <w:rFonts w:ascii="Arial" w:hAnsi="Arial" w:cs="Arial"/>
          <w:b/>
          <w:iCs/>
          <w:sz w:val="24"/>
          <w:szCs w:val="24"/>
        </w:rPr>
        <w:t xml:space="preserve"> </w:t>
      </w:r>
    </w:p>
    <w:p w:rsidR="003C7212" w:rsidRPr="00B667A6" w:rsidRDefault="00C048DC" w:rsidP="0035566F">
      <w:pPr>
        <w:spacing w:line="480" w:lineRule="auto"/>
        <w:ind w:firstLine="708"/>
        <w:jc w:val="both"/>
        <w:rPr>
          <w:rFonts w:ascii="Arial" w:hAnsi="Arial" w:cs="Arial"/>
          <w:sz w:val="24"/>
          <w:szCs w:val="24"/>
        </w:rPr>
      </w:pPr>
      <w:r w:rsidRPr="00B667A6">
        <w:rPr>
          <w:rFonts w:ascii="Arial" w:hAnsi="Arial" w:cs="Arial"/>
          <w:sz w:val="24"/>
          <w:szCs w:val="24"/>
        </w:rPr>
        <w:t>Dünya Sağlık Örgütünün 2005 yılında yaptığı bir ar</w:t>
      </w:r>
      <w:r w:rsidR="00D42259" w:rsidRPr="00B667A6">
        <w:rPr>
          <w:rFonts w:ascii="Arial" w:hAnsi="Arial" w:cs="Arial"/>
          <w:sz w:val="24"/>
          <w:szCs w:val="24"/>
        </w:rPr>
        <w:t>aştırmada 58 milyon kişiden %30'</w:t>
      </w:r>
      <w:r w:rsidRPr="00B667A6">
        <w:rPr>
          <w:rFonts w:ascii="Arial" w:hAnsi="Arial" w:cs="Arial"/>
          <w:sz w:val="24"/>
          <w:szCs w:val="24"/>
        </w:rPr>
        <w:t>u</w:t>
      </w:r>
      <w:r w:rsidR="00D42259" w:rsidRPr="00B667A6">
        <w:rPr>
          <w:rFonts w:ascii="Arial" w:hAnsi="Arial" w:cs="Arial"/>
          <w:sz w:val="24"/>
          <w:szCs w:val="24"/>
        </w:rPr>
        <w:t>nun</w:t>
      </w:r>
      <w:r w:rsidRPr="00B667A6">
        <w:rPr>
          <w:rFonts w:ascii="Arial" w:hAnsi="Arial" w:cs="Arial"/>
          <w:sz w:val="24"/>
          <w:szCs w:val="24"/>
        </w:rPr>
        <w:t xml:space="preserve"> kalp hastalıkla</w:t>
      </w:r>
      <w:r w:rsidR="007B4231" w:rsidRPr="00B667A6">
        <w:rPr>
          <w:rFonts w:ascii="Arial" w:hAnsi="Arial" w:cs="Arial"/>
          <w:sz w:val="24"/>
          <w:szCs w:val="24"/>
        </w:rPr>
        <w:t>r</w:t>
      </w:r>
      <w:r w:rsidR="00F04032" w:rsidRPr="00B667A6">
        <w:rPr>
          <w:rFonts w:ascii="Arial" w:hAnsi="Arial" w:cs="Arial"/>
          <w:sz w:val="24"/>
          <w:szCs w:val="24"/>
        </w:rPr>
        <w:t>ından öldüğü gözlemlenmiş,</w:t>
      </w:r>
      <w:r w:rsidR="006B791C">
        <w:rPr>
          <w:rFonts w:ascii="Arial" w:hAnsi="Arial" w:cs="Arial"/>
          <w:sz w:val="24"/>
          <w:szCs w:val="24"/>
        </w:rPr>
        <w:t xml:space="preserve"> </w:t>
      </w:r>
      <w:r w:rsidR="007B4231" w:rsidRPr="00B667A6">
        <w:rPr>
          <w:rFonts w:ascii="Arial" w:hAnsi="Arial" w:cs="Arial"/>
          <w:sz w:val="24"/>
          <w:szCs w:val="24"/>
        </w:rPr>
        <w:t>b</w:t>
      </w:r>
      <w:r w:rsidRPr="00B667A6">
        <w:rPr>
          <w:rFonts w:ascii="Arial" w:hAnsi="Arial" w:cs="Arial"/>
          <w:sz w:val="24"/>
          <w:szCs w:val="24"/>
        </w:rPr>
        <w:t>u da yaklaşık</w:t>
      </w:r>
      <w:r w:rsidR="008925B0" w:rsidRPr="00B667A6">
        <w:rPr>
          <w:rFonts w:ascii="Arial" w:hAnsi="Arial" w:cs="Arial"/>
          <w:sz w:val="24"/>
          <w:szCs w:val="24"/>
        </w:rPr>
        <w:t xml:space="preserve"> 17,5 milyon insana </w:t>
      </w:r>
      <w:r w:rsidR="007B4231" w:rsidRPr="00B667A6">
        <w:rPr>
          <w:rFonts w:ascii="Arial" w:hAnsi="Arial" w:cs="Arial"/>
          <w:sz w:val="24"/>
          <w:szCs w:val="24"/>
        </w:rPr>
        <w:t>tekamül</w:t>
      </w:r>
      <w:r w:rsidR="008925B0" w:rsidRPr="00B667A6">
        <w:rPr>
          <w:rFonts w:ascii="Arial" w:hAnsi="Arial" w:cs="Arial"/>
          <w:sz w:val="24"/>
          <w:szCs w:val="24"/>
        </w:rPr>
        <w:t xml:space="preserve"> etmektedir</w:t>
      </w:r>
      <w:r w:rsidRPr="00B667A6">
        <w:rPr>
          <w:rFonts w:ascii="Arial" w:hAnsi="Arial" w:cs="Arial"/>
          <w:sz w:val="24"/>
          <w:szCs w:val="24"/>
        </w:rPr>
        <w:t>.</w:t>
      </w:r>
      <w:r w:rsidR="007B4231" w:rsidRPr="00B667A6">
        <w:rPr>
          <w:rFonts w:ascii="Arial" w:hAnsi="Arial" w:cs="Arial"/>
          <w:sz w:val="24"/>
          <w:szCs w:val="24"/>
        </w:rPr>
        <w:t xml:space="preserve"> </w:t>
      </w:r>
      <w:r w:rsidR="00B21FE9" w:rsidRPr="00B667A6">
        <w:rPr>
          <w:rFonts w:ascii="Arial" w:hAnsi="Arial" w:cs="Arial"/>
          <w:sz w:val="24"/>
          <w:szCs w:val="24"/>
        </w:rPr>
        <w:t>A</w:t>
      </w:r>
      <w:r w:rsidR="007B4231" w:rsidRPr="00B667A6">
        <w:rPr>
          <w:rFonts w:ascii="Arial" w:hAnsi="Arial" w:cs="Arial"/>
          <w:sz w:val="24"/>
          <w:szCs w:val="24"/>
        </w:rPr>
        <w:t xml:space="preserve">raştırmanın sonucuna göre </w:t>
      </w:r>
      <w:r w:rsidRPr="00B667A6">
        <w:rPr>
          <w:rFonts w:ascii="Arial" w:hAnsi="Arial" w:cs="Arial"/>
          <w:sz w:val="24"/>
          <w:szCs w:val="24"/>
        </w:rPr>
        <w:t>2020 yılında bu oranın %36</w:t>
      </w:r>
      <w:r w:rsidR="00A46505" w:rsidRPr="00B667A6">
        <w:rPr>
          <w:rFonts w:ascii="Arial" w:hAnsi="Arial" w:cs="Arial"/>
          <w:sz w:val="24"/>
          <w:szCs w:val="24"/>
        </w:rPr>
        <w:t>'</w:t>
      </w:r>
      <w:r w:rsidRPr="00B667A6">
        <w:rPr>
          <w:rFonts w:ascii="Arial" w:hAnsi="Arial" w:cs="Arial"/>
          <w:sz w:val="24"/>
          <w:szCs w:val="24"/>
        </w:rPr>
        <w:t xml:space="preserve"> ya çıkacağı ma</w:t>
      </w:r>
      <w:r w:rsidR="00B21FE9" w:rsidRPr="00B667A6">
        <w:rPr>
          <w:rFonts w:ascii="Arial" w:hAnsi="Arial" w:cs="Arial"/>
          <w:sz w:val="24"/>
          <w:szCs w:val="24"/>
        </w:rPr>
        <w:t>a</w:t>
      </w:r>
      <w:r w:rsidR="00D42259" w:rsidRPr="00B667A6">
        <w:rPr>
          <w:rFonts w:ascii="Arial" w:hAnsi="Arial" w:cs="Arial"/>
          <w:sz w:val="24"/>
          <w:szCs w:val="24"/>
        </w:rPr>
        <w:t>lesef öngörülmektedir. B</w:t>
      </w:r>
      <w:r w:rsidRPr="00B667A6">
        <w:rPr>
          <w:rFonts w:ascii="Arial" w:hAnsi="Arial" w:cs="Arial"/>
          <w:sz w:val="24"/>
          <w:szCs w:val="24"/>
        </w:rPr>
        <w:t>u yüzden erken yaşlarda erken önlem alınması önemlidir.</w:t>
      </w:r>
      <w:r w:rsidR="007B4231" w:rsidRPr="00B667A6">
        <w:rPr>
          <w:rFonts w:ascii="Arial" w:hAnsi="Arial" w:cs="Arial"/>
          <w:sz w:val="24"/>
          <w:szCs w:val="24"/>
        </w:rPr>
        <w:t xml:space="preserve"> </w:t>
      </w:r>
    </w:p>
    <w:p w:rsidR="00513CB5" w:rsidRPr="000758EE" w:rsidRDefault="007B4231" w:rsidP="000758EE">
      <w:pPr>
        <w:spacing w:line="480" w:lineRule="auto"/>
        <w:ind w:firstLine="708"/>
        <w:jc w:val="both"/>
        <w:rPr>
          <w:rFonts w:ascii="Arial" w:hAnsi="Arial" w:cs="Arial"/>
          <w:sz w:val="24"/>
          <w:szCs w:val="24"/>
        </w:rPr>
      </w:pPr>
      <w:r w:rsidRPr="00B667A6">
        <w:rPr>
          <w:rFonts w:ascii="Arial" w:hAnsi="Arial" w:cs="Arial"/>
          <w:sz w:val="24"/>
          <w:szCs w:val="24"/>
        </w:rPr>
        <w:t>Benzer istatistiksel sonuçlar aşırı kilo, şeker hastalığı gibi sağlık sorunlar</w:t>
      </w:r>
      <w:r w:rsidR="006B791C">
        <w:rPr>
          <w:rFonts w:ascii="Arial" w:hAnsi="Arial" w:cs="Arial"/>
          <w:sz w:val="24"/>
          <w:szCs w:val="24"/>
        </w:rPr>
        <w:t>ın</w:t>
      </w:r>
      <w:r w:rsidRPr="00B667A6">
        <w:rPr>
          <w:rFonts w:ascii="Arial" w:hAnsi="Arial" w:cs="Arial"/>
          <w:sz w:val="24"/>
          <w:szCs w:val="24"/>
        </w:rPr>
        <w:t>da da gözlemlenmektedir. Tüm b</w:t>
      </w:r>
      <w:r w:rsidR="006B791C">
        <w:rPr>
          <w:rFonts w:ascii="Arial" w:hAnsi="Arial" w:cs="Arial"/>
          <w:sz w:val="24"/>
          <w:szCs w:val="24"/>
        </w:rPr>
        <w:t>u ismi geçen sağlık sorunları birleşerek</w:t>
      </w:r>
      <w:r w:rsidRPr="00B667A6">
        <w:rPr>
          <w:rFonts w:ascii="Arial" w:hAnsi="Arial" w:cs="Arial"/>
          <w:sz w:val="24"/>
          <w:szCs w:val="24"/>
        </w:rPr>
        <w:t xml:space="preserve"> tek parça </w:t>
      </w:r>
      <w:r w:rsidR="00960056">
        <w:rPr>
          <w:rFonts w:ascii="Arial" w:hAnsi="Arial" w:cs="Arial"/>
          <w:sz w:val="24"/>
          <w:szCs w:val="24"/>
        </w:rPr>
        <w:t>halinde toplumun karşısın</w:t>
      </w:r>
      <w:r w:rsidRPr="00B667A6">
        <w:rPr>
          <w:rFonts w:ascii="Arial" w:hAnsi="Arial" w:cs="Arial"/>
          <w:sz w:val="24"/>
          <w:szCs w:val="24"/>
        </w:rPr>
        <w:t xml:space="preserve">a çıkan </w:t>
      </w:r>
      <w:proofErr w:type="spellStart"/>
      <w:r w:rsidRPr="00B667A6">
        <w:rPr>
          <w:rFonts w:ascii="Arial" w:hAnsi="Arial" w:cs="Arial"/>
          <w:sz w:val="24"/>
          <w:szCs w:val="24"/>
        </w:rPr>
        <w:t>metabolik</w:t>
      </w:r>
      <w:proofErr w:type="spellEnd"/>
      <w:r w:rsidRPr="00B667A6">
        <w:rPr>
          <w:rFonts w:ascii="Arial" w:hAnsi="Arial" w:cs="Arial"/>
          <w:sz w:val="24"/>
          <w:szCs w:val="24"/>
        </w:rPr>
        <w:t xml:space="preserve"> sendrom kavramıdır.</w:t>
      </w:r>
      <w:r w:rsidR="00074799" w:rsidRPr="00B667A6">
        <w:rPr>
          <w:rFonts w:ascii="Arial" w:hAnsi="Arial" w:cs="Arial"/>
          <w:sz w:val="24"/>
          <w:szCs w:val="24"/>
        </w:rPr>
        <w:t xml:space="preserve"> Bu sorunun yaygınlaşmasında toplumun bilinçsizliği ile yukarıda gösteri</w:t>
      </w:r>
      <w:r w:rsidR="00D42259" w:rsidRPr="00B667A6">
        <w:rPr>
          <w:rFonts w:ascii="Arial" w:hAnsi="Arial" w:cs="Arial"/>
          <w:sz w:val="24"/>
          <w:szCs w:val="24"/>
        </w:rPr>
        <w:t>l</w:t>
      </w:r>
      <w:r w:rsidR="00074799" w:rsidRPr="00B667A6">
        <w:rPr>
          <w:rFonts w:ascii="Arial" w:hAnsi="Arial" w:cs="Arial"/>
          <w:sz w:val="24"/>
          <w:szCs w:val="24"/>
        </w:rPr>
        <w:t>diği gibi önemli rol oynamaktadır. Toplumun özellikle genç ki</w:t>
      </w:r>
      <w:r w:rsidR="00AE4B43">
        <w:rPr>
          <w:rFonts w:ascii="Arial" w:hAnsi="Arial" w:cs="Arial"/>
          <w:sz w:val="24"/>
          <w:szCs w:val="24"/>
        </w:rPr>
        <w:t>tlesi sorunun daha erken bilincinde olmas</w:t>
      </w:r>
      <w:r w:rsidR="00074799" w:rsidRPr="00B667A6">
        <w:rPr>
          <w:rFonts w:ascii="Arial" w:hAnsi="Arial" w:cs="Arial"/>
          <w:sz w:val="24"/>
          <w:szCs w:val="24"/>
        </w:rPr>
        <w:t>ı</w:t>
      </w:r>
      <w:r w:rsidR="0053324A">
        <w:rPr>
          <w:rFonts w:ascii="Arial" w:hAnsi="Arial" w:cs="Arial"/>
          <w:sz w:val="24"/>
          <w:szCs w:val="24"/>
        </w:rPr>
        <w:t xml:space="preserve"> ile</w:t>
      </w:r>
      <w:r w:rsidR="00074799" w:rsidRPr="00B667A6">
        <w:rPr>
          <w:rFonts w:ascii="Arial" w:hAnsi="Arial" w:cs="Arial"/>
          <w:sz w:val="24"/>
          <w:szCs w:val="24"/>
        </w:rPr>
        <w:t xml:space="preserve"> daha sağlıklı yaşam tarzının benimsenmesi düşünülmektedir.</w:t>
      </w:r>
      <w:r w:rsidR="00513CB5">
        <w:rPr>
          <w:rFonts w:ascii="Arial" w:hAnsi="Arial" w:cs="Arial"/>
          <w:iCs/>
          <w:sz w:val="24"/>
          <w:szCs w:val="24"/>
          <w:lang w:val="en-US"/>
        </w:rPr>
        <w:t xml:space="preserve">                                                                          </w:t>
      </w:r>
      <w:r w:rsidR="00C66337">
        <w:rPr>
          <w:rFonts w:ascii="Arial" w:hAnsi="Arial" w:cs="Arial"/>
          <w:iCs/>
          <w:sz w:val="24"/>
          <w:szCs w:val="24"/>
          <w:lang w:val="en-US"/>
        </w:rPr>
        <w:t xml:space="preserve">                               </w:t>
      </w:r>
    </w:p>
    <w:p w:rsidR="00684011" w:rsidRDefault="004150ED" w:rsidP="00F74641">
      <w:pPr>
        <w:spacing w:line="480" w:lineRule="auto"/>
        <w:ind w:firstLine="708"/>
        <w:jc w:val="both"/>
        <w:rPr>
          <w:rFonts w:ascii="Arial" w:hAnsi="Arial" w:cs="Arial"/>
          <w:iCs/>
          <w:sz w:val="24"/>
          <w:szCs w:val="24"/>
        </w:rPr>
      </w:pPr>
      <w:proofErr w:type="spellStart"/>
      <w:proofErr w:type="gramStart"/>
      <w:r w:rsidRPr="00B667A6">
        <w:rPr>
          <w:rFonts w:ascii="Arial" w:hAnsi="Arial" w:cs="Arial"/>
          <w:iCs/>
          <w:sz w:val="24"/>
          <w:szCs w:val="24"/>
          <w:lang w:val="en-US"/>
        </w:rPr>
        <w:t>Sağlıklı</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yaşam</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tarzının</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ön</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koşullarından</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biri</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toplumsal</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sağlığı</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tehdit</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edebilecek</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konularda</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bireyin</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bilinçli</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olmasıdır</w:t>
      </w:r>
      <w:proofErr w:type="spellEnd"/>
      <w:r w:rsidRPr="00B667A6">
        <w:rPr>
          <w:rFonts w:ascii="Arial" w:hAnsi="Arial" w:cs="Arial"/>
          <w:iCs/>
          <w:sz w:val="24"/>
          <w:szCs w:val="24"/>
          <w:lang w:val="en-US"/>
        </w:rPr>
        <w:t>.</w:t>
      </w:r>
      <w:proofErr w:type="gramEnd"/>
      <w:r w:rsidRPr="00B667A6">
        <w:rPr>
          <w:rFonts w:ascii="Arial" w:hAnsi="Arial" w:cs="Arial"/>
          <w:iCs/>
          <w:sz w:val="24"/>
          <w:szCs w:val="24"/>
          <w:lang w:val="en-US"/>
        </w:rPr>
        <w:t xml:space="preserve"> Son </w:t>
      </w:r>
      <w:proofErr w:type="spellStart"/>
      <w:r w:rsidRPr="00B667A6">
        <w:rPr>
          <w:rFonts w:ascii="Arial" w:hAnsi="Arial" w:cs="Arial"/>
          <w:iCs/>
          <w:sz w:val="24"/>
          <w:szCs w:val="24"/>
          <w:lang w:val="en-US"/>
        </w:rPr>
        <w:t>yıllarda</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metabolik</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sendrom</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sorunu</w:t>
      </w:r>
      <w:proofErr w:type="spellEnd"/>
      <w:r w:rsidRPr="00B667A6">
        <w:rPr>
          <w:rFonts w:ascii="Arial" w:hAnsi="Arial" w:cs="Arial"/>
          <w:iCs/>
          <w:sz w:val="24"/>
          <w:szCs w:val="24"/>
          <w:lang w:val="en-US"/>
        </w:rPr>
        <w:t xml:space="preserve"> hem </w:t>
      </w:r>
      <w:proofErr w:type="spellStart"/>
      <w:r w:rsidRPr="00B667A6">
        <w:rPr>
          <w:rFonts w:ascii="Arial" w:hAnsi="Arial" w:cs="Arial"/>
          <w:iCs/>
          <w:sz w:val="24"/>
          <w:szCs w:val="24"/>
          <w:lang w:val="en-US"/>
        </w:rPr>
        <w:t>toplumu</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hemde</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araştırmacıları</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yakından</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ilgilendiren</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bir</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konudur</w:t>
      </w:r>
      <w:proofErr w:type="spellEnd"/>
      <w:r w:rsidRPr="00B667A6">
        <w:rPr>
          <w:rFonts w:ascii="Arial" w:hAnsi="Arial" w:cs="Arial"/>
          <w:iCs/>
          <w:sz w:val="24"/>
          <w:szCs w:val="24"/>
          <w:lang w:val="en-US"/>
        </w:rPr>
        <w:t>.</w:t>
      </w:r>
      <w:r w:rsidRPr="00B667A6">
        <w:rPr>
          <w:rFonts w:ascii="Arial" w:hAnsi="Arial" w:cs="Arial"/>
          <w:iCs/>
          <w:sz w:val="24"/>
          <w:szCs w:val="24"/>
        </w:rPr>
        <w:t xml:space="preserve"> </w:t>
      </w:r>
    </w:p>
    <w:p w:rsidR="00A64E2D" w:rsidRDefault="004150ED" w:rsidP="00F74641">
      <w:pPr>
        <w:spacing w:line="480" w:lineRule="auto"/>
        <w:ind w:firstLine="708"/>
        <w:jc w:val="both"/>
        <w:rPr>
          <w:rFonts w:ascii="Arial" w:hAnsi="Arial" w:cs="Arial"/>
          <w:b/>
          <w:iCs/>
          <w:sz w:val="24"/>
          <w:szCs w:val="24"/>
        </w:rPr>
      </w:pPr>
      <w:proofErr w:type="spellStart"/>
      <w:proofErr w:type="gramStart"/>
      <w:r w:rsidRPr="00B667A6">
        <w:rPr>
          <w:rFonts w:ascii="Arial" w:hAnsi="Arial" w:cs="Arial"/>
          <w:iCs/>
          <w:sz w:val="24"/>
          <w:szCs w:val="24"/>
          <w:lang w:val="en-US"/>
        </w:rPr>
        <w:t>Araştırmalara</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göre</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yüksek</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tansiyon</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aşırı</w:t>
      </w:r>
      <w:proofErr w:type="spellEnd"/>
      <w:r w:rsidRPr="00B667A6">
        <w:rPr>
          <w:rFonts w:ascii="Arial" w:hAnsi="Arial" w:cs="Arial"/>
          <w:iCs/>
          <w:sz w:val="24"/>
          <w:szCs w:val="24"/>
          <w:lang w:val="en-US"/>
        </w:rPr>
        <w:t xml:space="preserve"> kilo </w:t>
      </w:r>
      <w:proofErr w:type="spellStart"/>
      <w:r w:rsidRPr="00B667A6">
        <w:rPr>
          <w:rFonts w:ascii="Arial" w:hAnsi="Arial" w:cs="Arial"/>
          <w:iCs/>
          <w:sz w:val="24"/>
          <w:szCs w:val="24"/>
          <w:lang w:val="en-US"/>
        </w:rPr>
        <w:t>gibi</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faktörlerin</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yer</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aldığı</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metabolik</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sendrom</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toplum</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sağlığı</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için</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tehdit</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oluşturmaktadır</w:t>
      </w:r>
      <w:proofErr w:type="spellEnd"/>
      <w:r w:rsidRPr="00B667A6">
        <w:rPr>
          <w:rFonts w:ascii="Arial" w:hAnsi="Arial" w:cs="Arial"/>
          <w:iCs/>
          <w:sz w:val="24"/>
          <w:szCs w:val="24"/>
          <w:lang w:val="en-US"/>
        </w:rPr>
        <w:t>.</w:t>
      </w:r>
      <w:proofErr w:type="gramEnd"/>
      <w:r w:rsidRPr="00B667A6">
        <w:rPr>
          <w:rFonts w:ascii="Arial" w:hAnsi="Arial" w:cs="Arial"/>
          <w:iCs/>
          <w:sz w:val="24"/>
          <w:szCs w:val="24"/>
        </w:rPr>
        <w:t xml:space="preserve"> </w:t>
      </w:r>
      <w:proofErr w:type="spellStart"/>
      <w:proofErr w:type="gramStart"/>
      <w:r w:rsidRPr="00B667A6">
        <w:rPr>
          <w:rFonts w:ascii="Arial" w:hAnsi="Arial" w:cs="Arial"/>
          <w:iCs/>
          <w:sz w:val="24"/>
          <w:szCs w:val="24"/>
          <w:lang w:val="en-US"/>
        </w:rPr>
        <w:t>Yeni</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nesilin</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bu</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konunun</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bilinci</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dahilinde</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olması</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ile</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onun</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önlenmesi</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ve</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erken</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teşhisin</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sağlanabileceğine</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lastRenderedPageBreak/>
        <w:t>inanılmaktadır</w:t>
      </w:r>
      <w:proofErr w:type="spellEnd"/>
      <w:r w:rsidRPr="00B667A6">
        <w:rPr>
          <w:rFonts w:ascii="Arial" w:hAnsi="Arial" w:cs="Arial"/>
          <w:iCs/>
          <w:sz w:val="24"/>
          <w:szCs w:val="24"/>
          <w:lang w:val="en-US"/>
        </w:rPr>
        <w:t>.</w:t>
      </w:r>
      <w:proofErr w:type="gramEnd"/>
      <w:r w:rsidR="00960056">
        <w:rPr>
          <w:rFonts w:ascii="Arial" w:hAnsi="Arial" w:cs="Arial"/>
          <w:iCs/>
          <w:sz w:val="24"/>
          <w:szCs w:val="24"/>
        </w:rPr>
        <w:t xml:space="preserve"> </w:t>
      </w:r>
      <w:r w:rsidRPr="00B667A6">
        <w:rPr>
          <w:rFonts w:ascii="Arial" w:hAnsi="Arial" w:cs="Arial"/>
          <w:iCs/>
          <w:sz w:val="24"/>
          <w:szCs w:val="24"/>
        </w:rPr>
        <w:t>Bu araştırma ile öğrencilerin bilgi düzeylerinin araştırılması önem taşımaktadır.</w:t>
      </w:r>
      <w:r w:rsidR="007B4231" w:rsidRPr="00B667A6">
        <w:rPr>
          <w:rFonts w:ascii="Arial" w:hAnsi="Arial" w:cs="Arial"/>
          <w:b/>
          <w:iCs/>
          <w:sz w:val="24"/>
          <w:szCs w:val="24"/>
        </w:rPr>
        <w:t xml:space="preserve">              </w:t>
      </w:r>
      <w:r w:rsidR="00D469B9" w:rsidRPr="00B667A6">
        <w:rPr>
          <w:rFonts w:ascii="Arial" w:hAnsi="Arial" w:cs="Arial"/>
          <w:b/>
          <w:iCs/>
          <w:sz w:val="24"/>
          <w:szCs w:val="24"/>
        </w:rPr>
        <w:t xml:space="preserve">  </w:t>
      </w:r>
    </w:p>
    <w:p w:rsidR="00502ADC" w:rsidRDefault="00A64E2D" w:rsidP="00A64E2D">
      <w:pPr>
        <w:spacing w:line="480" w:lineRule="auto"/>
        <w:ind w:firstLine="708"/>
        <w:rPr>
          <w:rFonts w:ascii="Arial" w:hAnsi="Arial" w:cs="Arial"/>
          <w:b/>
          <w:iCs/>
          <w:sz w:val="24"/>
          <w:szCs w:val="24"/>
        </w:rPr>
      </w:pPr>
      <w:r w:rsidRPr="00A64E2D">
        <w:rPr>
          <w:rFonts w:ascii="Arial" w:hAnsi="Arial" w:cs="Arial"/>
          <w:b/>
          <w:iCs/>
          <w:sz w:val="24"/>
          <w:szCs w:val="24"/>
        </w:rPr>
        <w:t xml:space="preserve">                           </w:t>
      </w:r>
    </w:p>
    <w:p w:rsidR="002E6129" w:rsidRPr="00A64E2D" w:rsidRDefault="00EA066E" w:rsidP="00A64E2D">
      <w:pPr>
        <w:spacing w:line="480" w:lineRule="auto"/>
        <w:ind w:firstLine="708"/>
        <w:rPr>
          <w:rFonts w:ascii="Arial" w:hAnsi="Arial" w:cs="Arial"/>
          <w:iCs/>
          <w:sz w:val="24"/>
          <w:szCs w:val="24"/>
        </w:rPr>
      </w:pPr>
      <w:r>
        <w:rPr>
          <w:rFonts w:ascii="Arial" w:hAnsi="Arial" w:cs="Arial"/>
          <w:b/>
          <w:iCs/>
          <w:sz w:val="24"/>
          <w:szCs w:val="24"/>
        </w:rPr>
        <w:t xml:space="preserve">                   </w:t>
      </w:r>
      <w:r w:rsidR="00495AA9">
        <w:rPr>
          <w:rFonts w:ascii="Arial" w:hAnsi="Arial" w:cs="Arial"/>
          <w:b/>
          <w:sz w:val="24"/>
          <w:szCs w:val="24"/>
        </w:rPr>
        <w:t>PROBLEM CÜMLESİ VE ALT PROBLEMLER</w:t>
      </w:r>
    </w:p>
    <w:p w:rsidR="00502ADC" w:rsidRDefault="00481657" w:rsidP="00502ADC">
      <w:pPr>
        <w:spacing w:line="480" w:lineRule="auto"/>
        <w:jc w:val="both"/>
        <w:rPr>
          <w:rFonts w:ascii="Arial" w:hAnsi="Arial" w:cs="Arial"/>
          <w:iCs/>
          <w:sz w:val="24"/>
          <w:szCs w:val="24"/>
        </w:rPr>
      </w:pPr>
      <w:r w:rsidRPr="00A64E2D">
        <w:rPr>
          <w:rFonts w:ascii="Arial" w:hAnsi="Arial" w:cs="Arial"/>
          <w:b/>
          <w:iCs/>
          <w:sz w:val="24"/>
          <w:szCs w:val="24"/>
        </w:rPr>
        <w:t xml:space="preserve">          </w:t>
      </w:r>
      <w:r w:rsidR="00DB7E29" w:rsidRPr="00A64E2D">
        <w:rPr>
          <w:rFonts w:ascii="Arial" w:hAnsi="Arial" w:cs="Arial"/>
          <w:b/>
          <w:iCs/>
          <w:sz w:val="24"/>
          <w:szCs w:val="24"/>
        </w:rPr>
        <w:t xml:space="preserve"> </w:t>
      </w:r>
      <w:r w:rsidR="00DB7E29" w:rsidRPr="00A64E2D">
        <w:rPr>
          <w:rFonts w:ascii="Arial" w:hAnsi="Arial" w:cs="Arial"/>
          <w:iCs/>
          <w:sz w:val="24"/>
          <w:szCs w:val="24"/>
        </w:rPr>
        <w:t xml:space="preserve">Kuzey Kıbrıs Türk Cumhuriyeti (KKTC) Yakın Doğu Üniversite öğrencilerinin </w:t>
      </w:r>
      <w:proofErr w:type="spellStart"/>
      <w:r w:rsidR="00DB7E29" w:rsidRPr="00A64E2D">
        <w:rPr>
          <w:rFonts w:ascii="Arial" w:hAnsi="Arial" w:cs="Arial"/>
          <w:iCs/>
          <w:sz w:val="24"/>
          <w:szCs w:val="24"/>
        </w:rPr>
        <w:t>metabolik</w:t>
      </w:r>
      <w:proofErr w:type="spellEnd"/>
      <w:r w:rsidR="00DB7E29" w:rsidRPr="00A64E2D">
        <w:rPr>
          <w:rFonts w:ascii="Arial" w:hAnsi="Arial" w:cs="Arial"/>
          <w:iCs/>
          <w:sz w:val="24"/>
          <w:szCs w:val="24"/>
        </w:rPr>
        <w:t xml:space="preserve"> sendrom konusundaki farkındalık düzeyleri onların bazı profilleri (</w:t>
      </w:r>
      <w:r w:rsidR="00D42259" w:rsidRPr="00A64E2D">
        <w:rPr>
          <w:rFonts w:ascii="Arial" w:hAnsi="Arial" w:cs="Arial"/>
          <w:iCs/>
          <w:sz w:val="24"/>
          <w:szCs w:val="24"/>
        </w:rPr>
        <w:t xml:space="preserve">meslek </w:t>
      </w:r>
      <w:proofErr w:type="spellStart"/>
      <w:proofErr w:type="gramStart"/>
      <w:r w:rsidR="00D42259" w:rsidRPr="00A64E2D">
        <w:rPr>
          <w:rFonts w:ascii="Arial" w:hAnsi="Arial" w:cs="Arial"/>
          <w:iCs/>
          <w:sz w:val="24"/>
          <w:szCs w:val="24"/>
        </w:rPr>
        <w:t>tercihleri,fiziksel</w:t>
      </w:r>
      <w:proofErr w:type="spellEnd"/>
      <w:proofErr w:type="gramEnd"/>
      <w:r w:rsidR="00D42259" w:rsidRPr="00A64E2D">
        <w:rPr>
          <w:rFonts w:ascii="Arial" w:hAnsi="Arial" w:cs="Arial"/>
          <w:iCs/>
          <w:sz w:val="24"/>
          <w:szCs w:val="24"/>
        </w:rPr>
        <w:t xml:space="preserve"> aktif</w:t>
      </w:r>
      <w:r w:rsidR="00DB7E29" w:rsidRPr="00A64E2D">
        <w:rPr>
          <w:rFonts w:ascii="Arial" w:hAnsi="Arial" w:cs="Arial"/>
          <w:iCs/>
          <w:sz w:val="24"/>
          <w:szCs w:val="24"/>
        </w:rPr>
        <w:t xml:space="preserve">lik </w:t>
      </w:r>
      <w:proofErr w:type="spellStart"/>
      <w:r w:rsidR="00DB7E29" w:rsidRPr="00A64E2D">
        <w:rPr>
          <w:rFonts w:ascii="Arial" w:hAnsi="Arial" w:cs="Arial"/>
          <w:iCs/>
          <w:sz w:val="24"/>
          <w:szCs w:val="24"/>
        </w:rPr>
        <w:t>düzeyleri,sosyal</w:t>
      </w:r>
      <w:proofErr w:type="spellEnd"/>
      <w:r w:rsidR="00DB7E29" w:rsidRPr="00A64E2D">
        <w:rPr>
          <w:rFonts w:ascii="Arial" w:hAnsi="Arial" w:cs="Arial"/>
          <w:iCs/>
          <w:sz w:val="24"/>
          <w:szCs w:val="24"/>
        </w:rPr>
        <w:t xml:space="preserve"> yaşam durumları, aile eğitim düzeyleri, kullandıkları zararlı maddeler ) ile ilişkili midir?</w:t>
      </w:r>
    </w:p>
    <w:p w:rsidR="000758EE" w:rsidRDefault="000758EE" w:rsidP="00502ADC">
      <w:pPr>
        <w:spacing w:line="480" w:lineRule="auto"/>
        <w:jc w:val="both"/>
        <w:rPr>
          <w:rFonts w:ascii="Arial" w:hAnsi="Arial" w:cs="Arial"/>
          <w:b/>
          <w:iCs/>
          <w:sz w:val="24"/>
          <w:szCs w:val="24"/>
        </w:rPr>
      </w:pPr>
    </w:p>
    <w:p w:rsidR="00DB7E29" w:rsidRPr="00502ADC" w:rsidRDefault="000919B5" w:rsidP="00502ADC">
      <w:pPr>
        <w:spacing w:line="480" w:lineRule="auto"/>
        <w:jc w:val="both"/>
        <w:rPr>
          <w:rFonts w:ascii="Arial" w:hAnsi="Arial" w:cs="Arial"/>
          <w:iCs/>
          <w:sz w:val="24"/>
          <w:szCs w:val="24"/>
        </w:rPr>
      </w:pPr>
      <w:r>
        <w:rPr>
          <w:rFonts w:ascii="Arial" w:hAnsi="Arial" w:cs="Arial"/>
          <w:b/>
          <w:iCs/>
          <w:sz w:val="24"/>
          <w:szCs w:val="24"/>
        </w:rPr>
        <w:t xml:space="preserve">            </w:t>
      </w:r>
      <w:r w:rsidR="00DB7E29" w:rsidRPr="00B667A6">
        <w:rPr>
          <w:rFonts w:ascii="Arial" w:hAnsi="Arial" w:cs="Arial"/>
          <w:b/>
          <w:iCs/>
          <w:sz w:val="24"/>
          <w:szCs w:val="24"/>
        </w:rPr>
        <w:t>ARAŞTIRMANIN AMACI</w:t>
      </w:r>
    </w:p>
    <w:p w:rsidR="00DB7E29" w:rsidRPr="00B667A6" w:rsidRDefault="000919B5" w:rsidP="00F74641">
      <w:pPr>
        <w:spacing w:line="480" w:lineRule="auto"/>
        <w:jc w:val="both"/>
        <w:rPr>
          <w:rFonts w:ascii="Arial" w:hAnsi="Arial" w:cs="Arial"/>
          <w:iCs/>
          <w:sz w:val="24"/>
          <w:szCs w:val="24"/>
        </w:rPr>
      </w:pPr>
      <w:r>
        <w:rPr>
          <w:rFonts w:ascii="Arial" w:hAnsi="Arial" w:cs="Arial"/>
          <w:iCs/>
          <w:sz w:val="24"/>
          <w:szCs w:val="24"/>
        </w:rPr>
        <w:t xml:space="preserve">            </w:t>
      </w:r>
      <w:r w:rsidR="00A15439" w:rsidRPr="00B667A6">
        <w:rPr>
          <w:rFonts w:ascii="Arial" w:hAnsi="Arial" w:cs="Arial"/>
          <w:iCs/>
          <w:sz w:val="24"/>
          <w:szCs w:val="24"/>
        </w:rPr>
        <w:t xml:space="preserve">Kuzey Kıbrıs Türk Cumhuriyeti (KKTC) Yakın Doğu Üniversite öğrencilerinin </w:t>
      </w:r>
      <w:proofErr w:type="spellStart"/>
      <w:r w:rsidR="00A15439" w:rsidRPr="00B667A6">
        <w:rPr>
          <w:rFonts w:ascii="Arial" w:hAnsi="Arial" w:cs="Arial"/>
          <w:iCs/>
          <w:sz w:val="24"/>
          <w:szCs w:val="24"/>
        </w:rPr>
        <w:t>metabolik</w:t>
      </w:r>
      <w:proofErr w:type="spellEnd"/>
      <w:r w:rsidR="00A15439" w:rsidRPr="00B667A6">
        <w:rPr>
          <w:rFonts w:ascii="Arial" w:hAnsi="Arial" w:cs="Arial"/>
          <w:iCs/>
          <w:sz w:val="24"/>
          <w:szCs w:val="24"/>
        </w:rPr>
        <w:t xml:space="preserve"> sendrom konusundaki farkındalık düzeyleri onların bazı profilleri ile ilişkili olup olmadığını saptamaktır.</w:t>
      </w:r>
    </w:p>
    <w:p w:rsidR="000758EE" w:rsidRDefault="000758EE" w:rsidP="00481657">
      <w:pPr>
        <w:spacing w:line="480" w:lineRule="auto"/>
        <w:rPr>
          <w:rFonts w:ascii="Arial" w:hAnsi="Arial" w:cs="Arial"/>
          <w:b/>
          <w:iCs/>
          <w:sz w:val="24"/>
          <w:szCs w:val="24"/>
        </w:rPr>
      </w:pPr>
    </w:p>
    <w:p w:rsidR="00A15439" w:rsidRPr="00B667A6" w:rsidRDefault="00495AA9" w:rsidP="00481657">
      <w:pPr>
        <w:spacing w:line="480" w:lineRule="auto"/>
        <w:rPr>
          <w:rFonts w:ascii="Arial" w:hAnsi="Arial" w:cs="Arial"/>
          <w:b/>
          <w:iCs/>
          <w:sz w:val="24"/>
          <w:szCs w:val="24"/>
        </w:rPr>
      </w:pPr>
      <w:r>
        <w:rPr>
          <w:rFonts w:ascii="Arial" w:hAnsi="Arial" w:cs="Arial"/>
          <w:b/>
          <w:iCs/>
          <w:sz w:val="24"/>
          <w:szCs w:val="24"/>
        </w:rPr>
        <w:t>ALT PROBLEMLER</w:t>
      </w:r>
    </w:p>
    <w:p w:rsidR="00A15439" w:rsidRPr="00B667A6" w:rsidRDefault="00F02BE4" w:rsidP="00F74641">
      <w:pPr>
        <w:spacing w:line="480" w:lineRule="auto"/>
        <w:jc w:val="both"/>
        <w:rPr>
          <w:rFonts w:ascii="Arial" w:hAnsi="Arial" w:cs="Arial"/>
          <w:iCs/>
          <w:sz w:val="24"/>
          <w:szCs w:val="24"/>
        </w:rPr>
      </w:pPr>
      <w:r w:rsidRPr="00B667A6">
        <w:rPr>
          <w:rFonts w:ascii="Arial" w:hAnsi="Arial" w:cs="Arial"/>
          <w:iCs/>
          <w:sz w:val="24"/>
          <w:szCs w:val="24"/>
        </w:rPr>
        <w:t xml:space="preserve">1. </w:t>
      </w:r>
      <w:r w:rsidR="00224AE9" w:rsidRPr="00B667A6">
        <w:rPr>
          <w:rFonts w:ascii="Arial" w:hAnsi="Arial" w:cs="Arial"/>
          <w:iCs/>
          <w:sz w:val="24"/>
          <w:szCs w:val="24"/>
        </w:rPr>
        <w:t xml:space="preserve">Üniversite öğrencilerinin </w:t>
      </w:r>
      <w:proofErr w:type="spellStart"/>
      <w:r w:rsidR="00224AE9" w:rsidRPr="00B667A6">
        <w:rPr>
          <w:rFonts w:ascii="Arial" w:hAnsi="Arial" w:cs="Arial"/>
          <w:iCs/>
          <w:sz w:val="24"/>
          <w:szCs w:val="24"/>
        </w:rPr>
        <w:t>metabolik</w:t>
      </w:r>
      <w:proofErr w:type="spellEnd"/>
      <w:r w:rsidR="00224AE9" w:rsidRPr="00B667A6">
        <w:rPr>
          <w:rFonts w:ascii="Arial" w:hAnsi="Arial" w:cs="Arial"/>
          <w:iCs/>
          <w:sz w:val="24"/>
          <w:szCs w:val="24"/>
        </w:rPr>
        <w:t xml:space="preserve"> sendrom konusundaki farkındalıkları onların meslek tercihleri ile bağlantılı mıdır?</w:t>
      </w:r>
    </w:p>
    <w:p w:rsidR="00513CB5" w:rsidRDefault="00513CB5" w:rsidP="00F74641">
      <w:pPr>
        <w:spacing w:line="480" w:lineRule="auto"/>
        <w:jc w:val="both"/>
        <w:rPr>
          <w:rFonts w:ascii="Arial" w:hAnsi="Arial" w:cs="Arial"/>
          <w:iCs/>
          <w:sz w:val="24"/>
          <w:szCs w:val="24"/>
        </w:rPr>
      </w:pPr>
      <w:r>
        <w:rPr>
          <w:rFonts w:ascii="Arial" w:hAnsi="Arial" w:cs="Arial"/>
          <w:iCs/>
          <w:sz w:val="24"/>
          <w:szCs w:val="24"/>
        </w:rPr>
        <w:t xml:space="preserve">                                                                                                 </w:t>
      </w:r>
      <w:r w:rsidR="00C66337">
        <w:rPr>
          <w:rFonts w:ascii="Arial" w:hAnsi="Arial" w:cs="Arial"/>
          <w:iCs/>
          <w:sz w:val="24"/>
          <w:szCs w:val="24"/>
        </w:rPr>
        <w:t xml:space="preserve">                              </w:t>
      </w:r>
    </w:p>
    <w:p w:rsidR="00224AE9" w:rsidRPr="00B667A6" w:rsidRDefault="00F02BE4" w:rsidP="00F74641">
      <w:pPr>
        <w:spacing w:line="480" w:lineRule="auto"/>
        <w:jc w:val="both"/>
        <w:rPr>
          <w:rFonts w:ascii="Arial" w:hAnsi="Arial" w:cs="Arial"/>
          <w:iCs/>
          <w:sz w:val="24"/>
          <w:szCs w:val="24"/>
        </w:rPr>
      </w:pPr>
      <w:r w:rsidRPr="00B667A6">
        <w:rPr>
          <w:rFonts w:ascii="Arial" w:hAnsi="Arial" w:cs="Arial"/>
          <w:iCs/>
          <w:sz w:val="24"/>
          <w:szCs w:val="24"/>
        </w:rPr>
        <w:t>2</w:t>
      </w:r>
      <w:r w:rsidR="00224AE9" w:rsidRPr="00B667A6">
        <w:rPr>
          <w:rFonts w:ascii="Arial" w:hAnsi="Arial" w:cs="Arial"/>
          <w:iCs/>
          <w:sz w:val="24"/>
          <w:szCs w:val="24"/>
        </w:rPr>
        <w:t>.</w:t>
      </w:r>
      <w:r w:rsidRPr="00B667A6">
        <w:rPr>
          <w:rFonts w:ascii="Arial" w:hAnsi="Arial" w:cs="Arial"/>
          <w:iCs/>
          <w:sz w:val="24"/>
          <w:szCs w:val="24"/>
        </w:rPr>
        <w:t xml:space="preserve"> </w:t>
      </w:r>
      <w:r w:rsidR="00224AE9" w:rsidRPr="00B667A6">
        <w:rPr>
          <w:rFonts w:ascii="Arial" w:hAnsi="Arial" w:cs="Arial"/>
          <w:iCs/>
          <w:sz w:val="24"/>
          <w:szCs w:val="24"/>
        </w:rPr>
        <w:t xml:space="preserve">Üniversite öğrencilerinin </w:t>
      </w:r>
      <w:proofErr w:type="spellStart"/>
      <w:r w:rsidR="00224AE9" w:rsidRPr="00B667A6">
        <w:rPr>
          <w:rFonts w:ascii="Arial" w:hAnsi="Arial" w:cs="Arial"/>
          <w:iCs/>
          <w:sz w:val="24"/>
          <w:szCs w:val="24"/>
        </w:rPr>
        <w:t>metabolik</w:t>
      </w:r>
      <w:proofErr w:type="spellEnd"/>
      <w:r w:rsidR="00224AE9" w:rsidRPr="00B667A6">
        <w:rPr>
          <w:rFonts w:ascii="Arial" w:hAnsi="Arial" w:cs="Arial"/>
          <w:iCs/>
          <w:sz w:val="24"/>
          <w:szCs w:val="24"/>
        </w:rPr>
        <w:t xml:space="preserve"> sendrom konusundaki farkındalı</w:t>
      </w:r>
      <w:r w:rsidR="00074799" w:rsidRPr="00B667A6">
        <w:rPr>
          <w:rFonts w:ascii="Arial" w:hAnsi="Arial" w:cs="Arial"/>
          <w:iCs/>
          <w:sz w:val="24"/>
          <w:szCs w:val="24"/>
        </w:rPr>
        <w:t xml:space="preserve">kları onların fiziksel aktivite </w:t>
      </w:r>
      <w:r w:rsidR="00224AE9" w:rsidRPr="00B667A6">
        <w:rPr>
          <w:rFonts w:ascii="Arial" w:hAnsi="Arial" w:cs="Arial"/>
          <w:iCs/>
          <w:sz w:val="24"/>
          <w:szCs w:val="24"/>
        </w:rPr>
        <w:t>düzeyleri ile bağlantılı mıdır?</w:t>
      </w:r>
    </w:p>
    <w:p w:rsidR="00224AE9" w:rsidRPr="00B667A6" w:rsidRDefault="00F02BE4" w:rsidP="00F74641">
      <w:pPr>
        <w:spacing w:line="480" w:lineRule="auto"/>
        <w:jc w:val="both"/>
        <w:rPr>
          <w:rFonts w:ascii="Arial" w:hAnsi="Arial" w:cs="Arial"/>
          <w:iCs/>
          <w:sz w:val="24"/>
          <w:szCs w:val="24"/>
        </w:rPr>
      </w:pPr>
      <w:r w:rsidRPr="00B667A6">
        <w:rPr>
          <w:rFonts w:ascii="Arial" w:hAnsi="Arial" w:cs="Arial"/>
          <w:iCs/>
          <w:sz w:val="24"/>
          <w:szCs w:val="24"/>
        </w:rPr>
        <w:lastRenderedPageBreak/>
        <w:t>3</w:t>
      </w:r>
      <w:r w:rsidR="00224AE9" w:rsidRPr="00B667A6">
        <w:rPr>
          <w:rFonts w:ascii="Arial" w:hAnsi="Arial" w:cs="Arial"/>
          <w:iCs/>
          <w:sz w:val="24"/>
          <w:szCs w:val="24"/>
        </w:rPr>
        <w:t>.</w:t>
      </w:r>
      <w:r w:rsidRPr="00B667A6">
        <w:rPr>
          <w:rFonts w:ascii="Arial" w:hAnsi="Arial" w:cs="Arial"/>
          <w:iCs/>
          <w:sz w:val="24"/>
          <w:szCs w:val="24"/>
        </w:rPr>
        <w:t xml:space="preserve"> </w:t>
      </w:r>
      <w:r w:rsidR="00224AE9" w:rsidRPr="00B667A6">
        <w:rPr>
          <w:rFonts w:ascii="Arial" w:hAnsi="Arial" w:cs="Arial"/>
          <w:iCs/>
          <w:sz w:val="24"/>
          <w:szCs w:val="24"/>
        </w:rPr>
        <w:t xml:space="preserve">Üniversite öğrencilerinin </w:t>
      </w:r>
      <w:proofErr w:type="spellStart"/>
      <w:r w:rsidR="00224AE9" w:rsidRPr="00B667A6">
        <w:rPr>
          <w:rFonts w:ascii="Arial" w:hAnsi="Arial" w:cs="Arial"/>
          <w:iCs/>
          <w:sz w:val="24"/>
          <w:szCs w:val="24"/>
        </w:rPr>
        <w:t>metaboli</w:t>
      </w:r>
      <w:r w:rsidR="00074799" w:rsidRPr="00B667A6">
        <w:rPr>
          <w:rFonts w:ascii="Arial" w:hAnsi="Arial" w:cs="Arial"/>
          <w:iCs/>
          <w:sz w:val="24"/>
          <w:szCs w:val="24"/>
        </w:rPr>
        <w:t>k</w:t>
      </w:r>
      <w:proofErr w:type="spellEnd"/>
      <w:r w:rsidR="00074799" w:rsidRPr="00B667A6">
        <w:rPr>
          <w:rFonts w:ascii="Arial" w:hAnsi="Arial" w:cs="Arial"/>
          <w:iCs/>
          <w:sz w:val="24"/>
          <w:szCs w:val="24"/>
        </w:rPr>
        <w:t xml:space="preserve"> sendrom konusundaki farkındalı</w:t>
      </w:r>
      <w:r w:rsidR="00224AE9" w:rsidRPr="00B667A6">
        <w:rPr>
          <w:rFonts w:ascii="Arial" w:hAnsi="Arial" w:cs="Arial"/>
          <w:iCs/>
          <w:sz w:val="24"/>
          <w:szCs w:val="24"/>
        </w:rPr>
        <w:t>kları onların sosyal yaşam durumları ve kullandıkları zararlı maddeler ile bağlantılı mıdır?</w:t>
      </w:r>
    </w:p>
    <w:p w:rsidR="00224AE9" w:rsidRDefault="00F02BE4" w:rsidP="00F74641">
      <w:pPr>
        <w:spacing w:line="480" w:lineRule="auto"/>
        <w:jc w:val="both"/>
        <w:rPr>
          <w:rFonts w:ascii="Arial" w:hAnsi="Arial" w:cs="Arial"/>
          <w:iCs/>
          <w:sz w:val="24"/>
          <w:szCs w:val="24"/>
        </w:rPr>
      </w:pPr>
      <w:r w:rsidRPr="00B667A6">
        <w:rPr>
          <w:rFonts w:ascii="Arial" w:hAnsi="Arial" w:cs="Arial"/>
          <w:iCs/>
          <w:sz w:val="24"/>
          <w:szCs w:val="24"/>
        </w:rPr>
        <w:t>4.</w:t>
      </w:r>
      <w:r w:rsidR="00224AE9" w:rsidRPr="00B667A6">
        <w:rPr>
          <w:rFonts w:ascii="Arial" w:hAnsi="Arial" w:cs="Arial"/>
          <w:iCs/>
          <w:sz w:val="24"/>
          <w:szCs w:val="24"/>
        </w:rPr>
        <w:t xml:space="preserve"> Üniversite öğrencilerinin </w:t>
      </w:r>
      <w:proofErr w:type="spellStart"/>
      <w:r w:rsidR="00224AE9" w:rsidRPr="00B667A6">
        <w:rPr>
          <w:rFonts w:ascii="Arial" w:hAnsi="Arial" w:cs="Arial"/>
          <w:iCs/>
          <w:sz w:val="24"/>
          <w:szCs w:val="24"/>
        </w:rPr>
        <w:t>metabolik</w:t>
      </w:r>
      <w:proofErr w:type="spellEnd"/>
      <w:r w:rsidR="00224AE9" w:rsidRPr="00B667A6">
        <w:rPr>
          <w:rFonts w:ascii="Arial" w:hAnsi="Arial" w:cs="Arial"/>
          <w:iCs/>
          <w:sz w:val="24"/>
          <w:szCs w:val="24"/>
        </w:rPr>
        <w:t xml:space="preserve"> sen</w:t>
      </w:r>
      <w:r w:rsidR="003C7212" w:rsidRPr="00B667A6">
        <w:rPr>
          <w:rFonts w:ascii="Arial" w:hAnsi="Arial" w:cs="Arial"/>
          <w:iCs/>
          <w:sz w:val="24"/>
          <w:szCs w:val="24"/>
        </w:rPr>
        <w:t>d</w:t>
      </w:r>
      <w:r w:rsidR="00074799" w:rsidRPr="00B667A6">
        <w:rPr>
          <w:rFonts w:ascii="Arial" w:hAnsi="Arial" w:cs="Arial"/>
          <w:iCs/>
          <w:sz w:val="24"/>
          <w:szCs w:val="24"/>
        </w:rPr>
        <w:t>rom konusundaki farkındalı</w:t>
      </w:r>
      <w:r w:rsidR="00224AE9" w:rsidRPr="00B667A6">
        <w:rPr>
          <w:rFonts w:ascii="Arial" w:hAnsi="Arial" w:cs="Arial"/>
          <w:iCs/>
          <w:sz w:val="24"/>
          <w:szCs w:val="24"/>
        </w:rPr>
        <w:t>kları onların aile eğitim durumları ile bağlantılı mıdır?</w:t>
      </w:r>
    </w:p>
    <w:p w:rsidR="00960056" w:rsidRPr="00B667A6" w:rsidRDefault="00960056" w:rsidP="00481657">
      <w:pPr>
        <w:spacing w:line="480" w:lineRule="auto"/>
        <w:rPr>
          <w:rFonts w:ascii="Arial" w:hAnsi="Arial" w:cs="Arial"/>
          <w:iCs/>
          <w:sz w:val="24"/>
          <w:szCs w:val="24"/>
        </w:rPr>
      </w:pPr>
    </w:p>
    <w:p w:rsidR="002E6129" w:rsidRPr="00B667A6" w:rsidRDefault="002E6129" w:rsidP="00481657">
      <w:pPr>
        <w:spacing w:line="480" w:lineRule="auto"/>
        <w:rPr>
          <w:rFonts w:ascii="Arial" w:hAnsi="Arial" w:cs="Arial"/>
          <w:iCs/>
          <w:sz w:val="24"/>
          <w:szCs w:val="24"/>
        </w:rPr>
      </w:pPr>
    </w:p>
    <w:p w:rsidR="00EA5C26" w:rsidRPr="00502ADC" w:rsidRDefault="00E6596F" w:rsidP="00481657">
      <w:pPr>
        <w:spacing w:line="480" w:lineRule="auto"/>
        <w:rPr>
          <w:rFonts w:ascii="Arial" w:hAnsi="Arial" w:cs="Arial"/>
          <w:iCs/>
          <w:sz w:val="24"/>
          <w:szCs w:val="24"/>
        </w:rPr>
      </w:pPr>
      <w:r w:rsidRPr="00B667A6">
        <w:rPr>
          <w:rFonts w:ascii="Arial" w:hAnsi="Arial" w:cs="Arial"/>
          <w:b/>
          <w:iCs/>
          <w:sz w:val="24"/>
          <w:szCs w:val="24"/>
        </w:rPr>
        <w:t>SINIRLILIKLAR</w:t>
      </w:r>
    </w:p>
    <w:p w:rsidR="00E6596F" w:rsidRPr="00B667A6" w:rsidRDefault="00E6596F" w:rsidP="00481657">
      <w:pPr>
        <w:spacing w:line="480" w:lineRule="auto"/>
        <w:rPr>
          <w:rFonts w:ascii="Arial" w:hAnsi="Arial" w:cs="Arial"/>
          <w:iCs/>
          <w:sz w:val="24"/>
          <w:szCs w:val="24"/>
        </w:rPr>
      </w:pPr>
      <w:r w:rsidRPr="00B667A6">
        <w:rPr>
          <w:rFonts w:ascii="Arial" w:hAnsi="Arial" w:cs="Arial"/>
          <w:iCs/>
          <w:sz w:val="24"/>
          <w:szCs w:val="24"/>
        </w:rPr>
        <w:t>Bu çalışma;</w:t>
      </w:r>
    </w:p>
    <w:p w:rsidR="00E6596F" w:rsidRPr="00B667A6" w:rsidRDefault="00A64E2D" w:rsidP="00F74641">
      <w:pPr>
        <w:spacing w:line="480" w:lineRule="auto"/>
        <w:jc w:val="both"/>
        <w:rPr>
          <w:rFonts w:ascii="Arial" w:hAnsi="Arial" w:cs="Arial"/>
          <w:iCs/>
          <w:sz w:val="24"/>
          <w:szCs w:val="24"/>
        </w:rPr>
      </w:pPr>
      <w:r>
        <w:rPr>
          <w:rFonts w:ascii="Arial" w:hAnsi="Arial" w:cs="Arial"/>
          <w:iCs/>
          <w:sz w:val="24"/>
          <w:szCs w:val="24"/>
        </w:rPr>
        <w:t>1.</w:t>
      </w:r>
      <w:r w:rsidR="00960056">
        <w:rPr>
          <w:rFonts w:ascii="Arial" w:hAnsi="Arial" w:cs="Arial"/>
          <w:iCs/>
          <w:sz w:val="24"/>
          <w:szCs w:val="24"/>
        </w:rPr>
        <w:t xml:space="preserve"> Yakın Doğu Üniversitesi </w:t>
      </w:r>
      <w:proofErr w:type="gramStart"/>
      <w:r w:rsidR="00960056">
        <w:rPr>
          <w:rFonts w:ascii="Arial" w:hAnsi="Arial" w:cs="Arial"/>
          <w:iCs/>
          <w:sz w:val="24"/>
          <w:szCs w:val="24"/>
        </w:rPr>
        <w:t>ile,</w:t>
      </w:r>
      <w:proofErr w:type="gramEnd"/>
    </w:p>
    <w:p w:rsidR="000758EE" w:rsidRPr="000758EE" w:rsidRDefault="00E6596F" w:rsidP="000758EE">
      <w:pPr>
        <w:spacing w:line="480" w:lineRule="auto"/>
        <w:jc w:val="both"/>
        <w:rPr>
          <w:rFonts w:ascii="Arial" w:hAnsi="Arial" w:cs="Arial"/>
          <w:iCs/>
          <w:sz w:val="24"/>
          <w:szCs w:val="24"/>
        </w:rPr>
      </w:pPr>
      <w:r w:rsidRPr="00B667A6">
        <w:rPr>
          <w:rFonts w:ascii="Arial" w:hAnsi="Arial" w:cs="Arial"/>
          <w:iCs/>
          <w:sz w:val="24"/>
          <w:szCs w:val="24"/>
        </w:rPr>
        <w:t>2. Yakın</w:t>
      </w:r>
      <w:r w:rsidR="00074799" w:rsidRPr="00B667A6">
        <w:rPr>
          <w:rFonts w:ascii="Arial" w:hAnsi="Arial" w:cs="Arial"/>
          <w:iCs/>
          <w:sz w:val="24"/>
          <w:szCs w:val="24"/>
        </w:rPr>
        <w:t xml:space="preserve"> Doğu Ü</w:t>
      </w:r>
      <w:r w:rsidR="00F02BE4" w:rsidRPr="00B667A6">
        <w:rPr>
          <w:rFonts w:ascii="Arial" w:hAnsi="Arial" w:cs="Arial"/>
          <w:iCs/>
          <w:sz w:val="24"/>
          <w:szCs w:val="24"/>
        </w:rPr>
        <w:t xml:space="preserve">niversitesinde okuyan </w:t>
      </w:r>
      <w:r w:rsidR="00960056">
        <w:rPr>
          <w:rFonts w:ascii="Arial" w:hAnsi="Arial" w:cs="Arial"/>
          <w:iCs/>
          <w:sz w:val="24"/>
          <w:szCs w:val="24"/>
        </w:rPr>
        <w:t>Sağlık B</w:t>
      </w:r>
      <w:r w:rsidRPr="00B667A6">
        <w:rPr>
          <w:rFonts w:ascii="Arial" w:hAnsi="Arial" w:cs="Arial"/>
          <w:iCs/>
          <w:sz w:val="24"/>
          <w:szCs w:val="24"/>
        </w:rPr>
        <w:t>ilimleri</w:t>
      </w:r>
      <w:r w:rsidR="00960056">
        <w:rPr>
          <w:rFonts w:ascii="Arial" w:hAnsi="Arial" w:cs="Arial"/>
          <w:iCs/>
          <w:sz w:val="24"/>
          <w:szCs w:val="24"/>
        </w:rPr>
        <w:t xml:space="preserve"> öğrencileri ve Sağlık B</w:t>
      </w:r>
      <w:r w:rsidR="00F02BE4" w:rsidRPr="00B667A6">
        <w:rPr>
          <w:rFonts w:ascii="Arial" w:hAnsi="Arial" w:cs="Arial"/>
          <w:iCs/>
          <w:sz w:val="24"/>
          <w:szCs w:val="24"/>
        </w:rPr>
        <w:t>ilimleri dışında diğer bölümlerde okuyan toplam</w:t>
      </w:r>
      <w:r w:rsidRPr="00B667A6">
        <w:rPr>
          <w:rFonts w:ascii="Arial" w:hAnsi="Arial" w:cs="Arial"/>
          <w:iCs/>
          <w:sz w:val="24"/>
          <w:szCs w:val="24"/>
        </w:rPr>
        <w:t xml:space="preserve"> 200 öğrenci ile sınırlıdır.</w:t>
      </w:r>
    </w:p>
    <w:p w:rsidR="000758EE" w:rsidRDefault="000758EE" w:rsidP="00481657">
      <w:pPr>
        <w:spacing w:line="480" w:lineRule="auto"/>
        <w:rPr>
          <w:rFonts w:ascii="Arial" w:hAnsi="Arial" w:cs="Arial"/>
          <w:b/>
          <w:iCs/>
          <w:sz w:val="24"/>
          <w:szCs w:val="24"/>
        </w:rPr>
      </w:pPr>
    </w:p>
    <w:p w:rsidR="003D2EF4" w:rsidRPr="00B667A6" w:rsidRDefault="003D2EF4" w:rsidP="00481657">
      <w:pPr>
        <w:spacing w:line="480" w:lineRule="auto"/>
        <w:rPr>
          <w:rFonts w:ascii="Arial" w:hAnsi="Arial" w:cs="Arial"/>
          <w:b/>
          <w:iCs/>
          <w:sz w:val="24"/>
          <w:szCs w:val="24"/>
        </w:rPr>
      </w:pPr>
      <w:r w:rsidRPr="00B667A6">
        <w:rPr>
          <w:rFonts w:ascii="Arial" w:hAnsi="Arial" w:cs="Arial"/>
          <w:b/>
          <w:iCs/>
          <w:sz w:val="24"/>
          <w:szCs w:val="24"/>
        </w:rPr>
        <w:t>TANIMLAR</w:t>
      </w:r>
    </w:p>
    <w:p w:rsidR="00001A83" w:rsidRPr="00B667A6" w:rsidRDefault="002160F7" w:rsidP="00F74641">
      <w:pPr>
        <w:spacing w:line="480" w:lineRule="auto"/>
        <w:jc w:val="both"/>
        <w:rPr>
          <w:rFonts w:ascii="Arial" w:hAnsi="Arial" w:cs="Arial"/>
          <w:iCs/>
          <w:sz w:val="24"/>
          <w:szCs w:val="24"/>
        </w:rPr>
      </w:pPr>
      <w:r w:rsidRPr="00B667A6">
        <w:rPr>
          <w:rFonts w:ascii="Arial" w:hAnsi="Arial" w:cs="Arial"/>
          <w:b/>
          <w:iCs/>
          <w:sz w:val="24"/>
          <w:szCs w:val="24"/>
        </w:rPr>
        <w:t xml:space="preserve">METABOLİZMA </w:t>
      </w:r>
      <w:r w:rsidRPr="00B667A6">
        <w:rPr>
          <w:rFonts w:ascii="Arial" w:hAnsi="Arial" w:cs="Arial"/>
          <w:iCs/>
          <w:sz w:val="24"/>
          <w:szCs w:val="24"/>
        </w:rPr>
        <w:t>- "yıkım</w:t>
      </w:r>
      <w:r w:rsidR="00001A83" w:rsidRPr="00B667A6">
        <w:rPr>
          <w:rFonts w:ascii="Arial" w:hAnsi="Arial" w:cs="Arial"/>
          <w:iCs/>
          <w:sz w:val="24"/>
          <w:szCs w:val="24"/>
        </w:rPr>
        <w:t xml:space="preserve">-yapım" şeklinde </w:t>
      </w:r>
      <w:r w:rsidR="00960056">
        <w:rPr>
          <w:rFonts w:ascii="Arial" w:hAnsi="Arial" w:cs="Arial"/>
          <w:iCs/>
          <w:sz w:val="24"/>
          <w:szCs w:val="24"/>
        </w:rPr>
        <w:t>vücutta enerjiyi sağlamak için oluşan</w:t>
      </w:r>
      <w:r w:rsidR="00001A83" w:rsidRPr="00B667A6">
        <w:rPr>
          <w:rFonts w:ascii="Arial" w:hAnsi="Arial" w:cs="Arial"/>
          <w:iCs/>
          <w:sz w:val="24"/>
          <w:szCs w:val="24"/>
        </w:rPr>
        <w:t xml:space="preserve"> tüm kimyasal reaksiyonların genel adı.</w:t>
      </w:r>
    </w:p>
    <w:p w:rsidR="00001A83" w:rsidRPr="00B667A6" w:rsidRDefault="00001A83" w:rsidP="00F74641">
      <w:pPr>
        <w:spacing w:line="480" w:lineRule="auto"/>
        <w:jc w:val="both"/>
        <w:rPr>
          <w:rFonts w:ascii="Arial" w:hAnsi="Arial" w:cs="Arial"/>
          <w:iCs/>
          <w:sz w:val="24"/>
          <w:szCs w:val="24"/>
        </w:rPr>
      </w:pPr>
      <w:r w:rsidRPr="00B667A6">
        <w:rPr>
          <w:rFonts w:ascii="Arial" w:hAnsi="Arial" w:cs="Arial"/>
          <w:b/>
          <w:iCs/>
          <w:sz w:val="24"/>
          <w:szCs w:val="24"/>
        </w:rPr>
        <w:t>SENDROM -</w:t>
      </w:r>
      <w:r w:rsidRPr="00B667A6">
        <w:rPr>
          <w:rFonts w:ascii="Arial" w:hAnsi="Arial" w:cs="Arial"/>
          <w:iCs/>
          <w:sz w:val="24"/>
          <w:szCs w:val="24"/>
        </w:rPr>
        <w:t xml:space="preserve">  </w:t>
      </w:r>
      <w:r w:rsidR="00275746">
        <w:rPr>
          <w:rFonts w:ascii="Arial" w:hAnsi="Arial" w:cs="Arial"/>
          <w:iCs/>
          <w:sz w:val="24"/>
          <w:szCs w:val="24"/>
        </w:rPr>
        <w:t>Özel bir bozukluğu gösteren ve bir arada görülen tanıyı kolaylaştıran belirtilerin ve bulguların tümü.</w:t>
      </w:r>
    </w:p>
    <w:p w:rsidR="00001A83" w:rsidRPr="00B667A6" w:rsidRDefault="00F74641" w:rsidP="00F74641">
      <w:pPr>
        <w:spacing w:line="480" w:lineRule="auto"/>
        <w:jc w:val="both"/>
        <w:rPr>
          <w:rFonts w:ascii="Arial" w:hAnsi="Arial" w:cs="Arial"/>
          <w:iCs/>
          <w:sz w:val="24"/>
          <w:szCs w:val="24"/>
        </w:rPr>
      </w:pPr>
      <w:r>
        <w:rPr>
          <w:rFonts w:ascii="Arial" w:hAnsi="Arial" w:cs="Arial"/>
          <w:b/>
          <w:iCs/>
          <w:sz w:val="24"/>
          <w:szCs w:val="24"/>
        </w:rPr>
        <w:t xml:space="preserve">METABOLİK </w:t>
      </w:r>
      <w:r w:rsidR="00D4166D" w:rsidRPr="00B667A6">
        <w:rPr>
          <w:rFonts w:ascii="Arial" w:hAnsi="Arial" w:cs="Arial"/>
          <w:b/>
          <w:iCs/>
          <w:sz w:val="24"/>
          <w:szCs w:val="24"/>
        </w:rPr>
        <w:t xml:space="preserve">SENDROM </w:t>
      </w:r>
      <w:r w:rsidR="00001A83" w:rsidRPr="00B667A6">
        <w:rPr>
          <w:rFonts w:ascii="Arial" w:hAnsi="Arial" w:cs="Arial"/>
          <w:b/>
          <w:iCs/>
          <w:sz w:val="24"/>
          <w:szCs w:val="24"/>
        </w:rPr>
        <w:t>-</w:t>
      </w:r>
      <w:r w:rsidR="00AC2501" w:rsidRPr="00B667A6">
        <w:rPr>
          <w:rFonts w:ascii="Arial" w:hAnsi="Arial" w:cs="Arial"/>
          <w:iCs/>
          <w:sz w:val="24"/>
          <w:szCs w:val="24"/>
        </w:rPr>
        <w:t xml:space="preserve"> Kalp ve d</w:t>
      </w:r>
      <w:r w:rsidR="00D42259" w:rsidRPr="00B667A6">
        <w:rPr>
          <w:rFonts w:ascii="Arial" w:hAnsi="Arial" w:cs="Arial"/>
          <w:iCs/>
          <w:sz w:val="24"/>
          <w:szCs w:val="24"/>
        </w:rPr>
        <w:t xml:space="preserve">amar hastalıklarına neden olan </w:t>
      </w:r>
      <w:proofErr w:type="spellStart"/>
      <w:proofErr w:type="gramStart"/>
      <w:r w:rsidR="00D42259" w:rsidRPr="00B667A6">
        <w:rPr>
          <w:rFonts w:ascii="Arial" w:hAnsi="Arial" w:cs="Arial"/>
          <w:iCs/>
          <w:sz w:val="24"/>
          <w:szCs w:val="24"/>
        </w:rPr>
        <w:t>hipertansiyon,ş</w:t>
      </w:r>
      <w:r w:rsidR="00AC2501" w:rsidRPr="00B667A6">
        <w:rPr>
          <w:rFonts w:ascii="Arial" w:hAnsi="Arial" w:cs="Arial"/>
          <w:iCs/>
          <w:sz w:val="24"/>
          <w:szCs w:val="24"/>
        </w:rPr>
        <w:t>işm</w:t>
      </w:r>
      <w:r w:rsidR="003D3F2B" w:rsidRPr="00B667A6">
        <w:rPr>
          <w:rFonts w:ascii="Arial" w:hAnsi="Arial" w:cs="Arial"/>
          <w:iCs/>
          <w:sz w:val="24"/>
          <w:szCs w:val="24"/>
        </w:rPr>
        <w:t>anlık</w:t>
      </w:r>
      <w:proofErr w:type="spellEnd"/>
      <w:proofErr w:type="gramEnd"/>
      <w:r w:rsidR="003D3F2B" w:rsidRPr="00B667A6">
        <w:rPr>
          <w:rFonts w:ascii="Arial" w:hAnsi="Arial" w:cs="Arial"/>
          <w:iCs/>
          <w:sz w:val="24"/>
          <w:szCs w:val="24"/>
        </w:rPr>
        <w:t>, ve k</w:t>
      </w:r>
      <w:r w:rsidR="00AC2501" w:rsidRPr="00B667A6">
        <w:rPr>
          <w:rFonts w:ascii="Arial" w:hAnsi="Arial" w:cs="Arial"/>
          <w:iCs/>
          <w:sz w:val="24"/>
          <w:szCs w:val="24"/>
        </w:rPr>
        <w:t>an yağlarında yükseklik gibi hastalıkların aynı kişide bir arada görülmesine denir.</w:t>
      </w:r>
    </w:p>
    <w:p w:rsidR="00AC2501" w:rsidRPr="00B667A6" w:rsidRDefault="004150ED" w:rsidP="00F74641">
      <w:pPr>
        <w:spacing w:line="480" w:lineRule="auto"/>
        <w:jc w:val="both"/>
        <w:rPr>
          <w:rFonts w:ascii="Arial" w:hAnsi="Arial" w:cs="Arial"/>
          <w:iCs/>
          <w:sz w:val="24"/>
          <w:szCs w:val="24"/>
        </w:rPr>
      </w:pPr>
      <w:r w:rsidRPr="00B667A6">
        <w:rPr>
          <w:rFonts w:ascii="Arial" w:hAnsi="Arial" w:cs="Arial"/>
          <w:b/>
          <w:iCs/>
          <w:sz w:val="24"/>
          <w:szCs w:val="24"/>
        </w:rPr>
        <w:lastRenderedPageBreak/>
        <w:t>KAN BASINCI -</w:t>
      </w:r>
      <w:r w:rsidRPr="00B667A6">
        <w:rPr>
          <w:rFonts w:ascii="Arial" w:hAnsi="Arial" w:cs="Arial"/>
          <w:iCs/>
          <w:sz w:val="24"/>
          <w:szCs w:val="24"/>
        </w:rPr>
        <w:t xml:space="preserve"> </w:t>
      </w:r>
      <w:r w:rsidR="00AC2501" w:rsidRPr="00B667A6">
        <w:rPr>
          <w:rFonts w:ascii="Arial" w:hAnsi="Arial" w:cs="Arial"/>
          <w:iCs/>
          <w:sz w:val="24"/>
          <w:szCs w:val="24"/>
        </w:rPr>
        <w:t>Tansiyon olarak da bilinir ve kalbin pompa hareketiyle vücuda gönderilen kanın damar duvarlarında yaptığı basınçtır.</w:t>
      </w:r>
    </w:p>
    <w:p w:rsidR="004150ED" w:rsidRPr="00B667A6" w:rsidRDefault="004150ED" w:rsidP="00F74641">
      <w:pPr>
        <w:spacing w:line="480" w:lineRule="auto"/>
        <w:jc w:val="both"/>
        <w:rPr>
          <w:rFonts w:ascii="Arial" w:hAnsi="Arial" w:cs="Arial"/>
          <w:iCs/>
          <w:sz w:val="24"/>
          <w:szCs w:val="24"/>
        </w:rPr>
      </w:pPr>
      <w:r w:rsidRPr="00B667A6">
        <w:rPr>
          <w:rFonts w:ascii="Arial" w:hAnsi="Arial" w:cs="Arial"/>
          <w:b/>
          <w:iCs/>
          <w:sz w:val="24"/>
          <w:szCs w:val="24"/>
        </w:rPr>
        <w:t>KAN ŞEKERİ -</w:t>
      </w:r>
      <w:r w:rsidR="00275746">
        <w:rPr>
          <w:rFonts w:ascii="Arial" w:hAnsi="Arial" w:cs="Arial"/>
          <w:b/>
          <w:iCs/>
          <w:sz w:val="24"/>
          <w:szCs w:val="24"/>
        </w:rPr>
        <w:t xml:space="preserve"> </w:t>
      </w:r>
      <w:r w:rsidR="00CB68ED" w:rsidRPr="00B667A6">
        <w:rPr>
          <w:rFonts w:ascii="Arial" w:hAnsi="Arial" w:cs="Arial"/>
          <w:iCs/>
          <w:sz w:val="24"/>
          <w:szCs w:val="24"/>
        </w:rPr>
        <w:t xml:space="preserve">Kandaki </w:t>
      </w:r>
      <w:proofErr w:type="spellStart"/>
      <w:r w:rsidR="00CB68ED" w:rsidRPr="00B667A6">
        <w:rPr>
          <w:rFonts w:ascii="Arial" w:hAnsi="Arial" w:cs="Arial"/>
          <w:iCs/>
          <w:sz w:val="24"/>
          <w:szCs w:val="24"/>
        </w:rPr>
        <w:t>glukoz</w:t>
      </w:r>
      <w:proofErr w:type="spellEnd"/>
      <w:r w:rsidR="00CB68ED" w:rsidRPr="00B667A6">
        <w:rPr>
          <w:rFonts w:ascii="Arial" w:hAnsi="Arial" w:cs="Arial"/>
          <w:iCs/>
          <w:sz w:val="24"/>
          <w:szCs w:val="24"/>
        </w:rPr>
        <w:t xml:space="preserve"> seviyesi</w:t>
      </w:r>
      <w:r w:rsidR="00275746">
        <w:rPr>
          <w:rFonts w:ascii="Arial" w:hAnsi="Arial" w:cs="Arial"/>
          <w:iCs/>
          <w:sz w:val="24"/>
          <w:szCs w:val="24"/>
        </w:rPr>
        <w:t>dir</w:t>
      </w:r>
      <w:r w:rsidR="00CB68ED" w:rsidRPr="00B667A6">
        <w:rPr>
          <w:rFonts w:ascii="Arial" w:hAnsi="Arial" w:cs="Arial"/>
          <w:iCs/>
          <w:sz w:val="24"/>
          <w:szCs w:val="24"/>
        </w:rPr>
        <w:t>. Normal sınırlar 80-120 mg/dl ( aç karnına)</w:t>
      </w:r>
      <w:r w:rsidRPr="00B667A6">
        <w:rPr>
          <w:rFonts w:ascii="Arial" w:hAnsi="Arial" w:cs="Arial"/>
          <w:iCs/>
          <w:sz w:val="24"/>
          <w:szCs w:val="24"/>
        </w:rPr>
        <w:t xml:space="preserve"> </w:t>
      </w:r>
    </w:p>
    <w:p w:rsidR="004150ED" w:rsidRPr="00B667A6" w:rsidRDefault="004150ED" w:rsidP="00F74641">
      <w:pPr>
        <w:spacing w:line="480" w:lineRule="auto"/>
        <w:jc w:val="both"/>
        <w:rPr>
          <w:rFonts w:ascii="Arial" w:hAnsi="Arial" w:cs="Arial"/>
          <w:iCs/>
          <w:sz w:val="24"/>
          <w:szCs w:val="24"/>
        </w:rPr>
      </w:pPr>
      <w:r w:rsidRPr="00B667A6">
        <w:rPr>
          <w:rFonts w:ascii="Arial" w:hAnsi="Arial" w:cs="Arial"/>
          <w:b/>
          <w:iCs/>
          <w:sz w:val="24"/>
          <w:szCs w:val="24"/>
        </w:rPr>
        <w:t>DİYABET -</w:t>
      </w:r>
      <w:r w:rsidR="00275746">
        <w:rPr>
          <w:rFonts w:ascii="Arial" w:hAnsi="Arial" w:cs="Arial"/>
          <w:b/>
          <w:iCs/>
          <w:sz w:val="24"/>
          <w:szCs w:val="24"/>
        </w:rPr>
        <w:t xml:space="preserve"> </w:t>
      </w:r>
      <w:r w:rsidR="00415ACC" w:rsidRPr="00B667A6">
        <w:rPr>
          <w:rFonts w:ascii="Arial" w:hAnsi="Arial" w:cs="Arial"/>
          <w:iCs/>
          <w:sz w:val="24"/>
          <w:szCs w:val="24"/>
        </w:rPr>
        <w:t>Vücudumuzda pankreas adlı salgı bezinin</w:t>
      </w:r>
      <w:r w:rsidR="00E31A76" w:rsidRPr="00B667A6">
        <w:rPr>
          <w:rFonts w:ascii="Arial" w:hAnsi="Arial" w:cs="Arial"/>
          <w:iCs/>
          <w:sz w:val="24"/>
          <w:szCs w:val="24"/>
        </w:rPr>
        <w:t xml:space="preserve"> yeterli miktarda </w:t>
      </w:r>
      <w:proofErr w:type="spellStart"/>
      <w:r w:rsidR="00E31A76" w:rsidRPr="00B667A6">
        <w:rPr>
          <w:rFonts w:ascii="Arial" w:hAnsi="Arial" w:cs="Arial"/>
          <w:iCs/>
          <w:sz w:val="24"/>
          <w:szCs w:val="24"/>
        </w:rPr>
        <w:t>insulin</w:t>
      </w:r>
      <w:proofErr w:type="spellEnd"/>
      <w:r w:rsidR="00E31A76" w:rsidRPr="00B667A6">
        <w:rPr>
          <w:rFonts w:ascii="Arial" w:hAnsi="Arial" w:cs="Arial"/>
          <w:iCs/>
          <w:sz w:val="24"/>
          <w:szCs w:val="24"/>
        </w:rPr>
        <w:t xml:space="preserve"> hormonu üretmemesi yada ürettiği </w:t>
      </w:r>
      <w:proofErr w:type="spellStart"/>
      <w:r w:rsidR="00E31A76" w:rsidRPr="00B667A6">
        <w:rPr>
          <w:rFonts w:ascii="Arial" w:hAnsi="Arial" w:cs="Arial"/>
          <w:iCs/>
          <w:sz w:val="24"/>
          <w:szCs w:val="24"/>
        </w:rPr>
        <w:t>insulin</w:t>
      </w:r>
      <w:proofErr w:type="spellEnd"/>
      <w:r w:rsidR="00E31A76" w:rsidRPr="00B667A6">
        <w:rPr>
          <w:rFonts w:ascii="Arial" w:hAnsi="Arial" w:cs="Arial"/>
          <w:iCs/>
          <w:sz w:val="24"/>
          <w:szCs w:val="24"/>
        </w:rPr>
        <w:t xml:space="preserve"> hormonunun etkili bir şekilde kullanılmaması durumunda gelişen ve bir ömür boyu süren bir hastalıktır. Sonuç olarak kişi, yediği besinlerden kana geçen şekeri yani glikozu kullanamaz ve kan şekeri yükselir. </w:t>
      </w:r>
    </w:p>
    <w:p w:rsidR="00513CB5" w:rsidRDefault="004150ED" w:rsidP="00F74641">
      <w:pPr>
        <w:spacing w:line="480" w:lineRule="auto"/>
        <w:jc w:val="both"/>
        <w:rPr>
          <w:rFonts w:ascii="Arial" w:hAnsi="Arial" w:cs="Arial"/>
          <w:iCs/>
          <w:sz w:val="24"/>
          <w:szCs w:val="24"/>
        </w:rPr>
      </w:pPr>
      <w:r w:rsidRPr="00B667A6">
        <w:rPr>
          <w:rFonts w:ascii="Arial" w:hAnsi="Arial" w:cs="Arial"/>
          <w:b/>
          <w:iCs/>
          <w:sz w:val="24"/>
          <w:szCs w:val="24"/>
        </w:rPr>
        <w:t>TRİGLİSERİT -</w:t>
      </w:r>
      <w:r w:rsidRPr="00B667A6">
        <w:rPr>
          <w:rFonts w:ascii="Arial" w:hAnsi="Arial" w:cs="Arial"/>
          <w:iCs/>
          <w:sz w:val="24"/>
          <w:szCs w:val="24"/>
        </w:rPr>
        <w:t xml:space="preserve"> </w:t>
      </w:r>
      <w:r w:rsidR="00B42C3A" w:rsidRPr="00B667A6">
        <w:rPr>
          <w:rFonts w:ascii="Arial" w:hAnsi="Arial" w:cs="Arial"/>
          <w:iCs/>
          <w:sz w:val="24"/>
          <w:szCs w:val="24"/>
        </w:rPr>
        <w:t>Doğal yağlardan meydana gelen bir maddedir.</w:t>
      </w:r>
      <w:r w:rsidR="00275746">
        <w:rPr>
          <w:rFonts w:ascii="Arial" w:hAnsi="Arial" w:cs="Arial"/>
          <w:iCs/>
          <w:sz w:val="24"/>
          <w:szCs w:val="24"/>
        </w:rPr>
        <w:t xml:space="preserve"> Bu </w:t>
      </w:r>
      <w:proofErr w:type="gramStart"/>
      <w:r w:rsidR="00275746">
        <w:rPr>
          <w:rFonts w:ascii="Arial" w:hAnsi="Arial" w:cs="Arial"/>
          <w:iCs/>
          <w:sz w:val="24"/>
          <w:szCs w:val="24"/>
        </w:rPr>
        <w:t>maddeyi  3</w:t>
      </w:r>
      <w:proofErr w:type="gramEnd"/>
      <w:r w:rsidR="00275746">
        <w:rPr>
          <w:rFonts w:ascii="Arial" w:hAnsi="Arial" w:cs="Arial"/>
          <w:iCs/>
          <w:sz w:val="24"/>
          <w:szCs w:val="24"/>
        </w:rPr>
        <w:t xml:space="preserve"> yağ asid</w:t>
      </w:r>
      <w:r w:rsidR="00B42C3A" w:rsidRPr="00B667A6">
        <w:rPr>
          <w:rFonts w:ascii="Arial" w:hAnsi="Arial" w:cs="Arial"/>
          <w:iCs/>
          <w:sz w:val="24"/>
          <w:szCs w:val="24"/>
        </w:rPr>
        <w:t xml:space="preserve">i ve 1 </w:t>
      </w:r>
      <w:proofErr w:type="spellStart"/>
      <w:r w:rsidR="00B42C3A" w:rsidRPr="00B667A6">
        <w:rPr>
          <w:rFonts w:ascii="Arial" w:hAnsi="Arial" w:cs="Arial"/>
          <w:iCs/>
          <w:sz w:val="24"/>
          <w:szCs w:val="24"/>
        </w:rPr>
        <w:t>gliserolün</w:t>
      </w:r>
      <w:proofErr w:type="spellEnd"/>
      <w:r w:rsidR="00B42C3A" w:rsidRPr="00B667A6">
        <w:rPr>
          <w:rFonts w:ascii="Arial" w:hAnsi="Arial" w:cs="Arial"/>
          <w:iCs/>
          <w:sz w:val="24"/>
          <w:szCs w:val="24"/>
        </w:rPr>
        <w:t xml:space="preserve"> oluşturmaktadır.</w:t>
      </w:r>
      <w:r w:rsidR="00275746">
        <w:rPr>
          <w:rFonts w:ascii="Arial" w:hAnsi="Arial" w:cs="Arial"/>
          <w:iCs/>
          <w:sz w:val="24"/>
          <w:szCs w:val="24"/>
        </w:rPr>
        <w:t xml:space="preserve"> </w:t>
      </w:r>
      <w:r w:rsidR="00B42C3A" w:rsidRPr="00B667A6">
        <w:rPr>
          <w:rFonts w:ascii="Arial" w:hAnsi="Arial" w:cs="Arial"/>
          <w:iCs/>
          <w:sz w:val="24"/>
          <w:szCs w:val="24"/>
        </w:rPr>
        <w:t>Bu maddeler bedenimizde besin ve enerji deposu olarak mevcuttur ve bedenimizde alınan besinlerin fazlalıklar</w:t>
      </w:r>
      <w:r w:rsidR="00275746">
        <w:rPr>
          <w:rFonts w:ascii="Arial" w:hAnsi="Arial" w:cs="Arial"/>
          <w:iCs/>
          <w:sz w:val="24"/>
          <w:szCs w:val="24"/>
        </w:rPr>
        <w:t xml:space="preserve">ından oluşur. </w:t>
      </w:r>
      <w:r w:rsidR="00C66337">
        <w:rPr>
          <w:rFonts w:ascii="Arial" w:hAnsi="Arial" w:cs="Arial"/>
          <w:iCs/>
          <w:sz w:val="24"/>
          <w:szCs w:val="24"/>
        </w:rPr>
        <w:t xml:space="preserve">                       </w:t>
      </w:r>
      <w:r w:rsidR="00513CB5">
        <w:rPr>
          <w:rFonts w:ascii="Arial" w:hAnsi="Arial" w:cs="Arial"/>
          <w:iCs/>
          <w:sz w:val="24"/>
          <w:szCs w:val="24"/>
        </w:rPr>
        <w:t xml:space="preserve"> </w:t>
      </w:r>
    </w:p>
    <w:p w:rsidR="004150ED" w:rsidRPr="00B667A6" w:rsidRDefault="00275746" w:rsidP="00F74641">
      <w:pPr>
        <w:spacing w:line="480" w:lineRule="auto"/>
        <w:jc w:val="both"/>
        <w:rPr>
          <w:rFonts w:ascii="Arial" w:hAnsi="Arial" w:cs="Arial"/>
          <w:iCs/>
          <w:sz w:val="24"/>
          <w:szCs w:val="24"/>
        </w:rPr>
      </w:pPr>
      <w:r>
        <w:rPr>
          <w:rFonts w:ascii="Arial" w:hAnsi="Arial" w:cs="Arial"/>
          <w:iCs/>
          <w:sz w:val="24"/>
          <w:szCs w:val="24"/>
        </w:rPr>
        <w:t xml:space="preserve">Hem bitkisel hem </w:t>
      </w:r>
      <w:r w:rsidR="00B42C3A" w:rsidRPr="00B667A6">
        <w:rPr>
          <w:rFonts w:ascii="Arial" w:hAnsi="Arial" w:cs="Arial"/>
          <w:iCs/>
          <w:sz w:val="24"/>
          <w:szCs w:val="24"/>
        </w:rPr>
        <w:t>de hayvansal olabilmektedir.</w:t>
      </w:r>
      <w:r w:rsidR="007B3D5A" w:rsidRPr="00B667A6">
        <w:rPr>
          <w:rFonts w:ascii="Arial" w:hAnsi="Arial" w:cs="Arial"/>
          <w:iCs/>
          <w:sz w:val="24"/>
          <w:szCs w:val="24"/>
        </w:rPr>
        <w:t xml:space="preserve"> Basit şekilde ifade edersek bağırsaklardan geçen besinlerden kalan maddelerin </w:t>
      </w:r>
      <w:proofErr w:type="spellStart"/>
      <w:r w:rsidR="007B3D5A" w:rsidRPr="00B667A6">
        <w:rPr>
          <w:rFonts w:ascii="Arial" w:hAnsi="Arial" w:cs="Arial"/>
          <w:iCs/>
          <w:sz w:val="24"/>
          <w:szCs w:val="24"/>
        </w:rPr>
        <w:t>yağlaşması</w:t>
      </w:r>
      <w:proofErr w:type="spellEnd"/>
      <w:r w:rsidR="007B3D5A" w:rsidRPr="00B667A6">
        <w:rPr>
          <w:rFonts w:ascii="Arial" w:hAnsi="Arial" w:cs="Arial"/>
          <w:iCs/>
          <w:sz w:val="24"/>
          <w:szCs w:val="24"/>
        </w:rPr>
        <w:t xml:space="preserve"> denebilir.</w:t>
      </w:r>
      <w:r w:rsidR="00B42C3A" w:rsidRPr="00B667A6">
        <w:rPr>
          <w:rFonts w:ascii="Arial" w:hAnsi="Arial" w:cs="Arial"/>
          <w:iCs/>
          <w:sz w:val="24"/>
          <w:szCs w:val="24"/>
        </w:rPr>
        <w:t xml:space="preserve"> </w:t>
      </w:r>
    </w:p>
    <w:p w:rsidR="004150ED" w:rsidRPr="00B667A6" w:rsidRDefault="004150ED" w:rsidP="00F74641">
      <w:pPr>
        <w:spacing w:line="480" w:lineRule="auto"/>
        <w:jc w:val="both"/>
        <w:rPr>
          <w:rFonts w:ascii="Arial" w:hAnsi="Arial" w:cs="Arial"/>
          <w:iCs/>
          <w:sz w:val="24"/>
          <w:szCs w:val="24"/>
        </w:rPr>
      </w:pPr>
      <w:r w:rsidRPr="00B667A6">
        <w:rPr>
          <w:rFonts w:ascii="Arial" w:hAnsi="Arial" w:cs="Arial"/>
          <w:b/>
          <w:iCs/>
          <w:sz w:val="24"/>
          <w:szCs w:val="24"/>
        </w:rPr>
        <w:t>HDL -</w:t>
      </w:r>
      <w:r w:rsidRPr="00B667A6">
        <w:rPr>
          <w:rFonts w:ascii="Arial" w:hAnsi="Arial" w:cs="Arial"/>
          <w:iCs/>
          <w:sz w:val="24"/>
          <w:szCs w:val="24"/>
        </w:rPr>
        <w:t xml:space="preserve"> </w:t>
      </w:r>
      <w:r w:rsidR="007B3D5A" w:rsidRPr="00B667A6">
        <w:rPr>
          <w:rFonts w:ascii="Arial" w:hAnsi="Arial" w:cs="Arial"/>
          <w:iCs/>
          <w:sz w:val="24"/>
          <w:szCs w:val="24"/>
        </w:rPr>
        <w:t xml:space="preserve">Kolesterol vücutta bazı hormonların üretiminde ve D vitamini sentezinde rol </w:t>
      </w:r>
      <w:r w:rsidR="00275746">
        <w:rPr>
          <w:rFonts w:ascii="Arial" w:hAnsi="Arial" w:cs="Arial"/>
          <w:iCs/>
          <w:sz w:val="24"/>
          <w:szCs w:val="24"/>
        </w:rPr>
        <w:t xml:space="preserve">alan yağ benzeri bir maddedir. </w:t>
      </w:r>
      <w:r w:rsidR="007B3D5A" w:rsidRPr="00B667A6">
        <w:rPr>
          <w:rFonts w:ascii="Arial" w:hAnsi="Arial" w:cs="Arial"/>
          <w:iCs/>
          <w:sz w:val="24"/>
          <w:szCs w:val="24"/>
        </w:rPr>
        <w:t>İyi huylu kolesteroldür.</w:t>
      </w:r>
    </w:p>
    <w:p w:rsidR="004150ED" w:rsidRPr="00B667A6" w:rsidRDefault="004150ED" w:rsidP="00F74641">
      <w:pPr>
        <w:spacing w:line="480" w:lineRule="auto"/>
        <w:jc w:val="both"/>
        <w:rPr>
          <w:rFonts w:ascii="Arial" w:hAnsi="Arial" w:cs="Arial"/>
          <w:iCs/>
          <w:sz w:val="24"/>
          <w:szCs w:val="24"/>
        </w:rPr>
      </w:pPr>
      <w:r w:rsidRPr="00B667A6">
        <w:rPr>
          <w:rFonts w:ascii="Arial" w:hAnsi="Arial" w:cs="Arial"/>
          <w:b/>
          <w:iCs/>
          <w:sz w:val="24"/>
          <w:szCs w:val="24"/>
        </w:rPr>
        <w:t>ABDOMİNAL OBEZİTE</w:t>
      </w:r>
      <w:r w:rsidRPr="00B667A6">
        <w:rPr>
          <w:rFonts w:ascii="Arial" w:hAnsi="Arial" w:cs="Arial"/>
          <w:iCs/>
          <w:sz w:val="24"/>
          <w:szCs w:val="24"/>
        </w:rPr>
        <w:t xml:space="preserve"> - </w:t>
      </w:r>
      <w:r w:rsidR="00F55C82" w:rsidRPr="00B667A6">
        <w:rPr>
          <w:rFonts w:ascii="Arial" w:hAnsi="Arial" w:cs="Arial"/>
          <w:iCs/>
          <w:sz w:val="24"/>
          <w:szCs w:val="24"/>
        </w:rPr>
        <w:t>Karın bölgesi yağlanması.</w:t>
      </w:r>
      <w:r w:rsidRPr="00B667A6">
        <w:rPr>
          <w:rFonts w:ascii="Arial" w:hAnsi="Arial" w:cs="Arial"/>
          <w:iCs/>
          <w:sz w:val="24"/>
          <w:szCs w:val="24"/>
        </w:rPr>
        <w:t xml:space="preserve"> </w:t>
      </w:r>
    </w:p>
    <w:p w:rsidR="004150ED" w:rsidRPr="00B667A6" w:rsidRDefault="004150ED" w:rsidP="00F74641">
      <w:pPr>
        <w:spacing w:line="480" w:lineRule="auto"/>
        <w:jc w:val="both"/>
        <w:rPr>
          <w:rFonts w:ascii="Arial" w:hAnsi="Arial" w:cs="Arial"/>
          <w:iCs/>
          <w:sz w:val="24"/>
          <w:szCs w:val="24"/>
        </w:rPr>
      </w:pPr>
    </w:p>
    <w:p w:rsidR="00502ADC" w:rsidRDefault="00502ADC" w:rsidP="00161182">
      <w:pPr>
        <w:rPr>
          <w:rFonts w:ascii="Arial" w:hAnsi="Arial" w:cs="Arial"/>
          <w:b/>
          <w:iCs/>
          <w:sz w:val="24"/>
          <w:szCs w:val="24"/>
        </w:rPr>
      </w:pPr>
    </w:p>
    <w:p w:rsidR="00502ADC" w:rsidRDefault="00502ADC" w:rsidP="00161182">
      <w:pPr>
        <w:rPr>
          <w:rFonts w:ascii="Arial" w:hAnsi="Arial" w:cs="Arial"/>
          <w:b/>
          <w:iCs/>
          <w:sz w:val="24"/>
          <w:szCs w:val="24"/>
        </w:rPr>
      </w:pPr>
    </w:p>
    <w:p w:rsidR="00502ADC" w:rsidRDefault="00502ADC" w:rsidP="00161182">
      <w:pPr>
        <w:rPr>
          <w:rFonts w:ascii="Arial" w:hAnsi="Arial" w:cs="Arial"/>
          <w:b/>
          <w:iCs/>
          <w:sz w:val="24"/>
          <w:szCs w:val="24"/>
        </w:rPr>
      </w:pPr>
    </w:p>
    <w:p w:rsidR="00502ADC" w:rsidRDefault="00502ADC" w:rsidP="00161182">
      <w:pPr>
        <w:rPr>
          <w:rFonts w:ascii="Arial" w:hAnsi="Arial" w:cs="Arial"/>
          <w:b/>
          <w:iCs/>
          <w:sz w:val="24"/>
          <w:szCs w:val="24"/>
        </w:rPr>
      </w:pPr>
    </w:p>
    <w:p w:rsidR="00513CB5" w:rsidRDefault="00513CB5" w:rsidP="00161182">
      <w:pPr>
        <w:rPr>
          <w:rFonts w:ascii="Arial" w:hAnsi="Arial" w:cs="Arial"/>
          <w:b/>
          <w:iCs/>
          <w:sz w:val="24"/>
          <w:szCs w:val="24"/>
        </w:rPr>
      </w:pPr>
      <w:r>
        <w:rPr>
          <w:rFonts w:ascii="Arial" w:hAnsi="Arial" w:cs="Arial"/>
          <w:b/>
          <w:iCs/>
          <w:sz w:val="24"/>
          <w:szCs w:val="24"/>
        </w:rPr>
        <w:t xml:space="preserve">                                                                                                       </w:t>
      </w:r>
      <w:r w:rsidR="00C66337">
        <w:rPr>
          <w:rFonts w:ascii="Arial" w:hAnsi="Arial" w:cs="Arial"/>
          <w:b/>
          <w:iCs/>
          <w:sz w:val="24"/>
          <w:szCs w:val="24"/>
        </w:rPr>
        <w:t xml:space="preserve">                              </w:t>
      </w:r>
      <w:r>
        <w:rPr>
          <w:rFonts w:ascii="Arial" w:hAnsi="Arial" w:cs="Arial"/>
          <w:b/>
          <w:iCs/>
          <w:sz w:val="24"/>
          <w:szCs w:val="24"/>
        </w:rPr>
        <w:t xml:space="preserve">                                          </w:t>
      </w:r>
    </w:p>
    <w:p w:rsidR="00AC0EEB" w:rsidRDefault="00513CB5" w:rsidP="00161182">
      <w:pPr>
        <w:rPr>
          <w:rFonts w:ascii="Arial" w:hAnsi="Arial" w:cs="Arial"/>
          <w:b/>
          <w:iCs/>
          <w:sz w:val="24"/>
          <w:szCs w:val="24"/>
        </w:rPr>
      </w:pPr>
      <w:r>
        <w:rPr>
          <w:rFonts w:ascii="Arial" w:hAnsi="Arial" w:cs="Arial"/>
          <w:b/>
          <w:iCs/>
          <w:sz w:val="24"/>
          <w:szCs w:val="24"/>
        </w:rPr>
        <w:lastRenderedPageBreak/>
        <w:t xml:space="preserve">                                            </w:t>
      </w:r>
    </w:p>
    <w:p w:rsidR="00161182" w:rsidRPr="00B667A6" w:rsidRDefault="00AC0EEB" w:rsidP="00161182">
      <w:pPr>
        <w:rPr>
          <w:rFonts w:ascii="Arial" w:hAnsi="Arial" w:cs="Arial"/>
          <w:b/>
          <w:iCs/>
          <w:sz w:val="24"/>
          <w:szCs w:val="24"/>
        </w:rPr>
      </w:pPr>
      <w:r>
        <w:rPr>
          <w:rFonts w:ascii="Arial" w:hAnsi="Arial" w:cs="Arial"/>
          <w:b/>
          <w:iCs/>
          <w:sz w:val="24"/>
          <w:szCs w:val="24"/>
        </w:rPr>
        <w:t xml:space="preserve">                                          </w:t>
      </w:r>
      <w:r w:rsidR="00161182" w:rsidRPr="00B667A6">
        <w:rPr>
          <w:rFonts w:ascii="Arial" w:hAnsi="Arial" w:cs="Arial"/>
          <w:b/>
          <w:iCs/>
          <w:sz w:val="24"/>
          <w:szCs w:val="24"/>
        </w:rPr>
        <w:t>ARAŞTIRMANIN ÖNEMİ</w:t>
      </w:r>
    </w:p>
    <w:p w:rsidR="004A6A13" w:rsidRPr="00B667A6" w:rsidRDefault="004A6A13" w:rsidP="00161182">
      <w:pPr>
        <w:rPr>
          <w:rFonts w:ascii="Arial" w:hAnsi="Arial" w:cs="Arial"/>
          <w:b/>
          <w:iCs/>
          <w:sz w:val="24"/>
          <w:szCs w:val="24"/>
        </w:rPr>
      </w:pPr>
    </w:p>
    <w:p w:rsidR="004150ED" w:rsidRPr="00B667A6" w:rsidRDefault="00AC0EEB" w:rsidP="00F74641">
      <w:pPr>
        <w:spacing w:line="480" w:lineRule="auto"/>
        <w:jc w:val="both"/>
        <w:rPr>
          <w:rFonts w:ascii="Arial" w:hAnsi="Arial" w:cs="Arial"/>
          <w:iCs/>
          <w:sz w:val="24"/>
          <w:szCs w:val="24"/>
        </w:rPr>
      </w:pPr>
      <w:r>
        <w:rPr>
          <w:rFonts w:ascii="Arial" w:hAnsi="Arial" w:cs="Arial"/>
          <w:iCs/>
          <w:sz w:val="24"/>
          <w:szCs w:val="24"/>
        </w:rPr>
        <w:t xml:space="preserve">           </w:t>
      </w:r>
      <w:r w:rsidR="007C6D40" w:rsidRPr="00B667A6">
        <w:rPr>
          <w:rFonts w:ascii="Arial" w:hAnsi="Arial" w:cs="Arial"/>
          <w:iCs/>
          <w:sz w:val="24"/>
          <w:szCs w:val="24"/>
        </w:rPr>
        <w:t>Bu araştırmanın sonucunda to</w:t>
      </w:r>
      <w:r w:rsidR="00F55C82" w:rsidRPr="00B667A6">
        <w:rPr>
          <w:rFonts w:ascii="Arial" w:hAnsi="Arial" w:cs="Arial"/>
          <w:iCs/>
          <w:sz w:val="24"/>
          <w:szCs w:val="24"/>
        </w:rPr>
        <w:t>p</w:t>
      </w:r>
      <w:r w:rsidR="00275746">
        <w:rPr>
          <w:rFonts w:ascii="Arial" w:hAnsi="Arial" w:cs="Arial"/>
          <w:iCs/>
          <w:sz w:val="24"/>
          <w:szCs w:val="24"/>
        </w:rPr>
        <w:t>lumumuzun genç kitlesi</w:t>
      </w:r>
      <w:r w:rsidR="005A2F57">
        <w:rPr>
          <w:rFonts w:ascii="Arial" w:hAnsi="Arial" w:cs="Arial"/>
          <w:iCs/>
          <w:sz w:val="24"/>
          <w:szCs w:val="24"/>
        </w:rPr>
        <w:t>nin</w:t>
      </w:r>
      <w:r w:rsidR="00275746">
        <w:rPr>
          <w:rFonts w:ascii="Arial" w:hAnsi="Arial" w:cs="Arial"/>
          <w:iCs/>
          <w:sz w:val="24"/>
          <w:szCs w:val="24"/>
        </w:rPr>
        <w:t xml:space="preserve">, </w:t>
      </w:r>
      <w:r w:rsidR="007C6D40" w:rsidRPr="00B667A6">
        <w:rPr>
          <w:rFonts w:ascii="Arial" w:hAnsi="Arial" w:cs="Arial"/>
          <w:iCs/>
          <w:sz w:val="24"/>
          <w:szCs w:val="24"/>
        </w:rPr>
        <w:t>kendi sağlıklarına daha duyarlı olmasını sağlayacaktır.</w:t>
      </w:r>
    </w:p>
    <w:p w:rsidR="007C6D40" w:rsidRPr="00B667A6" w:rsidRDefault="00AC0EEB" w:rsidP="00F74641">
      <w:pPr>
        <w:spacing w:line="480" w:lineRule="auto"/>
        <w:jc w:val="both"/>
        <w:rPr>
          <w:rFonts w:ascii="Arial" w:hAnsi="Arial" w:cs="Arial"/>
          <w:iCs/>
          <w:sz w:val="24"/>
          <w:szCs w:val="24"/>
        </w:rPr>
      </w:pPr>
      <w:r>
        <w:rPr>
          <w:rFonts w:ascii="Arial" w:hAnsi="Arial" w:cs="Arial"/>
          <w:iCs/>
          <w:sz w:val="24"/>
          <w:szCs w:val="24"/>
        </w:rPr>
        <w:t xml:space="preserve">           </w:t>
      </w:r>
      <w:r w:rsidR="007C6D40" w:rsidRPr="00B667A6">
        <w:rPr>
          <w:rFonts w:ascii="Arial" w:hAnsi="Arial" w:cs="Arial"/>
          <w:iCs/>
          <w:sz w:val="24"/>
          <w:szCs w:val="24"/>
        </w:rPr>
        <w:t xml:space="preserve">Sağlık ve özellikle </w:t>
      </w:r>
      <w:proofErr w:type="spellStart"/>
      <w:r w:rsidR="007C6D40" w:rsidRPr="00B667A6">
        <w:rPr>
          <w:rFonts w:ascii="Arial" w:hAnsi="Arial" w:cs="Arial"/>
          <w:iCs/>
          <w:sz w:val="24"/>
          <w:szCs w:val="24"/>
        </w:rPr>
        <w:t>metabolik</w:t>
      </w:r>
      <w:proofErr w:type="spellEnd"/>
      <w:r w:rsidR="007C6D40" w:rsidRPr="00B667A6">
        <w:rPr>
          <w:rFonts w:ascii="Arial" w:hAnsi="Arial" w:cs="Arial"/>
          <w:iCs/>
          <w:sz w:val="24"/>
          <w:szCs w:val="24"/>
        </w:rPr>
        <w:t xml:space="preserve"> sendrom konusundaki farkındalık seviyesinin yetersiz olduğunun tespiti sonucunda bu bilgi eksikliğin giderilmesine yönelik gereken adımların atılması konusunda önemli bilgiler elde edilecektir.</w:t>
      </w:r>
    </w:p>
    <w:p w:rsidR="00513CB5" w:rsidRDefault="00AC0EEB" w:rsidP="006C536A">
      <w:pPr>
        <w:spacing w:line="480" w:lineRule="auto"/>
        <w:jc w:val="both"/>
        <w:rPr>
          <w:rFonts w:ascii="Arial" w:hAnsi="Arial" w:cs="Arial"/>
          <w:b/>
          <w:iCs/>
          <w:sz w:val="24"/>
          <w:szCs w:val="24"/>
        </w:rPr>
      </w:pPr>
      <w:r>
        <w:rPr>
          <w:rFonts w:ascii="Arial" w:hAnsi="Arial" w:cs="Arial"/>
          <w:iCs/>
          <w:sz w:val="24"/>
          <w:szCs w:val="24"/>
        </w:rPr>
        <w:t xml:space="preserve">           </w:t>
      </w:r>
      <w:r w:rsidR="007C6D40" w:rsidRPr="00B667A6">
        <w:rPr>
          <w:rFonts w:ascii="Arial" w:hAnsi="Arial" w:cs="Arial"/>
          <w:iCs/>
          <w:sz w:val="24"/>
          <w:szCs w:val="24"/>
        </w:rPr>
        <w:t>Böylelikle bu çalışma toplumun sağlıklı yaşam tarzına katkı sağlayacaktır</w:t>
      </w:r>
    </w:p>
    <w:p w:rsidR="006C536A" w:rsidRDefault="00513CB5" w:rsidP="006C536A">
      <w:pPr>
        <w:jc w:val="center"/>
        <w:rPr>
          <w:rFonts w:ascii="Arial" w:hAnsi="Arial" w:cs="Arial"/>
          <w:b/>
          <w:iCs/>
          <w:sz w:val="24"/>
          <w:szCs w:val="24"/>
        </w:rPr>
        <w:sectPr w:rsidR="006C536A" w:rsidSect="00E06365">
          <w:headerReference w:type="default" r:id="rId9"/>
          <w:footerReference w:type="default" r:id="rId10"/>
          <w:pgSz w:w="11906" w:h="16838"/>
          <w:pgMar w:top="1411" w:right="1411" w:bottom="1411" w:left="1411" w:header="706" w:footer="706" w:gutter="0"/>
          <w:pgNumType w:start="1"/>
          <w:cols w:space="708"/>
          <w:docGrid w:linePitch="360"/>
        </w:sectPr>
      </w:pPr>
      <w:r>
        <w:rPr>
          <w:rFonts w:ascii="Arial" w:hAnsi="Arial" w:cs="Arial"/>
          <w:b/>
          <w:iCs/>
          <w:sz w:val="24"/>
          <w:szCs w:val="24"/>
        </w:rPr>
        <w:t xml:space="preserve">                                                                                           </w:t>
      </w:r>
      <w:r w:rsidR="00A43123">
        <w:rPr>
          <w:rFonts w:ascii="Arial" w:hAnsi="Arial" w:cs="Arial"/>
          <w:b/>
          <w:iCs/>
          <w:sz w:val="24"/>
          <w:szCs w:val="24"/>
        </w:rPr>
        <w:t xml:space="preserve">            </w:t>
      </w:r>
    </w:p>
    <w:p w:rsidR="006C536A" w:rsidRPr="006C536A" w:rsidRDefault="006C536A" w:rsidP="006C536A">
      <w:pPr>
        <w:rPr>
          <w:rFonts w:ascii="Arial" w:hAnsi="Arial" w:cs="Arial"/>
          <w:sz w:val="24"/>
          <w:szCs w:val="24"/>
        </w:rPr>
        <w:sectPr w:rsidR="006C536A" w:rsidRPr="006C536A" w:rsidSect="00E06365">
          <w:pgSz w:w="11906" w:h="16838"/>
          <w:pgMar w:top="1411" w:right="1411" w:bottom="1411" w:left="1411" w:header="706" w:footer="706" w:gutter="0"/>
          <w:pgNumType w:start="1"/>
          <w:cols w:space="708"/>
          <w:docGrid w:linePitch="360"/>
        </w:sectPr>
      </w:pPr>
    </w:p>
    <w:p w:rsidR="00291FF4" w:rsidRPr="00B667A6" w:rsidRDefault="00291FF4" w:rsidP="00684011">
      <w:pPr>
        <w:jc w:val="center"/>
        <w:rPr>
          <w:rFonts w:ascii="Arial" w:hAnsi="Arial" w:cs="Arial"/>
          <w:b/>
          <w:iCs/>
          <w:sz w:val="24"/>
          <w:szCs w:val="24"/>
        </w:rPr>
      </w:pPr>
      <w:r w:rsidRPr="00B667A6">
        <w:rPr>
          <w:rFonts w:ascii="Arial" w:hAnsi="Arial" w:cs="Arial"/>
          <w:b/>
          <w:iCs/>
          <w:sz w:val="24"/>
          <w:szCs w:val="24"/>
        </w:rPr>
        <w:lastRenderedPageBreak/>
        <w:t>BÖLÜM II</w:t>
      </w:r>
    </w:p>
    <w:p w:rsidR="00A9076F" w:rsidRPr="00B667A6" w:rsidRDefault="005A2F57" w:rsidP="00F74641">
      <w:pPr>
        <w:spacing w:line="480" w:lineRule="auto"/>
        <w:jc w:val="both"/>
        <w:rPr>
          <w:rFonts w:ascii="Arial" w:hAnsi="Arial" w:cs="Arial"/>
          <w:iCs/>
          <w:sz w:val="24"/>
          <w:szCs w:val="24"/>
        </w:rPr>
      </w:pPr>
      <w:r>
        <w:rPr>
          <w:rFonts w:ascii="Arial" w:hAnsi="Arial" w:cs="Arial"/>
          <w:iCs/>
          <w:sz w:val="24"/>
          <w:szCs w:val="24"/>
        </w:rPr>
        <w:t>Bu bölümde; t</w:t>
      </w:r>
      <w:r w:rsidR="00A9076F" w:rsidRPr="00B667A6">
        <w:rPr>
          <w:rFonts w:ascii="Arial" w:hAnsi="Arial" w:cs="Arial"/>
          <w:iCs/>
          <w:sz w:val="24"/>
          <w:szCs w:val="24"/>
        </w:rPr>
        <w:t>oplumsal sağlığ</w:t>
      </w:r>
      <w:r>
        <w:rPr>
          <w:rFonts w:ascii="Arial" w:hAnsi="Arial" w:cs="Arial"/>
          <w:iCs/>
          <w:sz w:val="24"/>
          <w:szCs w:val="24"/>
        </w:rPr>
        <w:t xml:space="preserve">ın genel durumu, </w:t>
      </w:r>
      <w:proofErr w:type="spellStart"/>
      <w:r>
        <w:rPr>
          <w:rFonts w:ascii="Arial" w:hAnsi="Arial" w:cs="Arial"/>
          <w:iCs/>
          <w:sz w:val="24"/>
          <w:szCs w:val="24"/>
        </w:rPr>
        <w:t>m</w:t>
      </w:r>
      <w:r w:rsidR="00A9076F" w:rsidRPr="00B667A6">
        <w:rPr>
          <w:rFonts w:ascii="Arial" w:hAnsi="Arial" w:cs="Arial"/>
          <w:iCs/>
          <w:sz w:val="24"/>
          <w:szCs w:val="24"/>
        </w:rPr>
        <w:t>etabolik</w:t>
      </w:r>
      <w:proofErr w:type="spellEnd"/>
      <w:r w:rsidR="00A9076F" w:rsidRPr="00B667A6">
        <w:rPr>
          <w:rFonts w:ascii="Arial" w:hAnsi="Arial" w:cs="Arial"/>
          <w:iCs/>
          <w:sz w:val="24"/>
          <w:szCs w:val="24"/>
        </w:rPr>
        <w:t xml:space="preserve"> send</w:t>
      </w:r>
      <w:r>
        <w:rPr>
          <w:rFonts w:ascii="Arial" w:hAnsi="Arial" w:cs="Arial"/>
          <w:iCs/>
          <w:sz w:val="24"/>
          <w:szCs w:val="24"/>
        </w:rPr>
        <w:t>rom tanı kriterleri ve kapsam, t</w:t>
      </w:r>
      <w:r w:rsidR="00A9076F" w:rsidRPr="00B667A6">
        <w:rPr>
          <w:rFonts w:ascii="Arial" w:hAnsi="Arial" w:cs="Arial"/>
          <w:iCs/>
          <w:sz w:val="24"/>
          <w:szCs w:val="24"/>
        </w:rPr>
        <w:t>oplum sağlığını belirten faktörler üzerinde durulmuştur.</w:t>
      </w:r>
    </w:p>
    <w:p w:rsidR="00291FF4" w:rsidRPr="00B667A6" w:rsidRDefault="00291FF4" w:rsidP="00F74641">
      <w:pPr>
        <w:spacing w:line="480" w:lineRule="auto"/>
        <w:jc w:val="both"/>
        <w:rPr>
          <w:rFonts w:ascii="Arial" w:hAnsi="Arial" w:cs="Arial"/>
          <w:iCs/>
          <w:sz w:val="24"/>
          <w:szCs w:val="24"/>
        </w:rPr>
      </w:pPr>
    </w:p>
    <w:p w:rsidR="00F02BE4" w:rsidRDefault="00FF52D2" w:rsidP="00684011">
      <w:pPr>
        <w:jc w:val="center"/>
        <w:rPr>
          <w:rFonts w:ascii="Arial" w:hAnsi="Arial" w:cs="Arial"/>
          <w:b/>
          <w:iCs/>
          <w:sz w:val="24"/>
          <w:szCs w:val="24"/>
        </w:rPr>
      </w:pPr>
      <w:r>
        <w:rPr>
          <w:rFonts w:ascii="Arial" w:hAnsi="Arial" w:cs="Arial"/>
          <w:b/>
          <w:iCs/>
          <w:sz w:val="24"/>
          <w:szCs w:val="24"/>
        </w:rPr>
        <w:t xml:space="preserve">2.0 </w:t>
      </w:r>
      <w:r w:rsidR="00F02BE4" w:rsidRPr="00B667A6">
        <w:rPr>
          <w:rFonts w:ascii="Arial" w:hAnsi="Arial" w:cs="Arial"/>
          <w:b/>
          <w:iCs/>
          <w:sz w:val="24"/>
          <w:szCs w:val="24"/>
        </w:rPr>
        <w:t>LİTERATÜR İLE İLGİLİ ARAŞTIRMALAR</w:t>
      </w:r>
    </w:p>
    <w:p w:rsidR="00F74641" w:rsidRPr="00B667A6" w:rsidRDefault="00F74641" w:rsidP="00684011">
      <w:pPr>
        <w:jc w:val="center"/>
        <w:rPr>
          <w:rFonts w:ascii="Arial" w:hAnsi="Arial" w:cs="Arial"/>
          <w:b/>
          <w:iCs/>
          <w:sz w:val="24"/>
          <w:szCs w:val="24"/>
        </w:rPr>
      </w:pPr>
    </w:p>
    <w:p w:rsidR="00F02BE4" w:rsidRPr="00B667A6" w:rsidRDefault="00E43BEA" w:rsidP="00C306C1">
      <w:pPr>
        <w:rPr>
          <w:rFonts w:ascii="Arial" w:hAnsi="Arial" w:cs="Arial"/>
          <w:b/>
          <w:sz w:val="24"/>
          <w:szCs w:val="24"/>
        </w:rPr>
      </w:pPr>
      <w:r>
        <w:rPr>
          <w:rFonts w:ascii="Arial" w:hAnsi="Arial" w:cs="Arial"/>
          <w:b/>
          <w:sz w:val="24"/>
          <w:szCs w:val="24"/>
        </w:rPr>
        <w:t xml:space="preserve">        </w:t>
      </w:r>
      <w:r w:rsidR="00194463">
        <w:rPr>
          <w:rFonts w:ascii="Arial" w:hAnsi="Arial" w:cs="Arial"/>
          <w:b/>
          <w:sz w:val="24"/>
          <w:szCs w:val="24"/>
        </w:rPr>
        <w:t xml:space="preserve">  </w:t>
      </w:r>
      <w:r>
        <w:rPr>
          <w:rFonts w:ascii="Arial" w:hAnsi="Arial" w:cs="Arial"/>
          <w:b/>
          <w:sz w:val="24"/>
          <w:szCs w:val="24"/>
        </w:rPr>
        <w:t xml:space="preserve"> </w:t>
      </w:r>
      <w:r w:rsidR="00194463">
        <w:rPr>
          <w:rFonts w:ascii="Arial" w:hAnsi="Arial" w:cs="Arial"/>
          <w:b/>
          <w:sz w:val="24"/>
          <w:szCs w:val="24"/>
        </w:rPr>
        <w:t>2.1</w:t>
      </w:r>
      <w:r>
        <w:rPr>
          <w:rFonts w:ascii="Arial" w:hAnsi="Arial" w:cs="Arial"/>
          <w:b/>
          <w:sz w:val="24"/>
          <w:szCs w:val="24"/>
        </w:rPr>
        <w:t xml:space="preserve"> </w:t>
      </w:r>
      <w:r w:rsidR="001430C8">
        <w:rPr>
          <w:rFonts w:ascii="Arial" w:hAnsi="Arial" w:cs="Arial"/>
          <w:b/>
          <w:sz w:val="24"/>
          <w:szCs w:val="24"/>
        </w:rPr>
        <w:t>TOPLUMSAL SAĞLIĞIN</w:t>
      </w:r>
      <w:r w:rsidR="00F02BE4" w:rsidRPr="00B667A6">
        <w:rPr>
          <w:rFonts w:ascii="Arial" w:hAnsi="Arial" w:cs="Arial"/>
          <w:b/>
          <w:sz w:val="24"/>
          <w:szCs w:val="24"/>
        </w:rPr>
        <w:t xml:space="preserve"> GENEL DURUMU</w:t>
      </w:r>
    </w:p>
    <w:p w:rsidR="00A9076F" w:rsidRPr="00B667A6" w:rsidRDefault="00A9076F" w:rsidP="00F02BE4">
      <w:pPr>
        <w:rPr>
          <w:rFonts w:ascii="Arial" w:hAnsi="Arial" w:cs="Arial"/>
          <w:b/>
          <w:iCs/>
          <w:sz w:val="24"/>
          <w:szCs w:val="24"/>
        </w:rPr>
      </w:pPr>
    </w:p>
    <w:p w:rsidR="00AA3657" w:rsidRPr="00AA3657" w:rsidRDefault="005A2F57" w:rsidP="00F74641">
      <w:pPr>
        <w:spacing w:line="480" w:lineRule="auto"/>
        <w:ind w:firstLine="708"/>
        <w:jc w:val="both"/>
        <w:rPr>
          <w:rFonts w:ascii="Arial" w:hAnsi="Arial" w:cs="Arial"/>
          <w:sz w:val="24"/>
          <w:szCs w:val="24"/>
        </w:rPr>
      </w:pPr>
      <w:r>
        <w:rPr>
          <w:rFonts w:ascii="Arial" w:hAnsi="Arial" w:cs="Arial"/>
          <w:sz w:val="24"/>
          <w:szCs w:val="24"/>
        </w:rPr>
        <w:t xml:space="preserve">Toplumsal sağlık konusu 20. </w:t>
      </w:r>
      <w:r w:rsidR="002963FF">
        <w:rPr>
          <w:rFonts w:ascii="Arial" w:hAnsi="Arial" w:cs="Arial"/>
          <w:sz w:val="24"/>
          <w:szCs w:val="24"/>
        </w:rPr>
        <w:t>Yüzyılın ikinci y</w:t>
      </w:r>
      <w:r w:rsidR="00F02BE4" w:rsidRPr="00362CC7">
        <w:rPr>
          <w:rFonts w:ascii="Arial" w:hAnsi="Arial" w:cs="Arial"/>
          <w:sz w:val="24"/>
          <w:szCs w:val="24"/>
        </w:rPr>
        <w:t xml:space="preserve">arısından sonra toplumun çeşitli </w:t>
      </w:r>
      <w:r w:rsidR="00D4309A">
        <w:rPr>
          <w:rFonts w:ascii="Arial" w:hAnsi="Arial" w:cs="Arial"/>
          <w:sz w:val="24"/>
          <w:szCs w:val="24"/>
        </w:rPr>
        <w:t xml:space="preserve">                         </w:t>
      </w:r>
      <w:r w:rsidR="00F02BE4" w:rsidRPr="00362CC7">
        <w:rPr>
          <w:rFonts w:ascii="Arial" w:hAnsi="Arial" w:cs="Arial"/>
          <w:sz w:val="24"/>
          <w:szCs w:val="24"/>
        </w:rPr>
        <w:t>kısımlarının ve araştırmacı</w:t>
      </w:r>
      <w:r>
        <w:rPr>
          <w:rFonts w:ascii="Arial" w:hAnsi="Arial" w:cs="Arial"/>
          <w:sz w:val="24"/>
          <w:szCs w:val="24"/>
        </w:rPr>
        <w:t>ların gündemini oluşturmaktadır v</w:t>
      </w:r>
      <w:r w:rsidR="00F02BE4" w:rsidRPr="00362CC7">
        <w:rPr>
          <w:rFonts w:ascii="Arial" w:hAnsi="Arial" w:cs="Arial"/>
          <w:sz w:val="24"/>
          <w:szCs w:val="24"/>
        </w:rPr>
        <w:t>e oluşturmaya devam etmektedir. Bilindiği üzere modern tıbbın gelişmeleri teknolojinin getirdiği olanaklar çerçevesinde birçok sağlık sorunlarında</w:t>
      </w:r>
      <w:r>
        <w:rPr>
          <w:rFonts w:ascii="Arial" w:hAnsi="Arial" w:cs="Arial"/>
          <w:sz w:val="24"/>
          <w:szCs w:val="24"/>
        </w:rPr>
        <w:t xml:space="preserve"> olumlu gelişmeler sağlamıştır. Ö</w:t>
      </w:r>
      <w:r w:rsidR="00F02BE4" w:rsidRPr="00362CC7">
        <w:rPr>
          <w:rFonts w:ascii="Arial" w:hAnsi="Arial" w:cs="Arial"/>
          <w:sz w:val="24"/>
          <w:szCs w:val="24"/>
        </w:rPr>
        <w:t>rneğin</w:t>
      </w:r>
      <w:r>
        <w:rPr>
          <w:rFonts w:ascii="Arial" w:hAnsi="Arial" w:cs="Arial"/>
          <w:sz w:val="24"/>
          <w:szCs w:val="24"/>
        </w:rPr>
        <w:t>;</w:t>
      </w:r>
      <w:r w:rsidR="00F02BE4" w:rsidRPr="00362CC7">
        <w:rPr>
          <w:rFonts w:ascii="Arial" w:hAnsi="Arial" w:cs="Arial"/>
          <w:sz w:val="24"/>
          <w:szCs w:val="24"/>
        </w:rPr>
        <w:t xml:space="preserve"> </w:t>
      </w:r>
      <w:r w:rsidR="0000405B">
        <w:rPr>
          <w:rFonts w:ascii="Arial" w:hAnsi="Arial" w:cs="Arial"/>
          <w:sz w:val="24"/>
          <w:szCs w:val="24"/>
        </w:rPr>
        <w:t>genetik bilimin gelişimi</w:t>
      </w:r>
      <w:r w:rsidR="00A749A1">
        <w:rPr>
          <w:rFonts w:ascii="Arial" w:hAnsi="Arial" w:cs="Arial"/>
          <w:sz w:val="24"/>
          <w:szCs w:val="24"/>
        </w:rPr>
        <w:t>,</w:t>
      </w:r>
      <w:r w:rsidR="00F02BE4" w:rsidRPr="00362CC7">
        <w:rPr>
          <w:rFonts w:ascii="Arial" w:hAnsi="Arial" w:cs="Arial"/>
          <w:sz w:val="24"/>
          <w:szCs w:val="24"/>
        </w:rPr>
        <w:t xml:space="preserve"> organ nakli </w:t>
      </w:r>
      <w:proofErr w:type="spellStart"/>
      <w:proofErr w:type="gramStart"/>
      <w:r w:rsidR="00F02BE4" w:rsidRPr="00362CC7">
        <w:rPr>
          <w:rFonts w:ascii="Arial" w:hAnsi="Arial" w:cs="Arial"/>
          <w:sz w:val="24"/>
          <w:szCs w:val="24"/>
        </w:rPr>
        <w:t>olanakları,ilk</w:t>
      </w:r>
      <w:proofErr w:type="spellEnd"/>
      <w:proofErr w:type="gramEnd"/>
      <w:r w:rsidR="00F02BE4" w:rsidRPr="00362CC7">
        <w:rPr>
          <w:rFonts w:ascii="Arial" w:hAnsi="Arial" w:cs="Arial"/>
          <w:sz w:val="24"/>
          <w:szCs w:val="24"/>
        </w:rPr>
        <w:t xml:space="preserve"> tıbbi yardım ilkelerinin oluşumu, tıbbı görüntüleme cihazların sa</w:t>
      </w:r>
      <w:r>
        <w:rPr>
          <w:rFonts w:ascii="Arial" w:hAnsi="Arial" w:cs="Arial"/>
          <w:sz w:val="24"/>
          <w:szCs w:val="24"/>
        </w:rPr>
        <w:t xml:space="preserve">ğladığı tanı olanakları, </w:t>
      </w:r>
      <w:r w:rsidR="00F02BE4" w:rsidRPr="00362CC7">
        <w:rPr>
          <w:rFonts w:ascii="Arial" w:hAnsi="Arial" w:cs="Arial"/>
          <w:sz w:val="24"/>
          <w:szCs w:val="24"/>
        </w:rPr>
        <w:t>çağdaş tıbbın gücünün birer örnekleridir.</w:t>
      </w:r>
      <w:r w:rsidR="0000405B">
        <w:rPr>
          <w:rFonts w:ascii="Arial" w:hAnsi="Arial" w:cs="Arial"/>
          <w:sz w:val="24"/>
          <w:szCs w:val="24"/>
        </w:rPr>
        <w:t xml:space="preserve"> </w:t>
      </w:r>
      <w:r w:rsidR="00AA3657">
        <w:rPr>
          <w:rFonts w:ascii="Arial" w:hAnsi="Arial" w:cs="Arial"/>
          <w:sz w:val="24"/>
          <w:szCs w:val="24"/>
        </w:rPr>
        <w:t xml:space="preserve">Modern tıbbının bir başka önemli gelişmesi DNA tespiti ve ona bağlı </w:t>
      </w:r>
      <w:r w:rsidR="00AA3657" w:rsidRPr="00AA3657">
        <w:rPr>
          <w:rFonts w:ascii="Arial" w:hAnsi="Arial" w:cs="Arial"/>
          <w:sz w:val="24"/>
          <w:szCs w:val="24"/>
        </w:rPr>
        <w:t xml:space="preserve">yaşamın hücresel </w:t>
      </w:r>
      <w:proofErr w:type="spellStart"/>
      <w:r w:rsidR="00AA3657" w:rsidRPr="00AA3657">
        <w:rPr>
          <w:rFonts w:ascii="Arial" w:hAnsi="Arial" w:cs="Arial"/>
          <w:sz w:val="24"/>
          <w:szCs w:val="24"/>
        </w:rPr>
        <w:t>metabolik</w:t>
      </w:r>
      <w:proofErr w:type="spellEnd"/>
      <w:r w:rsidR="00AA3657" w:rsidRPr="00AA3657">
        <w:rPr>
          <w:rFonts w:ascii="Arial" w:hAnsi="Arial" w:cs="Arial"/>
          <w:sz w:val="24"/>
          <w:szCs w:val="24"/>
        </w:rPr>
        <w:t xml:space="preserve"> aktivasyonların ortaya çıkması olmuştur. Avustralyalı din adamı olan </w:t>
      </w:r>
      <w:proofErr w:type="spellStart"/>
      <w:r w:rsidR="00AA3657" w:rsidRPr="00AA3657">
        <w:rPr>
          <w:rFonts w:ascii="Arial" w:hAnsi="Arial" w:cs="Arial"/>
          <w:sz w:val="24"/>
          <w:szCs w:val="24"/>
        </w:rPr>
        <w:t>Gregor</w:t>
      </w:r>
      <w:proofErr w:type="spellEnd"/>
      <w:r w:rsidR="00AA3657" w:rsidRPr="00AA3657">
        <w:rPr>
          <w:rFonts w:ascii="Arial" w:hAnsi="Arial" w:cs="Arial"/>
          <w:sz w:val="24"/>
          <w:szCs w:val="24"/>
        </w:rPr>
        <w:t xml:space="preserve"> </w:t>
      </w:r>
      <w:proofErr w:type="spellStart"/>
      <w:r w:rsidR="00AA3657" w:rsidRPr="00AA3657">
        <w:rPr>
          <w:rFonts w:ascii="Arial" w:hAnsi="Arial" w:cs="Arial"/>
          <w:sz w:val="24"/>
          <w:szCs w:val="24"/>
        </w:rPr>
        <w:t>Mendelin</w:t>
      </w:r>
      <w:proofErr w:type="spellEnd"/>
      <w:r w:rsidR="00AA3657" w:rsidRPr="00AA3657">
        <w:rPr>
          <w:rFonts w:ascii="Arial" w:hAnsi="Arial" w:cs="Arial"/>
          <w:sz w:val="24"/>
          <w:szCs w:val="24"/>
        </w:rPr>
        <w:t xml:space="preserve"> 1884 yılında manastırının bahçesinde yıllarca çalışıp, farklı bezelye çeşitlerini yetiştirerek genetiğin kuramlarını tespit etmiştir.</w:t>
      </w:r>
    </w:p>
    <w:p w:rsidR="00513CB5" w:rsidRDefault="00AA3657" w:rsidP="000758EE">
      <w:pPr>
        <w:spacing w:line="480" w:lineRule="auto"/>
        <w:ind w:firstLine="708"/>
        <w:jc w:val="both"/>
        <w:rPr>
          <w:rFonts w:ascii="Arial" w:hAnsi="Arial" w:cs="Arial"/>
          <w:sz w:val="24"/>
          <w:szCs w:val="24"/>
        </w:rPr>
      </w:pPr>
      <w:r>
        <w:t xml:space="preserve"> </w:t>
      </w:r>
      <w:r w:rsidR="00F02BE4" w:rsidRPr="00362CC7">
        <w:rPr>
          <w:rFonts w:ascii="Arial" w:hAnsi="Arial" w:cs="Arial"/>
          <w:sz w:val="24"/>
          <w:szCs w:val="24"/>
        </w:rPr>
        <w:t>Bu başarıların gelişimin devam etmesiyle beraber toplum sağlığını tehdit altında bırakan birçok kronik sağlık sorunları toplum sağlığını tehdit etmektedir. Bu sağlık problemlerinin başında yüksek kan basıncı</w:t>
      </w:r>
      <w:r w:rsidR="005A2F57">
        <w:rPr>
          <w:rFonts w:ascii="Arial" w:hAnsi="Arial" w:cs="Arial"/>
          <w:sz w:val="24"/>
          <w:szCs w:val="24"/>
        </w:rPr>
        <w:t>,</w:t>
      </w:r>
      <w:r w:rsidR="00F02BE4" w:rsidRPr="00362CC7">
        <w:rPr>
          <w:rFonts w:ascii="Arial" w:hAnsi="Arial" w:cs="Arial"/>
          <w:sz w:val="24"/>
          <w:szCs w:val="24"/>
        </w:rPr>
        <w:t xml:space="preserve"> aşırı kilo ve şişmanlık, </w:t>
      </w:r>
      <w:proofErr w:type="gramStart"/>
      <w:r w:rsidR="00F02BE4" w:rsidRPr="00362CC7">
        <w:rPr>
          <w:rFonts w:ascii="Arial" w:hAnsi="Arial" w:cs="Arial"/>
          <w:sz w:val="24"/>
          <w:szCs w:val="24"/>
        </w:rPr>
        <w:t>diyabet , beyin</w:t>
      </w:r>
      <w:proofErr w:type="gramEnd"/>
      <w:r w:rsidR="00F02BE4" w:rsidRPr="00362CC7">
        <w:rPr>
          <w:rFonts w:ascii="Arial" w:hAnsi="Arial" w:cs="Arial"/>
          <w:sz w:val="24"/>
          <w:szCs w:val="24"/>
        </w:rPr>
        <w:t xml:space="preserve"> damar tıkanıklığı, eklem ağrıları , alerjik durumlar yer alm</w:t>
      </w:r>
      <w:r w:rsidR="002963FF">
        <w:rPr>
          <w:rFonts w:ascii="Arial" w:hAnsi="Arial" w:cs="Arial"/>
          <w:sz w:val="24"/>
          <w:szCs w:val="24"/>
        </w:rPr>
        <w:t xml:space="preserve">aktadır. Dünya sağlık örgütünün </w:t>
      </w:r>
      <w:r w:rsidR="00F02BE4" w:rsidRPr="00362CC7">
        <w:rPr>
          <w:rFonts w:ascii="Arial" w:hAnsi="Arial" w:cs="Arial"/>
          <w:sz w:val="24"/>
          <w:szCs w:val="24"/>
        </w:rPr>
        <w:t>verdiği bilgiye dayanarak toplumda ölüm nedenlerinin başında kalp hastalıkları ve devam</w:t>
      </w:r>
      <w:r>
        <w:rPr>
          <w:rFonts w:ascii="Arial" w:hAnsi="Arial" w:cs="Arial"/>
          <w:sz w:val="24"/>
          <w:szCs w:val="24"/>
        </w:rPr>
        <w:t xml:space="preserve">ında kanser yer </w:t>
      </w:r>
      <w:proofErr w:type="spellStart"/>
      <w:proofErr w:type="gramStart"/>
      <w:r>
        <w:rPr>
          <w:rFonts w:ascii="Arial" w:hAnsi="Arial" w:cs="Arial"/>
          <w:sz w:val="24"/>
          <w:szCs w:val="24"/>
        </w:rPr>
        <w:t>almaktadır.A</w:t>
      </w:r>
      <w:r w:rsidR="00F02BE4" w:rsidRPr="00362CC7">
        <w:rPr>
          <w:rFonts w:ascii="Arial" w:hAnsi="Arial" w:cs="Arial"/>
          <w:sz w:val="24"/>
          <w:szCs w:val="24"/>
        </w:rPr>
        <w:t>yrıca</w:t>
      </w:r>
      <w:proofErr w:type="spellEnd"/>
      <w:proofErr w:type="gramEnd"/>
      <w:r w:rsidR="00F02BE4" w:rsidRPr="00362CC7">
        <w:rPr>
          <w:rFonts w:ascii="Arial" w:hAnsi="Arial" w:cs="Arial"/>
          <w:sz w:val="24"/>
          <w:szCs w:val="24"/>
        </w:rPr>
        <w:t xml:space="preserve"> yukarıda ismi geçen sağlık sorunları bireylerin iş performansını ve yaşam kalitesini olumsuz etkileyerek hem </w:t>
      </w:r>
      <w:r w:rsidR="00F02BE4" w:rsidRPr="00362CC7">
        <w:rPr>
          <w:rFonts w:ascii="Arial" w:hAnsi="Arial" w:cs="Arial"/>
          <w:sz w:val="24"/>
          <w:szCs w:val="24"/>
        </w:rPr>
        <w:lastRenderedPageBreak/>
        <w:t xml:space="preserve">sosyal hem ekonomik açıdan hükümetler için büyük külfet </w:t>
      </w:r>
      <w:proofErr w:type="spellStart"/>
      <w:r w:rsidR="00F04032" w:rsidRPr="00362CC7">
        <w:rPr>
          <w:rFonts w:ascii="Arial" w:hAnsi="Arial" w:cs="Arial"/>
          <w:sz w:val="24"/>
          <w:szCs w:val="24"/>
        </w:rPr>
        <w:t>oluşturmaktadır.Ör</w:t>
      </w:r>
      <w:r w:rsidR="00F02BE4" w:rsidRPr="00362CC7">
        <w:rPr>
          <w:rFonts w:ascii="Arial" w:hAnsi="Arial" w:cs="Arial"/>
          <w:sz w:val="24"/>
          <w:szCs w:val="24"/>
        </w:rPr>
        <w:t>neğin</w:t>
      </w:r>
      <w:proofErr w:type="spellEnd"/>
      <w:r w:rsidR="00F02BE4" w:rsidRPr="00362CC7">
        <w:rPr>
          <w:rFonts w:ascii="Arial" w:hAnsi="Arial" w:cs="Arial"/>
          <w:sz w:val="24"/>
          <w:szCs w:val="24"/>
        </w:rPr>
        <w:t>; ABD</w:t>
      </w:r>
      <w:r w:rsidR="00F04032" w:rsidRPr="00362CC7">
        <w:rPr>
          <w:rFonts w:ascii="Arial" w:hAnsi="Arial" w:cs="Arial"/>
          <w:sz w:val="24"/>
          <w:szCs w:val="24"/>
        </w:rPr>
        <w:t>'</w:t>
      </w:r>
      <w:r w:rsidR="00F02BE4" w:rsidRPr="00362CC7">
        <w:rPr>
          <w:rFonts w:ascii="Arial" w:hAnsi="Arial" w:cs="Arial"/>
          <w:sz w:val="24"/>
          <w:szCs w:val="24"/>
        </w:rPr>
        <w:t xml:space="preserve"> de istatistiksel bilgilere göre yetişkin toplumun </w:t>
      </w:r>
      <w:r w:rsidR="008953AB" w:rsidRPr="00362CC7">
        <w:rPr>
          <w:rFonts w:ascii="Arial" w:hAnsi="Arial" w:cs="Arial"/>
          <w:sz w:val="24"/>
          <w:szCs w:val="24"/>
        </w:rPr>
        <w:t>%28,7 'sinin  ş</w:t>
      </w:r>
      <w:r w:rsidR="00F02BE4" w:rsidRPr="00362CC7">
        <w:rPr>
          <w:rFonts w:ascii="Arial" w:hAnsi="Arial" w:cs="Arial"/>
          <w:sz w:val="24"/>
          <w:szCs w:val="24"/>
        </w:rPr>
        <w:t>işman olduğu saptanmışt</w:t>
      </w:r>
      <w:r w:rsidR="005A2F57">
        <w:rPr>
          <w:rFonts w:ascii="Arial" w:hAnsi="Arial" w:cs="Arial"/>
          <w:sz w:val="24"/>
          <w:szCs w:val="24"/>
        </w:rPr>
        <w:t>ır.</w:t>
      </w:r>
      <w:r w:rsidR="00513CB5">
        <w:rPr>
          <w:rFonts w:ascii="Arial" w:hAnsi="Arial" w:cs="Arial"/>
          <w:sz w:val="24"/>
          <w:szCs w:val="24"/>
        </w:rPr>
        <w:t xml:space="preserve">                                                                                       </w:t>
      </w:r>
      <w:r w:rsidR="00C66337">
        <w:rPr>
          <w:rFonts w:ascii="Arial" w:hAnsi="Arial" w:cs="Arial"/>
          <w:sz w:val="24"/>
          <w:szCs w:val="24"/>
        </w:rPr>
        <w:t xml:space="preserve">                          </w:t>
      </w:r>
    </w:p>
    <w:p w:rsidR="00C90547" w:rsidRDefault="00F02BE4" w:rsidP="00C90547">
      <w:pPr>
        <w:spacing w:line="480" w:lineRule="auto"/>
        <w:ind w:firstLine="708"/>
        <w:jc w:val="both"/>
        <w:rPr>
          <w:rFonts w:ascii="Arial" w:hAnsi="Arial" w:cs="Arial"/>
          <w:sz w:val="24"/>
          <w:szCs w:val="24"/>
        </w:rPr>
      </w:pPr>
      <w:r w:rsidRPr="00C90547">
        <w:rPr>
          <w:rFonts w:ascii="Arial" w:hAnsi="Arial" w:cs="Arial"/>
          <w:sz w:val="24"/>
          <w:szCs w:val="24"/>
        </w:rPr>
        <w:t>Bir grup Holla</w:t>
      </w:r>
      <w:r w:rsidR="0002059E" w:rsidRPr="00C90547">
        <w:rPr>
          <w:rFonts w:ascii="Arial" w:hAnsi="Arial" w:cs="Arial"/>
          <w:sz w:val="24"/>
          <w:szCs w:val="24"/>
        </w:rPr>
        <w:t xml:space="preserve">nda araştırmacılarının yaptıkları </w:t>
      </w:r>
      <w:r w:rsidRPr="00C90547">
        <w:rPr>
          <w:rFonts w:ascii="Arial" w:hAnsi="Arial" w:cs="Arial"/>
          <w:sz w:val="24"/>
          <w:szCs w:val="24"/>
        </w:rPr>
        <w:t>çalışmaya dayanarak 152.180 yetişkinlerde , %33</w:t>
      </w:r>
      <w:r w:rsidR="0049648F">
        <w:rPr>
          <w:rFonts w:ascii="Arial" w:hAnsi="Arial" w:cs="Arial"/>
          <w:sz w:val="24"/>
          <w:szCs w:val="24"/>
        </w:rPr>
        <w:t>’</w:t>
      </w:r>
      <w:r w:rsidRPr="00C90547">
        <w:rPr>
          <w:rFonts w:ascii="Arial" w:hAnsi="Arial" w:cs="Arial"/>
          <w:sz w:val="24"/>
          <w:szCs w:val="24"/>
        </w:rPr>
        <w:t xml:space="preserve"> ünün yüksek tansiyon %19 unu kolesterol, % 4</w:t>
      </w:r>
      <w:r w:rsidR="0002059E" w:rsidRPr="00C90547">
        <w:rPr>
          <w:rFonts w:ascii="Arial" w:hAnsi="Arial" w:cs="Arial"/>
          <w:sz w:val="24"/>
          <w:szCs w:val="24"/>
        </w:rPr>
        <w:t>'</w:t>
      </w:r>
      <w:r w:rsidR="00F74641" w:rsidRPr="00C90547">
        <w:rPr>
          <w:rFonts w:ascii="Arial" w:hAnsi="Arial" w:cs="Arial"/>
          <w:sz w:val="24"/>
          <w:szCs w:val="24"/>
        </w:rPr>
        <w:t xml:space="preserve"> ünün ş</w:t>
      </w:r>
      <w:r w:rsidRPr="00C90547">
        <w:rPr>
          <w:rFonts w:ascii="Arial" w:hAnsi="Arial" w:cs="Arial"/>
          <w:sz w:val="24"/>
          <w:szCs w:val="24"/>
        </w:rPr>
        <w:t>ek</w:t>
      </w:r>
      <w:r w:rsidR="0002059E" w:rsidRPr="00C90547">
        <w:rPr>
          <w:rFonts w:ascii="Arial" w:hAnsi="Arial" w:cs="Arial"/>
          <w:sz w:val="24"/>
          <w:szCs w:val="24"/>
        </w:rPr>
        <w:t>er hastalığı, %56' sının</w:t>
      </w:r>
      <w:r w:rsidRPr="00C90547">
        <w:rPr>
          <w:rFonts w:ascii="Arial" w:hAnsi="Arial" w:cs="Arial"/>
          <w:sz w:val="24"/>
          <w:szCs w:val="24"/>
        </w:rPr>
        <w:t xml:space="preserve"> aşırı</w:t>
      </w:r>
      <w:r w:rsidR="0002059E" w:rsidRPr="00C90547">
        <w:rPr>
          <w:rFonts w:ascii="Arial" w:hAnsi="Arial" w:cs="Arial"/>
          <w:sz w:val="24"/>
          <w:szCs w:val="24"/>
        </w:rPr>
        <w:t xml:space="preserve"> kilolu olduğunu saptamışlardır </w:t>
      </w:r>
      <w:r w:rsidRPr="00C90547">
        <w:rPr>
          <w:rFonts w:ascii="Arial" w:hAnsi="Arial" w:cs="Arial"/>
          <w:sz w:val="24"/>
          <w:szCs w:val="24"/>
        </w:rPr>
        <w:t>(</w:t>
      </w:r>
      <w:proofErr w:type="spellStart"/>
      <w:r w:rsidR="00FA4E1E">
        <w:rPr>
          <w:rFonts w:ascii="Arial" w:hAnsi="Arial" w:cs="Arial"/>
          <w:sz w:val="24"/>
          <w:szCs w:val="24"/>
        </w:rPr>
        <w:t>Vander</w:t>
      </w:r>
      <w:proofErr w:type="spellEnd"/>
      <w:r w:rsidR="00FA4E1E">
        <w:rPr>
          <w:rFonts w:ascii="Arial" w:hAnsi="Arial" w:cs="Arial"/>
          <w:sz w:val="24"/>
          <w:szCs w:val="24"/>
        </w:rPr>
        <w:t>, 2016;s:495</w:t>
      </w:r>
      <w:r w:rsidRPr="00C90547">
        <w:rPr>
          <w:rFonts w:ascii="Arial" w:hAnsi="Arial" w:cs="Arial"/>
          <w:sz w:val="24"/>
          <w:szCs w:val="24"/>
        </w:rPr>
        <w:t>)</w:t>
      </w:r>
      <w:r w:rsidR="0002059E" w:rsidRPr="00C90547">
        <w:rPr>
          <w:rFonts w:ascii="Arial" w:hAnsi="Arial" w:cs="Arial"/>
          <w:sz w:val="24"/>
          <w:szCs w:val="24"/>
        </w:rPr>
        <w:t>.</w:t>
      </w:r>
      <w:r w:rsidRPr="00C90547">
        <w:rPr>
          <w:rFonts w:ascii="Arial" w:hAnsi="Arial" w:cs="Arial"/>
          <w:sz w:val="24"/>
          <w:szCs w:val="24"/>
        </w:rPr>
        <w:t xml:space="preserve">  </w:t>
      </w:r>
    </w:p>
    <w:p w:rsidR="00C90547" w:rsidRDefault="00F02BE4" w:rsidP="00C90547">
      <w:pPr>
        <w:spacing w:line="480" w:lineRule="auto"/>
        <w:ind w:firstLine="708"/>
        <w:jc w:val="both"/>
        <w:rPr>
          <w:rFonts w:ascii="Arial" w:hAnsi="Arial" w:cs="Arial"/>
          <w:sz w:val="24"/>
          <w:szCs w:val="24"/>
        </w:rPr>
      </w:pPr>
      <w:r w:rsidRPr="00DB5675">
        <w:rPr>
          <w:rFonts w:ascii="Arial" w:hAnsi="Arial" w:cs="Arial"/>
          <w:sz w:val="24"/>
          <w:szCs w:val="24"/>
        </w:rPr>
        <w:t>ABD</w:t>
      </w:r>
      <w:r w:rsidR="0002059E" w:rsidRPr="00DB5675">
        <w:rPr>
          <w:rFonts w:ascii="Arial" w:hAnsi="Arial" w:cs="Arial"/>
          <w:sz w:val="24"/>
          <w:szCs w:val="24"/>
        </w:rPr>
        <w:t>'</w:t>
      </w:r>
      <w:r w:rsidRPr="00DB5675">
        <w:rPr>
          <w:rFonts w:ascii="Arial" w:hAnsi="Arial" w:cs="Arial"/>
          <w:sz w:val="24"/>
          <w:szCs w:val="24"/>
        </w:rPr>
        <w:t xml:space="preserve"> de yapılan bir başka çalışmada 4355 katılımcının sağlık</w:t>
      </w:r>
      <w:r w:rsidR="0002059E" w:rsidRPr="00DB5675">
        <w:rPr>
          <w:rFonts w:ascii="Arial" w:hAnsi="Arial" w:cs="Arial"/>
          <w:sz w:val="24"/>
          <w:szCs w:val="24"/>
        </w:rPr>
        <w:t xml:space="preserve"> durumları değerlendirilmiştir.</w:t>
      </w:r>
      <w:r w:rsidR="00F74641" w:rsidRPr="00DB5675">
        <w:rPr>
          <w:rFonts w:ascii="Arial" w:hAnsi="Arial" w:cs="Arial"/>
          <w:sz w:val="24"/>
          <w:szCs w:val="24"/>
        </w:rPr>
        <w:t xml:space="preserve"> </w:t>
      </w:r>
      <w:r w:rsidR="0002059E" w:rsidRPr="00DB5675">
        <w:rPr>
          <w:rFonts w:ascii="Arial" w:hAnsi="Arial" w:cs="Arial"/>
          <w:sz w:val="24"/>
          <w:szCs w:val="24"/>
        </w:rPr>
        <w:t>B</w:t>
      </w:r>
      <w:r w:rsidRPr="00DB5675">
        <w:rPr>
          <w:rFonts w:ascii="Arial" w:hAnsi="Arial" w:cs="Arial"/>
          <w:sz w:val="24"/>
          <w:szCs w:val="24"/>
        </w:rPr>
        <w:t>u katılımcılardan 1480</w:t>
      </w:r>
      <w:r w:rsidR="00F74641" w:rsidRPr="00DB5675">
        <w:rPr>
          <w:rFonts w:ascii="Arial" w:hAnsi="Arial" w:cs="Arial"/>
          <w:sz w:val="24"/>
          <w:szCs w:val="24"/>
        </w:rPr>
        <w:t xml:space="preserve">' </w:t>
      </w:r>
      <w:r w:rsidR="008F7380" w:rsidRPr="00DB5675">
        <w:rPr>
          <w:rFonts w:ascii="Arial" w:hAnsi="Arial" w:cs="Arial"/>
          <w:sz w:val="24"/>
          <w:szCs w:val="24"/>
        </w:rPr>
        <w:t>i</w:t>
      </w:r>
      <w:r w:rsidR="0002059E" w:rsidRPr="00DB5675">
        <w:rPr>
          <w:rFonts w:ascii="Arial" w:hAnsi="Arial" w:cs="Arial"/>
          <w:sz w:val="24"/>
          <w:szCs w:val="24"/>
        </w:rPr>
        <w:t>nin</w:t>
      </w:r>
      <w:r w:rsidR="008F7380" w:rsidRPr="00DB5675">
        <w:rPr>
          <w:rFonts w:ascii="Arial" w:hAnsi="Arial" w:cs="Arial"/>
          <w:sz w:val="24"/>
          <w:szCs w:val="24"/>
        </w:rPr>
        <w:t xml:space="preserve"> kötü</w:t>
      </w:r>
      <w:r w:rsidRPr="00DB5675">
        <w:rPr>
          <w:rFonts w:ascii="Arial" w:hAnsi="Arial" w:cs="Arial"/>
          <w:sz w:val="24"/>
          <w:szCs w:val="24"/>
        </w:rPr>
        <w:t xml:space="preserve"> sağlık durumlarının olduğu saptanmıştır. Onların sağlık durumlarının kötü olması yaşlarıyla sigara tüketimleriyle yüksek tansiyon ve şeker hastalığına sahip olmalarıyla</w:t>
      </w:r>
      <w:r w:rsidR="0002059E" w:rsidRPr="00DB5675">
        <w:rPr>
          <w:rFonts w:ascii="Arial" w:hAnsi="Arial" w:cs="Arial"/>
          <w:sz w:val="24"/>
          <w:szCs w:val="24"/>
        </w:rPr>
        <w:t xml:space="preserve"> bağlantılı olduğu saptanmıştır</w:t>
      </w:r>
      <w:r w:rsidR="0002059E" w:rsidRPr="00C90547">
        <w:rPr>
          <w:rFonts w:ascii="Arial" w:hAnsi="Arial" w:cs="Arial"/>
        </w:rPr>
        <w:t xml:space="preserve"> </w:t>
      </w:r>
      <w:r w:rsidR="00FA4E1E" w:rsidRPr="004271E2">
        <w:rPr>
          <w:rFonts w:ascii="Arial" w:hAnsi="Arial" w:cs="Arial"/>
          <w:sz w:val="24"/>
          <w:szCs w:val="24"/>
        </w:rPr>
        <w:t>(</w:t>
      </w:r>
      <w:proofErr w:type="spellStart"/>
      <w:r w:rsidR="00FA4E1E" w:rsidRPr="004271E2">
        <w:rPr>
          <w:rFonts w:ascii="Arial" w:hAnsi="Arial" w:cs="Arial"/>
          <w:sz w:val="24"/>
          <w:szCs w:val="24"/>
        </w:rPr>
        <w:t>Shea</w:t>
      </w:r>
      <w:proofErr w:type="spellEnd"/>
      <w:r w:rsidR="00FA4E1E" w:rsidRPr="004271E2">
        <w:rPr>
          <w:rFonts w:ascii="Arial" w:hAnsi="Arial" w:cs="Arial"/>
          <w:sz w:val="24"/>
          <w:szCs w:val="24"/>
        </w:rPr>
        <w:t>, 2016; s:11</w:t>
      </w:r>
      <w:r w:rsidRPr="004271E2">
        <w:rPr>
          <w:rFonts w:ascii="Arial" w:hAnsi="Arial" w:cs="Arial"/>
          <w:sz w:val="24"/>
          <w:szCs w:val="24"/>
        </w:rPr>
        <w:t>)</w:t>
      </w:r>
      <w:r w:rsidR="0002059E" w:rsidRPr="00C90547">
        <w:rPr>
          <w:rFonts w:ascii="Arial" w:hAnsi="Arial" w:cs="Arial"/>
        </w:rPr>
        <w:t>.</w:t>
      </w:r>
    </w:p>
    <w:p w:rsidR="00F02BE4" w:rsidRPr="00C90547" w:rsidRDefault="00F02BE4" w:rsidP="00C90547">
      <w:pPr>
        <w:spacing w:line="480" w:lineRule="auto"/>
        <w:ind w:firstLine="708"/>
        <w:jc w:val="both"/>
        <w:rPr>
          <w:rFonts w:ascii="Arial" w:hAnsi="Arial" w:cs="Arial"/>
          <w:sz w:val="24"/>
          <w:szCs w:val="24"/>
        </w:rPr>
      </w:pPr>
      <w:proofErr w:type="gramStart"/>
      <w:r w:rsidRPr="00C90547">
        <w:rPr>
          <w:rFonts w:ascii="Arial" w:hAnsi="Arial" w:cs="Arial"/>
          <w:sz w:val="24"/>
          <w:szCs w:val="24"/>
        </w:rPr>
        <w:t>Afrika  Tanzanya</w:t>
      </w:r>
      <w:proofErr w:type="gramEnd"/>
      <w:r w:rsidRPr="00C90547">
        <w:rPr>
          <w:rFonts w:ascii="Arial" w:hAnsi="Arial" w:cs="Arial"/>
          <w:sz w:val="24"/>
          <w:szCs w:val="24"/>
        </w:rPr>
        <w:t xml:space="preserve"> </w:t>
      </w:r>
      <w:r w:rsidR="008F7380" w:rsidRPr="00C90547">
        <w:rPr>
          <w:rFonts w:ascii="Arial" w:hAnsi="Arial" w:cs="Arial"/>
          <w:sz w:val="24"/>
          <w:szCs w:val="24"/>
        </w:rPr>
        <w:t>'</w:t>
      </w:r>
      <w:r w:rsidRPr="00C90547">
        <w:rPr>
          <w:rFonts w:ascii="Arial" w:hAnsi="Arial" w:cs="Arial"/>
          <w:sz w:val="24"/>
          <w:szCs w:val="24"/>
        </w:rPr>
        <w:t>da yapılan bir başka çalışmada 50 ve üzeri yaşta olan bireylerin 30-39 yaş arası olanlara göre yüksek tansiyon hastalık riskinin iki misli arttığı saptanmıştır. Bu arada aşırı kilo</w:t>
      </w:r>
      <w:r w:rsidR="008F7380" w:rsidRPr="00C90547">
        <w:rPr>
          <w:rFonts w:ascii="Arial" w:hAnsi="Arial" w:cs="Arial"/>
          <w:sz w:val="24"/>
          <w:szCs w:val="24"/>
        </w:rPr>
        <w:t xml:space="preserve"> </w:t>
      </w:r>
      <w:r w:rsidRPr="00C90547">
        <w:rPr>
          <w:rFonts w:ascii="Arial" w:hAnsi="Arial" w:cs="Arial"/>
          <w:sz w:val="24"/>
          <w:szCs w:val="24"/>
        </w:rPr>
        <w:t>%</w:t>
      </w:r>
      <w:proofErr w:type="gramStart"/>
      <w:r w:rsidRPr="00C90547">
        <w:rPr>
          <w:rFonts w:ascii="Arial" w:hAnsi="Arial" w:cs="Arial"/>
          <w:sz w:val="24"/>
          <w:szCs w:val="24"/>
        </w:rPr>
        <w:t>51 , şişmanlık</w:t>
      </w:r>
      <w:proofErr w:type="gramEnd"/>
      <w:r w:rsidRPr="00C90547">
        <w:rPr>
          <w:rFonts w:ascii="Arial" w:hAnsi="Arial" w:cs="Arial"/>
          <w:sz w:val="24"/>
          <w:szCs w:val="24"/>
        </w:rPr>
        <w:t xml:space="preserve"> ise %94 oranıyla yüksek t</w:t>
      </w:r>
      <w:r w:rsidR="0002059E" w:rsidRPr="00C90547">
        <w:rPr>
          <w:rFonts w:ascii="Arial" w:hAnsi="Arial" w:cs="Arial"/>
          <w:sz w:val="24"/>
          <w:szCs w:val="24"/>
        </w:rPr>
        <w:t>ansiyon riskini artırmaktadır</w:t>
      </w:r>
      <w:r w:rsidRPr="00C90547">
        <w:rPr>
          <w:rFonts w:ascii="Arial" w:hAnsi="Arial" w:cs="Arial"/>
          <w:sz w:val="24"/>
          <w:szCs w:val="24"/>
        </w:rPr>
        <w:t>.</w:t>
      </w:r>
    </w:p>
    <w:p w:rsidR="00F02BE4" w:rsidRDefault="00B82B12" w:rsidP="00CD3F7D">
      <w:pPr>
        <w:spacing w:line="480" w:lineRule="auto"/>
        <w:ind w:firstLine="708"/>
        <w:jc w:val="both"/>
        <w:rPr>
          <w:rFonts w:ascii="Arial" w:hAnsi="Arial" w:cs="Arial"/>
          <w:sz w:val="24"/>
          <w:szCs w:val="24"/>
        </w:rPr>
      </w:pPr>
      <w:r>
        <w:rPr>
          <w:rFonts w:ascii="Arial" w:hAnsi="Arial" w:cs="Arial"/>
          <w:sz w:val="24"/>
          <w:szCs w:val="24"/>
        </w:rPr>
        <w:t xml:space="preserve">Türkiye’de </w:t>
      </w:r>
      <w:proofErr w:type="spellStart"/>
      <w:r w:rsidR="00B74B3F">
        <w:rPr>
          <w:rFonts w:ascii="Arial" w:hAnsi="Arial" w:cs="Arial"/>
          <w:sz w:val="24"/>
          <w:szCs w:val="24"/>
        </w:rPr>
        <w:t>m</w:t>
      </w:r>
      <w:r w:rsidR="00286438" w:rsidRPr="00CD3F7D">
        <w:rPr>
          <w:rFonts w:ascii="Arial" w:hAnsi="Arial" w:cs="Arial"/>
          <w:sz w:val="24"/>
          <w:szCs w:val="24"/>
        </w:rPr>
        <w:t>etabolik</w:t>
      </w:r>
      <w:proofErr w:type="spellEnd"/>
      <w:r w:rsidR="00286438" w:rsidRPr="00CD3F7D">
        <w:rPr>
          <w:rFonts w:ascii="Arial" w:hAnsi="Arial" w:cs="Arial"/>
          <w:sz w:val="24"/>
          <w:szCs w:val="24"/>
        </w:rPr>
        <w:t xml:space="preserve"> sendrom araştırma grubunun</w:t>
      </w:r>
      <w:r w:rsidR="0002059E" w:rsidRPr="00CD3F7D">
        <w:rPr>
          <w:rFonts w:ascii="Arial" w:hAnsi="Arial" w:cs="Arial"/>
          <w:sz w:val="24"/>
          <w:szCs w:val="24"/>
        </w:rPr>
        <w:t xml:space="preserve"> </w:t>
      </w:r>
      <w:r w:rsidR="00286438" w:rsidRPr="00CD3F7D">
        <w:rPr>
          <w:rFonts w:ascii="Arial" w:hAnsi="Arial" w:cs="Arial"/>
          <w:sz w:val="24"/>
          <w:szCs w:val="24"/>
        </w:rPr>
        <w:t>( METSAR</w:t>
      </w:r>
      <w:r w:rsidR="00F02BE4" w:rsidRPr="00CD3F7D">
        <w:rPr>
          <w:rFonts w:ascii="Arial" w:hAnsi="Arial" w:cs="Arial"/>
          <w:sz w:val="24"/>
          <w:szCs w:val="24"/>
        </w:rPr>
        <w:t xml:space="preserve"> </w:t>
      </w:r>
      <w:r w:rsidR="00286438" w:rsidRPr="00CD3F7D">
        <w:rPr>
          <w:rFonts w:ascii="Arial" w:hAnsi="Arial" w:cs="Arial"/>
          <w:sz w:val="24"/>
          <w:szCs w:val="24"/>
        </w:rPr>
        <w:t xml:space="preserve">) yaptıkları çalışmada kentsel yerleşimlerde </w:t>
      </w:r>
      <w:proofErr w:type="spellStart"/>
      <w:r w:rsidR="00286438" w:rsidRPr="00CD3F7D">
        <w:rPr>
          <w:rFonts w:ascii="Arial" w:hAnsi="Arial" w:cs="Arial"/>
          <w:sz w:val="24"/>
          <w:szCs w:val="24"/>
        </w:rPr>
        <w:t>metabolik</w:t>
      </w:r>
      <w:proofErr w:type="spellEnd"/>
      <w:r w:rsidR="00286438" w:rsidRPr="00CD3F7D">
        <w:rPr>
          <w:rFonts w:ascii="Arial" w:hAnsi="Arial" w:cs="Arial"/>
          <w:sz w:val="24"/>
          <w:szCs w:val="24"/>
        </w:rPr>
        <w:t xml:space="preserve"> sendrom sıklığı ortalama %33,82' </w:t>
      </w:r>
      <w:proofErr w:type="spellStart"/>
      <w:r w:rsidR="00286438" w:rsidRPr="00CD3F7D">
        <w:rPr>
          <w:rFonts w:ascii="Arial" w:hAnsi="Arial" w:cs="Arial"/>
          <w:sz w:val="24"/>
          <w:szCs w:val="24"/>
        </w:rPr>
        <w:t>dir</w:t>
      </w:r>
      <w:proofErr w:type="spellEnd"/>
      <w:r w:rsidR="00286438" w:rsidRPr="00CD3F7D">
        <w:rPr>
          <w:rFonts w:ascii="Arial" w:hAnsi="Arial" w:cs="Arial"/>
          <w:sz w:val="24"/>
          <w:szCs w:val="24"/>
        </w:rPr>
        <w:t>. METSAR '</w:t>
      </w:r>
      <w:proofErr w:type="spellStart"/>
      <w:r w:rsidR="00286438" w:rsidRPr="00CD3F7D">
        <w:rPr>
          <w:rFonts w:ascii="Arial" w:hAnsi="Arial" w:cs="Arial"/>
          <w:sz w:val="24"/>
          <w:szCs w:val="24"/>
        </w:rPr>
        <w:t>ın</w:t>
      </w:r>
      <w:proofErr w:type="spellEnd"/>
      <w:r w:rsidR="00286438" w:rsidRPr="00CD3F7D">
        <w:rPr>
          <w:rFonts w:ascii="Arial" w:hAnsi="Arial" w:cs="Arial"/>
          <w:sz w:val="24"/>
          <w:szCs w:val="24"/>
        </w:rPr>
        <w:t xml:space="preserve"> verilerine göre Türkiye' de 20 yaş üstü nüfusun 1/3 'üne y</w:t>
      </w:r>
      <w:r w:rsidR="00362CC7" w:rsidRPr="00CD3F7D">
        <w:rPr>
          <w:rFonts w:ascii="Arial" w:hAnsi="Arial" w:cs="Arial"/>
          <w:sz w:val="24"/>
          <w:szCs w:val="24"/>
        </w:rPr>
        <w:t xml:space="preserve">akını </w:t>
      </w:r>
      <w:proofErr w:type="spellStart"/>
      <w:r w:rsidR="00362CC7" w:rsidRPr="00CD3F7D">
        <w:rPr>
          <w:rFonts w:ascii="Arial" w:hAnsi="Arial" w:cs="Arial"/>
          <w:sz w:val="24"/>
          <w:szCs w:val="24"/>
        </w:rPr>
        <w:t>metabolik</w:t>
      </w:r>
      <w:proofErr w:type="spellEnd"/>
      <w:r w:rsidR="00362CC7" w:rsidRPr="00CD3F7D">
        <w:rPr>
          <w:rFonts w:ascii="Arial" w:hAnsi="Arial" w:cs="Arial"/>
          <w:sz w:val="24"/>
          <w:szCs w:val="24"/>
        </w:rPr>
        <w:t xml:space="preserve"> sendromludur. </w:t>
      </w:r>
      <w:r w:rsidR="00286438" w:rsidRPr="00CD3F7D">
        <w:rPr>
          <w:rFonts w:ascii="Arial" w:hAnsi="Arial" w:cs="Arial"/>
          <w:sz w:val="24"/>
          <w:szCs w:val="24"/>
        </w:rPr>
        <w:t xml:space="preserve">Araştırmalardaki önemli sonuç ise kadın nüfusun erkek nüfusa oranla daha fazla risk altında </w:t>
      </w:r>
      <w:proofErr w:type="spellStart"/>
      <w:proofErr w:type="gramStart"/>
      <w:r w:rsidR="00286438" w:rsidRPr="00CD3F7D">
        <w:rPr>
          <w:rFonts w:ascii="Arial" w:hAnsi="Arial" w:cs="Arial"/>
          <w:sz w:val="24"/>
          <w:szCs w:val="24"/>
        </w:rPr>
        <w:t>olmasıdır.Türkiye</w:t>
      </w:r>
      <w:proofErr w:type="spellEnd"/>
      <w:proofErr w:type="gramEnd"/>
      <w:r w:rsidR="00286438" w:rsidRPr="00CD3F7D">
        <w:rPr>
          <w:rFonts w:ascii="Arial" w:hAnsi="Arial" w:cs="Arial"/>
          <w:sz w:val="24"/>
          <w:szCs w:val="24"/>
        </w:rPr>
        <w:t xml:space="preserve"> geneli ortalaması </w:t>
      </w:r>
      <w:proofErr w:type="spellStart"/>
      <w:r w:rsidR="00286438" w:rsidRPr="00CD3F7D">
        <w:rPr>
          <w:rFonts w:ascii="Arial" w:hAnsi="Arial" w:cs="Arial"/>
          <w:sz w:val="24"/>
          <w:szCs w:val="24"/>
        </w:rPr>
        <w:t>metabolik</w:t>
      </w:r>
      <w:proofErr w:type="spellEnd"/>
      <w:r w:rsidR="00286438" w:rsidRPr="00CD3F7D">
        <w:rPr>
          <w:rFonts w:ascii="Arial" w:hAnsi="Arial" w:cs="Arial"/>
          <w:sz w:val="24"/>
          <w:szCs w:val="24"/>
        </w:rPr>
        <w:t xml:space="preserve"> sendrom yakalanma sıklığı oranı erkeklerde %28,8 iken, kadınlarda</w:t>
      </w:r>
      <w:r w:rsidR="0002059E" w:rsidRPr="00CD3F7D">
        <w:rPr>
          <w:rFonts w:ascii="Arial" w:hAnsi="Arial" w:cs="Arial"/>
          <w:sz w:val="24"/>
          <w:szCs w:val="24"/>
        </w:rPr>
        <w:t xml:space="preserve"> ise %41,1 olduğu saptanmıştır </w:t>
      </w:r>
      <w:r w:rsidR="00FA4E1E">
        <w:rPr>
          <w:rFonts w:ascii="Arial" w:hAnsi="Arial" w:cs="Arial"/>
          <w:sz w:val="24"/>
          <w:szCs w:val="24"/>
        </w:rPr>
        <w:t>(Işıldak, 2004;s:96</w:t>
      </w:r>
      <w:r w:rsidR="00F02BE4" w:rsidRPr="00CD3F7D">
        <w:rPr>
          <w:rFonts w:ascii="Arial" w:hAnsi="Arial" w:cs="Arial"/>
          <w:sz w:val="24"/>
          <w:szCs w:val="24"/>
        </w:rPr>
        <w:t>)</w:t>
      </w:r>
      <w:r w:rsidR="0002059E" w:rsidRPr="00CD3F7D">
        <w:rPr>
          <w:rFonts w:ascii="Arial" w:hAnsi="Arial" w:cs="Arial"/>
          <w:sz w:val="24"/>
          <w:szCs w:val="24"/>
        </w:rPr>
        <w:t>.</w:t>
      </w:r>
    </w:p>
    <w:p w:rsidR="008C4BB8" w:rsidRDefault="008C4BB8" w:rsidP="00EC208F">
      <w:pPr>
        <w:spacing w:line="480" w:lineRule="auto"/>
        <w:ind w:firstLine="708"/>
        <w:jc w:val="both"/>
        <w:rPr>
          <w:rFonts w:ascii="Arial" w:hAnsi="Arial" w:cs="Arial"/>
          <w:sz w:val="24"/>
          <w:szCs w:val="24"/>
        </w:rPr>
      </w:pPr>
      <w:r>
        <w:rPr>
          <w:rFonts w:ascii="Arial" w:hAnsi="Arial" w:cs="Arial"/>
          <w:sz w:val="24"/>
          <w:szCs w:val="24"/>
        </w:rPr>
        <w:t xml:space="preserve">Çalışmalar </w:t>
      </w:r>
      <w:proofErr w:type="spellStart"/>
      <w:r>
        <w:rPr>
          <w:rFonts w:ascii="Arial" w:hAnsi="Arial" w:cs="Arial"/>
          <w:sz w:val="24"/>
          <w:szCs w:val="24"/>
        </w:rPr>
        <w:t>metabolik</w:t>
      </w:r>
      <w:proofErr w:type="spellEnd"/>
      <w:r>
        <w:rPr>
          <w:rFonts w:ascii="Arial" w:hAnsi="Arial" w:cs="Arial"/>
          <w:sz w:val="24"/>
          <w:szCs w:val="24"/>
        </w:rPr>
        <w:t xml:space="preserve"> sendromun oluşum koşulların</w:t>
      </w:r>
      <w:r w:rsidR="00990FC6">
        <w:rPr>
          <w:rFonts w:ascii="Arial" w:hAnsi="Arial" w:cs="Arial"/>
          <w:sz w:val="24"/>
          <w:szCs w:val="24"/>
        </w:rPr>
        <w:t>ın</w:t>
      </w:r>
      <w:r>
        <w:rPr>
          <w:rFonts w:ascii="Arial" w:hAnsi="Arial" w:cs="Arial"/>
          <w:sz w:val="24"/>
          <w:szCs w:val="24"/>
        </w:rPr>
        <w:t xml:space="preserve"> başında bireyin </w:t>
      </w:r>
      <w:proofErr w:type="spellStart"/>
      <w:r>
        <w:rPr>
          <w:rFonts w:ascii="Arial" w:hAnsi="Arial" w:cs="Arial"/>
          <w:sz w:val="24"/>
          <w:szCs w:val="24"/>
        </w:rPr>
        <w:t>insulin</w:t>
      </w:r>
      <w:proofErr w:type="spellEnd"/>
      <w:r>
        <w:rPr>
          <w:rFonts w:ascii="Arial" w:hAnsi="Arial" w:cs="Arial"/>
          <w:sz w:val="24"/>
          <w:szCs w:val="24"/>
        </w:rPr>
        <w:t xml:space="preserve"> direnc</w:t>
      </w:r>
      <w:r w:rsidR="00FA4E1E">
        <w:rPr>
          <w:rFonts w:ascii="Arial" w:hAnsi="Arial" w:cs="Arial"/>
          <w:sz w:val="24"/>
          <w:szCs w:val="24"/>
        </w:rPr>
        <w:t>inin artışını göstermişlerdir (Reaven,2006;s:1234</w:t>
      </w:r>
      <w:r>
        <w:rPr>
          <w:rFonts w:ascii="Arial" w:hAnsi="Arial" w:cs="Arial"/>
          <w:sz w:val="24"/>
          <w:szCs w:val="24"/>
        </w:rPr>
        <w:t xml:space="preserve">). Ayrıca toplumda sıkça </w:t>
      </w:r>
      <w:r>
        <w:rPr>
          <w:rFonts w:ascii="Arial" w:hAnsi="Arial" w:cs="Arial"/>
          <w:sz w:val="24"/>
          <w:szCs w:val="24"/>
        </w:rPr>
        <w:lastRenderedPageBreak/>
        <w:t>gözl</w:t>
      </w:r>
      <w:r w:rsidR="0099343D">
        <w:rPr>
          <w:rFonts w:ascii="Arial" w:hAnsi="Arial" w:cs="Arial"/>
          <w:sz w:val="24"/>
          <w:szCs w:val="24"/>
        </w:rPr>
        <w:t>emlenen ve aşağıda konusu daha g</w:t>
      </w:r>
      <w:r>
        <w:rPr>
          <w:rFonts w:ascii="Arial" w:hAnsi="Arial" w:cs="Arial"/>
          <w:sz w:val="24"/>
          <w:szCs w:val="24"/>
        </w:rPr>
        <w:t>eniş ele alı</w:t>
      </w:r>
      <w:r w:rsidR="00990FC6">
        <w:rPr>
          <w:rFonts w:ascii="Arial" w:hAnsi="Arial" w:cs="Arial"/>
          <w:sz w:val="24"/>
          <w:szCs w:val="24"/>
        </w:rPr>
        <w:t xml:space="preserve">nacak olan </w:t>
      </w:r>
      <w:proofErr w:type="spellStart"/>
      <w:r w:rsidR="00990FC6">
        <w:rPr>
          <w:rFonts w:ascii="Arial" w:hAnsi="Arial" w:cs="Arial"/>
          <w:sz w:val="24"/>
          <w:szCs w:val="24"/>
        </w:rPr>
        <w:t>metabolik</w:t>
      </w:r>
      <w:proofErr w:type="spellEnd"/>
      <w:r w:rsidR="00990FC6">
        <w:rPr>
          <w:rFonts w:ascii="Arial" w:hAnsi="Arial" w:cs="Arial"/>
          <w:sz w:val="24"/>
          <w:szCs w:val="24"/>
        </w:rPr>
        <w:t xml:space="preserve"> sendromun</w:t>
      </w:r>
      <w:r>
        <w:rPr>
          <w:rFonts w:ascii="Arial" w:hAnsi="Arial" w:cs="Arial"/>
          <w:sz w:val="24"/>
          <w:szCs w:val="24"/>
        </w:rPr>
        <w:t xml:space="preserve">, </w:t>
      </w:r>
      <w:r w:rsidR="00EC208F">
        <w:rPr>
          <w:rFonts w:ascii="Arial" w:hAnsi="Arial" w:cs="Arial"/>
          <w:sz w:val="24"/>
          <w:szCs w:val="24"/>
        </w:rPr>
        <w:t>b</w:t>
      </w:r>
      <w:r>
        <w:rPr>
          <w:rFonts w:ascii="Arial" w:hAnsi="Arial" w:cs="Arial"/>
          <w:sz w:val="24"/>
          <w:szCs w:val="24"/>
        </w:rPr>
        <w:t>ireylerde 2. Tip diyabet hastalığının yüksek oranda tahminin</w:t>
      </w:r>
      <w:r w:rsidR="00990FC6">
        <w:rPr>
          <w:rFonts w:ascii="Arial" w:hAnsi="Arial" w:cs="Arial"/>
          <w:sz w:val="24"/>
          <w:szCs w:val="24"/>
        </w:rPr>
        <w:t xml:space="preserve">in sağladığı </w:t>
      </w:r>
      <w:r w:rsidR="009030CF">
        <w:rPr>
          <w:rFonts w:ascii="Arial" w:hAnsi="Arial" w:cs="Arial"/>
          <w:sz w:val="24"/>
          <w:szCs w:val="24"/>
        </w:rPr>
        <w:t xml:space="preserve">                   </w:t>
      </w:r>
      <w:r w:rsidR="00FA4E1E">
        <w:rPr>
          <w:rFonts w:ascii="Arial" w:hAnsi="Arial" w:cs="Arial"/>
          <w:sz w:val="24"/>
          <w:szCs w:val="24"/>
        </w:rPr>
        <w:t>savunulmaktadır (Grundy,2004; s:433</w:t>
      </w:r>
      <w:r>
        <w:rPr>
          <w:rFonts w:ascii="Arial" w:hAnsi="Arial" w:cs="Arial"/>
          <w:sz w:val="24"/>
          <w:szCs w:val="24"/>
        </w:rPr>
        <w:t>).</w:t>
      </w:r>
    </w:p>
    <w:p w:rsidR="00F02BE4" w:rsidRPr="00CD3F7D" w:rsidRDefault="002F5E1D" w:rsidP="00CD3F7D">
      <w:pPr>
        <w:spacing w:line="480" w:lineRule="auto"/>
        <w:ind w:firstLine="708"/>
        <w:jc w:val="both"/>
        <w:rPr>
          <w:rFonts w:ascii="Arial" w:hAnsi="Arial" w:cs="Arial"/>
          <w:sz w:val="24"/>
          <w:szCs w:val="24"/>
        </w:rPr>
      </w:pPr>
      <w:r w:rsidRPr="00CD3F7D">
        <w:rPr>
          <w:rFonts w:ascii="Arial" w:hAnsi="Arial" w:cs="Arial"/>
          <w:sz w:val="24"/>
          <w:szCs w:val="24"/>
        </w:rPr>
        <w:t xml:space="preserve">Toplam nüfusta (20 </w:t>
      </w:r>
      <w:r w:rsidR="00F02BE4" w:rsidRPr="00CD3F7D">
        <w:rPr>
          <w:rFonts w:ascii="Arial" w:hAnsi="Arial" w:cs="Arial"/>
          <w:sz w:val="24"/>
          <w:szCs w:val="24"/>
        </w:rPr>
        <w:t>yaş üzeri)</w:t>
      </w:r>
      <w:r w:rsidRPr="00CD3F7D">
        <w:rPr>
          <w:rFonts w:ascii="Arial" w:hAnsi="Arial" w:cs="Arial"/>
          <w:sz w:val="24"/>
          <w:szCs w:val="24"/>
        </w:rPr>
        <w:t xml:space="preserve"> yetişkinlerin %</w:t>
      </w:r>
      <w:r w:rsidR="00F02BE4" w:rsidRPr="00CD3F7D">
        <w:rPr>
          <w:rFonts w:ascii="Arial" w:hAnsi="Arial" w:cs="Arial"/>
          <w:sz w:val="24"/>
          <w:szCs w:val="24"/>
        </w:rPr>
        <w:t xml:space="preserve"> </w:t>
      </w:r>
      <w:r w:rsidRPr="00CD3F7D">
        <w:rPr>
          <w:rFonts w:ascii="Arial" w:hAnsi="Arial" w:cs="Arial"/>
          <w:sz w:val="24"/>
          <w:szCs w:val="24"/>
        </w:rPr>
        <w:t xml:space="preserve">54,9 'unda </w:t>
      </w:r>
      <w:proofErr w:type="spellStart"/>
      <w:r w:rsidRPr="00CD3F7D">
        <w:rPr>
          <w:rFonts w:ascii="Arial" w:hAnsi="Arial" w:cs="Arial"/>
          <w:sz w:val="24"/>
          <w:szCs w:val="24"/>
        </w:rPr>
        <w:t>obezite</w:t>
      </w:r>
      <w:proofErr w:type="spellEnd"/>
      <w:r w:rsidRPr="00CD3F7D">
        <w:rPr>
          <w:rFonts w:ascii="Arial" w:hAnsi="Arial" w:cs="Arial"/>
          <w:sz w:val="24"/>
          <w:szCs w:val="24"/>
        </w:rPr>
        <w:t xml:space="preserve"> v</w:t>
      </w:r>
      <w:r w:rsidR="0002059E" w:rsidRPr="00CD3F7D">
        <w:rPr>
          <w:rFonts w:ascii="Arial" w:hAnsi="Arial" w:cs="Arial"/>
          <w:sz w:val="24"/>
          <w:szCs w:val="24"/>
        </w:rPr>
        <w:t xml:space="preserve">e yüksek kilo tespit edilmiştir. </w:t>
      </w:r>
      <w:r w:rsidRPr="00CD3F7D">
        <w:rPr>
          <w:rFonts w:ascii="Arial" w:hAnsi="Arial" w:cs="Arial"/>
          <w:sz w:val="24"/>
          <w:szCs w:val="24"/>
        </w:rPr>
        <w:t>H</w:t>
      </w:r>
      <w:r w:rsidR="00F02BE4" w:rsidRPr="00CD3F7D">
        <w:rPr>
          <w:rFonts w:ascii="Arial" w:hAnsi="Arial" w:cs="Arial"/>
          <w:sz w:val="24"/>
          <w:szCs w:val="24"/>
        </w:rPr>
        <w:t xml:space="preserve">ipertansiyon </w:t>
      </w:r>
      <w:proofErr w:type="spellStart"/>
      <w:r w:rsidR="00F02BE4" w:rsidRPr="00CD3F7D">
        <w:rPr>
          <w:rFonts w:ascii="Arial" w:hAnsi="Arial" w:cs="Arial"/>
          <w:sz w:val="24"/>
          <w:szCs w:val="24"/>
        </w:rPr>
        <w:t>prevalansı</w:t>
      </w:r>
      <w:proofErr w:type="spellEnd"/>
      <w:r w:rsidR="00F02BE4" w:rsidRPr="00CD3F7D">
        <w:rPr>
          <w:rFonts w:ascii="Arial" w:hAnsi="Arial" w:cs="Arial"/>
          <w:sz w:val="24"/>
          <w:szCs w:val="24"/>
        </w:rPr>
        <w:t xml:space="preserve"> %30,3, erkeklerde %28,4 ve kadınla</w:t>
      </w:r>
      <w:r w:rsidR="002D1205">
        <w:rPr>
          <w:rFonts w:ascii="Arial" w:hAnsi="Arial" w:cs="Arial"/>
          <w:sz w:val="24"/>
          <w:szCs w:val="24"/>
        </w:rPr>
        <w:t>rda %</w:t>
      </w:r>
      <w:proofErr w:type="gramStart"/>
      <w:r w:rsidR="002D1205">
        <w:rPr>
          <w:rFonts w:ascii="Arial" w:hAnsi="Arial" w:cs="Arial"/>
          <w:sz w:val="24"/>
          <w:szCs w:val="24"/>
        </w:rPr>
        <w:t>32.3</w:t>
      </w:r>
      <w:proofErr w:type="gramEnd"/>
      <w:r w:rsidR="002D1205">
        <w:rPr>
          <w:rFonts w:ascii="Arial" w:hAnsi="Arial" w:cs="Arial"/>
          <w:sz w:val="24"/>
          <w:szCs w:val="24"/>
        </w:rPr>
        <w:t xml:space="preserve"> olarak bulunmuştur. </w:t>
      </w:r>
      <w:r w:rsidR="00F02BE4" w:rsidRPr="00CD3F7D">
        <w:rPr>
          <w:rFonts w:ascii="Arial" w:hAnsi="Arial" w:cs="Arial"/>
          <w:sz w:val="24"/>
          <w:szCs w:val="24"/>
        </w:rPr>
        <w:t>Yaş gruplarına hipertansiyon sıklığı 18-29 yaş grubunda %5,0, 30-39 yaş grubunda %11,5, 40-49 yaş grubunda %29,7, 50-59 yaş grubunda %53,6, 60-69 yaş grubunda %85,2 ve 80 yaş ve üzerinde %76,3</w:t>
      </w:r>
      <w:r w:rsidR="002D1205">
        <w:rPr>
          <w:rFonts w:ascii="Arial" w:hAnsi="Arial" w:cs="Arial"/>
          <w:sz w:val="24"/>
          <w:szCs w:val="24"/>
        </w:rPr>
        <w:t xml:space="preserve"> olarak saptanmıştır. </w:t>
      </w:r>
      <w:r w:rsidR="00F02BE4" w:rsidRPr="00CD3F7D">
        <w:rPr>
          <w:rFonts w:ascii="Arial" w:hAnsi="Arial" w:cs="Arial"/>
          <w:sz w:val="24"/>
          <w:szCs w:val="24"/>
        </w:rPr>
        <w:t>Normal sınırlarda kan basıncı olanların ortal</w:t>
      </w:r>
      <w:r w:rsidR="0002059E" w:rsidRPr="00CD3F7D">
        <w:rPr>
          <w:rFonts w:ascii="Arial" w:hAnsi="Arial" w:cs="Arial"/>
          <w:sz w:val="24"/>
          <w:szCs w:val="24"/>
        </w:rPr>
        <w:t>ama beden kitle indeksleri 26,</w:t>
      </w:r>
      <w:proofErr w:type="gramStart"/>
      <w:r w:rsidR="0002059E" w:rsidRPr="00CD3F7D">
        <w:rPr>
          <w:rFonts w:ascii="Arial" w:hAnsi="Arial" w:cs="Arial"/>
          <w:sz w:val="24"/>
          <w:szCs w:val="24"/>
        </w:rPr>
        <w:t xml:space="preserve">2 </w:t>
      </w:r>
      <w:r w:rsidR="00F02BE4" w:rsidRPr="00CD3F7D">
        <w:rPr>
          <w:rFonts w:ascii="Arial" w:hAnsi="Arial" w:cs="Arial"/>
          <w:sz w:val="24"/>
          <w:szCs w:val="24"/>
        </w:rPr>
        <w:t xml:space="preserve"> </w:t>
      </w:r>
      <w:proofErr w:type="spellStart"/>
      <w:r w:rsidR="00F02BE4" w:rsidRPr="00CD3F7D">
        <w:rPr>
          <w:rFonts w:ascii="Arial" w:hAnsi="Arial" w:cs="Arial"/>
          <w:sz w:val="24"/>
          <w:szCs w:val="24"/>
        </w:rPr>
        <w:t>hipertansiflerde</w:t>
      </w:r>
      <w:proofErr w:type="spellEnd"/>
      <w:proofErr w:type="gramEnd"/>
      <w:r w:rsidR="00F02BE4" w:rsidRPr="00CD3F7D">
        <w:rPr>
          <w:rFonts w:ascii="Arial" w:hAnsi="Arial" w:cs="Arial"/>
          <w:sz w:val="24"/>
          <w:szCs w:val="24"/>
        </w:rPr>
        <w:t xml:space="preserve"> ise 30,1’dir. Beden kitle indeksi art</w:t>
      </w:r>
      <w:r w:rsidR="008F7380" w:rsidRPr="00CD3F7D">
        <w:rPr>
          <w:rFonts w:ascii="Arial" w:hAnsi="Arial" w:cs="Arial"/>
          <w:sz w:val="24"/>
          <w:szCs w:val="24"/>
        </w:rPr>
        <w:t>t</w:t>
      </w:r>
      <w:r w:rsidR="00F02BE4" w:rsidRPr="00CD3F7D">
        <w:rPr>
          <w:rFonts w:ascii="Arial" w:hAnsi="Arial" w:cs="Arial"/>
          <w:sz w:val="24"/>
          <w:szCs w:val="24"/>
        </w:rPr>
        <w:t>ıkça hiper</w:t>
      </w:r>
      <w:r w:rsidR="002D1205">
        <w:rPr>
          <w:rFonts w:ascii="Arial" w:hAnsi="Arial" w:cs="Arial"/>
          <w:sz w:val="24"/>
          <w:szCs w:val="24"/>
        </w:rPr>
        <w:t xml:space="preserve">tansiyon sıklığı artmaktadır. </w:t>
      </w:r>
      <w:r w:rsidR="00F02BE4" w:rsidRPr="00CD3F7D">
        <w:rPr>
          <w:rFonts w:ascii="Arial" w:hAnsi="Arial" w:cs="Arial"/>
          <w:sz w:val="24"/>
          <w:szCs w:val="24"/>
        </w:rPr>
        <w:t>Kan basıncı yüksek olanların %54,7’si bu durumun farkında iken, bu yüzde erkeklerde %</w:t>
      </w:r>
      <w:r w:rsidR="002D1205">
        <w:rPr>
          <w:rFonts w:ascii="Arial" w:hAnsi="Arial" w:cs="Arial"/>
          <w:sz w:val="24"/>
          <w:szCs w:val="24"/>
        </w:rPr>
        <w:t xml:space="preserve">40,6 ve kadınlarda %66,9’dur. </w:t>
      </w:r>
      <w:proofErr w:type="spellStart"/>
      <w:r w:rsidR="00F02BE4" w:rsidRPr="00CD3F7D">
        <w:rPr>
          <w:rFonts w:ascii="Arial" w:hAnsi="Arial" w:cs="Arial"/>
          <w:sz w:val="24"/>
          <w:szCs w:val="24"/>
        </w:rPr>
        <w:t>Antihipertansif</w:t>
      </w:r>
      <w:proofErr w:type="spellEnd"/>
      <w:r w:rsidR="00F02BE4" w:rsidRPr="00CD3F7D">
        <w:rPr>
          <w:rFonts w:ascii="Arial" w:hAnsi="Arial" w:cs="Arial"/>
          <w:sz w:val="24"/>
          <w:szCs w:val="24"/>
        </w:rPr>
        <w:t xml:space="preserve"> ilaç kullanma toplamda %47,4, erkeklerd</w:t>
      </w:r>
      <w:r w:rsidRPr="00CD3F7D">
        <w:rPr>
          <w:rFonts w:ascii="Arial" w:hAnsi="Arial" w:cs="Arial"/>
          <w:sz w:val="24"/>
          <w:szCs w:val="24"/>
        </w:rPr>
        <w:t xml:space="preserve">e </w:t>
      </w:r>
      <w:r w:rsidR="00FA4E1E">
        <w:rPr>
          <w:rFonts w:ascii="Arial" w:hAnsi="Arial" w:cs="Arial"/>
          <w:sz w:val="24"/>
          <w:szCs w:val="24"/>
        </w:rPr>
        <w:t>%33,5 ve kadınlarda %59,7’dir (İslamoğlu,2008;s:168</w:t>
      </w:r>
      <w:r w:rsidRPr="00CD3F7D">
        <w:rPr>
          <w:rFonts w:ascii="Arial" w:hAnsi="Arial" w:cs="Arial"/>
          <w:sz w:val="24"/>
          <w:szCs w:val="24"/>
        </w:rPr>
        <w:t>).</w:t>
      </w:r>
    </w:p>
    <w:p w:rsidR="00F02BE4" w:rsidRPr="00CD3F7D" w:rsidRDefault="0015331A" w:rsidP="00CD3F7D">
      <w:pPr>
        <w:spacing w:line="480" w:lineRule="auto"/>
        <w:ind w:firstLine="708"/>
        <w:jc w:val="both"/>
        <w:rPr>
          <w:rFonts w:ascii="Arial" w:hAnsi="Arial" w:cs="Arial"/>
          <w:sz w:val="24"/>
          <w:szCs w:val="24"/>
        </w:rPr>
      </w:pPr>
      <w:proofErr w:type="spellStart"/>
      <w:r w:rsidRPr="00CD3F7D">
        <w:rPr>
          <w:rFonts w:ascii="Arial" w:hAnsi="Arial" w:cs="Arial"/>
          <w:sz w:val="24"/>
          <w:szCs w:val="24"/>
        </w:rPr>
        <w:t>Metabolik</w:t>
      </w:r>
      <w:proofErr w:type="spellEnd"/>
      <w:r w:rsidRPr="00CD3F7D">
        <w:rPr>
          <w:rFonts w:ascii="Arial" w:hAnsi="Arial" w:cs="Arial"/>
          <w:sz w:val="24"/>
          <w:szCs w:val="24"/>
        </w:rPr>
        <w:t xml:space="preserve"> sendrom tüm Dünya</w:t>
      </w:r>
      <w:r w:rsidR="00160CE2" w:rsidRPr="00CD3F7D">
        <w:rPr>
          <w:rFonts w:ascii="Arial" w:hAnsi="Arial" w:cs="Arial"/>
          <w:sz w:val="24"/>
          <w:szCs w:val="24"/>
        </w:rPr>
        <w:t>'</w:t>
      </w:r>
      <w:r w:rsidRPr="00CD3F7D">
        <w:rPr>
          <w:rFonts w:ascii="Arial" w:hAnsi="Arial" w:cs="Arial"/>
          <w:sz w:val="24"/>
          <w:szCs w:val="24"/>
        </w:rPr>
        <w:t xml:space="preserve">da </w:t>
      </w:r>
      <w:proofErr w:type="spellStart"/>
      <w:r w:rsidRPr="00CD3F7D">
        <w:rPr>
          <w:rFonts w:ascii="Arial" w:hAnsi="Arial" w:cs="Arial"/>
          <w:sz w:val="24"/>
          <w:szCs w:val="24"/>
        </w:rPr>
        <w:t>prevalansı</w:t>
      </w:r>
      <w:proofErr w:type="spellEnd"/>
      <w:r w:rsidRPr="00CD3F7D">
        <w:rPr>
          <w:rFonts w:ascii="Arial" w:hAnsi="Arial" w:cs="Arial"/>
          <w:sz w:val="24"/>
          <w:szCs w:val="24"/>
        </w:rPr>
        <w:t xml:space="preserve"> giderek artan bir halk sağlığı </w:t>
      </w:r>
      <w:proofErr w:type="spellStart"/>
      <w:proofErr w:type="gramStart"/>
      <w:r w:rsidRPr="00CD3F7D">
        <w:rPr>
          <w:rFonts w:ascii="Arial" w:hAnsi="Arial" w:cs="Arial"/>
          <w:sz w:val="24"/>
          <w:szCs w:val="24"/>
        </w:rPr>
        <w:t>problemidir.Bu</w:t>
      </w:r>
      <w:proofErr w:type="spellEnd"/>
      <w:proofErr w:type="gramEnd"/>
      <w:r w:rsidRPr="00CD3F7D">
        <w:rPr>
          <w:rFonts w:ascii="Arial" w:hAnsi="Arial" w:cs="Arial"/>
          <w:sz w:val="24"/>
          <w:szCs w:val="24"/>
        </w:rPr>
        <w:t xml:space="preserve"> nedenle METS 'dan korunmak için yaşam biçiminin değiştirilmesi ve sağlıklı yaşam biçiminin benimsenmesi, sağlığın geliştirilmesi </w:t>
      </w:r>
      <w:proofErr w:type="spellStart"/>
      <w:r w:rsidRPr="00CD3F7D">
        <w:rPr>
          <w:rFonts w:ascii="Arial" w:hAnsi="Arial" w:cs="Arial"/>
          <w:sz w:val="24"/>
          <w:szCs w:val="24"/>
        </w:rPr>
        <w:t>gerekmektedir.Bireye</w:t>
      </w:r>
      <w:proofErr w:type="spellEnd"/>
      <w:r w:rsidRPr="00CD3F7D">
        <w:rPr>
          <w:rFonts w:ascii="Arial" w:hAnsi="Arial" w:cs="Arial"/>
          <w:sz w:val="24"/>
          <w:szCs w:val="24"/>
        </w:rPr>
        <w:t xml:space="preserve"> sağlıklı yaşam </w:t>
      </w:r>
      <w:r w:rsidR="00AF6681" w:rsidRPr="00CD3F7D">
        <w:rPr>
          <w:rFonts w:ascii="Arial" w:hAnsi="Arial" w:cs="Arial"/>
          <w:sz w:val="24"/>
          <w:szCs w:val="24"/>
        </w:rPr>
        <w:t>biçimi davranışı kazandırma, METS bileşenlerinin kontrol altına alınmasında oldukça önemlidir</w:t>
      </w:r>
      <w:r w:rsidR="00FA4E1E">
        <w:rPr>
          <w:rFonts w:ascii="Arial" w:hAnsi="Arial" w:cs="Arial"/>
          <w:sz w:val="24"/>
          <w:szCs w:val="24"/>
        </w:rPr>
        <w:t xml:space="preserve"> (Kumsar,2015;s:19</w:t>
      </w:r>
      <w:r w:rsidRPr="00CD3F7D">
        <w:rPr>
          <w:rFonts w:ascii="Arial" w:hAnsi="Arial" w:cs="Arial"/>
          <w:sz w:val="24"/>
          <w:szCs w:val="24"/>
        </w:rPr>
        <w:t>).</w:t>
      </w:r>
      <w:r w:rsidR="001430C8" w:rsidRPr="00CD3F7D">
        <w:rPr>
          <w:rFonts w:ascii="Arial" w:hAnsi="Arial" w:cs="Arial"/>
          <w:sz w:val="24"/>
          <w:szCs w:val="24"/>
        </w:rPr>
        <w:t>Ülkemizde pek çok gelişmiş ülkede olduğu gibi</w:t>
      </w:r>
      <w:r w:rsidR="00160CE2" w:rsidRPr="00CD3F7D">
        <w:rPr>
          <w:rFonts w:ascii="Arial" w:hAnsi="Arial" w:cs="Arial"/>
          <w:sz w:val="24"/>
          <w:szCs w:val="24"/>
        </w:rPr>
        <w:t xml:space="preserve"> </w:t>
      </w:r>
      <w:proofErr w:type="spellStart"/>
      <w:r w:rsidR="00C830D7" w:rsidRPr="00CD3F7D">
        <w:rPr>
          <w:rFonts w:ascii="Arial" w:hAnsi="Arial" w:cs="Arial"/>
          <w:sz w:val="24"/>
          <w:szCs w:val="24"/>
        </w:rPr>
        <w:t>kroner</w:t>
      </w:r>
      <w:proofErr w:type="spellEnd"/>
      <w:r w:rsidR="00C830D7" w:rsidRPr="00CD3F7D">
        <w:rPr>
          <w:rFonts w:ascii="Arial" w:hAnsi="Arial" w:cs="Arial"/>
          <w:sz w:val="24"/>
          <w:szCs w:val="24"/>
        </w:rPr>
        <w:t xml:space="preserve"> arter hastalıkları erişkinlerde  ölüm nedenlerinin başında yer </w:t>
      </w:r>
      <w:proofErr w:type="spellStart"/>
      <w:r w:rsidR="00C830D7" w:rsidRPr="00CD3F7D">
        <w:rPr>
          <w:rFonts w:ascii="Arial" w:hAnsi="Arial" w:cs="Arial"/>
          <w:sz w:val="24"/>
          <w:szCs w:val="24"/>
        </w:rPr>
        <w:t>almaktadır.Dünya</w:t>
      </w:r>
      <w:proofErr w:type="spellEnd"/>
      <w:r w:rsidR="00C830D7" w:rsidRPr="00CD3F7D">
        <w:rPr>
          <w:rFonts w:ascii="Arial" w:hAnsi="Arial" w:cs="Arial"/>
          <w:sz w:val="24"/>
          <w:szCs w:val="24"/>
        </w:rPr>
        <w:t xml:space="preserve"> Sağlık Örgütü'nün (WHO) yaptığı bir çalışmada </w:t>
      </w:r>
      <w:proofErr w:type="spellStart"/>
      <w:r w:rsidR="00C830D7" w:rsidRPr="00CD3F7D">
        <w:rPr>
          <w:rFonts w:ascii="Arial" w:hAnsi="Arial" w:cs="Arial"/>
          <w:sz w:val="24"/>
          <w:szCs w:val="24"/>
        </w:rPr>
        <w:t>kroner</w:t>
      </w:r>
      <w:proofErr w:type="spellEnd"/>
      <w:r w:rsidR="00C830D7" w:rsidRPr="00CD3F7D">
        <w:rPr>
          <w:rFonts w:ascii="Arial" w:hAnsi="Arial" w:cs="Arial"/>
          <w:sz w:val="24"/>
          <w:szCs w:val="24"/>
        </w:rPr>
        <w:t xml:space="preserve"> arter hastalıklarını  ve inme riskini 4 kat daha artırdığı bulunmuştur.</w:t>
      </w:r>
      <w:r w:rsidR="00160CE2" w:rsidRPr="00CD3F7D">
        <w:rPr>
          <w:rFonts w:ascii="Arial" w:hAnsi="Arial" w:cs="Arial"/>
          <w:sz w:val="24"/>
          <w:szCs w:val="24"/>
        </w:rPr>
        <w:t xml:space="preserve"> </w:t>
      </w:r>
      <w:r w:rsidR="00C830D7" w:rsidRPr="00CD3F7D">
        <w:rPr>
          <w:rFonts w:ascii="Arial" w:hAnsi="Arial" w:cs="Arial"/>
          <w:sz w:val="24"/>
          <w:szCs w:val="24"/>
        </w:rPr>
        <w:t>Bununla birlikte METS kontrol edilebilir bir risk faktördür. Bu nedenle METS riski taşıyan kişilerde sağlıklı yaşam tarzlarının desteklenmesi ( sağlıklı beslenme, egzersiz, sigaranın kullanılması) toplum sağlığı</w:t>
      </w:r>
      <w:r w:rsidR="00FA4E1E">
        <w:rPr>
          <w:rFonts w:ascii="Arial" w:hAnsi="Arial" w:cs="Arial"/>
          <w:sz w:val="24"/>
          <w:szCs w:val="24"/>
        </w:rPr>
        <w:t>na önemli katkı sağlayacaktır (</w:t>
      </w:r>
      <w:proofErr w:type="spellStart"/>
      <w:r w:rsidR="00FA4E1E">
        <w:rPr>
          <w:rFonts w:ascii="Arial" w:hAnsi="Arial" w:cs="Arial"/>
          <w:sz w:val="24"/>
          <w:szCs w:val="24"/>
        </w:rPr>
        <w:t>Kitiş</w:t>
      </w:r>
      <w:proofErr w:type="spellEnd"/>
      <w:r w:rsidR="00FA4E1E">
        <w:rPr>
          <w:rFonts w:ascii="Arial" w:hAnsi="Arial" w:cs="Arial"/>
          <w:sz w:val="24"/>
          <w:szCs w:val="24"/>
        </w:rPr>
        <w:t>, 2010;s:111</w:t>
      </w:r>
      <w:r w:rsidR="00C830D7" w:rsidRPr="00CD3F7D">
        <w:rPr>
          <w:rFonts w:ascii="Arial" w:hAnsi="Arial" w:cs="Arial"/>
          <w:sz w:val="24"/>
          <w:szCs w:val="24"/>
        </w:rPr>
        <w:t>).</w:t>
      </w:r>
    </w:p>
    <w:p w:rsidR="00D4309A" w:rsidRPr="00CD3F7D" w:rsidRDefault="009030CF" w:rsidP="00F02BE4">
      <w:pPr>
        <w:pStyle w:val="ListeParagraf"/>
        <w:spacing w:line="480" w:lineRule="auto"/>
        <w:rPr>
          <w:rFonts w:ascii="Arial" w:hAnsi="Arial" w:cs="Arial"/>
        </w:rPr>
      </w:pPr>
      <w:r>
        <w:rPr>
          <w:rFonts w:ascii="Arial" w:hAnsi="Arial" w:cs="Arial"/>
        </w:rPr>
        <w:lastRenderedPageBreak/>
        <w:t xml:space="preserve">                                                                                           </w:t>
      </w:r>
      <w:r w:rsidR="00EC208F">
        <w:rPr>
          <w:rFonts w:ascii="Arial" w:hAnsi="Arial" w:cs="Arial"/>
        </w:rPr>
        <w:t xml:space="preserve">                              </w:t>
      </w:r>
    </w:p>
    <w:p w:rsidR="00C90547" w:rsidRPr="00CD3F7D" w:rsidRDefault="00194463" w:rsidP="00E43BEA">
      <w:pPr>
        <w:pStyle w:val="ListeParagraf"/>
        <w:spacing w:line="480" w:lineRule="auto"/>
        <w:rPr>
          <w:rFonts w:ascii="Arial" w:hAnsi="Arial" w:cs="Arial"/>
          <w:b/>
        </w:rPr>
      </w:pPr>
      <w:r>
        <w:rPr>
          <w:rFonts w:ascii="Arial" w:hAnsi="Arial" w:cs="Arial"/>
          <w:b/>
        </w:rPr>
        <w:t xml:space="preserve">2.2 </w:t>
      </w:r>
      <w:r w:rsidR="00F02BE4" w:rsidRPr="00CD3F7D">
        <w:rPr>
          <w:rFonts w:ascii="Arial" w:hAnsi="Arial" w:cs="Arial"/>
          <w:b/>
        </w:rPr>
        <w:t>METABOLİK SENDROM TANI KRİTERLERİ VE KAPSAM</w:t>
      </w:r>
    </w:p>
    <w:p w:rsidR="00F02BE4" w:rsidRPr="00CD3F7D" w:rsidRDefault="00F02BE4" w:rsidP="0081474A">
      <w:pPr>
        <w:spacing w:line="480" w:lineRule="auto"/>
        <w:ind w:firstLine="708"/>
        <w:jc w:val="both"/>
        <w:rPr>
          <w:rFonts w:ascii="Arial" w:hAnsi="Arial" w:cs="Arial"/>
          <w:b/>
          <w:sz w:val="24"/>
          <w:szCs w:val="24"/>
        </w:rPr>
      </w:pPr>
      <w:proofErr w:type="spellStart"/>
      <w:r w:rsidRPr="00CD3F7D">
        <w:rPr>
          <w:rFonts w:ascii="Arial" w:hAnsi="Arial" w:cs="Arial"/>
          <w:sz w:val="24"/>
          <w:szCs w:val="24"/>
        </w:rPr>
        <w:t>Metabolik</w:t>
      </w:r>
      <w:proofErr w:type="spellEnd"/>
      <w:r w:rsidRPr="00CD3F7D">
        <w:rPr>
          <w:rFonts w:ascii="Arial" w:hAnsi="Arial" w:cs="Arial"/>
          <w:sz w:val="24"/>
          <w:szCs w:val="24"/>
        </w:rPr>
        <w:t xml:space="preserve"> sendrom dolaşım sistemi ve metabolizmaya ait birbiriyle bağlantılı olan birkaç parametrenin aynı kişide var olması ile tespit </w:t>
      </w:r>
      <w:proofErr w:type="spellStart"/>
      <w:proofErr w:type="gramStart"/>
      <w:r w:rsidRPr="00CD3F7D">
        <w:rPr>
          <w:rFonts w:ascii="Arial" w:hAnsi="Arial" w:cs="Arial"/>
          <w:sz w:val="24"/>
          <w:szCs w:val="24"/>
        </w:rPr>
        <w:t>edilmektedir.Bunlar</w:t>
      </w:r>
      <w:proofErr w:type="spellEnd"/>
      <w:proofErr w:type="gramEnd"/>
      <w:r w:rsidRPr="00CD3F7D">
        <w:rPr>
          <w:rFonts w:ascii="Arial" w:hAnsi="Arial" w:cs="Arial"/>
          <w:sz w:val="24"/>
          <w:szCs w:val="24"/>
        </w:rPr>
        <w:t xml:space="preserve"> merkezi </w:t>
      </w:r>
      <w:proofErr w:type="spellStart"/>
      <w:r w:rsidRPr="00CD3F7D">
        <w:rPr>
          <w:rFonts w:ascii="Arial" w:hAnsi="Arial" w:cs="Arial"/>
          <w:sz w:val="24"/>
          <w:szCs w:val="24"/>
        </w:rPr>
        <w:t>obezite</w:t>
      </w:r>
      <w:proofErr w:type="spellEnd"/>
      <w:r w:rsidRPr="00CD3F7D">
        <w:rPr>
          <w:rFonts w:ascii="Arial" w:hAnsi="Arial" w:cs="Arial"/>
          <w:sz w:val="24"/>
          <w:szCs w:val="24"/>
        </w:rPr>
        <w:t>( bel çapının fazla olması) ,yüksek kan şekeri (</w:t>
      </w:r>
      <w:proofErr w:type="spellStart"/>
      <w:r w:rsidRPr="00CD3F7D">
        <w:rPr>
          <w:rFonts w:ascii="Arial" w:hAnsi="Arial" w:cs="Arial"/>
          <w:sz w:val="24"/>
          <w:szCs w:val="24"/>
        </w:rPr>
        <w:t>hipeglisemi</w:t>
      </w:r>
      <w:proofErr w:type="spellEnd"/>
      <w:r w:rsidRPr="00CD3F7D">
        <w:rPr>
          <w:rFonts w:ascii="Arial" w:hAnsi="Arial" w:cs="Arial"/>
          <w:sz w:val="24"/>
          <w:szCs w:val="24"/>
        </w:rPr>
        <w:t>), yüksek kan basıncı ( hipertansiyon) ve kan yağlarının den</w:t>
      </w:r>
      <w:r w:rsidR="00160CE2" w:rsidRPr="00CD3F7D">
        <w:rPr>
          <w:rFonts w:ascii="Arial" w:hAnsi="Arial" w:cs="Arial"/>
          <w:sz w:val="24"/>
          <w:szCs w:val="24"/>
        </w:rPr>
        <w:t xml:space="preserve">gesizliği( </w:t>
      </w:r>
      <w:proofErr w:type="spellStart"/>
      <w:r w:rsidR="00160CE2" w:rsidRPr="00CD3F7D">
        <w:rPr>
          <w:rFonts w:ascii="Arial" w:hAnsi="Arial" w:cs="Arial"/>
          <w:sz w:val="24"/>
          <w:szCs w:val="24"/>
        </w:rPr>
        <w:t>dislipidemi</w:t>
      </w:r>
      <w:proofErr w:type="spellEnd"/>
      <w:r w:rsidR="00160CE2" w:rsidRPr="00CD3F7D">
        <w:rPr>
          <w:rFonts w:ascii="Arial" w:hAnsi="Arial" w:cs="Arial"/>
          <w:sz w:val="24"/>
          <w:szCs w:val="24"/>
        </w:rPr>
        <w:t>)'</w:t>
      </w:r>
      <w:proofErr w:type="spellStart"/>
      <w:r w:rsidR="003D3F2B" w:rsidRPr="00CD3F7D">
        <w:rPr>
          <w:rFonts w:ascii="Arial" w:hAnsi="Arial" w:cs="Arial"/>
          <w:sz w:val="24"/>
          <w:szCs w:val="24"/>
        </w:rPr>
        <w:t>dir</w:t>
      </w:r>
      <w:proofErr w:type="spellEnd"/>
      <w:r w:rsidR="003D3F2B" w:rsidRPr="00CD3F7D">
        <w:rPr>
          <w:rFonts w:ascii="Arial" w:hAnsi="Arial" w:cs="Arial"/>
          <w:sz w:val="24"/>
          <w:szCs w:val="24"/>
        </w:rPr>
        <w:t>. MET</w:t>
      </w:r>
      <w:r w:rsidRPr="00CD3F7D">
        <w:rPr>
          <w:rFonts w:ascii="Arial" w:hAnsi="Arial" w:cs="Arial"/>
          <w:sz w:val="24"/>
          <w:szCs w:val="24"/>
        </w:rPr>
        <w:t xml:space="preserve">S </w:t>
      </w:r>
      <w:r w:rsidR="003D3F2B" w:rsidRPr="00CD3F7D">
        <w:rPr>
          <w:rFonts w:ascii="Arial" w:hAnsi="Arial" w:cs="Arial"/>
          <w:sz w:val="24"/>
          <w:szCs w:val="24"/>
        </w:rPr>
        <w:t>'e</w:t>
      </w:r>
      <w:r w:rsidRPr="00CD3F7D">
        <w:rPr>
          <w:rFonts w:ascii="Arial" w:hAnsi="Arial" w:cs="Arial"/>
          <w:sz w:val="24"/>
          <w:szCs w:val="24"/>
        </w:rPr>
        <w:t xml:space="preserve"> yakalanan bireyler şeker hastalığı</w:t>
      </w:r>
      <w:r w:rsidR="00160CE2" w:rsidRPr="00CD3F7D">
        <w:rPr>
          <w:rFonts w:ascii="Arial" w:hAnsi="Arial" w:cs="Arial"/>
          <w:sz w:val="24"/>
          <w:szCs w:val="24"/>
        </w:rPr>
        <w:t xml:space="preserve"> </w:t>
      </w:r>
      <w:r w:rsidR="009E3F32">
        <w:rPr>
          <w:rFonts w:ascii="Arial" w:hAnsi="Arial" w:cs="Arial"/>
          <w:sz w:val="24"/>
          <w:szCs w:val="24"/>
        </w:rPr>
        <w:t>(Meigs,2006;s:2906</w:t>
      </w:r>
      <w:r w:rsidR="002D1205">
        <w:rPr>
          <w:rFonts w:ascii="Arial" w:hAnsi="Arial" w:cs="Arial"/>
          <w:sz w:val="24"/>
          <w:szCs w:val="24"/>
        </w:rPr>
        <w:t>) , k</w:t>
      </w:r>
      <w:r w:rsidR="009E3F32">
        <w:rPr>
          <w:rFonts w:ascii="Arial" w:hAnsi="Arial" w:cs="Arial"/>
          <w:sz w:val="24"/>
          <w:szCs w:val="24"/>
        </w:rPr>
        <w:t>alp damar hastalığı (Isomaa,2001;s:683, Galassi,2006;s:812</w:t>
      </w:r>
      <w:r w:rsidRPr="00CD3F7D">
        <w:rPr>
          <w:rFonts w:ascii="Arial" w:hAnsi="Arial" w:cs="Arial"/>
          <w:sz w:val="24"/>
          <w:szCs w:val="24"/>
        </w:rPr>
        <w:t>) ve yükse</w:t>
      </w:r>
      <w:r w:rsidR="009E3F32">
        <w:rPr>
          <w:rFonts w:ascii="Arial" w:hAnsi="Arial" w:cs="Arial"/>
          <w:sz w:val="24"/>
          <w:szCs w:val="24"/>
        </w:rPr>
        <w:t>k ölüm oranı riskine sahipler(Malik,2004;s:1245</w:t>
      </w:r>
      <w:r w:rsidRPr="00CD3F7D">
        <w:rPr>
          <w:rFonts w:ascii="Arial" w:hAnsi="Arial" w:cs="Arial"/>
          <w:sz w:val="24"/>
          <w:szCs w:val="24"/>
        </w:rPr>
        <w:t>)</w:t>
      </w:r>
      <w:r w:rsidR="00160CE2" w:rsidRPr="00CD3F7D">
        <w:rPr>
          <w:rFonts w:ascii="Arial" w:hAnsi="Arial" w:cs="Arial"/>
          <w:sz w:val="24"/>
          <w:szCs w:val="24"/>
        </w:rPr>
        <w:t>.</w:t>
      </w:r>
    </w:p>
    <w:p w:rsidR="00F02BE4" w:rsidRPr="00CD3F7D" w:rsidRDefault="00F02BE4" w:rsidP="00CD3F7D">
      <w:pPr>
        <w:spacing w:line="480" w:lineRule="auto"/>
        <w:ind w:firstLine="708"/>
        <w:jc w:val="both"/>
        <w:rPr>
          <w:rFonts w:ascii="Arial" w:hAnsi="Arial" w:cs="Arial"/>
          <w:sz w:val="24"/>
          <w:szCs w:val="24"/>
        </w:rPr>
      </w:pPr>
      <w:r w:rsidRPr="00CD3F7D">
        <w:rPr>
          <w:rFonts w:ascii="Arial" w:hAnsi="Arial" w:cs="Arial"/>
          <w:sz w:val="24"/>
          <w:szCs w:val="24"/>
        </w:rPr>
        <w:t>Yukarıda görüldüğü gibi toplumun sağlığını risk altına sokan aşırı kilo, yüksek tansiyon, şeker hastalığı ve damar tıkanıklığı olması bu problemlerin erken teşhisi için atılması gereken adımların ne olması gerektiği bilim adamları tarafından araştırılmıştır. Bunun sebebinin sorunların ya önlenmesi yada erken tespiti ile daha kolay kontrol altına al</w:t>
      </w:r>
      <w:r w:rsidR="00160CE2" w:rsidRPr="00CD3F7D">
        <w:rPr>
          <w:rFonts w:ascii="Arial" w:hAnsi="Arial" w:cs="Arial"/>
          <w:sz w:val="24"/>
          <w:szCs w:val="24"/>
        </w:rPr>
        <w:t xml:space="preserve">ınması için önem arz </w:t>
      </w:r>
      <w:proofErr w:type="spellStart"/>
      <w:proofErr w:type="gramStart"/>
      <w:r w:rsidR="00160CE2" w:rsidRPr="00CD3F7D">
        <w:rPr>
          <w:rFonts w:ascii="Arial" w:hAnsi="Arial" w:cs="Arial"/>
          <w:sz w:val="24"/>
          <w:szCs w:val="24"/>
        </w:rPr>
        <w:t>etmektedir.B</w:t>
      </w:r>
      <w:r w:rsidRPr="00CD3F7D">
        <w:rPr>
          <w:rFonts w:ascii="Arial" w:hAnsi="Arial" w:cs="Arial"/>
          <w:sz w:val="24"/>
          <w:szCs w:val="24"/>
        </w:rPr>
        <w:t>u</w:t>
      </w:r>
      <w:proofErr w:type="spellEnd"/>
      <w:proofErr w:type="gramEnd"/>
      <w:r w:rsidRPr="00CD3F7D">
        <w:rPr>
          <w:rFonts w:ascii="Arial" w:hAnsi="Arial" w:cs="Arial"/>
          <w:sz w:val="24"/>
          <w:szCs w:val="24"/>
        </w:rPr>
        <w:t xml:space="preserve"> bağlamda atılan adımlar sonucunda bilim adamları </w:t>
      </w:r>
      <w:proofErr w:type="spellStart"/>
      <w:r w:rsidRPr="00CD3F7D">
        <w:rPr>
          <w:rFonts w:ascii="Arial" w:hAnsi="Arial" w:cs="Arial"/>
          <w:sz w:val="24"/>
          <w:szCs w:val="24"/>
        </w:rPr>
        <w:t>metabolik</w:t>
      </w:r>
      <w:proofErr w:type="spellEnd"/>
      <w:r w:rsidRPr="00CD3F7D">
        <w:rPr>
          <w:rFonts w:ascii="Arial" w:hAnsi="Arial" w:cs="Arial"/>
          <w:sz w:val="24"/>
          <w:szCs w:val="24"/>
        </w:rPr>
        <w:t xml:space="preserve"> sendrom ismi altında bir</w:t>
      </w:r>
      <w:r w:rsidR="00160CE2" w:rsidRPr="00CD3F7D">
        <w:rPr>
          <w:rFonts w:ascii="Arial" w:hAnsi="Arial" w:cs="Arial"/>
          <w:sz w:val="24"/>
          <w:szCs w:val="24"/>
        </w:rPr>
        <w:t xml:space="preserve"> sağlık durumu ortaya çıkarmışlardır.</w:t>
      </w:r>
      <w:r w:rsidRPr="00CD3F7D">
        <w:rPr>
          <w:rFonts w:ascii="Arial" w:hAnsi="Arial" w:cs="Arial"/>
          <w:sz w:val="24"/>
          <w:szCs w:val="24"/>
        </w:rPr>
        <w:t xml:space="preserve"> Vücudun bel çapının aş</w:t>
      </w:r>
      <w:r w:rsidR="008C4BB8">
        <w:rPr>
          <w:rFonts w:ascii="Arial" w:hAnsi="Arial" w:cs="Arial"/>
          <w:sz w:val="24"/>
          <w:szCs w:val="24"/>
        </w:rPr>
        <w:t>ırı olması, yüksek kolesterolün</w:t>
      </w:r>
      <w:r w:rsidRPr="00CD3F7D">
        <w:rPr>
          <w:rFonts w:ascii="Arial" w:hAnsi="Arial" w:cs="Arial"/>
          <w:sz w:val="24"/>
          <w:szCs w:val="24"/>
        </w:rPr>
        <w:t xml:space="preserve">, şekerin ve tansiyonun bir arada bulunması takdirinde </w:t>
      </w:r>
      <w:proofErr w:type="spellStart"/>
      <w:r w:rsidRPr="00CD3F7D">
        <w:rPr>
          <w:rFonts w:ascii="Arial" w:hAnsi="Arial" w:cs="Arial"/>
          <w:sz w:val="24"/>
          <w:szCs w:val="24"/>
        </w:rPr>
        <w:t>metaboli</w:t>
      </w:r>
      <w:r w:rsidR="00160CE2" w:rsidRPr="00CD3F7D">
        <w:rPr>
          <w:rFonts w:ascii="Arial" w:hAnsi="Arial" w:cs="Arial"/>
          <w:sz w:val="24"/>
          <w:szCs w:val="24"/>
        </w:rPr>
        <w:t>k</w:t>
      </w:r>
      <w:proofErr w:type="spellEnd"/>
      <w:r w:rsidR="00160CE2" w:rsidRPr="00CD3F7D">
        <w:rPr>
          <w:rFonts w:ascii="Arial" w:hAnsi="Arial" w:cs="Arial"/>
          <w:sz w:val="24"/>
          <w:szCs w:val="24"/>
        </w:rPr>
        <w:t xml:space="preserve"> sendrom teşhisi konulmaktadır</w:t>
      </w:r>
      <w:r w:rsidR="009E3F32">
        <w:rPr>
          <w:rFonts w:ascii="Arial" w:hAnsi="Arial" w:cs="Arial"/>
          <w:sz w:val="24"/>
          <w:szCs w:val="24"/>
        </w:rPr>
        <w:t xml:space="preserve"> (Reaven,2006;s:1234</w:t>
      </w:r>
      <w:r w:rsidR="008C4BB8">
        <w:rPr>
          <w:rFonts w:ascii="Arial" w:hAnsi="Arial" w:cs="Arial"/>
          <w:sz w:val="24"/>
          <w:szCs w:val="24"/>
        </w:rPr>
        <w:t>,</w:t>
      </w:r>
      <w:r w:rsidR="009E3F32">
        <w:rPr>
          <w:rFonts w:ascii="Arial" w:hAnsi="Arial" w:cs="Arial"/>
          <w:sz w:val="24"/>
          <w:szCs w:val="24"/>
        </w:rPr>
        <w:t xml:space="preserve"> Grundy,2004;s:433</w:t>
      </w:r>
      <w:r w:rsidRPr="00CD3F7D">
        <w:rPr>
          <w:rFonts w:ascii="Arial" w:hAnsi="Arial" w:cs="Arial"/>
          <w:sz w:val="24"/>
          <w:szCs w:val="24"/>
        </w:rPr>
        <w:t>)</w:t>
      </w:r>
      <w:r w:rsidR="00160CE2" w:rsidRPr="00CD3F7D">
        <w:rPr>
          <w:rFonts w:ascii="Arial" w:hAnsi="Arial" w:cs="Arial"/>
          <w:sz w:val="24"/>
          <w:szCs w:val="24"/>
        </w:rPr>
        <w:t>.</w:t>
      </w:r>
    </w:p>
    <w:p w:rsidR="00F02BE4" w:rsidRPr="00CD3F7D" w:rsidRDefault="00F02BE4" w:rsidP="00CD3F7D">
      <w:pPr>
        <w:spacing w:line="480" w:lineRule="auto"/>
        <w:ind w:firstLine="708"/>
        <w:jc w:val="both"/>
        <w:rPr>
          <w:rFonts w:ascii="Arial" w:hAnsi="Arial" w:cs="Arial"/>
          <w:sz w:val="24"/>
          <w:szCs w:val="24"/>
        </w:rPr>
      </w:pPr>
      <w:r w:rsidRPr="00CD3F7D">
        <w:rPr>
          <w:rFonts w:ascii="Arial" w:hAnsi="Arial" w:cs="Arial"/>
          <w:sz w:val="24"/>
          <w:szCs w:val="24"/>
        </w:rPr>
        <w:t xml:space="preserve">ABD Milli Kolesterol eğitimi programının düzenlediği panelde </w:t>
      </w:r>
      <w:proofErr w:type="spellStart"/>
      <w:r w:rsidRPr="00CD3F7D">
        <w:rPr>
          <w:rFonts w:ascii="Arial" w:hAnsi="Arial" w:cs="Arial"/>
          <w:sz w:val="24"/>
          <w:szCs w:val="24"/>
        </w:rPr>
        <w:t>metabolik</w:t>
      </w:r>
      <w:proofErr w:type="spellEnd"/>
      <w:r w:rsidRPr="00CD3F7D">
        <w:rPr>
          <w:rFonts w:ascii="Arial" w:hAnsi="Arial" w:cs="Arial"/>
          <w:sz w:val="24"/>
          <w:szCs w:val="24"/>
        </w:rPr>
        <w:t xml:space="preserve"> sendrom teşhisinin konma</w:t>
      </w:r>
      <w:r w:rsidR="003475E3" w:rsidRPr="00CD3F7D">
        <w:rPr>
          <w:rFonts w:ascii="Arial" w:hAnsi="Arial" w:cs="Arial"/>
          <w:sz w:val="24"/>
          <w:szCs w:val="24"/>
        </w:rPr>
        <w:t>sı için aşağıdaki 5 faktörden 3'</w:t>
      </w:r>
      <w:r w:rsidRPr="00CD3F7D">
        <w:rPr>
          <w:rFonts w:ascii="Arial" w:hAnsi="Arial" w:cs="Arial"/>
          <w:sz w:val="24"/>
          <w:szCs w:val="24"/>
        </w:rPr>
        <w:t>ünün bireylerde va</w:t>
      </w:r>
      <w:r w:rsidR="003D3F2B" w:rsidRPr="00CD3F7D">
        <w:rPr>
          <w:rFonts w:ascii="Arial" w:hAnsi="Arial" w:cs="Arial"/>
          <w:sz w:val="24"/>
          <w:szCs w:val="24"/>
        </w:rPr>
        <w:t>r olması gerekmektedir; artmış b</w:t>
      </w:r>
      <w:r w:rsidRPr="00CD3F7D">
        <w:rPr>
          <w:rFonts w:ascii="Arial" w:hAnsi="Arial" w:cs="Arial"/>
          <w:sz w:val="24"/>
          <w:szCs w:val="24"/>
        </w:rPr>
        <w:t>el çapı, yüksek kan basıncı, yü</w:t>
      </w:r>
      <w:r w:rsidR="00736DF4" w:rsidRPr="00CD3F7D">
        <w:rPr>
          <w:rFonts w:ascii="Arial" w:hAnsi="Arial" w:cs="Arial"/>
          <w:sz w:val="24"/>
          <w:szCs w:val="24"/>
        </w:rPr>
        <w:t xml:space="preserve">ksek kanda </w:t>
      </w:r>
      <w:proofErr w:type="spellStart"/>
      <w:r w:rsidR="00736DF4" w:rsidRPr="00CD3F7D">
        <w:rPr>
          <w:rFonts w:ascii="Arial" w:hAnsi="Arial" w:cs="Arial"/>
          <w:sz w:val="24"/>
          <w:szCs w:val="24"/>
        </w:rPr>
        <w:t>trigliserid</w:t>
      </w:r>
      <w:proofErr w:type="spellEnd"/>
      <w:r w:rsidR="00736DF4" w:rsidRPr="00CD3F7D">
        <w:rPr>
          <w:rFonts w:ascii="Arial" w:hAnsi="Arial" w:cs="Arial"/>
          <w:sz w:val="24"/>
          <w:szCs w:val="24"/>
        </w:rPr>
        <w:t xml:space="preserve"> seviyesi, </w:t>
      </w:r>
      <w:r w:rsidRPr="00CD3F7D">
        <w:rPr>
          <w:rFonts w:ascii="Arial" w:hAnsi="Arial" w:cs="Arial"/>
          <w:sz w:val="24"/>
          <w:szCs w:val="24"/>
        </w:rPr>
        <w:t xml:space="preserve">düşük HDL( </w:t>
      </w:r>
      <w:r w:rsidR="00684011" w:rsidRPr="00CD3F7D">
        <w:rPr>
          <w:rFonts w:ascii="Arial" w:hAnsi="Arial" w:cs="Arial"/>
          <w:sz w:val="24"/>
          <w:szCs w:val="24"/>
        </w:rPr>
        <w:t>iyi kolesterol</w:t>
      </w:r>
      <w:r w:rsidR="003475E3" w:rsidRPr="00CD3F7D">
        <w:rPr>
          <w:rFonts w:ascii="Arial" w:hAnsi="Arial" w:cs="Arial"/>
          <w:sz w:val="24"/>
          <w:szCs w:val="24"/>
        </w:rPr>
        <w:t>) , ve yüksek kan şekeridir</w:t>
      </w:r>
      <w:r w:rsidR="009E3F32">
        <w:rPr>
          <w:rFonts w:ascii="Arial" w:hAnsi="Arial" w:cs="Arial"/>
          <w:sz w:val="24"/>
          <w:szCs w:val="24"/>
        </w:rPr>
        <w:t>(</w:t>
      </w:r>
      <w:proofErr w:type="spellStart"/>
      <w:r w:rsidR="009E3F32">
        <w:rPr>
          <w:rFonts w:ascii="Arial" w:hAnsi="Arial" w:cs="Arial"/>
          <w:sz w:val="24"/>
          <w:szCs w:val="24"/>
        </w:rPr>
        <w:t>The</w:t>
      </w:r>
      <w:proofErr w:type="spellEnd"/>
      <w:r w:rsidR="009E3F32">
        <w:rPr>
          <w:rFonts w:ascii="Arial" w:hAnsi="Arial" w:cs="Arial"/>
          <w:sz w:val="24"/>
          <w:szCs w:val="24"/>
        </w:rPr>
        <w:t xml:space="preserve"> National,2001;s:2486</w:t>
      </w:r>
      <w:r w:rsidRPr="00CD3F7D">
        <w:rPr>
          <w:rFonts w:ascii="Arial" w:hAnsi="Arial" w:cs="Arial"/>
          <w:sz w:val="24"/>
          <w:szCs w:val="24"/>
        </w:rPr>
        <w:t>).</w:t>
      </w:r>
    </w:p>
    <w:p w:rsidR="00F02BE4" w:rsidRPr="00CD3F7D" w:rsidRDefault="00F02BE4" w:rsidP="00F74641">
      <w:pPr>
        <w:pStyle w:val="ListeParagraf"/>
        <w:spacing w:line="480" w:lineRule="auto"/>
        <w:jc w:val="both"/>
        <w:rPr>
          <w:rFonts w:ascii="Arial" w:hAnsi="Arial" w:cs="Arial"/>
        </w:rPr>
      </w:pPr>
    </w:p>
    <w:p w:rsidR="00684011" w:rsidRPr="00CD3F7D" w:rsidRDefault="00684011" w:rsidP="00F74641">
      <w:pPr>
        <w:pStyle w:val="ListeParagraf"/>
        <w:spacing w:line="480" w:lineRule="auto"/>
        <w:jc w:val="both"/>
        <w:rPr>
          <w:rFonts w:ascii="Arial" w:hAnsi="Arial" w:cs="Arial"/>
        </w:rPr>
      </w:pPr>
    </w:p>
    <w:p w:rsidR="009030CF" w:rsidRDefault="009030CF" w:rsidP="00F74641">
      <w:pPr>
        <w:pStyle w:val="ListeParagraf"/>
        <w:spacing w:line="480" w:lineRule="auto"/>
        <w:jc w:val="both"/>
        <w:rPr>
          <w:rFonts w:ascii="Arial" w:hAnsi="Arial" w:cs="Arial"/>
        </w:rPr>
      </w:pPr>
      <w:r>
        <w:rPr>
          <w:rFonts w:ascii="Arial" w:hAnsi="Arial" w:cs="Arial"/>
        </w:rPr>
        <w:lastRenderedPageBreak/>
        <w:t xml:space="preserve">                                                                                 </w:t>
      </w:r>
      <w:r w:rsidR="00EC208F">
        <w:rPr>
          <w:rFonts w:ascii="Arial" w:hAnsi="Arial" w:cs="Arial"/>
        </w:rPr>
        <w:t xml:space="preserve">                              </w:t>
      </w:r>
    </w:p>
    <w:p w:rsidR="00F02BE4" w:rsidRPr="00CD3F7D" w:rsidRDefault="003D3F2B" w:rsidP="00F74641">
      <w:pPr>
        <w:pStyle w:val="ListeParagraf"/>
        <w:spacing w:line="480" w:lineRule="auto"/>
        <w:jc w:val="both"/>
        <w:rPr>
          <w:rFonts w:ascii="Arial" w:hAnsi="Arial" w:cs="Arial"/>
        </w:rPr>
      </w:pPr>
      <w:r w:rsidRPr="00CD3F7D">
        <w:rPr>
          <w:rFonts w:ascii="Arial" w:hAnsi="Arial" w:cs="Arial"/>
        </w:rPr>
        <w:t xml:space="preserve">Çalışmalar söz konusu METS </w:t>
      </w:r>
      <w:r w:rsidR="00F02BE4" w:rsidRPr="00CD3F7D">
        <w:rPr>
          <w:rFonts w:ascii="Arial" w:hAnsi="Arial" w:cs="Arial"/>
        </w:rPr>
        <w:t>kriterlerini</w:t>
      </w:r>
      <w:r w:rsidR="004D2502" w:rsidRPr="00CD3F7D">
        <w:rPr>
          <w:rFonts w:ascii="Arial" w:hAnsi="Arial" w:cs="Arial"/>
        </w:rPr>
        <w:t xml:space="preserve"> aşağıdaki şekle getirmişlerdir </w:t>
      </w:r>
      <w:r w:rsidR="00F02BE4" w:rsidRPr="00CD3F7D">
        <w:rPr>
          <w:rFonts w:ascii="Arial" w:hAnsi="Arial" w:cs="Arial"/>
        </w:rPr>
        <w:t>(</w:t>
      </w:r>
      <w:r w:rsidR="009E3F32">
        <w:rPr>
          <w:rFonts w:ascii="Arial" w:hAnsi="Arial" w:cs="Arial"/>
        </w:rPr>
        <w:t>Grundy,2004;s:433</w:t>
      </w:r>
      <w:r w:rsidR="00F02BE4" w:rsidRPr="00CD3F7D">
        <w:rPr>
          <w:rFonts w:ascii="Arial" w:hAnsi="Arial" w:cs="Arial"/>
        </w:rPr>
        <w:t>);</w:t>
      </w:r>
    </w:p>
    <w:p w:rsidR="00F02BE4" w:rsidRPr="00CD3F7D" w:rsidRDefault="00F02BE4" w:rsidP="00F74641">
      <w:pPr>
        <w:pStyle w:val="ListeParagraf"/>
        <w:numPr>
          <w:ilvl w:val="0"/>
          <w:numId w:val="4"/>
        </w:numPr>
        <w:spacing w:after="200" w:line="480" w:lineRule="auto"/>
        <w:jc w:val="both"/>
        <w:rPr>
          <w:rFonts w:ascii="Arial" w:hAnsi="Arial" w:cs="Arial"/>
        </w:rPr>
      </w:pPr>
      <w:proofErr w:type="spellStart"/>
      <w:r w:rsidRPr="00CD3F7D">
        <w:rPr>
          <w:rFonts w:ascii="Arial" w:hAnsi="Arial" w:cs="Arial"/>
          <w:b/>
          <w:bCs/>
          <w:i/>
          <w:iCs/>
        </w:rPr>
        <w:t>Abdominal</w:t>
      </w:r>
      <w:proofErr w:type="spellEnd"/>
      <w:r w:rsidRPr="00CD3F7D">
        <w:rPr>
          <w:rFonts w:ascii="Arial" w:hAnsi="Arial" w:cs="Arial"/>
          <w:b/>
          <w:bCs/>
          <w:i/>
          <w:iCs/>
        </w:rPr>
        <w:t xml:space="preserve"> </w:t>
      </w:r>
      <w:proofErr w:type="spellStart"/>
      <w:r w:rsidRPr="00CD3F7D">
        <w:rPr>
          <w:rFonts w:ascii="Arial" w:hAnsi="Arial" w:cs="Arial"/>
          <w:b/>
          <w:bCs/>
          <w:i/>
          <w:iCs/>
        </w:rPr>
        <w:t>obezite</w:t>
      </w:r>
      <w:proofErr w:type="spellEnd"/>
      <w:r w:rsidRPr="00CD3F7D">
        <w:rPr>
          <w:rFonts w:ascii="Arial" w:hAnsi="Arial" w:cs="Arial"/>
          <w:b/>
          <w:bCs/>
          <w:i/>
          <w:iCs/>
        </w:rPr>
        <w:t>. Bel çevresi</w:t>
      </w:r>
      <w:r w:rsidR="004D2502" w:rsidRPr="00CD3F7D">
        <w:rPr>
          <w:rFonts w:ascii="Arial" w:hAnsi="Arial" w:cs="Arial"/>
          <w:b/>
          <w:bCs/>
          <w:i/>
          <w:iCs/>
        </w:rPr>
        <w:t>...</w:t>
      </w:r>
    </w:p>
    <w:p w:rsidR="00F02BE4" w:rsidRPr="00CD3F7D" w:rsidRDefault="00F02BE4" w:rsidP="00F74641">
      <w:pPr>
        <w:pStyle w:val="ListeParagraf"/>
        <w:numPr>
          <w:ilvl w:val="1"/>
          <w:numId w:val="4"/>
        </w:numPr>
        <w:spacing w:after="200" w:line="480" w:lineRule="auto"/>
        <w:jc w:val="both"/>
        <w:rPr>
          <w:rFonts w:ascii="Arial" w:hAnsi="Arial" w:cs="Arial"/>
        </w:rPr>
      </w:pPr>
      <w:r w:rsidRPr="00CD3F7D">
        <w:rPr>
          <w:rFonts w:ascii="Arial" w:hAnsi="Arial" w:cs="Arial"/>
        </w:rPr>
        <w:t>Erkeklerde ≥102cm</w:t>
      </w:r>
    </w:p>
    <w:p w:rsidR="00F02BE4" w:rsidRPr="00CD3F7D" w:rsidRDefault="00F02BE4" w:rsidP="00F74641">
      <w:pPr>
        <w:pStyle w:val="ListeParagraf"/>
        <w:numPr>
          <w:ilvl w:val="1"/>
          <w:numId w:val="4"/>
        </w:numPr>
        <w:spacing w:after="200" w:line="480" w:lineRule="auto"/>
        <w:jc w:val="both"/>
        <w:rPr>
          <w:rFonts w:ascii="Arial" w:hAnsi="Arial" w:cs="Arial"/>
        </w:rPr>
      </w:pPr>
      <w:r w:rsidRPr="00CD3F7D">
        <w:rPr>
          <w:rFonts w:ascii="Arial" w:hAnsi="Arial" w:cs="Arial"/>
        </w:rPr>
        <w:t>Bayanlarda ≥88cm</w:t>
      </w:r>
    </w:p>
    <w:p w:rsidR="00F02BE4" w:rsidRPr="00CD3F7D" w:rsidRDefault="00F02BE4" w:rsidP="00F74641">
      <w:pPr>
        <w:pStyle w:val="ListeParagraf"/>
        <w:numPr>
          <w:ilvl w:val="0"/>
          <w:numId w:val="4"/>
        </w:numPr>
        <w:spacing w:after="200" w:line="480" w:lineRule="auto"/>
        <w:jc w:val="both"/>
        <w:rPr>
          <w:rFonts w:ascii="Arial" w:hAnsi="Arial" w:cs="Arial"/>
        </w:rPr>
      </w:pPr>
      <w:r w:rsidRPr="00CD3F7D">
        <w:rPr>
          <w:rFonts w:ascii="Arial" w:hAnsi="Arial" w:cs="Arial"/>
          <w:b/>
          <w:bCs/>
          <w:i/>
          <w:iCs/>
        </w:rPr>
        <w:t xml:space="preserve">Kanda </w:t>
      </w:r>
      <w:proofErr w:type="spellStart"/>
      <w:r w:rsidRPr="00CD3F7D">
        <w:rPr>
          <w:rFonts w:ascii="Arial" w:hAnsi="Arial" w:cs="Arial"/>
          <w:b/>
          <w:bCs/>
          <w:i/>
          <w:iCs/>
        </w:rPr>
        <w:t>trigliserit</w:t>
      </w:r>
      <w:proofErr w:type="spellEnd"/>
      <w:r w:rsidRPr="00CD3F7D">
        <w:rPr>
          <w:rFonts w:ascii="Arial" w:hAnsi="Arial" w:cs="Arial"/>
        </w:rPr>
        <w:t xml:space="preserve"> yüksekliği ≥150mg/</w:t>
      </w:r>
      <w:proofErr w:type="spellStart"/>
      <w:r w:rsidRPr="00CD3F7D">
        <w:rPr>
          <w:rFonts w:ascii="Arial" w:hAnsi="Arial" w:cs="Arial"/>
        </w:rPr>
        <w:t>dL</w:t>
      </w:r>
      <w:proofErr w:type="spellEnd"/>
      <w:r w:rsidRPr="00CD3F7D">
        <w:rPr>
          <w:rFonts w:ascii="Arial" w:hAnsi="Arial" w:cs="Arial"/>
        </w:rPr>
        <w:t xml:space="preserve"> </w:t>
      </w:r>
    </w:p>
    <w:p w:rsidR="00F02BE4" w:rsidRPr="00CD3F7D" w:rsidRDefault="00F02BE4" w:rsidP="00F74641">
      <w:pPr>
        <w:pStyle w:val="ListeParagraf"/>
        <w:numPr>
          <w:ilvl w:val="0"/>
          <w:numId w:val="4"/>
        </w:numPr>
        <w:spacing w:after="200" w:line="480" w:lineRule="auto"/>
        <w:jc w:val="both"/>
        <w:rPr>
          <w:rFonts w:ascii="Arial" w:hAnsi="Arial" w:cs="Arial"/>
        </w:rPr>
      </w:pPr>
      <w:r w:rsidRPr="00CD3F7D">
        <w:rPr>
          <w:rFonts w:ascii="Arial" w:hAnsi="Arial" w:cs="Arial"/>
        </w:rPr>
        <w:t xml:space="preserve"> </w:t>
      </w:r>
      <w:r w:rsidRPr="00CD3F7D">
        <w:rPr>
          <w:rFonts w:ascii="Arial" w:hAnsi="Arial" w:cs="Arial"/>
          <w:b/>
          <w:bCs/>
          <w:i/>
          <w:iCs/>
        </w:rPr>
        <w:t>Kanda HDL</w:t>
      </w:r>
      <w:r w:rsidRPr="00CD3F7D">
        <w:rPr>
          <w:rFonts w:ascii="Arial" w:hAnsi="Arial" w:cs="Arial"/>
        </w:rPr>
        <w:t xml:space="preserve"> düşük olması</w:t>
      </w:r>
    </w:p>
    <w:p w:rsidR="00F02BE4" w:rsidRPr="00CD3F7D" w:rsidRDefault="00F02BE4" w:rsidP="00F74641">
      <w:pPr>
        <w:pStyle w:val="ListeParagraf"/>
        <w:numPr>
          <w:ilvl w:val="1"/>
          <w:numId w:val="4"/>
        </w:numPr>
        <w:spacing w:after="200" w:line="480" w:lineRule="auto"/>
        <w:jc w:val="both"/>
        <w:rPr>
          <w:rFonts w:ascii="Arial" w:hAnsi="Arial" w:cs="Arial"/>
        </w:rPr>
      </w:pPr>
      <w:r w:rsidRPr="00CD3F7D">
        <w:rPr>
          <w:rFonts w:ascii="Arial" w:hAnsi="Arial" w:cs="Arial"/>
        </w:rPr>
        <w:t>Erkeklerde  &lt;40mg/</w:t>
      </w:r>
      <w:proofErr w:type="spellStart"/>
      <w:r w:rsidRPr="00CD3F7D">
        <w:rPr>
          <w:rFonts w:ascii="Arial" w:hAnsi="Arial" w:cs="Arial"/>
        </w:rPr>
        <w:t>dL</w:t>
      </w:r>
      <w:proofErr w:type="spellEnd"/>
      <w:r w:rsidRPr="00CD3F7D">
        <w:rPr>
          <w:rFonts w:ascii="Arial" w:hAnsi="Arial" w:cs="Arial"/>
        </w:rPr>
        <w:t xml:space="preserve"> </w:t>
      </w:r>
    </w:p>
    <w:p w:rsidR="00F02BE4" w:rsidRPr="00CD3F7D" w:rsidRDefault="00F02BE4" w:rsidP="00F74641">
      <w:pPr>
        <w:pStyle w:val="ListeParagraf"/>
        <w:numPr>
          <w:ilvl w:val="1"/>
          <w:numId w:val="4"/>
        </w:numPr>
        <w:spacing w:after="200" w:line="480" w:lineRule="auto"/>
        <w:jc w:val="both"/>
        <w:rPr>
          <w:rFonts w:ascii="Arial" w:hAnsi="Arial" w:cs="Arial"/>
        </w:rPr>
      </w:pPr>
      <w:r w:rsidRPr="00CD3F7D">
        <w:rPr>
          <w:rFonts w:ascii="Arial" w:hAnsi="Arial" w:cs="Arial"/>
        </w:rPr>
        <w:t>Bayanlarda  &lt;50mg/</w:t>
      </w:r>
      <w:proofErr w:type="spellStart"/>
      <w:r w:rsidRPr="00CD3F7D">
        <w:rPr>
          <w:rFonts w:ascii="Arial" w:hAnsi="Arial" w:cs="Arial"/>
        </w:rPr>
        <w:t>dL</w:t>
      </w:r>
      <w:proofErr w:type="spellEnd"/>
      <w:r w:rsidRPr="00CD3F7D">
        <w:rPr>
          <w:rFonts w:ascii="Arial" w:hAnsi="Arial" w:cs="Arial"/>
        </w:rPr>
        <w:t xml:space="preserve"> </w:t>
      </w:r>
    </w:p>
    <w:p w:rsidR="00F02BE4" w:rsidRPr="00CD3F7D" w:rsidRDefault="00F02BE4" w:rsidP="00F74641">
      <w:pPr>
        <w:pStyle w:val="ListeParagraf"/>
        <w:numPr>
          <w:ilvl w:val="0"/>
          <w:numId w:val="4"/>
        </w:numPr>
        <w:spacing w:after="200" w:line="480" w:lineRule="auto"/>
        <w:jc w:val="both"/>
        <w:rPr>
          <w:rFonts w:ascii="Arial" w:hAnsi="Arial" w:cs="Arial"/>
        </w:rPr>
      </w:pPr>
      <w:r w:rsidRPr="00CD3F7D">
        <w:rPr>
          <w:rFonts w:ascii="Arial" w:hAnsi="Arial" w:cs="Arial"/>
          <w:b/>
          <w:bCs/>
          <w:i/>
          <w:iCs/>
        </w:rPr>
        <w:t>Kan basıncın</w:t>
      </w:r>
      <w:r w:rsidRPr="00CD3F7D">
        <w:rPr>
          <w:rFonts w:ascii="Arial" w:hAnsi="Arial" w:cs="Arial"/>
        </w:rPr>
        <w:t xml:space="preserve"> yüksek olması</w:t>
      </w:r>
    </w:p>
    <w:p w:rsidR="00F02BE4" w:rsidRPr="00CD3F7D" w:rsidRDefault="00F02BE4" w:rsidP="00F74641">
      <w:pPr>
        <w:pStyle w:val="ListeParagraf"/>
        <w:numPr>
          <w:ilvl w:val="1"/>
          <w:numId w:val="4"/>
        </w:numPr>
        <w:spacing w:after="200" w:line="480" w:lineRule="auto"/>
        <w:jc w:val="both"/>
        <w:rPr>
          <w:rFonts w:ascii="Arial" w:hAnsi="Arial" w:cs="Arial"/>
        </w:rPr>
      </w:pPr>
      <w:proofErr w:type="spellStart"/>
      <w:r w:rsidRPr="00CD3F7D">
        <w:rPr>
          <w:rFonts w:ascii="Arial" w:hAnsi="Arial" w:cs="Arial"/>
        </w:rPr>
        <w:t>Sistolik</w:t>
      </w:r>
      <w:proofErr w:type="spellEnd"/>
      <w:r w:rsidRPr="00CD3F7D">
        <w:rPr>
          <w:rFonts w:ascii="Arial" w:hAnsi="Arial" w:cs="Arial"/>
        </w:rPr>
        <w:t xml:space="preserve"> &gt;130mmHg veya</w:t>
      </w:r>
    </w:p>
    <w:p w:rsidR="00F02BE4" w:rsidRPr="00CD3F7D" w:rsidRDefault="00F02BE4" w:rsidP="00F74641">
      <w:pPr>
        <w:pStyle w:val="ListeParagraf"/>
        <w:numPr>
          <w:ilvl w:val="1"/>
          <w:numId w:val="4"/>
        </w:numPr>
        <w:spacing w:after="200" w:line="480" w:lineRule="auto"/>
        <w:jc w:val="both"/>
        <w:rPr>
          <w:rFonts w:ascii="Arial" w:hAnsi="Arial" w:cs="Arial"/>
        </w:rPr>
      </w:pPr>
      <w:proofErr w:type="spellStart"/>
      <w:r w:rsidRPr="00CD3F7D">
        <w:rPr>
          <w:rFonts w:ascii="Arial" w:hAnsi="Arial" w:cs="Arial"/>
        </w:rPr>
        <w:t>Diastolik</w:t>
      </w:r>
      <w:proofErr w:type="spellEnd"/>
      <w:r w:rsidRPr="00CD3F7D">
        <w:rPr>
          <w:rFonts w:ascii="Arial" w:hAnsi="Arial" w:cs="Arial"/>
        </w:rPr>
        <w:t xml:space="preserve"> &gt;85mmHg</w:t>
      </w:r>
    </w:p>
    <w:p w:rsidR="00F02BE4" w:rsidRPr="00CD3F7D" w:rsidRDefault="00F02BE4" w:rsidP="00F74641">
      <w:pPr>
        <w:pStyle w:val="ListeParagraf"/>
        <w:spacing w:line="480" w:lineRule="auto"/>
        <w:jc w:val="both"/>
        <w:rPr>
          <w:rFonts w:ascii="Arial" w:hAnsi="Arial" w:cs="Arial"/>
        </w:rPr>
      </w:pPr>
      <w:r w:rsidRPr="00CD3F7D">
        <w:rPr>
          <w:rFonts w:ascii="Arial" w:hAnsi="Arial" w:cs="Arial"/>
          <w:b/>
          <w:bCs/>
          <w:i/>
          <w:iCs/>
        </w:rPr>
        <w:t>Kan şekerin</w:t>
      </w:r>
      <w:r w:rsidRPr="00CD3F7D">
        <w:rPr>
          <w:rFonts w:ascii="Arial" w:hAnsi="Arial" w:cs="Arial"/>
        </w:rPr>
        <w:t xml:space="preserve"> &gt;100mg/</w:t>
      </w:r>
      <w:proofErr w:type="spellStart"/>
      <w:r w:rsidRPr="00CD3F7D">
        <w:rPr>
          <w:rFonts w:ascii="Arial" w:hAnsi="Arial" w:cs="Arial"/>
        </w:rPr>
        <w:t>dL</w:t>
      </w:r>
      <w:proofErr w:type="spellEnd"/>
      <w:r w:rsidRPr="00CD3F7D">
        <w:rPr>
          <w:rFonts w:ascii="Arial" w:hAnsi="Arial" w:cs="Arial"/>
        </w:rPr>
        <w:t xml:space="preserve"> </w:t>
      </w:r>
    </w:p>
    <w:p w:rsidR="00EF41AA" w:rsidRPr="00CD3F7D" w:rsidRDefault="00EF41AA" w:rsidP="00F02BE4">
      <w:pPr>
        <w:pStyle w:val="ListeParagraf"/>
        <w:spacing w:line="480" w:lineRule="auto"/>
        <w:rPr>
          <w:rFonts w:ascii="Arial" w:hAnsi="Arial" w:cs="Arial"/>
        </w:rPr>
      </w:pPr>
    </w:p>
    <w:p w:rsidR="00F02BE4" w:rsidRPr="00CD3F7D" w:rsidRDefault="00F02BE4" w:rsidP="00CD3F7D">
      <w:pPr>
        <w:spacing w:line="480" w:lineRule="auto"/>
        <w:jc w:val="both"/>
        <w:rPr>
          <w:rFonts w:ascii="Arial" w:hAnsi="Arial" w:cs="Arial"/>
          <w:sz w:val="24"/>
          <w:szCs w:val="24"/>
        </w:rPr>
      </w:pPr>
      <w:r w:rsidRPr="00CD3F7D">
        <w:rPr>
          <w:rFonts w:ascii="Arial" w:hAnsi="Arial" w:cs="Arial"/>
          <w:sz w:val="24"/>
          <w:szCs w:val="24"/>
        </w:rPr>
        <w:t>Bu</w:t>
      </w:r>
      <w:r w:rsidR="003D3F2B" w:rsidRPr="00CD3F7D">
        <w:rPr>
          <w:rFonts w:ascii="Arial" w:hAnsi="Arial" w:cs="Arial"/>
          <w:sz w:val="24"/>
          <w:szCs w:val="24"/>
        </w:rPr>
        <w:t xml:space="preserve"> beş kriterlerden herhangi 3'</w:t>
      </w:r>
      <w:r w:rsidRPr="00CD3F7D">
        <w:rPr>
          <w:rFonts w:ascii="Arial" w:hAnsi="Arial" w:cs="Arial"/>
          <w:sz w:val="24"/>
          <w:szCs w:val="24"/>
        </w:rPr>
        <w:t>ünün b</w:t>
      </w:r>
      <w:r w:rsidR="003D3F2B" w:rsidRPr="00CD3F7D">
        <w:rPr>
          <w:rFonts w:ascii="Arial" w:hAnsi="Arial" w:cs="Arial"/>
          <w:sz w:val="24"/>
          <w:szCs w:val="24"/>
        </w:rPr>
        <w:t xml:space="preserve">ir kişide bulunması halinde METS </w:t>
      </w:r>
      <w:r w:rsidRPr="00CD3F7D">
        <w:rPr>
          <w:rFonts w:ascii="Arial" w:hAnsi="Arial" w:cs="Arial"/>
          <w:sz w:val="24"/>
          <w:szCs w:val="24"/>
        </w:rPr>
        <w:t>'e girdiği görülmektedir.</w:t>
      </w:r>
    </w:p>
    <w:p w:rsidR="00CD3F7D" w:rsidRDefault="00CD3F7D" w:rsidP="00C90547">
      <w:pPr>
        <w:spacing w:line="480" w:lineRule="auto"/>
        <w:jc w:val="both"/>
        <w:rPr>
          <w:rFonts w:ascii="Arial" w:hAnsi="Arial" w:cs="Arial"/>
          <w:sz w:val="24"/>
          <w:szCs w:val="24"/>
        </w:rPr>
      </w:pPr>
    </w:p>
    <w:p w:rsidR="00F02BE4" w:rsidRPr="00CD3F7D" w:rsidRDefault="00F02BE4" w:rsidP="00CD3F7D">
      <w:pPr>
        <w:spacing w:line="480" w:lineRule="auto"/>
        <w:ind w:firstLine="708"/>
        <w:jc w:val="both"/>
        <w:rPr>
          <w:rFonts w:ascii="Arial" w:hAnsi="Arial" w:cs="Arial"/>
          <w:sz w:val="24"/>
          <w:szCs w:val="24"/>
        </w:rPr>
      </w:pPr>
      <w:r w:rsidRPr="00CD3F7D">
        <w:rPr>
          <w:rFonts w:ascii="Arial" w:hAnsi="Arial" w:cs="Arial"/>
          <w:sz w:val="24"/>
          <w:szCs w:val="24"/>
        </w:rPr>
        <w:t xml:space="preserve">Mevcut literatür kaynakları </w:t>
      </w:r>
      <w:proofErr w:type="spellStart"/>
      <w:r w:rsidRPr="00CD3F7D">
        <w:rPr>
          <w:rFonts w:ascii="Arial" w:hAnsi="Arial" w:cs="Arial"/>
          <w:sz w:val="24"/>
          <w:szCs w:val="24"/>
        </w:rPr>
        <w:t>metabolik</w:t>
      </w:r>
      <w:proofErr w:type="spellEnd"/>
      <w:r w:rsidRPr="00CD3F7D">
        <w:rPr>
          <w:rFonts w:ascii="Arial" w:hAnsi="Arial" w:cs="Arial"/>
          <w:sz w:val="24"/>
          <w:szCs w:val="24"/>
        </w:rPr>
        <w:t xml:space="preserve"> sendromun yıllar geçtikçe artışa geçtiğini </w:t>
      </w:r>
      <w:r w:rsidR="002D1205">
        <w:rPr>
          <w:rFonts w:ascii="Arial" w:hAnsi="Arial" w:cs="Arial"/>
          <w:sz w:val="24"/>
          <w:szCs w:val="24"/>
        </w:rPr>
        <w:t xml:space="preserve">hem ulusal hem uluslararası kaynaklar </w:t>
      </w:r>
      <w:r w:rsidRPr="00CD3F7D">
        <w:rPr>
          <w:rFonts w:ascii="Arial" w:hAnsi="Arial" w:cs="Arial"/>
          <w:sz w:val="24"/>
          <w:szCs w:val="24"/>
        </w:rPr>
        <w:t>göstermektedir</w:t>
      </w:r>
      <w:r w:rsidR="009E3F32">
        <w:rPr>
          <w:rFonts w:ascii="Arial" w:hAnsi="Arial" w:cs="Arial"/>
          <w:sz w:val="24"/>
          <w:szCs w:val="24"/>
        </w:rPr>
        <w:t xml:space="preserve"> (Özbakkaloğlu,2003;s:121</w:t>
      </w:r>
      <w:r w:rsidR="002D1205">
        <w:rPr>
          <w:rFonts w:ascii="Arial" w:hAnsi="Arial" w:cs="Arial"/>
          <w:sz w:val="24"/>
          <w:szCs w:val="24"/>
        </w:rPr>
        <w:t>)</w:t>
      </w:r>
      <w:r w:rsidRPr="00CD3F7D">
        <w:rPr>
          <w:rFonts w:ascii="Arial" w:hAnsi="Arial" w:cs="Arial"/>
          <w:sz w:val="24"/>
          <w:szCs w:val="24"/>
        </w:rPr>
        <w:t>.</w:t>
      </w:r>
      <w:r w:rsidR="00E13E64" w:rsidRPr="00CD3F7D">
        <w:rPr>
          <w:rFonts w:ascii="Arial" w:hAnsi="Arial" w:cs="Arial"/>
          <w:sz w:val="24"/>
          <w:szCs w:val="24"/>
        </w:rPr>
        <w:t xml:space="preserve"> </w:t>
      </w:r>
      <w:r w:rsidRPr="00CD3F7D">
        <w:rPr>
          <w:rFonts w:ascii="Arial" w:hAnsi="Arial" w:cs="Arial"/>
          <w:sz w:val="24"/>
          <w:szCs w:val="24"/>
        </w:rPr>
        <w:t>ABD sağlık örgütünün veril</w:t>
      </w:r>
      <w:r w:rsidR="00E13E64" w:rsidRPr="00CD3F7D">
        <w:rPr>
          <w:rFonts w:ascii="Arial" w:hAnsi="Arial" w:cs="Arial"/>
          <w:sz w:val="24"/>
          <w:szCs w:val="24"/>
        </w:rPr>
        <w:t xml:space="preserve">erine göre </w:t>
      </w:r>
      <w:proofErr w:type="spellStart"/>
      <w:r w:rsidR="00E13E64" w:rsidRPr="00CD3F7D">
        <w:rPr>
          <w:rFonts w:ascii="Arial" w:hAnsi="Arial" w:cs="Arial"/>
          <w:sz w:val="24"/>
          <w:szCs w:val="24"/>
        </w:rPr>
        <w:t>metabolik</w:t>
      </w:r>
      <w:proofErr w:type="spellEnd"/>
      <w:r w:rsidR="00E13E64" w:rsidRPr="00CD3F7D">
        <w:rPr>
          <w:rFonts w:ascii="Arial" w:hAnsi="Arial" w:cs="Arial"/>
          <w:sz w:val="24"/>
          <w:szCs w:val="24"/>
        </w:rPr>
        <w:t xml:space="preserve"> sendromun</w:t>
      </w:r>
      <w:r w:rsidRPr="00CD3F7D">
        <w:rPr>
          <w:rFonts w:ascii="Arial" w:hAnsi="Arial" w:cs="Arial"/>
          <w:sz w:val="24"/>
          <w:szCs w:val="24"/>
        </w:rPr>
        <w:t xml:space="preserve"> yaygınlığı 2</w:t>
      </w:r>
      <w:r w:rsidR="003475E3" w:rsidRPr="00CD3F7D">
        <w:rPr>
          <w:rFonts w:ascii="Arial" w:hAnsi="Arial" w:cs="Arial"/>
          <w:sz w:val="24"/>
          <w:szCs w:val="24"/>
        </w:rPr>
        <w:t xml:space="preserve">0 yaş ve </w:t>
      </w:r>
      <w:proofErr w:type="gramStart"/>
      <w:r w:rsidR="003475E3" w:rsidRPr="00CD3F7D">
        <w:rPr>
          <w:rFonts w:ascii="Arial" w:hAnsi="Arial" w:cs="Arial"/>
          <w:sz w:val="24"/>
          <w:szCs w:val="24"/>
        </w:rPr>
        <w:t>üzeri  olanlarda</w:t>
      </w:r>
      <w:proofErr w:type="gramEnd"/>
      <w:r w:rsidR="003475E3" w:rsidRPr="00CD3F7D">
        <w:rPr>
          <w:rFonts w:ascii="Arial" w:hAnsi="Arial" w:cs="Arial"/>
          <w:sz w:val="24"/>
          <w:szCs w:val="24"/>
        </w:rPr>
        <w:t xml:space="preserve"> % 34'ü</w:t>
      </w:r>
      <w:r w:rsidRPr="00CD3F7D">
        <w:rPr>
          <w:rFonts w:ascii="Arial" w:hAnsi="Arial" w:cs="Arial"/>
          <w:sz w:val="24"/>
          <w:szCs w:val="24"/>
        </w:rPr>
        <w:t xml:space="preserve"> oluşturmaktadır. Ve bu rakam</w:t>
      </w:r>
      <w:r w:rsidR="00E13E64" w:rsidRPr="00CD3F7D">
        <w:rPr>
          <w:rFonts w:ascii="Arial" w:hAnsi="Arial" w:cs="Arial"/>
          <w:sz w:val="24"/>
          <w:szCs w:val="24"/>
        </w:rPr>
        <w:t>ın</w:t>
      </w:r>
      <w:r w:rsidRPr="00CD3F7D">
        <w:rPr>
          <w:rFonts w:ascii="Arial" w:hAnsi="Arial" w:cs="Arial"/>
          <w:sz w:val="24"/>
          <w:szCs w:val="24"/>
        </w:rPr>
        <w:t xml:space="preserve"> 1999-2000 veri</w:t>
      </w:r>
      <w:r w:rsidR="00E13E64" w:rsidRPr="00CD3F7D">
        <w:rPr>
          <w:rFonts w:ascii="Arial" w:hAnsi="Arial" w:cs="Arial"/>
          <w:sz w:val="24"/>
          <w:szCs w:val="24"/>
        </w:rPr>
        <w:t xml:space="preserve">lerine göre % 6 arttığı görülmektedir </w:t>
      </w:r>
      <w:r w:rsidR="009E3F32">
        <w:rPr>
          <w:rFonts w:ascii="Arial" w:hAnsi="Arial" w:cs="Arial"/>
          <w:sz w:val="24"/>
          <w:szCs w:val="24"/>
        </w:rPr>
        <w:t>(Ford,2004;s:2444</w:t>
      </w:r>
      <w:r w:rsidR="005C7E77" w:rsidRPr="00CD3F7D">
        <w:rPr>
          <w:rFonts w:ascii="Arial" w:hAnsi="Arial" w:cs="Arial"/>
          <w:sz w:val="24"/>
          <w:szCs w:val="24"/>
        </w:rPr>
        <w:t xml:space="preserve">). </w:t>
      </w:r>
      <w:proofErr w:type="spellStart"/>
      <w:r w:rsidR="005C7E77" w:rsidRPr="00CD3F7D">
        <w:rPr>
          <w:rFonts w:ascii="Arial" w:hAnsi="Arial" w:cs="Arial"/>
          <w:sz w:val="24"/>
          <w:szCs w:val="24"/>
        </w:rPr>
        <w:t>Metabolik</w:t>
      </w:r>
      <w:proofErr w:type="spellEnd"/>
      <w:r w:rsidR="005C7E77" w:rsidRPr="00CD3F7D">
        <w:rPr>
          <w:rFonts w:ascii="Arial" w:hAnsi="Arial" w:cs="Arial"/>
          <w:sz w:val="24"/>
          <w:szCs w:val="24"/>
        </w:rPr>
        <w:t xml:space="preserve"> </w:t>
      </w:r>
      <w:proofErr w:type="gramStart"/>
      <w:r w:rsidR="005C7E77" w:rsidRPr="00CD3F7D">
        <w:rPr>
          <w:rFonts w:ascii="Arial" w:hAnsi="Arial" w:cs="Arial"/>
          <w:sz w:val="24"/>
          <w:szCs w:val="24"/>
        </w:rPr>
        <w:t>sendrom  daha</w:t>
      </w:r>
      <w:proofErr w:type="gramEnd"/>
      <w:r w:rsidR="005C7E77" w:rsidRPr="00CD3F7D">
        <w:rPr>
          <w:rFonts w:ascii="Arial" w:hAnsi="Arial" w:cs="Arial"/>
          <w:sz w:val="24"/>
          <w:szCs w:val="24"/>
        </w:rPr>
        <w:t xml:space="preserve"> çok erişkinlerin sorunu olarak bilinirken çocukluk, özelliklede </w:t>
      </w:r>
      <w:proofErr w:type="spellStart"/>
      <w:r w:rsidR="005C7E77" w:rsidRPr="00CD3F7D">
        <w:rPr>
          <w:rFonts w:ascii="Arial" w:hAnsi="Arial" w:cs="Arial"/>
          <w:sz w:val="24"/>
          <w:szCs w:val="24"/>
        </w:rPr>
        <w:t>adölesan</w:t>
      </w:r>
      <w:proofErr w:type="spellEnd"/>
      <w:r w:rsidR="005C7E77" w:rsidRPr="00CD3F7D">
        <w:rPr>
          <w:rFonts w:ascii="Arial" w:hAnsi="Arial" w:cs="Arial"/>
          <w:sz w:val="24"/>
          <w:szCs w:val="24"/>
        </w:rPr>
        <w:t xml:space="preserve"> dö</w:t>
      </w:r>
      <w:r w:rsidR="00E13E64" w:rsidRPr="00CD3F7D">
        <w:rPr>
          <w:rFonts w:ascii="Arial" w:hAnsi="Arial" w:cs="Arial"/>
          <w:sz w:val="24"/>
          <w:szCs w:val="24"/>
        </w:rPr>
        <w:t xml:space="preserve">nemde de önemli bir sorun oluşturmaktadır. </w:t>
      </w:r>
      <w:r w:rsidR="005C7E77" w:rsidRPr="00CD3F7D">
        <w:rPr>
          <w:rFonts w:ascii="Arial" w:hAnsi="Arial" w:cs="Arial"/>
          <w:sz w:val="24"/>
          <w:szCs w:val="24"/>
        </w:rPr>
        <w:t xml:space="preserve">Çin'de </w:t>
      </w:r>
      <w:proofErr w:type="spellStart"/>
      <w:r w:rsidR="005C7E77" w:rsidRPr="00CD3F7D">
        <w:rPr>
          <w:rFonts w:ascii="Arial" w:hAnsi="Arial" w:cs="Arial"/>
          <w:sz w:val="24"/>
          <w:szCs w:val="24"/>
        </w:rPr>
        <w:t>Metabolik</w:t>
      </w:r>
      <w:proofErr w:type="spellEnd"/>
      <w:r w:rsidR="005C7E77" w:rsidRPr="00CD3F7D">
        <w:rPr>
          <w:rFonts w:ascii="Arial" w:hAnsi="Arial" w:cs="Arial"/>
          <w:sz w:val="24"/>
          <w:szCs w:val="24"/>
        </w:rPr>
        <w:t xml:space="preserve"> sendrom oranı çocuklarda ve erişkinlerde çok </w:t>
      </w:r>
      <w:r w:rsidR="005C7E77" w:rsidRPr="00CD3F7D">
        <w:rPr>
          <w:rFonts w:ascii="Arial" w:hAnsi="Arial" w:cs="Arial"/>
          <w:sz w:val="24"/>
          <w:szCs w:val="24"/>
        </w:rPr>
        <w:lastRenderedPageBreak/>
        <w:t>düşük oranda görülmüştür. Aynı Çinli Amerika'daki yaşam şartları</w:t>
      </w:r>
      <w:r w:rsidR="00C378A7">
        <w:rPr>
          <w:rFonts w:ascii="Arial" w:hAnsi="Arial" w:cs="Arial"/>
          <w:sz w:val="24"/>
          <w:szCs w:val="24"/>
        </w:rPr>
        <w:t xml:space="preserve">na uyduğunda oran değişmektedir </w:t>
      </w:r>
      <w:r w:rsidR="009E3F32">
        <w:rPr>
          <w:rFonts w:ascii="Arial" w:hAnsi="Arial" w:cs="Arial"/>
          <w:sz w:val="24"/>
          <w:szCs w:val="24"/>
        </w:rPr>
        <w:t>(Karadeniz,</w:t>
      </w:r>
      <w:r w:rsidR="00DC4A42">
        <w:rPr>
          <w:rFonts w:ascii="Arial" w:hAnsi="Arial" w:cs="Arial"/>
          <w:sz w:val="24"/>
          <w:szCs w:val="24"/>
        </w:rPr>
        <w:t>2007;s:6</w:t>
      </w:r>
      <w:r w:rsidR="003D3F2B" w:rsidRPr="00CD3F7D">
        <w:rPr>
          <w:rFonts w:ascii="Arial" w:hAnsi="Arial" w:cs="Arial"/>
          <w:sz w:val="24"/>
          <w:szCs w:val="24"/>
        </w:rPr>
        <w:t>). Özellikle METS</w:t>
      </w:r>
      <w:r w:rsidRPr="00CD3F7D">
        <w:rPr>
          <w:rFonts w:ascii="Arial" w:hAnsi="Arial" w:cs="Arial"/>
          <w:sz w:val="24"/>
          <w:szCs w:val="24"/>
        </w:rPr>
        <w:t xml:space="preserve"> yaygınlığı üniversite öğrencilerinde de gö</w:t>
      </w:r>
      <w:r w:rsidR="0025230F">
        <w:rPr>
          <w:rFonts w:ascii="Arial" w:hAnsi="Arial" w:cs="Arial"/>
          <w:sz w:val="24"/>
          <w:szCs w:val="24"/>
        </w:rPr>
        <w:t>rülmekte ve bu oran %</w:t>
      </w:r>
      <w:proofErr w:type="gramStart"/>
      <w:r w:rsidR="003475E3" w:rsidRPr="00CD3F7D">
        <w:rPr>
          <w:rFonts w:ascii="Arial" w:hAnsi="Arial" w:cs="Arial"/>
          <w:sz w:val="24"/>
          <w:szCs w:val="24"/>
        </w:rPr>
        <w:t>0.6</w:t>
      </w:r>
      <w:proofErr w:type="gramEnd"/>
      <w:r w:rsidR="003475E3" w:rsidRPr="00CD3F7D">
        <w:rPr>
          <w:rFonts w:ascii="Arial" w:hAnsi="Arial" w:cs="Arial"/>
          <w:sz w:val="24"/>
          <w:szCs w:val="24"/>
        </w:rPr>
        <w:t xml:space="preserve"> ile %</w:t>
      </w:r>
      <w:r w:rsidRPr="00CD3F7D">
        <w:rPr>
          <w:rFonts w:ascii="Arial" w:hAnsi="Arial" w:cs="Arial"/>
          <w:sz w:val="24"/>
          <w:szCs w:val="24"/>
        </w:rPr>
        <w:t>13 arası değiş</w:t>
      </w:r>
      <w:r w:rsidR="00E13E64" w:rsidRPr="00CD3F7D">
        <w:rPr>
          <w:rFonts w:ascii="Arial" w:hAnsi="Arial" w:cs="Arial"/>
          <w:sz w:val="24"/>
          <w:szCs w:val="24"/>
        </w:rPr>
        <w:t xml:space="preserve">mektedir </w:t>
      </w:r>
      <w:r w:rsidR="00DC4A42">
        <w:rPr>
          <w:rFonts w:ascii="Arial" w:hAnsi="Arial" w:cs="Arial"/>
          <w:sz w:val="24"/>
          <w:szCs w:val="24"/>
        </w:rPr>
        <w:t>(Mozumdar,2011;s:216, Mokdad,2003;s:76</w:t>
      </w:r>
      <w:r w:rsidRPr="00CD3F7D">
        <w:rPr>
          <w:rFonts w:ascii="Arial" w:hAnsi="Arial" w:cs="Arial"/>
          <w:sz w:val="24"/>
          <w:szCs w:val="24"/>
        </w:rPr>
        <w:t>)</w:t>
      </w:r>
      <w:r w:rsidR="00E13E64" w:rsidRPr="00CD3F7D">
        <w:rPr>
          <w:rFonts w:ascii="Arial" w:hAnsi="Arial" w:cs="Arial"/>
          <w:sz w:val="24"/>
          <w:szCs w:val="24"/>
        </w:rPr>
        <w:t>.</w:t>
      </w:r>
      <w:r w:rsidRPr="00CD3F7D">
        <w:rPr>
          <w:rFonts w:ascii="Arial" w:hAnsi="Arial" w:cs="Arial"/>
          <w:sz w:val="24"/>
          <w:szCs w:val="24"/>
        </w:rPr>
        <w:t xml:space="preserve"> 2722 katılımcının yer aldığı bir başka</w:t>
      </w:r>
      <w:r w:rsidR="00E13E64" w:rsidRPr="00CD3F7D">
        <w:rPr>
          <w:rFonts w:ascii="Arial" w:hAnsi="Arial" w:cs="Arial"/>
          <w:sz w:val="24"/>
          <w:szCs w:val="24"/>
        </w:rPr>
        <w:t xml:space="preserve"> çalışmada 18-24 yaş gençlerde </w:t>
      </w:r>
      <w:r w:rsidRPr="00CD3F7D">
        <w:rPr>
          <w:rFonts w:ascii="Arial" w:hAnsi="Arial" w:cs="Arial"/>
          <w:sz w:val="24"/>
          <w:szCs w:val="24"/>
        </w:rPr>
        <w:t>erkekleri</w:t>
      </w:r>
      <w:r w:rsidR="0025230F">
        <w:rPr>
          <w:rFonts w:ascii="Arial" w:hAnsi="Arial" w:cs="Arial"/>
          <w:sz w:val="24"/>
          <w:szCs w:val="24"/>
        </w:rPr>
        <w:t>n %</w:t>
      </w:r>
      <w:r w:rsidR="003475E3" w:rsidRPr="00CD3F7D">
        <w:rPr>
          <w:rFonts w:ascii="Arial" w:hAnsi="Arial" w:cs="Arial"/>
          <w:sz w:val="24"/>
          <w:szCs w:val="24"/>
        </w:rPr>
        <w:t>10'u ve bayanların %3'</w:t>
      </w:r>
      <w:r w:rsidR="003D3F2B" w:rsidRPr="00CD3F7D">
        <w:rPr>
          <w:rFonts w:ascii="Arial" w:hAnsi="Arial" w:cs="Arial"/>
          <w:sz w:val="24"/>
          <w:szCs w:val="24"/>
        </w:rPr>
        <w:t>ü METS'</w:t>
      </w:r>
      <w:r w:rsidR="00E13E64" w:rsidRPr="00CD3F7D">
        <w:rPr>
          <w:rFonts w:ascii="Arial" w:hAnsi="Arial" w:cs="Arial"/>
          <w:sz w:val="24"/>
          <w:szCs w:val="24"/>
        </w:rPr>
        <w:t xml:space="preserve"> e yakalandığı saptanmıştır </w:t>
      </w:r>
      <w:r w:rsidR="00DC4A42">
        <w:rPr>
          <w:rFonts w:ascii="Arial" w:hAnsi="Arial" w:cs="Arial"/>
          <w:sz w:val="24"/>
          <w:szCs w:val="24"/>
        </w:rPr>
        <w:t>(Morrell,2012;s:82</w:t>
      </w:r>
      <w:r w:rsidRPr="00CD3F7D">
        <w:rPr>
          <w:rFonts w:ascii="Arial" w:hAnsi="Arial" w:cs="Arial"/>
          <w:sz w:val="24"/>
          <w:szCs w:val="24"/>
        </w:rPr>
        <w:t>)</w:t>
      </w:r>
      <w:r w:rsidR="00E13E64" w:rsidRPr="00CD3F7D">
        <w:rPr>
          <w:rFonts w:ascii="Arial" w:hAnsi="Arial" w:cs="Arial"/>
          <w:sz w:val="24"/>
          <w:szCs w:val="24"/>
        </w:rPr>
        <w:t>.</w:t>
      </w:r>
      <w:r w:rsidRPr="00CD3F7D">
        <w:rPr>
          <w:rFonts w:ascii="Arial" w:hAnsi="Arial" w:cs="Arial"/>
          <w:sz w:val="24"/>
          <w:szCs w:val="24"/>
        </w:rPr>
        <w:t xml:space="preserve"> Ayrıca araştırmacılar er</w:t>
      </w:r>
      <w:r w:rsidR="003475E3" w:rsidRPr="00CD3F7D">
        <w:rPr>
          <w:rFonts w:ascii="Arial" w:hAnsi="Arial" w:cs="Arial"/>
          <w:sz w:val="24"/>
          <w:szCs w:val="24"/>
        </w:rPr>
        <w:t>keklerin %77</w:t>
      </w:r>
      <w:r w:rsidR="00DA2AB1" w:rsidRPr="00CD3F7D">
        <w:rPr>
          <w:rFonts w:ascii="Arial" w:hAnsi="Arial" w:cs="Arial"/>
          <w:sz w:val="24"/>
          <w:szCs w:val="24"/>
        </w:rPr>
        <w:t>'sinin</w:t>
      </w:r>
      <w:r w:rsidR="0025230F">
        <w:rPr>
          <w:rFonts w:ascii="Arial" w:hAnsi="Arial" w:cs="Arial"/>
          <w:sz w:val="24"/>
          <w:szCs w:val="24"/>
        </w:rPr>
        <w:t xml:space="preserve"> ve bayanların %</w:t>
      </w:r>
      <w:r w:rsidR="003475E3" w:rsidRPr="00CD3F7D">
        <w:rPr>
          <w:rFonts w:ascii="Arial" w:hAnsi="Arial" w:cs="Arial"/>
          <w:sz w:val="24"/>
          <w:szCs w:val="24"/>
        </w:rPr>
        <w:t>54'</w:t>
      </w:r>
      <w:r w:rsidRPr="00CD3F7D">
        <w:rPr>
          <w:rFonts w:ascii="Arial" w:hAnsi="Arial" w:cs="Arial"/>
          <w:sz w:val="24"/>
          <w:szCs w:val="24"/>
        </w:rPr>
        <w:t>ünün en az bir faktö</w:t>
      </w:r>
      <w:r w:rsidR="008C4BB8">
        <w:rPr>
          <w:rFonts w:ascii="Arial" w:hAnsi="Arial" w:cs="Arial"/>
          <w:sz w:val="24"/>
          <w:szCs w:val="24"/>
        </w:rPr>
        <w:t>rün (erkeklerde yüksek tansiyon</w:t>
      </w:r>
      <w:r w:rsidRPr="00CD3F7D">
        <w:rPr>
          <w:rFonts w:ascii="Arial" w:hAnsi="Arial" w:cs="Arial"/>
          <w:sz w:val="24"/>
          <w:szCs w:val="24"/>
        </w:rPr>
        <w:t>, bayanlarda dengesiz kolesterol)</w:t>
      </w:r>
      <w:r w:rsidR="00E13E64" w:rsidRPr="00CD3F7D">
        <w:rPr>
          <w:rFonts w:ascii="Arial" w:hAnsi="Arial" w:cs="Arial"/>
          <w:sz w:val="24"/>
          <w:szCs w:val="24"/>
        </w:rPr>
        <w:t xml:space="preserve"> </w:t>
      </w:r>
      <w:r w:rsidRPr="00CD3F7D">
        <w:rPr>
          <w:rFonts w:ascii="Arial" w:hAnsi="Arial" w:cs="Arial"/>
          <w:sz w:val="24"/>
          <w:szCs w:val="24"/>
        </w:rPr>
        <w:t>bulunduğu saptanmıştır.</w:t>
      </w:r>
    </w:p>
    <w:p w:rsidR="00F02BE4" w:rsidRPr="00CD3F7D" w:rsidRDefault="00F02BE4" w:rsidP="00F74641">
      <w:pPr>
        <w:pStyle w:val="ListeParagraf"/>
        <w:spacing w:line="480" w:lineRule="auto"/>
        <w:jc w:val="both"/>
        <w:rPr>
          <w:rFonts w:ascii="Arial" w:hAnsi="Arial" w:cs="Arial"/>
        </w:rPr>
      </w:pPr>
    </w:p>
    <w:p w:rsidR="00F02BE4" w:rsidRDefault="00194463" w:rsidP="00E43BEA">
      <w:pPr>
        <w:pStyle w:val="ListeParagraf"/>
        <w:spacing w:line="480" w:lineRule="auto"/>
        <w:rPr>
          <w:rFonts w:ascii="Arial" w:hAnsi="Arial" w:cs="Arial"/>
          <w:b/>
        </w:rPr>
      </w:pPr>
      <w:r>
        <w:rPr>
          <w:rFonts w:ascii="Arial" w:hAnsi="Arial" w:cs="Arial"/>
          <w:b/>
        </w:rPr>
        <w:t xml:space="preserve">2.3 </w:t>
      </w:r>
      <w:r w:rsidR="00F02BE4" w:rsidRPr="00CD3F7D">
        <w:rPr>
          <w:rFonts w:ascii="Arial" w:hAnsi="Arial" w:cs="Arial"/>
          <w:b/>
        </w:rPr>
        <w:t>TOPLUM SAĞLIĞINI BELİRTEN FAKTÖRLER</w:t>
      </w:r>
    </w:p>
    <w:p w:rsidR="00EC208F" w:rsidRPr="00CD3F7D" w:rsidRDefault="00EC208F" w:rsidP="00E43BEA">
      <w:pPr>
        <w:pStyle w:val="ListeParagraf"/>
        <w:spacing w:line="480" w:lineRule="auto"/>
        <w:rPr>
          <w:rFonts w:ascii="Arial" w:hAnsi="Arial" w:cs="Arial"/>
        </w:rPr>
      </w:pPr>
    </w:p>
    <w:p w:rsidR="00E1775D" w:rsidRPr="00EC208F" w:rsidRDefault="00254DA9" w:rsidP="00E043ED">
      <w:pPr>
        <w:autoSpaceDE w:val="0"/>
        <w:autoSpaceDN w:val="0"/>
        <w:adjustRightInd w:val="0"/>
        <w:spacing w:after="0" w:line="480" w:lineRule="auto"/>
        <w:jc w:val="both"/>
        <w:rPr>
          <w:rFonts w:ascii="Arial" w:hAnsi="Arial" w:cs="Arial"/>
          <w:color w:val="272627"/>
          <w:sz w:val="24"/>
          <w:szCs w:val="24"/>
          <w:lang w:val="en-US"/>
        </w:rPr>
      </w:pPr>
      <w:r>
        <w:rPr>
          <w:rFonts w:ascii="Arial" w:hAnsi="Arial" w:cs="Arial"/>
          <w:sz w:val="24"/>
          <w:szCs w:val="24"/>
        </w:rPr>
        <w:t xml:space="preserve">           </w:t>
      </w:r>
      <w:r w:rsidR="00F02BE4" w:rsidRPr="00CD3F7D">
        <w:rPr>
          <w:rFonts w:ascii="Arial" w:hAnsi="Arial" w:cs="Arial"/>
          <w:sz w:val="24"/>
          <w:szCs w:val="24"/>
        </w:rPr>
        <w:t>Bilindiği üzere toplumun sağlıklı olmasını sağlayan birkaç faktör mevcuttur. Bu fa</w:t>
      </w:r>
      <w:r w:rsidR="00DA2AB1" w:rsidRPr="00CD3F7D">
        <w:rPr>
          <w:rFonts w:ascii="Arial" w:hAnsi="Arial" w:cs="Arial"/>
          <w:sz w:val="24"/>
          <w:szCs w:val="24"/>
        </w:rPr>
        <w:t>ktörlerin içinde sağlık hizmetlerinin</w:t>
      </w:r>
      <w:r w:rsidR="00F02BE4" w:rsidRPr="00CD3F7D">
        <w:rPr>
          <w:rFonts w:ascii="Arial" w:hAnsi="Arial" w:cs="Arial"/>
          <w:sz w:val="24"/>
          <w:szCs w:val="24"/>
        </w:rPr>
        <w:t>, çevre temizliğin</w:t>
      </w:r>
      <w:r w:rsidR="00DA2AB1" w:rsidRPr="00CD3F7D">
        <w:rPr>
          <w:rFonts w:ascii="Arial" w:hAnsi="Arial" w:cs="Arial"/>
          <w:sz w:val="24"/>
          <w:szCs w:val="24"/>
        </w:rPr>
        <w:t>in</w:t>
      </w:r>
      <w:r w:rsidR="00F02BE4" w:rsidRPr="00CD3F7D">
        <w:rPr>
          <w:rFonts w:ascii="Arial" w:hAnsi="Arial" w:cs="Arial"/>
          <w:sz w:val="24"/>
          <w:szCs w:val="24"/>
        </w:rPr>
        <w:t>, sağlıklı yaşam tarzının var olmasıyla beraber toplumun bilinçli olması da yer almaktadır. Sağlık</w:t>
      </w:r>
      <w:r w:rsidR="00DA2AB1" w:rsidRPr="00CD3F7D">
        <w:rPr>
          <w:rFonts w:ascii="Arial" w:hAnsi="Arial" w:cs="Arial"/>
          <w:sz w:val="24"/>
          <w:szCs w:val="24"/>
        </w:rPr>
        <w:t xml:space="preserve"> </w:t>
      </w:r>
      <w:proofErr w:type="gramStart"/>
      <w:r w:rsidR="00DA2AB1" w:rsidRPr="00CD3F7D">
        <w:rPr>
          <w:rFonts w:ascii="Arial" w:hAnsi="Arial" w:cs="Arial"/>
          <w:sz w:val="24"/>
          <w:szCs w:val="24"/>
        </w:rPr>
        <w:t xml:space="preserve">sektöründe </w:t>
      </w:r>
      <w:r w:rsidR="003475E3" w:rsidRPr="00CD3F7D">
        <w:rPr>
          <w:rFonts w:ascii="Arial" w:hAnsi="Arial" w:cs="Arial"/>
          <w:sz w:val="24"/>
          <w:szCs w:val="24"/>
        </w:rPr>
        <w:t xml:space="preserve"> ister</w:t>
      </w:r>
      <w:proofErr w:type="gramEnd"/>
      <w:r w:rsidR="003475E3" w:rsidRPr="00CD3F7D">
        <w:rPr>
          <w:rFonts w:ascii="Arial" w:hAnsi="Arial" w:cs="Arial"/>
          <w:sz w:val="24"/>
          <w:szCs w:val="24"/>
        </w:rPr>
        <w:t xml:space="preserve"> doktor sayısının</w:t>
      </w:r>
      <w:r w:rsidR="00DA2AB1" w:rsidRPr="00CD3F7D">
        <w:rPr>
          <w:rFonts w:ascii="Arial" w:hAnsi="Arial" w:cs="Arial"/>
          <w:sz w:val="24"/>
          <w:szCs w:val="24"/>
        </w:rPr>
        <w:t xml:space="preserve"> yeterliliği,  ister </w:t>
      </w:r>
      <w:r w:rsidR="00F02BE4" w:rsidRPr="00CD3F7D">
        <w:rPr>
          <w:rFonts w:ascii="Arial" w:hAnsi="Arial" w:cs="Arial"/>
          <w:sz w:val="24"/>
          <w:szCs w:val="24"/>
        </w:rPr>
        <w:t>sağlık ocağı, poliklinik ve hastanelerin mevcut olması</w:t>
      </w:r>
      <w:r w:rsidR="00DA2AB1" w:rsidRPr="00CD3F7D">
        <w:rPr>
          <w:rFonts w:ascii="Arial" w:hAnsi="Arial" w:cs="Arial"/>
          <w:sz w:val="24"/>
          <w:szCs w:val="24"/>
        </w:rPr>
        <w:t>,</w:t>
      </w:r>
      <w:r w:rsidR="00F02BE4" w:rsidRPr="00CD3F7D">
        <w:rPr>
          <w:rFonts w:ascii="Arial" w:hAnsi="Arial" w:cs="Arial"/>
          <w:sz w:val="24"/>
          <w:szCs w:val="24"/>
        </w:rPr>
        <w:t xml:space="preserve"> toplumun ihtiyaçlarını karşılaya</w:t>
      </w:r>
      <w:r w:rsidR="00DA2AB1" w:rsidRPr="00CD3F7D">
        <w:rPr>
          <w:rFonts w:ascii="Arial" w:hAnsi="Arial" w:cs="Arial"/>
          <w:sz w:val="24"/>
          <w:szCs w:val="24"/>
        </w:rPr>
        <w:t>bilmesi durumunda sağlık seviyesinin</w:t>
      </w:r>
      <w:r w:rsidR="00F02BE4" w:rsidRPr="00CD3F7D">
        <w:rPr>
          <w:rFonts w:ascii="Arial" w:hAnsi="Arial" w:cs="Arial"/>
          <w:sz w:val="24"/>
          <w:szCs w:val="24"/>
        </w:rPr>
        <w:t xml:space="preserve"> her zaman gereken seviyede olabileceğini düşünmek mümkündür. Çevre faktörün çok yönlü olması (su-hava temizliği, hormonsuz besinler, cep telefonu baz istasyonların normları), yaşamın birçok alanını etki altında olmasını sağlamakta ve bu açıdan insan sağlığı için birincil önem arz etmektedir. </w:t>
      </w:r>
      <w:r w:rsidR="00272FAD" w:rsidRPr="00272FAD">
        <w:rPr>
          <w:rStyle w:val="Gl"/>
          <w:rFonts w:ascii="Arial" w:hAnsi="Arial" w:cs="Arial"/>
          <w:b w:val="0"/>
          <w:color w:val="000000"/>
          <w:sz w:val="24"/>
          <w:szCs w:val="24"/>
          <w:shd w:val="clear" w:color="auto" w:fill="FFFFFF"/>
        </w:rPr>
        <w:t xml:space="preserve">Dünya ölçeğinde toplum sağlığını tehdit eden en önemli sağlık sorunları arasında gösterilen </w:t>
      </w:r>
      <w:proofErr w:type="spellStart"/>
      <w:r w:rsidR="00272FAD" w:rsidRPr="00272FAD">
        <w:rPr>
          <w:rStyle w:val="Gl"/>
          <w:rFonts w:ascii="Arial" w:hAnsi="Arial" w:cs="Arial"/>
          <w:b w:val="0"/>
          <w:color w:val="000000"/>
          <w:sz w:val="24"/>
          <w:szCs w:val="24"/>
          <w:shd w:val="clear" w:color="auto" w:fill="FFFFFF"/>
        </w:rPr>
        <w:t>obezite</w:t>
      </w:r>
      <w:proofErr w:type="spellEnd"/>
      <w:r w:rsidR="00272FAD" w:rsidRPr="00272FAD">
        <w:rPr>
          <w:rStyle w:val="Gl"/>
          <w:rFonts w:ascii="Arial" w:hAnsi="Arial" w:cs="Arial"/>
          <w:b w:val="0"/>
          <w:color w:val="000000"/>
          <w:sz w:val="24"/>
          <w:szCs w:val="24"/>
          <w:shd w:val="clear" w:color="auto" w:fill="FFFFFF"/>
        </w:rPr>
        <w:t xml:space="preserve">, özellikle hızlı tüketim alışkanlıklarının yanı sıra, bilgisayar başında uzun saatler geçirmelerine bağlı olarak, hareketsiz bir yaşam süren çocukların gelecekleri açısından önemli sorunları </w:t>
      </w:r>
      <w:r w:rsidR="00272FAD" w:rsidRPr="00EC208F">
        <w:rPr>
          <w:rStyle w:val="Gl"/>
          <w:rFonts w:ascii="Arial" w:hAnsi="Arial" w:cs="Arial"/>
          <w:b w:val="0"/>
          <w:color w:val="000000"/>
          <w:sz w:val="24"/>
          <w:szCs w:val="24"/>
          <w:shd w:val="clear" w:color="auto" w:fill="FFFFFF"/>
        </w:rPr>
        <w:t xml:space="preserve">beraberinde getiriyor. </w:t>
      </w:r>
      <w:r w:rsidR="00F02BE4" w:rsidRPr="00EC208F">
        <w:rPr>
          <w:rFonts w:ascii="Arial" w:hAnsi="Arial" w:cs="Arial"/>
          <w:sz w:val="24"/>
          <w:szCs w:val="24"/>
        </w:rPr>
        <w:t>Son 50-60 yılda insan sağlığını etkileyen ö</w:t>
      </w:r>
      <w:r w:rsidR="00444D35" w:rsidRPr="00EC208F">
        <w:rPr>
          <w:rFonts w:ascii="Arial" w:hAnsi="Arial" w:cs="Arial"/>
          <w:sz w:val="24"/>
          <w:szCs w:val="24"/>
        </w:rPr>
        <w:t xml:space="preserve">nemli faktör </w:t>
      </w:r>
      <w:r w:rsidR="00272FAD" w:rsidRPr="00EC208F">
        <w:rPr>
          <w:rFonts w:ascii="Arial" w:hAnsi="Arial" w:cs="Arial"/>
          <w:sz w:val="24"/>
          <w:szCs w:val="24"/>
        </w:rPr>
        <w:t xml:space="preserve">olarak </w:t>
      </w:r>
      <w:r w:rsidR="00444D35" w:rsidRPr="00EC208F">
        <w:rPr>
          <w:rFonts w:ascii="Arial" w:hAnsi="Arial" w:cs="Arial"/>
          <w:sz w:val="24"/>
          <w:szCs w:val="24"/>
        </w:rPr>
        <w:t>sağlıklı yaşam tarz</w:t>
      </w:r>
      <w:r w:rsidR="00F02BE4" w:rsidRPr="00EC208F">
        <w:rPr>
          <w:rFonts w:ascii="Arial" w:hAnsi="Arial" w:cs="Arial"/>
          <w:sz w:val="24"/>
          <w:szCs w:val="24"/>
        </w:rPr>
        <w:t>ı tespit edilmiştir.</w:t>
      </w:r>
      <w:r w:rsidR="00E1775D" w:rsidRPr="00EC208F">
        <w:rPr>
          <w:rFonts w:ascii="Sylfaen" w:hAnsi="Sylfaen" w:cs="Sylfaen"/>
          <w:color w:val="272627"/>
          <w:sz w:val="24"/>
          <w:szCs w:val="21"/>
          <w:lang w:val="en-US"/>
        </w:rPr>
        <w:t xml:space="preserve"> </w:t>
      </w:r>
      <w:proofErr w:type="spellStart"/>
      <w:r w:rsidR="00E1775D" w:rsidRPr="00EC208F">
        <w:rPr>
          <w:rFonts w:ascii="Arial" w:hAnsi="Arial" w:cs="Arial"/>
          <w:color w:val="272627"/>
          <w:sz w:val="24"/>
          <w:szCs w:val="24"/>
          <w:lang w:val="en-US"/>
        </w:rPr>
        <w:t>Yaşam</w:t>
      </w:r>
      <w:proofErr w:type="spellEnd"/>
      <w:r w:rsidR="00E1775D" w:rsidRPr="00EC208F">
        <w:rPr>
          <w:rFonts w:ascii="Arial" w:hAnsi="Arial" w:cs="Arial"/>
          <w:color w:val="272627"/>
          <w:sz w:val="24"/>
          <w:szCs w:val="24"/>
          <w:lang w:val="en-US"/>
        </w:rPr>
        <w:t xml:space="preserve"> </w:t>
      </w:r>
      <w:proofErr w:type="spellStart"/>
      <w:r w:rsidR="00E1775D" w:rsidRPr="00EC208F">
        <w:rPr>
          <w:rFonts w:ascii="Arial" w:hAnsi="Arial" w:cs="Arial"/>
          <w:color w:val="272627"/>
          <w:sz w:val="24"/>
          <w:szCs w:val="24"/>
          <w:lang w:val="en-US"/>
        </w:rPr>
        <w:t>tarzı</w:t>
      </w:r>
      <w:proofErr w:type="spellEnd"/>
      <w:r w:rsidR="00E1775D" w:rsidRPr="00EC208F">
        <w:rPr>
          <w:rFonts w:ascii="Arial" w:hAnsi="Arial" w:cs="Arial"/>
          <w:color w:val="272627"/>
          <w:sz w:val="24"/>
          <w:szCs w:val="24"/>
          <w:lang w:val="en-US"/>
        </w:rPr>
        <w:t xml:space="preserve"> </w:t>
      </w:r>
      <w:proofErr w:type="spellStart"/>
      <w:r w:rsidR="00E1775D" w:rsidRPr="00EC208F">
        <w:rPr>
          <w:rFonts w:ascii="Arial" w:hAnsi="Arial" w:cs="Arial"/>
          <w:color w:val="272627"/>
          <w:sz w:val="24"/>
          <w:szCs w:val="24"/>
          <w:lang w:val="en-US"/>
        </w:rPr>
        <w:t>değişiklikleri</w:t>
      </w:r>
      <w:proofErr w:type="spellEnd"/>
      <w:r w:rsidR="00E1775D" w:rsidRPr="00EC208F">
        <w:rPr>
          <w:rFonts w:ascii="Arial" w:hAnsi="Arial" w:cs="Arial"/>
          <w:color w:val="272627"/>
          <w:sz w:val="24"/>
          <w:szCs w:val="24"/>
          <w:lang w:val="en-US"/>
        </w:rPr>
        <w:t xml:space="preserve"> </w:t>
      </w:r>
      <w:proofErr w:type="spellStart"/>
      <w:r w:rsidR="00E1775D" w:rsidRPr="00EC208F">
        <w:rPr>
          <w:rFonts w:ascii="Arial" w:hAnsi="Arial" w:cs="Arial"/>
          <w:color w:val="272627"/>
          <w:sz w:val="24"/>
          <w:szCs w:val="24"/>
          <w:lang w:val="en-US"/>
        </w:rPr>
        <w:t>metabolik</w:t>
      </w:r>
      <w:proofErr w:type="spellEnd"/>
      <w:r w:rsidR="00E1775D" w:rsidRPr="00EC208F">
        <w:rPr>
          <w:rFonts w:ascii="Arial" w:hAnsi="Arial" w:cs="Arial"/>
          <w:color w:val="272627"/>
          <w:sz w:val="24"/>
          <w:szCs w:val="24"/>
          <w:lang w:val="en-US"/>
        </w:rPr>
        <w:t xml:space="preserve"> </w:t>
      </w:r>
    </w:p>
    <w:p w:rsidR="009030CF" w:rsidRPr="00B82B12" w:rsidRDefault="00E1775D" w:rsidP="00E043ED">
      <w:pPr>
        <w:autoSpaceDE w:val="0"/>
        <w:autoSpaceDN w:val="0"/>
        <w:adjustRightInd w:val="0"/>
        <w:spacing w:after="0" w:line="480" w:lineRule="auto"/>
        <w:jc w:val="both"/>
        <w:rPr>
          <w:rFonts w:ascii="Sylfaen" w:hAnsi="Sylfaen" w:cs="Sylfaen"/>
          <w:color w:val="272627"/>
          <w:sz w:val="24"/>
          <w:szCs w:val="21"/>
          <w:lang w:val="en-US"/>
        </w:rPr>
      </w:pPr>
      <w:proofErr w:type="spellStart"/>
      <w:proofErr w:type="gramStart"/>
      <w:r w:rsidRPr="00EC208F">
        <w:rPr>
          <w:rFonts w:ascii="Arial" w:hAnsi="Arial" w:cs="Arial"/>
          <w:color w:val="272627"/>
          <w:sz w:val="24"/>
          <w:szCs w:val="24"/>
          <w:lang w:val="en-US"/>
        </w:rPr>
        <w:lastRenderedPageBreak/>
        <w:t>sendrom</w:t>
      </w:r>
      <w:proofErr w:type="spellEnd"/>
      <w:proofErr w:type="gramEnd"/>
      <w:r w:rsidRPr="00EC208F">
        <w:rPr>
          <w:rFonts w:ascii="Arial" w:hAnsi="Arial" w:cs="Arial"/>
          <w:color w:val="272627"/>
          <w:sz w:val="24"/>
          <w:szCs w:val="24"/>
          <w:lang w:val="en-US"/>
        </w:rPr>
        <w:t xml:space="preserve"> </w:t>
      </w:r>
      <w:proofErr w:type="spellStart"/>
      <w:r w:rsidRPr="00EC208F">
        <w:rPr>
          <w:rFonts w:ascii="Arial" w:hAnsi="Arial" w:cs="Arial"/>
          <w:color w:val="272627"/>
          <w:sz w:val="24"/>
          <w:szCs w:val="24"/>
          <w:lang w:val="en-US"/>
        </w:rPr>
        <w:t>tedavisinin</w:t>
      </w:r>
      <w:proofErr w:type="spellEnd"/>
      <w:r w:rsidRPr="00EC208F">
        <w:rPr>
          <w:rFonts w:ascii="Arial" w:hAnsi="Arial" w:cs="Arial"/>
          <w:color w:val="272627"/>
          <w:sz w:val="24"/>
          <w:szCs w:val="24"/>
          <w:lang w:val="en-US"/>
        </w:rPr>
        <w:t xml:space="preserve"> en </w:t>
      </w:r>
      <w:proofErr w:type="spellStart"/>
      <w:r w:rsidRPr="00EC208F">
        <w:rPr>
          <w:rFonts w:ascii="Arial" w:hAnsi="Arial" w:cs="Arial"/>
          <w:color w:val="272627"/>
          <w:sz w:val="24"/>
          <w:szCs w:val="24"/>
          <w:lang w:val="en-US"/>
        </w:rPr>
        <w:t>onemli</w:t>
      </w:r>
      <w:proofErr w:type="spellEnd"/>
      <w:r w:rsidRPr="00EC208F">
        <w:rPr>
          <w:rFonts w:ascii="Arial" w:hAnsi="Arial" w:cs="Arial"/>
          <w:color w:val="272627"/>
          <w:sz w:val="24"/>
          <w:szCs w:val="24"/>
          <w:lang w:val="en-US"/>
        </w:rPr>
        <w:t xml:space="preserve"> </w:t>
      </w:r>
      <w:proofErr w:type="spellStart"/>
      <w:r w:rsidRPr="00EC208F">
        <w:rPr>
          <w:rFonts w:ascii="Arial" w:hAnsi="Arial" w:cs="Arial"/>
          <w:color w:val="272627"/>
          <w:sz w:val="24"/>
          <w:szCs w:val="24"/>
          <w:lang w:val="en-US"/>
        </w:rPr>
        <w:t>unsurları</w:t>
      </w:r>
      <w:proofErr w:type="spellEnd"/>
      <w:r w:rsidRPr="00EC208F">
        <w:rPr>
          <w:rFonts w:ascii="Arial" w:hAnsi="Arial" w:cs="Arial"/>
          <w:color w:val="272627"/>
          <w:sz w:val="24"/>
          <w:szCs w:val="24"/>
          <w:lang w:val="en-US"/>
        </w:rPr>
        <w:t xml:space="preserve"> </w:t>
      </w:r>
      <w:proofErr w:type="spellStart"/>
      <w:r w:rsidRPr="00EC208F">
        <w:rPr>
          <w:rFonts w:ascii="Arial" w:hAnsi="Arial" w:cs="Arial"/>
          <w:color w:val="272627"/>
          <w:sz w:val="24"/>
          <w:szCs w:val="24"/>
          <w:lang w:val="en-US"/>
        </w:rPr>
        <w:t>olup</w:t>
      </w:r>
      <w:proofErr w:type="spellEnd"/>
      <w:r w:rsidRPr="00EC208F">
        <w:rPr>
          <w:rFonts w:ascii="Arial" w:hAnsi="Arial" w:cs="Arial"/>
          <w:color w:val="272627"/>
          <w:sz w:val="24"/>
          <w:szCs w:val="24"/>
          <w:lang w:val="en-US"/>
        </w:rPr>
        <w:t xml:space="preserve"> </w:t>
      </w:r>
      <w:proofErr w:type="spellStart"/>
      <w:r w:rsidRPr="00EC208F">
        <w:rPr>
          <w:rFonts w:ascii="Arial" w:hAnsi="Arial" w:cs="Arial"/>
          <w:color w:val="272627"/>
          <w:sz w:val="24"/>
          <w:szCs w:val="24"/>
          <w:lang w:val="en-US"/>
        </w:rPr>
        <w:t>diyet</w:t>
      </w:r>
      <w:proofErr w:type="spellEnd"/>
      <w:r w:rsidRPr="00EC208F">
        <w:rPr>
          <w:rFonts w:ascii="Arial" w:hAnsi="Arial" w:cs="Arial"/>
          <w:color w:val="272627"/>
          <w:sz w:val="24"/>
          <w:szCs w:val="24"/>
          <w:lang w:val="en-US"/>
        </w:rPr>
        <w:t xml:space="preserve">, </w:t>
      </w:r>
      <w:proofErr w:type="spellStart"/>
      <w:r w:rsidRPr="00EC208F">
        <w:rPr>
          <w:rFonts w:ascii="Arial" w:hAnsi="Arial" w:cs="Arial"/>
          <w:color w:val="272627"/>
          <w:sz w:val="24"/>
          <w:szCs w:val="24"/>
          <w:lang w:val="en-US"/>
        </w:rPr>
        <w:t>fiziksel</w:t>
      </w:r>
      <w:proofErr w:type="spellEnd"/>
      <w:r w:rsidRPr="00EC208F">
        <w:rPr>
          <w:rFonts w:ascii="Arial" w:hAnsi="Arial" w:cs="Arial"/>
          <w:color w:val="272627"/>
          <w:sz w:val="24"/>
          <w:szCs w:val="24"/>
          <w:lang w:val="en-US"/>
        </w:rPr>
        <w:t xml:space="preserve"> </w:t>
      </w:r>
      <w:proofErr w:type="spellStart"/>
      <w:r w:rsidRPr="00EC208F">
        <w:rPr>
          <w:rFonts w:ascii="Arial" w:hAnsi="Arial" w:cs="Arial"/>
          <w:color w:val="272627"/>
          <w:sz w:val="24"/>
          <w:szCs w:val="24"/>
          <w:lang w:val="en-US"/>
        </w:rPr>
        <w:t>aktivite</w:t>
      </w:r>
      <w:proofErr w:type="spellEnd"/>
      <w:r w:rsidRPr="00EC208F">
        <w:rPr>
          <w:rFonts w:ascii="Arial" w:hAnsi="Arial" w:cs="Arial"/>
          <w:color w:val="272627"/>
          <w:sz w:val="24"/>
          <w:szCs w:val="24"/>
          <w:lang w:val="en-US"/>
        </w:rPr>
        <w:t xml:space="preserve"> ‘</w:t>
      </w:r>
      <w:proofErr w:type="spellStart"/>
      <w:r w:rsidRPr="00EC208F">
        <w:rPr>
          <w:rFonts w:ascii="Arial" w:hAnsi="Arial" w:cs="Arial"/>
          <w:color w:val="272627"/>
          <w:sz w:val="24"/>
          <w:szCs w:val="24"/>
          <w:lang w:val="en-US"/>
        </w:rPr>
        <w:t>nin</w:t>
      </w:r>
      <w:proofErr w:type="spellEnd"/>
      <w:r w:rsidRPr="00EC208F">
        <w:rPr>
          <w:rFonts w:ascii="Arial" w:hAnsi="Arial" w:cs="Arial"/>
          <w:color w:val="272627"/>
          <w:sz w:val="24"/>
          <w:szCs w:val="24"/>
          <w:lang w:val="en-US"/>
        </w:rPr>
        <w:t xml:space="preserve"> </w:t>
      </w:r>
      <w:proofErr w:type="spellStart"/>
      <w:r w:rsidRPr="00EC208F">
        <w:rPr>
          <w:rFonts w:ascii="Arial" w:hAnsi="Arial" w:cs="Arial"/>
          <w:color w:val="272627"/>
          <w:sz w:val="24"/>
          <w:szCs w:val="24"/>
          <w:lang w:val="en-US"/>
        </w:rPr>
        <w:t>arttırılması</w:t>
      </w:r>
      <w:proofErr w:type="spellEnd"/>
      <w:r w:rsidRPr="00EC208F">
        <w:rPr>
          <w:rFonts w:ascii="Arial" w:hAnsi="Arial" w:cs="Arial"/>
          <w:color w:val="272627"/>
          <w:sz w:val="24"/>
          <w:szCs w:val="24"/>
          <w:lang w:val="en-US"/>
        </w:rPr>
        <w:t xml:space="preserve">, </w:t>
      </w:r>
      <w:proofErr w:type="spellStart"/>
      <w:r w:rsidRPr="00EC208F">
        <w:rPr>
          <w:rFonts w:ascii="Arial" w:hAnsi="Arial" w:cs="Arial"/>
          <w:color w:val="272627"/>
          <w:sz w:val="24"/>
          <w:szCs w:val="24"/>
          <w:lang w:val="en-US"/>
        </w:rPr>
        <w:t>sigara</w:t>
      </w:r>
      <w:proofErr w:type="spellEnd"/>
      <w:r w:rsidRPr="00EC208F">
        <w:rPr>
          <w:rFonts w:ascii="Arial" w:hAnsi="Arial" w:cs="Arial"/>
          <w:color w:val="272627"/>
          <w:sz w:val="24"/>
          <w:szCs w:val="24"/>
          <w:lang w:val="en-US"/>
        </w:rPr>
        <w:t xml:space="preserve"> </w:t>
      </w:r>
      <w:proofErr w:type="spellStart"/>
      <w:r w:rsidRPr="00EC208F">
        <w:rPr>
          <w:rFonts w:ascii="Arial" w:hAnsi="Arial" w:cs="Arial"/>
          <w:color w:val="272627"/>
          <w:sz w:val="24"/>
          <w:szCs w:val="24"/>
          <w:lang w:val="en-US"/>
        </w:rPr>
        <w:t>içiminin</w:t>
      </w:r>
      <w:proofErr w:type="spellEnd"/>
      <w:r w:rsidRPr="00EC208F">
        <w:rPr>
          <w:rFonts w:ascii="Arial" w:hAnsi="Arial" w:cs="Arial"/>
          <w:color w:val="272627"/>
          <w:sz w:val="24"/>
          <w:szCs w:val="24"/>
          <w:lang w:val="en-US"/>
        </w:rPr>
        <w:t xml:space="preserve"> </w:t>
      </w:r>
      <w:proofErr w:type="spellStart"/>
      <w:r w:rsidRPr="00EC208F">
        <w:rPr>
          <w:rFonts w:ascii="Arial" w:hAnsi="Arial" w:cs="Arial"/>
          <w:color w:val="272627"/>
          <w:sz w:val="24"/>
          <w:szCs w:val="24"/>
          <w:lang w:val="en-US"/>
        </w:rPr>
        <w:t>bırakılması</w:t>
      </w:r>
      <w:proofErr w:type="spellEnd"/>
      <w:r w:rsidRPr="00EC208F">
        <w:rPr>
          <w:rFonts w:ascii="Arial" w:hAnsi="Arial" w:cs="Arial"/>
          <w:color w:val="272627"/>
          <w:sz w:val="24"/>
          <w:szCs w:val="24"/>
          <w:lang w:val="en-US"/>
        </w:rPr>
        <w:t xml:space="preserve"> </w:t>
      </w:r>
      <w:proofErr w:type="spellStart"/>
      <w:r w:rsidRPr="00EC208F">
        <w:rPr>
          <w:rFonts w:ascii="Arial" w:hAnsi="Arial" w:cs="Arial"/>
          <w:color w:val="272627"/>
          <w:sz w:val="24"/>
          <w:szCs w:val="24"/>
          <w:lang w:val="en-US"/>
        </w:rPr>
        <w:t>ve</w:t>
      </w:r>
      <w:proofErr w:type="spellEnd"/>
      <w:r w:rsidRPr="00EC208F">
        <w:rPr>
          <w:rFonts w:ascii="Arial" w:hAnsi="Arial" w:cs="Arial"/>
          <w:color w:val="272627"/>
          <w:sz w:val="24"/>
          <w:szCs w:val="24"/>
          <w:lang w:val="en-US"/>
        </w:rPr>
        <w:t xml:space="preserve"> </w:t>
      </w:r>
      <w:proofErr w:type="spellStart"/>
      <w:r w:rsidRPr="00EC208F">
        <w:rPr>
          <w:rFonts w:ascii="Arial" w:hAnsi="Arial" w:cs="Arial"/>
          <w:color w:val="272627"/>
          <w:sz w:val="24"/>
          <w:szCs w:val="24"/>
          <w:lang w:val="en-US"/>
        </w:rPr>
        <w:t>kilonun</w:t>
      </w:r>
      <w:proofErr w:type="spellEnd"/>
      <w:r w:rsidRPr="00EC208F">
        <w:rPr>
          <w:rFonts w:ascii="Arial" w:hAnsi="Arial" w:cs="Arial"/>
          <w:color w:val="272627"/>
          <w:sz w:val="24"/>
          <w:szCs w:val="24"/>
          <w:lang w:val="en-US"/>
        </w:rPr>
        <w:t xml:space="preserve"> </w:t>
      </w:r>
      <w:proofErr w:type="spellStart"/>
      <w:r w:rsidRPr="00EC208F">
        <w:rPr>
          <w:rFonts w:ascii="Arial" w:hAnsi="Arial" w:cs="Arial"/>
          <w:color w:val="272627"/>
          <w:sz w:val="24"/>
          <w:szCs w:val="24"/>
          <w:lang w:val="en-US"/>
        </w:rPr>
        <w:t>normale</w:t>
      </w:r>
      <w:proofErr w:type="spellEnd"/>
      <w:r w:rsidRPr="00EC208F">
        <w:rPr>
          <w:rFonts w:ascii="Arial" w:hAnsi="Arial" w:cs="Arial"/>
          <w:color w:val="272627"/>
          <w:sz w:val="24"/>
          <w:szCs w:val="24"/>
          <w:lang w:val="en-US"/>
        </w:rPr>
        <w:t xml:space="preserve"> </w:t>
      </w:r>
      <w:proofErr w:type="spellStart"/>
      <w:r w:rsidRPr="00EC208F">
        <w:rPr>
          <w:rFonts w:ascii="Arial" w:hAnsi="Arial" w:cs="Arial"/>
          <w:color w:val="272627"/>
          <w:sz w:val="24"/>
          <w:szCs w:val="24"/>
          <w:lang w:val="en-US"/>
        </w:rPr>
        <w:t>getirilmesidir</w:t>
      </w:r>
      <w:proofErr w:type="spellEnd"/>
      <w:r w:rsidRPr="00EC208F">
        <w:rPr>
          <w:rFonts w:ascii="Arial" w:hAnsi="Arial" w:cs="Arial"/>
          <w:color w:val="272627"/>
          <w:sz w:val="24"/>
          <w:szCs w:val="24"/>
          <w:lang w:val="en-US"/>
        </w:rPr>
        <w:t>.</w:t>
      </w:r>
      <w:r w:rsidR="00F02BE4" w:rsidRPr="00EC208F">
        <w:rPr>
          <w:rFonts w:ascii="Arial" w:hAnsi="Arial" w:cs="Arial"/>
          <w:sz w:val="24"/>
          <w:szCs w:val="24"/>
        </w:rPr>
        <w:t xml:space="preserve"> </w:t>
      </w:r>
      <w:r w:rsidR="002963FF" w:rsidRPr="00EC208F">
        <w:rPr>
          <w:rFonts w:ascii="Arial" w:hAnsi="Arial" w:cs="Arial"/>
          <w:color w:val="000000"/>
          <w:sz w:val="24"/>
          <w:szCs w:val="24"/>
          <w:shd w:val="clear" w:color="auto" w:fill="FFFFFF"/>
        </w:rPr>
        <w:t xml:space="preserve">Bu konuda en büyük önlem halkı bilinçlendirmektir. Kilolu kişilerin, hipertansiyon. </w:t>
      </w:r>
      <w:proofErr w:type="spellStart"/>
      <w:r w:rsidR="002963FF" w:rsidRPr="00EC208F">
        <w:rPr>
          <w:rFonts w:ascii="Arial" w:hAnsi="Arial" w:cs="Arial"/>
          <w:color w:val="000000"/>
          <w:sz w:val="24"/>
          <w:szCs w:val="24"/>
          <w:shd w:val="clear" w:color="auto" w:fill="FFFFFF"/>
        </w:rPr>
        <w:t>Hiperinsülinemi</w:t>
      </w:r>
      <w:proofErr w:type="spellEnd"/>
      <w:r w:rsidR="002963FF" w:rsidRPr="00EC208F">
        <w:rPr>
          <w:rFonts w:ascii="Arial" w:hAnsi="Arial" w:cs="Arial"/>
          <w:color w:val="000000"/>
          <w:sz w:val="24"/>
          <w:szCs w:val="24"/>
          <w:shd w:val="clear" w:color="auto" w:fill="FFFFFF"/>
        </w:rPr>
        <w:t xml:space="preserve"> ve tip 2 diyabet açısından risk altında olduklarını bilmeleri gerekir. Bu hastalıkların oluşumunu engelleyecek yaşam tarzı değişikliklerini gerçekleştirmeleri ile bu hastalıklardan korunmuş </w:t>
      </w:r>
      <w:proofErr w:type="spellStart"/>
      <w:proofErr w:type="gramStart"/>
      <w:r w:rsidR="002963FF" w:rsidRPr="00EC208F">
        <w:rPr>
          <w:rFonts w:ascii="Arial" w:hAnsi="Arial" w:cs="Arial"/>
          <w:color w:val="000000"/>
          <w:sz w:val="24"/>
          <w:szCs w:val="24"/>
          <w:shd w:val="clear" w:color="auto" w:fill="FFFFFF"/>
        </w:rPr>
        <w:t>olacaklardır</w:t>
      </w:r>
      <w:r w:rsidR="002963FF" w:rsidRPr="00EC208F">
        <w:rPr>
          <w:rFonts w:ascii="Arial" w:hAnsi="Arial" w:cs="Arial"/>
          <w:color w:val="000000"/>
          <w:sz w:val="24"/>
          <w:szCs w:val="27"/>
          <w:shd w:val="clear" w:color="auto" w:fill="FFFFFF"/>
        </w:rPr>
        <w:t>.</w:t>
      </w:r>
      <w:r w:rsidR="00F02BE4" w:rsidRPr="00EC208F">
        <w:rPr>
          <w:rFonts w:ascii="Arial" w:hAnsi="Arial" w:cs="Arial"/>
          <w:sz w:val="24"/>
          <w:szCs w:val="24"/>
        </w:rPr>
        <w:t>Aktif</w:t>
      </w:r>
      <w:proofErr w:type="spellEnd"/>
      <w:proofErr w:type="gramEnd"/>
      <w:r w:rsidR="00F02BE4" w:rsidRPr="00EC208F">
        <w:rPr>
          <w:rFonts w:ascii="Arial" w:hAnsi="Arial" w:cs="Arial"/>
          <w:sz w:val="24"/>
          <w:szCs w:val="24"/>
        </w:rPr>
        <w:t xml:space="preserve"> yaşam, dengeli iş-dinlenme süreci, stres kontrolü, zararlı alışkanlıklardan uzak kalmayı ve dengeli beslemeyi içeren sağlıklı yaşam tarzı bireylerin hem uzun yaşam sürmelerine hem yaşam boyunca aktif kalmalarını sağladığını bilimsel araştırmalar göstermişlerdir</w:t>
      </w:r>
      <w:r w:rsidR="00444D35" w:rsidRPr="00EC208F">
        <w:rPr>
          <w:rFonts w:ascii="Arial" w:hAnsi="Arial" w:cs="Arial"/>
          <w:sz w:val="24"/>
          <w:szCs w:val="24"/>
        </w:rPr>
        <w:t>.</w:t>
      </w:r>
      <w:r w:rsidR="002963FF" w:rsidRPr="00EC208F">
        <w:rPr>
          <w:rFonts w:ascii="Arial" w:hAnsi="Arial" w:cs="Arial"/>
          <w:sz w:val="24"/>
          <w:szCs w:val="24"/>
        </w:rPr>
        <w:t xml:space="preserve"> </w:t>
      </w:r>
      <w:proofErr w:type="spellStart"/>
      <w:r w:rsidR="002963FF" w:rsidRPr="00EC208F">
        <w:rPr>
          <w:rFonts w:ascii="Arial" w:hAnsi="Arial" w:cs="Arial"/>
          <w:sz w:val="24"/>
          <w:szCs w:val="24"/>
        </w:rPr>
        <w:t>M</w:t>
      </w:r>
      <w:r w:rsidR="002963FF" w:rsidRPr="00EC208F">
        <w:rPr>
          <w:rFonts w:ascii="Arial" w:hAnsi="Arial" w:cs="Arial"/>
          <w:iCs/>
          <w:color w:val="000000"/>
          <w:sz w:val="24"/>
          <w:szCs w:val="27"/>
          <w:shd w:val="clear" w:color="auto" w:fill="FFFFFF"/>
        </w:rPr>
        <w:t>etabolik</w:t>
      </w:r>
      <w:proofErr w:type="spellEnd"/>
      <w:r w:rsidR="002963FF" w:rsidRPr="00EC208F">
        <w:rPr>
          <w:rFonts w:ascii="Arial" w:hAnsi="Arial" w:cs="Arial"/>
          <w:iCs/>
          <w:color w:val="000000"/>
          <w:sz w:val="24"/>
          <w:szCs w:val="27"/>
          <w:shd w:val="clear" w:color="auto" w:fill="FFFFFF"/>
        </w:rPr>
        <w:t xml:space="preserve"> sendromdan korunmanın yolları şu şekilde açıklanmaktadır</w:t>
      </w:r>
      <w:r w:rsidR="00EC208F" w:rsidRPr="00EC208F">
        <w:rPr>
          <w:rFonts w:ascii="Arial" w:hAnsi="Arial" w:cs="Arial"/>
          <w:iCs/>
          <w:color w:val="000000"/>
          <w:sz w:val="24"/>
          <w:szCs w:val="27"/>
          <w:shd w:val="clear" w:color="auto" w:fill="FFFFFF"/>
        </w:rPr>
        <w:t>; En önemlisi bireyler bilinçli olmalıdır, yaşam tarzı düzene sokulmalıdır, daha çok egzersiz yapılmalıdır, az kalori alınmalıdır,</w:t>
      </w:r>
      <w:r w:rsidR="00EC208F" w:rsidRPr="00EC208F">
        <w:rPr>
          <w:rFonts w:ascii="Arial" w:hAnsi="Arial" w:cs="Arial"/>
          <w:color w:val="000000"/>
          <w:sz w:val="24"/>
          <w:szCs w:val="27"/>
          <w:shd w:val="clear" w:color="auto" w:fill="FFFFFF"/>
        </w:rPr>
        <w:t xml:space="preserve"> </w:t>
      </w:r>
      <w:proofErr w:type="spellStart"/>
      <w:r w:rsidR="00EC208F" w:rsidRPr="00EC208F">
        <w:rPr>
          <w:rFonts w:ascii="Arial" w:hAnsi="Arial" w:cs="Arial"/>
          <w:color w:val="000000"/>
          <w:sz w:val="24"/>
          <w:szCs w:val="27"/>
          <w:shd w:val="clear" w:color="auto" w:fill="FFFFFF"/>
        </w:rPr>
        <w:t>obezite</w:t>
      </w:r>
      <w:proofErr w:type="spellEnd"/>
      <w:r w:rsidR="00EC208F" w:rsidRPr="00EC208F">
        <w:rPr>
          <w:rFonts w:ascii="Arial" w:hAnsi="Arial" w:cs="Arial"/>
          <w:color w:val="000000"/>
          <w:sz w:val="24"/>
          <w:szCs w:val="27"/>
          <w:shd w:val="clear" w:color="auto" w:fill="FFFFFF"/>
        </w:rPr>
        <w:t xml:space="preserve">, hipertansiyon, diyabet, </w:t>
      </w:r>
      <w:proofErr w:type="spellStart"/>
      <w:r w:rsidR="00EC208F" w:rsidRPr="00EC208F">
        <w:rPr>
          <w:rFonts w:ascii="Arial" w:hAnsi="Arial" w:cs="Arial"/>
          <w:color w:val="000000"/>
          <w:sz w:val="24"/>
          <w:szCs w:val="27"/>
          <w:shd w:val="clear" w:color="auto" w:fill="FFFFFF"/>
        </w:rPr>
        <w:t>lipid</w:t>
      </w:r>
      <w:proofErr w:type="spellEnd"/>
      <w:r w:rsidR="00EC208F" w:rsidRPr="00EC208F">
        <w:rPr>
          <w:rFonts w:ascii="Arial" w:hAnsi="Arial" w:cs="Arial"/>
          <w:color w:val="000000"/>
          <w:sz w:val="24"/>
          <w:szCs w:val="27"/>
          <w:shd w:val="clear" w:color="auto" w:fill="FFFFFF"/>
        </w:rPr>
        <w:t xml:space="preserve"> bozukluğu ve kalp damar hastalığı risk grubunda bulunanlar bir programa alınmalıdır, yoğun stresli ortamlardan uzak durulmalıdır.</w:t>
      </w:r>
      <w:r w:rsidR="00444D35" w:rsidRPr="00EC208F">
        <w:rPr>
          <w:rFonts w:ascii="Arial" w:hAnsi="Arial" w:cs="Arial"/>
          <w:sz w:val="24"/>
          <w:szCs w:val="24"/>
        </w:rPr>
        <w:t xml:space="preserve"> Araştırmacılar hatta </w:t>
      </w:r>
      <w:proofErr w:type="spellStart"/>
      <w:r w:rsidR="00444D35" w:rsidRPr="00EC208F">
        <w:rPr>
          <w:rFonts w:ascii="Arial" w:hAnsi="Arial" w:cs="Arial"/>
          <w:sz w:val="24"/>
          <w:szCs w:val="24"/>
        </w:rPr>
        <w:t>fitnes</w:t>
      </w:r>
      <w:r w:rsidR="00AA3657" w:rsidRPr="00EC208F">
        <w:rPr>
          <w:rFonts w:ascii="Arial" w:hAnsi="Arial" w:cs="Arial"/>
          <w:sz w:val="24"/>
          <w:szCs w:val="24"/>
        </w:rPr>
        <w:t>s</w:t>
      </w:r>
      <w:proofErr w:type="spellEnd"/>
      <w:r w:rsidR="00444D35" w:rsidRPr="00EC208F">
        <w:rPr>
          <w:rFonts w:ascii="Arial" w:hAnsi="Arial" w:cs="Arial"/>
          <w:sz w:val="24"/>
          <w:szCs w:val="24"/>
        </w:rPr>
        <w:t xml:space="preserve"> </w:t>
      </w:r>
      <w:r w:rsidR="00F02BE4" w:rsidRPr="00EC208F">
        <w:rPr>
          <w:rFonts w:ascii="Arial" w:hAnsi="Arial" w:cs="Arial"/>
          <w:sz w:val="24"/>
          <w:szCs w:val="24"/>
        </w:rPr>
        <w:t xml:space="preserve">seviyenin düşük olmasının sağlık için sigara tüketimi ve </w:t>
      </w:r>
      <w:proofErr w:type="spellStart"/>
      <w:r w:rsidR="00F02BE4" w:rsidRPr="00EC208F">
        <w:rPr>
          <w:rFonts w:ascii="Arial" w:hAnsi="Arial" w:cs="Arial"/>
          <w:sz w:val="24"/>
          <w:szCs w:val="24"/>
        </w:rPr>
        <w:t>obezite</w:t>
      </w:r>
      <w:proofErr w:type="spellEnd"/>
      <w:r w:rsidR="00F02BE4" w:rsidRPr="00EC208F">
        <w:rPr>
          <w:rFonts w:ascii="Arial" w:hAnsi="Arial" w:cs="Arial"/>
          <w:sz w:val="24"/>
          <w:szCs w:val="24"/>
        </w:rPr>
        <w:t xml:space="preserve"> gibi sorunlardan daha tehlikeli olduğunu savunmaktadırlar.</w:t>
      </w:r>
      <w:r w:rsidR="00272FAD" w:rsidRPr="00EC208F">
        <w:rPr>
          <w:rFonts w:ascii="Arial" w:hAnsi="Arial" w:cs="Arial"/>
          <w:color w:val="333333"/>
          <w:sz w:val="24"/>
          <w:shd w:val="clear" w:color="auto" w:fill="FFFFFF"/>
        </w:rPr>
        <w:t xml:space="preserve"> </w:t>
      </w:r>
      <w:proofErr w:type="gramStart"/>
      <w:r w:rsidR="00272FAD" w:rsidRPr="00EC208F">
        <w:rPr>
          <w:rFonts w:ascii="Arial" w:hAnsi="Arial" w:cs="Arial"/>
          <w:color w:val="333333"/>
          <w:sz w:val="24"/>
          <w:szCs w:val="24"/>
          <w:shd w:val="clear" w:color="auto" w:fill="FFFFFF"/>
        </w:rPr>
        <w:t>Ayrıca  masa</w:t>
      </w:r>
      <w:proofErr w:type="gramEnd"/>
      <w:r w:rsidR="00272FAD" w:rsidRPr="00EC208F">
        <w:rPr>
          <w:rFonts w:ascii="Arial" w:hAnsi="Arial" w:cs="Arial"/>
          <w:color w:val="333333"/>
          <w:sz w:val="24"/>
          <w:szCs w:val="24"/>
          <w:shd w:val="clear" w:color="auto" w:fill="FFFFFF"/>
        </w:rPr>
        <w:t xml:space="preserve"> başında oturan, düzensiz beslenen, sportif faaliyet göstermeyen, yoğun stres altında çalışan kişilerden oluşup giderek tehlike arz eden bir toplumsal sağlık sorunu haline gelmektedir.</w:t>
      </w:r>
      <w:r w:rsidR="009030CF">
        <w:rPr>
          <w:rFonts w:ascii="Arial" w:hAnsi="Arial" w:cs="Arial"/>
          <w:sz w:val="24"/>
          <w:szCs w:val="24"/>
        </w:rPr>
        <w:t xml:space="preserve">                                                                                 </w:t>
      </w:r>
      <w:r w:rsidR="00EC208F">
        <w:rPr>
          <w:rFonts w:ascii="Arial" w:hAnsi="Arial" w:cs="Arial"/>
          <w:sz w:val="24"/>
          <w:szCs w:val="24"/>
        </w:rPr>
        <w:t xml:space="preserve">                              </w:t>
      </w:r>
    </w:p>
    <w:p w:rsidR="00F02BE4" w:rsidRPr="00CD3F7D" w:rsidRDefault="00F02BE4" w:rsidP="00E043ED">
      <w:pPr>
        <w:spacing w:line="480" w:lineRule="auto"/>
        <w:ind w:firstLine="708"/>
        <w:jc w:val="both"/>
        <w:rPr>
          <w:rFonts w:ascii="Arial" w:hAnsi="Arial" w:cs="Arial"/>
          <w:sz w:val="24"/>
          <w:szCs w:val="24"/>
        </w:rPr>
      </w:pPr>
      <w:r w:rsidRPr="00CD3F7D">
        <w:rPr>
          <w:rFonts w:ascii="Arial" w:hAnsi="Arial" w:cs="Arial"/>
          <w:sz w:val="24"/>
          <w:szCs w:val="24"/>
        </w:rPr>
        <w:t xml:space="preserve">Toplum sağlığını etkileyebilen önemli faktörlerden biri de bireylerin sağlık konusundaki </w:t>
      </w:r>
      <w:r w:rsidR="00B15438" w:rsidRPr="00CD3F7D">
        <w:rPr>
          <w:rFonts w:ascii="Arial" w:hAnsi="Arial" w:cs="Arial"/>
          <w:sz w:val="24"/>
          <w:szCs w:val="24"/>
        </w:rPr>
        <w:t>bilgi seviyeleridir.</w:t>
      </w:r>
      <w:r w:rsidR="00272FAD" w:rsidRPr="00272FAD">
        <w:rPr>
          <w:rFonts w:ascii="Arial" w:hAnsi="Arial" w:cs="Arial"/>
          <w:color w:val="000000"/>
          <w:sz w:val="16"/>
          <w:szCs w:val="16"/>
          <w:shd w:val="clear" w:color="auto" w:fill="FFFFFF"/>
        </w:rPr>
        <w:t xml:space="preserve"> </w:t>
      </w:r>
      <w:r w:rsidR="00272FAD" w:rsidRPr="00272FAD">
        <w:rPr>
          <w:rStyle w:val="Gl"/>
          <w:rFonts w:ascii="Arial" w:hAnsi="Arial" w:cs="Arial"/>
          <w:b w:val="0"/>
          <w:color w:val="000000"/>
          <w:sz w:val="24"/>
          <w:szCs w:val="24"/>
          <w:shd w:val="clear" w:color="auto" w:fill="FFFFFF"/>
        </w:rPr>
        <w:t xml:space="preserve">Ebeveynlerin beslenme alışkanlığı, aktivite azlığından kaynaklı hareketsiz bir yaşam sürme, aile içerisindeki sorunlar da </w:t>
      </w:r>
      <w:proofErr w:type="spellStart"/>
      <w:r w:rsidR="00272FAD" w:rsidRPr="00272FAD">
        <w:rPr>
          <w:rStyle w:val="Gl"/>
          <w:rFonts w:ascii="Arial" w:hAnsi="Arial" w:cs="Arial"/>
          <w:b w:val="0"/>
          <w:color w:val="000000"/>
          <w:sz w:val="24"/>
          <w:szCs w:val="24"/>
          <w:shd w:val="clear" w:color="auto" w:fill="FFFFFF"/>
        </w:rPr>
        <w:t>obezite</w:t>
      </w:r>
      <w:proofErr w:type="spellEnd"/>
      <w:r w:rsidR="00272FAD" w:rsidRPr="00272FAD">
        <w:rPr>
          <w:rStyle w:val="Gl"/>
          <w:rFonts w:ascii="Arial" w:hAnsi="Arial" w:cs="Arial"/>
          <w:b w:val="0"/>
          <w:color w:val="000000"/>
          <w:sz w:val="24"/>
          <w:szCs w:val="24"/>
          <w:shd w:val="clear" w:color="auto" w:fill="FFFFFF"/>
        </w:rPr>
        <w:t xml:space="preserve"> riskini artırabilmektedir. Aynı şekilde ailede </w:t>
      </w:r>
      <w:proofErr w:type="spellStart"/>
      <w:r w:rsidR="00272FAD" w:rsidRPr="00272FAD">
        <w:rPr>
          <w:rStyle w:val="Gl"/>
          <w:rFonts w:ascii="Arial" w:hAnsi="Arial" w:cs="Arial"/>
          <w:b w:val="0"/>
          <w:color w:val="000000"/>
          <w:sz w:val="24"/>
          <w:szCs w:val="24"/>
          <w:shd w:val="clear" w:color="auto" w:fill="FFFFFF"/>
        </w:rPr>
        <w:t>obez</w:t>
      </w:r>
      <w:proofErr w:type="spellEnd"/>
      <w:r w:rsidR="00272FAD" w:rsidRPr="00272FAD">
        <w:rPr>
          <w:rStyle w:val="Gl"/>
          <w:rFonts w:ascii="Arial" w:hAnsi="Arial" w:cs="Arial"/>
          <w:b w:val="0"/>
          <w:color w:val="000000"/>
          <w:sz w:val="24"/>
          <w:szCs w:val="24"/>
          <w:shd w:val="clear" w:color="auto" w:fill="FFFFFF"/>
        </w:rPr>
        <w:t xml:space="preserve"> birey varsa bu da çocuk için risk oluşturmaktadır. </w:t>
      </w:r>
      <w:proofErr w:type="spellStart"/>
      <w:r w:rsidR="00272FAD" w:rsidRPr="00272FAD">
        <w:rPr>
          <w:rStyle w:val="Gl"/>
          <w:rFonts w:ascii="Arial" w:hAnsi="Arial" w:cs="Arial"/>
          <w:b w:val="0"/>
          <w:color w:val="000000"/>
          <w:sz w:val="24"/>
          <w:szCs w:val="24"/>
          <w:shd w:val="clear" w:color="auto" w:fill="FFFFFF"/>
        </w:rPr>
        <w:t>Obezite</w:t>
      </w:r>
      <w:proofErr w:type="spellEnd"/>
      <w:r w:rsidR="00272FAD" w:rsidRPr="00272FAD">
        <w:rPr>
          <w:rStyle w:val="Gl"/>
          <w:rFonts w:ascii="Arial" w:hAnsi="Arial" w:cs="Arial"/>
          <w:b w:val="0"/>
          <w:color w:val="000000"/>
          <w:sz w:val="24"/>
          <w:szCs w:val="24"/>
          <w:shd w:val="clear" w:color="auto" w:fill="FFFFFF"/>
        </w:rPr>
        <w:t xml:space="preserve"> sorunu erken dönemde dikkate alınmadığı takdirde, hipertansiyon, kolesterol yüksekliği, insülin direnci, </w:t>
      </w:r>
      <w:proofErr w:type="spellStart"/>
      <w:r w:rsidR="00272FAD" w:rsidRPr="00272FAD">
        <w:rPr>
          <w:rStyle w:val="Gl"/>
          <w:rFonts w:ascii="Arial" w:hAnsi="Arial" w:cs="Arial"/>
          <w:b w:val="0"/>
          <w:color w:val="000000"/>
          <w:sz w:val="24"/>
          <w:szCs w:val="24"/>
          <w:shd w:val="clear" w:color="auto" w:fill="FFFFFF"/>
        </w:rPr>
        <w:t>polikistik</w:t>
      </w:r>
      <w:proofErr w:type="spellEnd"/>
      <w:r w:rsidR="00272FAD" w:rsidRPr="00272FAD">
        <w:rPr>
          <w:rStyle w:val="Gl"/>
          <w:rFonts w:ascii="Arial" w:hAnsi="Arial" w:cs="Arial"/>
          <w:b w:val="0"/>
          <w:color w:val="000000"/>
          <w:sz w:val="24"/>
          <w:szCs w:val="24"/>
          <w:shd w:val="clear" w:color="auto" w:fill="FFFFFF"/>
        </w:rPr>
        <w:t xml:space="preserve"> </w:t>
      </w:r>
      <w:proofErr w:type="spellStart"/>
      <w:r w:rsidR="00272FAD" w:rsidRPr="00272FAD">
        <w:rPr>
          <w:rStyle w:val="Gl"/>
          <w:rFonts w:ascii="Arial" w:hAnsi="Arial" w:cs="Arial"/>
          <w:b w:val="0"/>
          <w:color w:val="000000"/>
          <w:sz w:val="24"/>
          <w:szCs w:val="24"/>
          <w:shd w:val="clear" w:color="auto" w:fill="FFFFFF"/>
        </w:rPr>
        <w:t>over</w:t>
      </w:r>
      <w:proofErr w:type="spellEnd"/>
      <w:r w:rsidR="00272FAD" w:rsidRPr="00272FAD">
        <w:rPr>
          <w:rStyle w:val="Gl"/>
          <w:rFonts w:ascii="Arial" w:hAnsi="Arial" w:cs="Arial"/>
          <w:b w:val="0"/>
          <w:color w:val="000000"/>
          <w:sz w:val="24"/>
          <w:szCs w:val="24"/>
          <w:shd w:val="clear" w:color="auto" w:fill="FFFFFF"/>
        </w:rPr>
        <w:t xml:space="preserve"> sendromu, uyku </w:t>
      </w:r>
      <w:proofErr w:type="spellStart"/>
      <w:r w:rsidR="00272FAD" w:rsidRPr="00272FAD">
        <w:rPr>
          <w:rStyle w:val="Gl"/>
          <w:rFonts w:ascii="Arial" w:hAnsi="Arial" w:cs="Arial"/>
          <w:b w:val="0"/>
          <w:color w:val="000000"/>
          <w:sz w:val="24"/>
          <w:szCs w:val="24"/>
          <w:shd w:val="clear" w:color="auto" w:fill="FFFFFF"/>
        </w:rPr>
        <w:t>apnesi</w:t>
      </w:r>
      <w:proofErr w:type="spellEnd"/>
      <w:r w:rsidR="00272FAD" w:rsidRPr="00272FAD">
        <w:rPr>
          <w:rStyle w:val="Gl"/>
          <w:rFonts w:ascii="Arial" w:hAnsi="Arial" w:cs="Arial"/>
          <w:b w:val="0"/>
          <w:color w:val="000000"/>
          <w:sz w:val="24"/>
          <w:szCs w:val="24"/>
          <w:shd w:val="clear" w:color="auto" w:fill="FFFFFF"/>
        </w:rPr>
        <w:t xml:space="preserve">, kalp yetmezliği, şeker hastalığı gibi birçok hastalığa neden olabiliyor. Aynı </w:t>
      </w:r>
      <w:r w:rsidR="00272FAD" w:rsidRPr="00272FAD">
        <w:rPr>
          <w:rStyle w:val="Gl"/>
          <w:rFonts w:ascii="Arial" w:hAnsi="Arial" w:cs="Arial"/>
          <w:b w:val="0"/>
          <w:color w:val="000000"/>
          <w:sz w:val="24"/>
          <w:szCs w:val="24"/>
          <w:shd w:val="clear" w:color="auto" w:fill="FFFFFF"/>
        </w:rPr>
        <w:lastRenderedPageBreak/>
        <w:t>şekilde dış görünümden kaynaklı, arkadaş çevres</w:t>
      </w:r>
      <w:r w:rsidR="00272FAD">
        <w:rPr>
          <w:rStyle w:val="Gl"/>
          <w:rFonts w:ascii="Arial" w:hAnsi="Arial" w:cs="Arial"/>
          <w:b w:val="0"/>
          <w:color w:val="000000"/>
          <w:sz w:val="24"/>
          <w:szCs w:val="24"/>
          <w:shd w:val="clear" w:color="auto" w:fill="FFFFFF"/>
        </w:rPr>
        <w:t xml:space="preserve">inden gelen tepkiler de </w:t>
      </w:r>
      <w:proofErr w:type="spellStart"/>
      <w:r w:rsidR="00272FAD">
        <w:rPr>
          <w:rStyle w:val="Gl"/>
          <w:rFonts w:ascii="Arial" w:hAnsi="Arial" w:cs="Arial"/>
          <w:b w:val="0"/>
          <w:color w:val="000000"/>
          <w:sz w:val="24"/>
          <w:szCs w:val="24"/>
          <w:shd w:val="clear" w:color="auto" w:fill="FFFFFF"/>
        </w:rPr>
        <w:t>çoccuğun</w:t>
      </w:r>
      <w:proofErr w:type="spellEnd"/>
      <w:r w:rsidR="00272FAD">
        <w:rPr>
          <w:rStyle w:val="Gl"/>
          <w:rFonts w:ascii="Arial" w:hAnsi="Arial" w:cs="Arial"/>
          <w:b w:val="0"/>
          <w:color w:val="000000"/>
          <w:sz w:val="24"/>
          <w:szCs w:val="24"/>
          <w:shd w:val="clear" w:color="auto" w:fill="FFFFFF"/>
        </w:rPr>
        <w:t xml:space="preserve"> </w:t>
      </w:r>
      <w:r w:rsidR="00272FAD" w:rsidRPr="00272FAD">
        <w:rPr>
          <w:rStyle w:val="Gl"/>
          <w:rFonts w:ascii="Arial" w:hAnsi="Arial" w:cs="Arial"/>
          <w:b w:val="0"/>
          <w:color w:val="000000"/>
          <w:sz w:val="24"/>
          <w:szCs w:val="24"/>
          <w:shd w:val="clear" w:color="auto" w:fill="FFFFFF"/>
        </w:rPr>
        <w:t xml:space="preserve">psikolojik sorunlar yaşamasına neden olabiliyor. Bu açıdan </w:t>
      </w:r>
      <w:proofErr w:type="spellStart"/>
      <w:r w:rsidR="00272FAD" w:rsidRPr="00272FAD">
        <w:rPr>
          <w:rStyle w:val="Gl"/>
          <w:rFonts w:ascii="Arial" w:hAnsi="Arial" w:cs="Arial"/>
          <w:b w:val="0"/>
          <w:color w:val="000000"/>
          <w:sz w:val="24"/>
          <w:szCs w:val="24"/>
          <w:shd w:val="clear" w:color="auto" w:fill="FFFFFF"/>
        </w:rPr>
        <w:t>obeziteyle</w:t>
      </w:r>
      <w:proofErr w:type="spellEnd"/>
      <w:r w:rsidR="00272FAD" w:rsidRPr="00272FAD">
        <w:rPr>
          <w:rStyle w:val="Gl"/>
          <w:rFonts w:ascii="Arial" w:hAnsi="Arial" w:cs="Arial"/>
          <w:b w:val="0"/>
          <w:color w:val="000000"/>
          <w:sz w:val="24"/>
          <w:szCs w:val="24"/>
          <w:shd w:val="clear" w:color="auto" w:fill="FFFFFF"/>
        </w:rPr>
        <w:t xml:space="preserve"> mücadele konusunda aile bireylerinin etkin mücadele göstermesi ve çocuğun geleceğini düşünerek hareket etmesi gerekmektedir</w:t>
      </w:r>
      <w:r w:rsidR="00272FAD">
        <w:rPr>
          <w:rStyle w:val="Gl"/>
          <w:rFonts w:ascii="Arial" w:hAnsi="Arial" w:cs="Arial"/>
          <w:b w:val="0"/>
          <w:color w:val="000000"/>
          <w:sz w:val="24"/>
          <w:szCs w:val="24"/>
          <w:shd w:val="clear" w:color="auto" w:fill="FFFFFF"/>
        </w:rPr>
        <w:t>.</w:t>
      </w:r>
      <w:r w:rsidR="0034627D" w:rsidRPr="0034627D">
        <w:rPr>
          <w:rFonts w:ascii="Arial" w:hAnsi="Arial" w:cs="Arial"/>
          <w:color w:val="000000"/>
          <w:sz w:val="16"/>
          <w:szCs w:val="16"/>
          <w:shd w:val="clear" w:color="auto" w:fill="FFFFFF"/>
        </w:rPr>
        <w:t xml:space="preserve"> </w:t>
      </w:r>
      <w:r w:rsidR="0034627D" w:rsidRPr="0034627D">
        <w:rPr>
          <w:rFonts w:ascii="Arial" w:hAnsi="Arial" w:cs="Arial"/>
          <w:color w:val="000000"/>
          <w:sz w:val="24"/>
          <w:szCs w:val="16"/>
          <w:shd w:val="clear" w:color="auto" w:fill="FFFFFF"/>
        </w:rPr>
        <w:t xml:space="preserve">Ebeveynlerin çocuklarını hareketli bir yaşam sürmeleri adına teşvik etmelerinin önemli kazanımları televizyon, bilgisayar ve diğer teknolojik aletler başında uzun saatler geçiren çocukların, </w:t>
      </w:r>
      <w:proofErr w:type="spellStart"/>
      <w:r w:rsidR="0034627D" w:rsidRPr="0034627D">
        <w:rPr>
          <w:rFonts w:ascii="Arial" w:hAnsi="Arial" w:cs="Arial"/>
          <w:color w:val="000000"/>
          <w:sz w:val="24"/>
          <w:szCs w:val="16"/>
          <w:shd w:val="clear" w:color="auto" w:fill="FFFFFF"/>
        </w:rPr>
        <w:t>obezite</w:t>
      </w:r>
      <w:proofErr w:type="spellEnd"/>
      <w:r w:rsidR="0034627D" w:rsidRPr="0034627D">
        <w:rPr>
          <w:rFonts w:ascii="Arial" w:hAnsi="Arial" w:cs="Arial"/>
          <w:color w:val="000000"/>
          <w:sz w:val="24"/>
          <w:szCs w:val="16"/>
          <w:shd w:val="clear" w:color="auto" w:fill="FFFFFF"/>
        </w:rPr>
        <w:t xml:space="preserve"> tehlikesiyle karşılaşma riski çok yüksektir. Düzenli ve dengeli beslenme alışkanlıklarının çocuk yaştan itibaren kazandırılması, fiziksel aktivite alışkanlığının erken yaşlardan çocuğa kazandırılması faydalı olacaktır. Ayrıca okullarda fiziksel aktivite konusunda çocuklar bilinçlendirilmeli, uzun vadede </w:t>
      </w:r>
      <w:proofErr w:type="spellStart"/>
      <w:r w:rsidR="0034627D" w:rsidRPr="0034627D">
        <w:rPr>
          <w:rFonts w:ascii="Arial" w:hAnsi="Arial" w:cs="Arial"/>
          <w:color w:val="000000"/>
          <w:sz w:val="24"/>
          <w:szCs w:val="16"/>
          <w:shd w:val="clear" w:color="auto" w:fill="FFFFFF"/>
        </w:rPr>
        <w:t>obeziteye</w:t>
      </w:r>
      <w:proofErr w:type="spellEnd"/>
      <w:r w:rsidR="0034627D" w:rsidRPr="0034627D">
        <w:rPr>
          <w:rFonts w:ascii="Arial" w:hAnsi="Arial" w:cs="Arial"/>
          <w:color w:val="000000"/>
          <w:sz w:val="24"/>
          <w:szCs w:val="16"/>
          <w:shd w:val="clear" w:color="auto" w:fill="FFFFFF"/>
        </w:rPr>
        <w:t xml:space="preserve"> neden olabilecek </w:t>
      </w:r>
      <w:proofErr w:type="spellStart"/>
      <w:r w:rsidR="0034627D" w:rsidRPr="0034627D">
        <w:rPr>
          <w:rFonts w:ascii="Arial" w:hAnsi="Arial" w:cs="Arial"/>
          <w:color w:val="000000"/>
          <w:sz w:val="24"/>
          <w:szCs w:val="16"/>
          <w:shd w:val="clear" w:color="auto" w:fill="FFFFFF"/>
        </w:rPr>
        <w:t>fast-food</w:t>
      </w:r>
      <w:proofErr w:type="spellEnd"/>
      <w:r w:rsidR="0034627D" w:rsidRPr="0034627D">
        <w:rPr>
          <w:rFonts w:ascii="Arial" w:hAnsi="Arial" w:cs="Arial"/>
          <w:color w:val="000000"/>
          <w:sz w:val="24"/>
          <w:szCs w:val="16"/>
          <w:shd w:val="clear" w:color="auto" w:fill="FFFFFF"/>
        </w:rPr>
        <w:t xml:space="preserve"> yiyeceklerden çocuklar uzak tutulmalı, kızarmış ve yağ içeriği fazla yiyecek tüketimi mümkün olduğunca engellenmeli, sebze ve meyve yeme alışkanlığı kazandırılmalı, şekerli ve gazlı içeceklerin tüketimi </w:t>
      </w:r>
      <w:proofErr w:type="spellStart"/>
      <w:proofErr w:type="gramStart"/>
      <w:r w:rsidR="0034627D" w:rsidRPr="0034627D">
        <w:rPr>
          <w:rFonts w:ascii="Arial" w:hAnsi="Arial" w:cs="Arial"/>
          <w:color w:val="000000"/>
          <w:sz w:val="24"/>
          <w:szCs w:val="16"/>
          <w:shd w:val="clear" w:color="auto" w:fill="FFFFFF"/>
        </w:rPr>
        <w:t>azaltılmalıdır.</w:t>
      </w:r>
      <w:r w:rsidR="00B15438" w:rsidRPr="00CD3F7D">
        <w:rPr>
          <w:rFonts w:ascii="Arial" w:hAnsi="Arial" w:cs="Arial"/>
          <w:sz w:val="24"/>
          <w:szCs w:val="24"/>
        </w:rPr>
        <w:t>Bu</w:t>
      </w:r>
      <w:proofErr w:type="spellEnd"/>
      <w:proofErr w:type="gramEnd"/>
      <w:r w:rsidR="00B15438" w:rsidRPr="00CD3F7D">
        <w:rPr>
          <w:rFonts w:ascii="Arial" w:hAnsi="Arial" w:cs="Arial"/>
          <w:sz w:val="24"/>
          <w:szCs w:val="24"/>
        </w:rPr>
        <w:t xml:space="preserve"> faktör</w:t>
      </w:r>
      <w:r w:rsidRPr="00CD3F7D">
        <w:rPr>
          <w:rFonts w:ascii="Arial" w:hAnsi="Arial" w:cs="Arial"/>
          <w:sz w:val="24"/>
          <w:szCs w:val="24"/>
        </w:rPr>
        <w:t xml:space="preserve"> hem toplum sağlığı için hem diğer faktörlerin doğru ve etkili uygulaması açısından önem taşımaktadır. Bu bağlamda üniversite öğrencilerin </w:t>
      </w:r>
      <w:proofErr w:type="spellStart"/>
      <w:r w:rsidRPr="00CD3F7D">
        <w:rPr>
          <w:rFonts w:ascii="Arial" w:hAnsi="Arial" w:cs="Arial"/>
          <w:sz w:val="24"/>
          <w:szCs w:val="24"/>
        </w:rPr>
        <w:t>metabolik</w:t>
      </w:r>
      <w:proofErr w:type="spellEnd"/>
      <w:r w:rsidRPr="00CD3F7D">
        <w:rPr>
          <w:rFonts w:ascii="Arial" w:hAnsi="Arial" w:cs="Arial"/>
          <w:sz w:val="24"/>
          <w:szCs w:val="24"/>
        </w:rPr>
        <w:t xml:space="preserve"> sendrom gibi ciddi sorun konusundaki farkındalık seviyelerinin incelenmesi,</w:t>
      </w:r>
      <w:r w:rsidR="00B15438" w:rsidRPr="00CD3F7D">
        <w:rPr>
          <w:rFonts w:ascii="Arial" w:hAnsi="Arial" w:cs="Arial"/>
          <w:sz w:val="24"/>
          <w:szCs w:val="24"/>
        </w:rPr>
        <w:t xml:space="preserve"> </w:t>
      </w:r>
      <w:r w:rsidRPr="00CD3F7D">
        <w:rPr>
          <w:rFonts w:ascii="Arial" w:hAnsi="Arial" w:cs="Arial"/>
          <w:sz w:val="24"/>
          <w:szCs w:val="24"/>
        </w:rPr>
        <w:t xml:space="preserve">toplumumuzun sağlık konusundaki bilgi seviyesinin tespiti için önemli olacağı düşünülmektedir. </w:t>
      </w:r>
    </w:p>
    <w:p w:rsidR="00F02BE4" w:rsidRPr="00CD3F7D" w:rsidRDefault="00F02BE4" w:rsidP="00CD3F7D">
      <w:pPr>
        <w:spacing w:line="480" w:lineRule="auto"/>
        <w:ind w:firstLine="708"/>
        <w:jc w:val="both"/>
        <w:rPr>
          <w:rFonts w:ascii="Arial" w:hAnsi="Arial" w:cs="Arial"/>
          <w:sz w:val="24"/>
          <w:szCs w:val="24"/>
        </w:rPr>
      </w:pPr>
      <w:r w:rsidRPr="00CD3F7D">
        <w:rPr>
          <w:rFonts w:ascii="Arial" w:hAnsi="Arial" w:cs="Arial"/>
          <w:sz w:val="24"/>
          <w:szCs w:val="24"/>
        </w:rPr>
        <w:t xml:space="preserve">Bireylerde, sağlık sorunlarını oluşturabilecek faktörlerin tespiti </w:t>
      </w:r>
      <w:r w:rsidR="003D3F2B" w:rsidRPr="00CD3F7D">
        <w:rPr>
          <w:rFonts w:ascii="Arial" w:hAnsi="Arial" w:cs="Arial"/>
          <w:sz w:val="24"/>
          <w:szCs w:val="24"/>
        </w:rPr>
        <w:t xml:space="preserve">için </w:t>
      </w:r>
      <w:r w:rsidRPr="00CD3F7D">
        <w:rPr>
          <w:rFonts w:ascii="Arial" w:hAnsi="Arial" w:cs="Arial"/>
          <w:sz w:val="24"/>
          <w:szCs w:val="24"/>
        </w:rPr>
        <w:t xml:space="preserve">üniversite kampüsü uygun bir yerdir. Aynı zamanda bireylerin sağlıklı yaşam tarzına alışkanlıklarının oluşumu da üniversite ortamında uygulanması kolay bir yerdir. Fakat söz konusu müdahalenin yapılması öncesinde öğrencilerin </w:t>
      </w:r>
      <w:proofErr w:type="spellStart"/>
      <w:r w:rsidRPr="00CD3F7D">
        <w:rPr>
          <w:rFonts w:ascii="Arial" w:hAnsi="Arial" w:cs="Arial"/>
          <w:sz w:val="24"/>
          <w:szCs w:val="24"/>
        </w:rPr>
        <w:t>metabolik</w:t>
      </w:r>
      <w:proofErr w:type="spellEnd"/>
      <w:r w:rsidRPr="00CD3F7D">
        <w:rPr>
          <w:rFonts w:ascii="Arial" w:hAnsi="Arial" w:cs="Arial"/>
          <w:sz w:val="24"/>
          <w:szCs w:val="24"/>
        </w:rPr>
        <w:t xml:space="preserve"> sendrom konusundaki farkındalık seviyelerinin tespiti ve bu seviyenin onları sosyal ve fiziksel profili ile bağlantının olup olmadığını tespit etmek gerekmektedir.</w:t>
      </w:r>
    </w:p>
    <w:p w:rsidR="009030CF" w:rsidRDefault="00F02BE4" w:rsidP="00CD3F7D">
      <w:pPr>
        <w:jc w:val="center"/>
        <w:rPr>
          <w:rFonts w:ascii="Arial" w:hAnsi="Arial" w:cs="Arial"/>
          <w:b/>
          <w:iCs/>
          <w:sz w:val="24"/>
          <w:szCs w:val="24"/>
        </w:rPr>
      </w:pPr>
      <w:r w:rsidRPr="00B667A6">
        <w:rPr>
          <w:rFonts w:ascii="Arial" w:hAnsi="Arial" w:cs="Arial"/>
          <w:b/>
          <w:iCs/>
          <w:sz w:val="24"/>
          <w:szCs w:val="24"/>
        </w:rPr>
        <w:br w:type="page"/>
      </w:r>
    </w:p>
    <w:p w:rsidR="009030CF" w:rsidRDefault="009030CF" w:rsidP="00CD3F7D">
      <w:pPr>
        <w:jc w:val="center"/>
        <w:rPr>
          <w:rFonts w:ascii="Arial" w:hAnsi="Arial" w:cs="Arial"/>
          <w:b/>
          <w:iCs/>
          <w:sz w:val="24"/>
          <w:szCs w:val="24"/>
        </w:rPr>
      </w:pPr>
      <w:r>
        <w:rPr>
          <w:rFonts w:ascii="Arial" w:hAnsi="Arial" w:cs="Arial"/>
          <w:b/>
          <w:iCs/>
          <w:sz w:val="24"/>
          <w:szCs w:val="24"/>
        </w:rPr>
        <w:lastRenderedPageBreak/>
        <w:t xml:space="preserve">                                                                                            </w:t>
      </w:r>
      <w:r w:rsidR="00EC208F">
        <w:rPr>
          <w:rFonts w:ascii="Arial" w:hAnsi="Arial" w:cs="Arial"/>
          <w:b/>
          <w:iCs/>
          <w:sz w:val="24"/>
          <w:szCs w:val="24"/>
        </w:rPr>
        <w:t xml:space="preserve">                              </w:t>
      </w:r>
    </w:p>
    <w:p w:rsidR="00161182" w:rsidRPr="00B667A6" w:rsidRDefault="00CB68ED" w:rsidP="00CD3F7D">
      <w:pPr>
        <w:jc w:val="center"/>
        <w:rPr>
          <w:rFonts w:ascii="Arial" w:hAnsi="Arial" w:cs="Arial"/>
          <w:b/>
          <w:iCs/>
          <w:sz w:val="24"/>
          <w:szCs w:val="24"/>
        </w:rPr>
      </w:pPr>
      <w:r w:rsidRPr="00B667A6">
        <w:rPr>
          <w:rFonts w:ascii="Arial" w:hAnsi="Arial" w:cs="Arial"/>
          <w:b/>
          <w:iCs/>
          <w:sz w:val="24"/>
          <w:szCs w:val="24"/>
        </w:rPr>
        <w:t>BÖLÜM III</w:t>
      </w:r>
    </w:p>
    <w:p w:rsidR="00CB68ED" w:rsidRPr="00B667A6" w:rsidRDefault="00CB68ED" w:rsidP="00F74641">
      <w:pPr>
        <w:spacing w:line="480" w:lineRule="auto"/>
        <w:jc w:val="both"/>
        <w:rPr>
          <w:rFonts w:ascii="Arial" w:hAnsi="Arial" w:cs="Arial"/>
          <w:iCs/>
          <w:sz w:val="24"/>
          <w:szCs w:val="24"/>
        </w:rPr>
      </w:pPr>
      <w:r w:rsidRPr="00B667A6">
        <w:rPr>
          <w:rFonts w:ascii="Arial" w:hAnsi="Arial" w:cs="Arial"/>
          <w:iCs/>
          <w:sz w:val="24"/>
          <w:szCs w:val="24"/>
        </w:rPr>
        <w:t>Bu bölümde araştırmanın yöntemi, evren ve örneklem, veri toplama aracı ve süreci, verilerin analizi ile kullanılan istatistiksel teknikler üzerinde durulacaktır.</w:t>
      </w:r>
    </w:p>
    <w:p w:rsidR="003A2B95" w:rsidRPr="00B667A6" w:rsidRDefault="003A2B95" w:rsidP="00F74641">
      <w:pPr>
        <w:spacing w:line="480" w:lineRule="auto"/>
        <w:jc w:val="both"/>
        <w:rPr>
          <w:rFonts w:ascii="Arial" w:hAnsi="Arial" w:cs="Arial"/>
          <w:b/>
          <w:iCs/>
          <w:sz w:val="24"/>
          <w:szCs w:val="24"/>
        </w:rPr>
      </w:pPr>
    </w:p>
    <w:p w:rsidR="00CB68ED" w:rsidRPr="00B667A6" w:rsidRDefault="00FF52D2" w:rsidP="00EF41AA">
      <w:pPr>
        <w:jc w:val="center"/>
        <w:rPr>
          <w:rFonts w:ascii="Arial" w:hAnsi="Arial" w:cs="Arial"/>
          <w:b/>
          <w:iCs/>
          <w:sz w:val="24"/>
          <w:szCs w:val="24"/>
        </w:rPr>
      </w:pPr>
      <w:r>
        <w:rPr>
          <w:rFonts w:ascii="Arial" w:hAnsi="Arial" w:cs="Arial"/>
          <w:b/>
          <w:iCs/>
          <w:sz w:val="24"/>
          <w:szCs w:val="24"/>
        </w:rPr>
        <w:t xml:space="preserve">3.0 </w:t>
      </w:r>
      <w:r w:rsidR="00EF41AA">
        <w:rPr>
          <w:rFonts w:ascii="Arial" w:hAnsi="Arial" w:cs="Arial"/>
          <w:b/>
          <w:iCs/>
          <w:sz w:val="24"/>
          <w:szCs w:val="24"/>
        </w:rPr>
        <w:t>YÖNTEM</w:t>
      </w:r>
    </w:p>
    <w:p w:rsidR="006D3107" w:rsidRPr="00B667A6" w:rsidRDefault="006D3107">
      <w:pPr>
        <w:rPr>
          <w:rFonts w:ascii="Arial" w:hAnsi="Arial" w:cs="Arial"/>
          <w:b/>
          <w:iCs/>
          <w:sz w:val="24"/>
          <w:szCs w:val="24"/>
        </w:rPr>
      </w:pPr>
    </w:p>
    <w:p w:rsidR="007F4D97" w:rsidRDefault="007F4D97" w:rsidP="007F4D97">
      <w:pPr>
        <w:rPr>
          <w:rFonts w:ascii="Arial" w:hAnsi="Arial" w:cs="Arial"/>
          <w:b/>
          <w:sz w:val="24"/>
          <w:szCs w:val="24"/>
        </w:rPr>
      </w:pPr>
    </w:p>
    <w:p w:rsidR="00B77AB5" w:rsidRDefault="00B77AB5" w:rsidP="007F4D97">
      <w:pPr>
        <w:rPr>
          <w:rFonts w:ascii="Arial" w:hAnsi="Arial" w:cs="Arial"/>
          <w:b/>
          <w:sz w:val="24"/>
          <w:szCs w:val="24"/>
        </w:rPr>
      </w:pPr>
      <w:r>
        <w:rPr>
          <w:rFonts w:ascii="Arial" w:hAnsi="Arial" w:cs="Arial"/>
          <w:b/>
          <w:sz w:val="24"/>
          <w:szCs w:val="24"/>
        </w:rPr>
        <w:t>Tablo</w:t>
      </w:r>
      <w:r w:rsidR="003F2A43">
        <w:rPr>
          <w:rFonts w:ascii="Arial" w:hAnsi="Arial" w:cs="Arial"/>
          <w:b/>
          <w:sz w:val="24"/>
          <w:szCs w:val="24"/>
        </w:rPr>
        <w:t xml:space="preserve"> </w:t>
      </w:r>
      <w:proofErr w:type="gramStart"/>
      <w:r w:rsidR="00194463">
        <w:rPr>
          <w:rFonts w:ascii="Arial" w:hAnsi="Arial" w:cs="Arial"/>
          <w:b/>
          <w:sz w:val="24"/>
          <w:szCs w:val="24"/>
        </w:rPr>
        <w:t>3.1</w:t>
      </w:r>
      <w:proofErr w:type="gramEnd"/>
      <w:r w:rsidR="003F2A43">
        <w:rPr>
          <w:rFonts w:ascii="Arial" w:hAnsi="Arial" w:cs="Arial"/>
          <w:b/>
          <w:sz w:val="24"/>
          <w:szCs w:val="24"/>
        </w:rPr>
        <w:t xml:space="preserve"> Çalışmanın dizaynı</w:t>
      </w:r>
    </w:p>
    <w:p w:rsidR="00B77AB5" w:rsidRDefault="00B77AB5" w:rsidP="007F4D97">
      <w:pPr>
        <w:rPr>
          <w:rFonts w:ascii="Arial" w:hAnsi="Arial" w:cs="Arial"/>
          <w:b/>
          <w:sz w:val="24"/>
          <w:szCs w:val="24"/>
        </w:rPr>
      </w:pPr>
      <w:r w:rsidRPr="00B77AB5">
        <w:rPr>
          <w:rFonts w:ascii="Arial" w:hAnsi="Arial" w:cs="Arial"/>
          <w:b/>
          <w:noProof/>
          <w:sz w:val="24"/>
          <w:szCs w:val="24"/>
          <w:lang w:eastAsia="tr-TR"/>
        </w:rPr>
        <w:drawing>
          <wp:inline distT="0" distB="0" distL="0" distR="0">
            <wp:extent cx="5760720" cy="3672260"/>
            <wp:effectExtent l="19050" t="0" r="0" b="0"/>
            <wp:docPr id="2" name="Nes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280319" cy="4003917"/>
                      <a:chOff x="2006457" y="1142984"/>
                      <a:chExt cx="6280319" cy="4003917"/>
                    </a:xfrm>
                  </a:grpSpPr>
                  <a:sp>
                    <a:nvSpPr>
                      <a:cNvPr id="4" name="3 Metin kutusu"/>
                      <a:cNvSpPr txBox="1"/>
                    </a:nvSpPr>
                    <a:spPr>
                      <a:xfrm>
                        <a:off x="2857488" y="1142984"/>
                        <a:ext cx="3230372" cy="369332"/>
                      </a:xfrm>
                      <a:prstGeom prst="rect">
                        <a:avLst/>
                      </a:prstGeom>
                      <a:noFill/>
                    </a:spPr>
                    <a:txSp>
                      <a:txBody>
                        <a:bodyPr wrap="non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dirty="0" smtClean="0"/>
                            <a:t>Anketin güvenirliliği (20 kişi)</a:t>
                          </a:r>
                          <a:endParaRPr lang="tr-TR" dirty="0"/>
                        </a:p>
                      </a:txBody>
                      <a:useSpRect/>
                    </a:txSp>
                  </a:sp>
                  <a:sp>
                    <a:nvSpPr>
                      <a:cNvPr id="5" name="4 Aşağı Ok"/>
                      <a:cNvSpPr/>
                    </a:nvSpPr>
                    <a:spPr>
                      <a:xfrm>
                        <a:off x="4214810" y="1643050"/>
                        <a:ext cx="285752" cy="571504"/>
                      </a:xfrm>
                      <a:prstGeom prst="downArrow">
                        <a:avLst/>
                      </a:prstGeom>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5 Metin kutusu"/>
                      <a:cNvSpPr txBox="1"/>
                    </a:nvSpPr>
                    <a:spPr>
                      <a:xfrm>
                        <a:off x="2600399" y="2214554"/>
                        <a:ext cx="3900427" cy="369332"/>
                      </a:xfrm>
                      <a:prstGeom prst="rect">
                        <a:avLst/>
                      </a:prstGeom>
                      <a:noFill/>
                    </a:spPr>
                    <a:txSp>
                      <a:txBody>
                        <a:bodyPr wrap="non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dirty="0" smtClean="0"/>
                            <a:t>Anketin esas uygulaması (200 kişi)</a:t>
                          </a:r>
                          <a:endParaRPr lang="tr-TR" dirty="0"/>
                        </a:p>
                      </a:txBody>
                      <a:useSpRect/>
                    </a:txSp>
                  </a:sp>
                  <a:sp>
                    <a:nvSpPr>
                      <a:cNvPr id="7" name="6 Aşağı Ok"/>
                      <a:cNvSpPr/>
                    </a:nvSpPr>
                    <a:spPr>
                      <a:xfrm>
                        <a:off x="4214810" y="2643182"/>
                        <a:ext cx="285752" cy="571504"/>
                      </a:xfrm>
                      <a:prstGeom prst="downArrow">
                        <a:avLst/>
                      </a:prstGeom>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7 Metin kutusu"/>
                      <a:cNvSpPr txBox="1"/>
                    </a:nvSpPr>
                    <a:spPr>
                      <a:xfrm>
                        <a:off x="3077978" y="3286124"/>
                        <a:ext cx="2929007" cy="369332"/>
                      </a:xfrm>
                      <a:prstGeom prst="rect">
                        <a:avLst/>
                      </a:prstGeom>
                      <a:noFill/>
                      <a:ln>
                        <a:solidFill>
                          <a:schemeClr val="accent2">
                            <a:lumMod val="40000"/>
                            <a:lumOff val="60000"/>
                          </a:schemeClr>
                        </a:solidFill>
                      </a:ln>
                    </a:spPr>
                    <a:txSp>
                      <a:txBody>
                        <a:bodyPr wrap="non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dirty="0" smtClean="0"/>
                            <a:t>Katılımcıların genel profili</a:t>
                          </a:r>
                          <a:endParaRPr lang="tr-TR" dirty="0"/>
                        </a:p>
                      </a:txBody>
                      <a:useSpRect/>
                    </a:txSp>
                  </a:sp>
                  <a:sp>
                    <a:nvSpPr>
                      <a:cNvPr id="9" name="8 Metin kutusu"/>
                      <a:cNvSpPr txBox="1"/>
                    </a:nvSpPr>
                    <a:spPr>
                      <a:xfrm>
                        <a:off x="2006457" y="2786058"/>
                        <a:ext cx="1048685" cy="1477328"/>
                      </a:xfrm>
                      <a:prstGeom prst="rect">
                        <a:avLst/>
                      </a:prstGeom>
                      <a:noFill/>
                      <a:ln>
                        <a:solidFill>
                          <a:schemeClr val="accent4">
                            <a:lumMod val="20000"/>
                            <a:lumOff val="80000"/>
                          </a:schemeClr>
                        </a:solidFill>
                      </a:ln>
                    </a:spPr>
                    <a:txSp>
                      <a:txBody>
                        <a:bodyPr wrap="non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dirty="0" smtClean="0"/>
                            <a:t>Yaş</a:t>
                          </a:r>
                        </a:p>
                        <a:p>
                          <a:r>
                            <a:rPr lang="tr-TR" dirty="0" smtClean="0"/>
                            <a:t>Cinsiyet</a:t>
                          </a:r>
                        </a:p>
                        <a:p>
                          <a:r>
                            <a:rPr lang="tr-TR" dirty="0" smtClean="0"/>
                            <a:t>Boy</a:t>
                          </a:r>
                        </a:p>
                        <a:p>
                          <a:r>
                            <a:rPr lang="tr-TR" dirty="0" smtClean="0"/>
                            <a:t>Ağırlık</a:t>
                          </a:r>
                        </a:p>
                        <a:p>
                          <a:r>
                            <a:rPr lang="tr-TR" dirty="0" smtClean="0"/>
                            <a:t>VKİ</a:t>
                          </a:r>
                        </a:p>
                      </a:txBody>
                      <a:useSpRect/>
                    </a:txSp>
                  </a:sp>
                  <a:sp>
                    <a:nvSpPr>
                      <a:cNvPr id="10" name="9 Metin kutusu"/>
                      <a:cNvSpPr txBox="1"/>
                    </a:nvSpPr>
                    <a:spPr>
                      <a:xfrm>
                        <a:off x="6006985" y="2643182"/>
                        <a:ext cx="2279791" cy="1754326"/>
                      </a:xfrm>
                      <a:prstGeom prst="rect">
                        <a:avLst/>
                      </a:prstGeom>
                      <a:noFill/>
                      <a:ln>
                        <a:solidFill>
                          <a:schemeClr val="accent2">
                            <a:lumMod val="40000"/>
                            <a:lumOff val="60000"/>
                          </a:schemeClr>
                        </a:solidFill>
                      </a:ln>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dirty="0" smtClean="0"/>
                            <a:t>Meslek</a:t>
                          </a:r>
                        </a:p>
                        <a:p>
                          <a:r>
                            <a:rPr lang="tr-TR" dirty="0" smtClean="0"/>
                            <a:t>Sınıf dağılımı</a:t>
                          </a:r>
                        </a:p>
                        <a:p>
                          <a:r>
                            <a:rPr lang="tr-TR" dirty="0" smtClean="0"/>
                            <a:t>Fiziksel aktivite</a:t>
                          </a:r>
                        </a:p>
                        <a:p>
                          <a:r>
                            <a:rPr lang="tr-TR" dirty="0" smtClean="0"/>
                            <a:t>Sigara kullanımı</a:t>
                          </a:r>
                        </a:p>
                        <a:p>
                          <a:r>
                            <a:rPr lang="tr-TR" dirty="0" smtClean="0"/>
                            <a:t>Veli eğitim durumu</a:t>
                          </a:r>
                        </a:p>
                        <a:p>
                          <a:endParaRPr lang="tr-TR" dirty="0"/>
                        </a:p>
                      </a:txBody>
                      <a:useSpRect/>
                    </a:txSp>
                  </a:sp>
                  <a:sp>
                    <a:nvSpPr>
                      <a:cNvPr id="12" name="11 Aşağı Ok"/>
                      <a:cNvSpPr/>
                    </a:nvSpPr>
                    <a:spPr>
                      <a:xfrm>
                        <a:off x="4214810" y="3786190"/>
                        <a:ext cx="357190" cy="714380"/>
                      </a:xfrm>
                      <a:prstGeom prst="downArrow">
                        <a:avLst/>
                      </a:prstGeom>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12 Metin kutusu"/>
                      <a:cNvSpPr txBox="1"/>
                    </a:nvSpPr>
                    <a:spPr>
                      <a:xfrm>
                        <a:off x="3116220" y="4500570"/>
                        <a:ext cx="2598788" cy="646331"/>
                      </a:xfrm>
                      <a:prstGeom prst="rect">
                        <a:avLst/>
                      </a:prstGeom>
                      <a:noFill/>
                      <a:ln>
                        <a:solidFill>
                          <a:schemeClr val="accent2">
                            <a:lumMod val="40000"/>
                            <a:lumOff val="60000"/>
                          </a:schemeClr>
                        </a:solidFill>
                      </a:ln>
                    </a:spPr>
                    <a:txSp>
                      <a:txBody>
                        <a:bodyPr wrap="non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tr-TR" dirty="0" smtClean="0"/>
                            <a:t>METS değerinin </a:t>
                          </a:r>
                        </a:p>
                        <a:p>
                          <a:pPr algn="ctr"/>
                          <a:r>
                            <a:rPr lang="tr-TR" dirty="0" smtClean="0"/>
                            <a:t>öğrenci profili ile ilişkisi</a:t>
                          </a:r>
                          <a:endParaRPr lang="tr-TR" dirty="0"/>
                        </a:p>
                      </a:txBody>
                      <a:useSpRect/>
                    </a:txSp>
                  </a:sp>
                </lc:lockedCanvas>
              </a:graphicData>
            </a:graphic>
          </wp:inline>
        </w:drawing>
      </w:r>
    </w:p>
    <w:p w:rsidR="00B77AB5" w:rsidRDefault="00B77AB5" w:rsidP="007F4D97">
      <w:pPr>
        <w:rPr>
          <w:rFonts w:ascii="Arial" w:hAnsi="Arial" w:cs="Arial"/>
          <w:b/>
          <w:sz w:val="24"/>
          <w:szCs w:val="24"/>
        </w:rPr>
      </w:pPr>
    </w:p>
    <w:p w:rsidR="00B77AB5" w:rsidRDefault="00B77AB5" w:rsidP="007F4D97">
      <w:pPr>
        <w:rPr>
          <w:rFonts w:ascii="Arial" w:hAnsi="Arial" w:cs="Arial"/>
          <w:b/>
          <w:sz w:val="24"/>
          <w:szCs w:val="24"/>
        </w:rPr>
      </w:pPr>
    </w:p>
    <w:p w:rsidR="00B77AB5" w:rsidRDefault="00B77AB5" w:rsidP="007F4D97">
      <w:pPr>
        <w:rPr>
          <w:rFonts w:ascii="Arial" w:hAnsi="Arial" w:cs="Arial"/>
          <w:b/>
          <w:sz w:val="24"/>
          <w:szCs w:val="24"/>
        </w:rPr>
      </w:pPr>
    </w:p>
    <w:p w:rsidR="00B77AB5" w:rsidRDefault="00B77AB5" w:rsidP="007F4D97">
      <w:pPr>
        <w:rPr>
          <w:rFonts w:ascii="Arial" w:hAnsi="Arial" w:cs="Arial"/>
          <w:b/>
          <w:sz w:val="24"/>
          <w:szCs w:val="24"/>
        </w:rPr>
      </w:pPr>
    </w:p>
    <w:p w:rsidR="00B77AB5" w:rsidRDefault="00B77AB5" w:rsidP="007F4D97">
      <w:pPr>
        <w:rPr>
          <w:rFonts w:ascii="Arial" w:hAnsi="Arial" w:cs="Arial"/>
          <w:b/>
          <w:sz w:val="24"/>
          <w:szCs w:val="24"/>
        </w:rPr>
      </w:pPr>
    </w:p>
    <w:p w:rsidR="00B77AB5" w:rsidRPr="00B667A6" w:rsidRDefault="009030CF" w:rsidP="007F4D97">
      <w:pPr>
        <w:rPr>
          <w:rFonts w:ascii="Arial" w:hAnsi="Arial" w:cs="Arial"/>
          <w:b/>
          <w:sz w:val="24"/>
          <w:szCs w:val="24"/>
        </w:rPr>
      </w:pPr>
      <w:r>
        <w:rPr>
          <w:rFonts w:ascii="Arial" w:hAnsi="Arial" w:cs="Arial"/>
          <w:b/>
          <w:sz w:val="24"/>
          <w:szCs w:val="24"/>
        </w:rPr>
        <w:lastRenderedPageBreak/>
        <w:t xml:space="preserve">                                                                                                      </w:t>
      </w:r>
      <w:r w:rsidR="00EC208F">
        <w:rPr>
          <w:rFonts w:ascii="Arial" w:hAnsi="Arial" w:cs="Arial"/>
          <w:b/>
          <w:sz w:val="24"/>
          <w:szCs w:val="24"/>
        </w:rPr>
        <w:t xml:space="preserve">                              </w:t>
      </w:r>
    </w:p>
    <w:p w:rsidR="00194463" w:rsidRDefault="00254DA9" w:rsidP="00194463">
      <w:pPr>
        <w:spacing w:line="480" w:lineRule="auto"/>
        <w:jc w:val="both"/>
        <w:rPr>
          <w:rFonts w:ascii="Arial" w:hAnsi="Arial" w:cs="Arial"/>
          <w:sz w:val="24"/>
          <w:szCs w:val="24"/>
        </w:rPr>
      </w:pPr>
      <w:r>
        <w:rPr>
          <w:rFonts w:ascii="Arial" w:hAnsi="Arial" w:cs="Arial"/>
          <w:sz w:val="24"/>
          <w:szCs w:val="24"/>
        </w:rPr>
        <w:t xml:space="preserve">         </w:t>
      </w:r>
      <w:r w:rsidR="00D9113C" w:rsidRPr="00B667A6">
        <w:rPr>
          <w:rFonts w:ascii="Arial" w:hAnsi="Arial" w:cs="Arial"/>
          <w:sz w:val="24"/>
          <w:szCs w:val="24"/>
        </w:rPr>
        <w:t>Çalışma iki aş</w:t>
      </w:r>
      <w:r w:rsidR="007F4D97" w:rsidRPr="00B667A6">
        <w:rPr>
          <w:rFonts w:ascii="Arial" w:hAnsi="Arial" w:cs="Arial"/>
          <w:sz w:val="24"/>
          <w:szCs w:val="24"/>
        </w:rPr>
        <w:t>amadan oluşmak</w:t>
      </w:r>
      <w:r w:rsidR="00D9113C" w:rsidRPr="00B667A6">
        <w:rPr>
          <w:rFonts w:ascii="Arial" w:hAnsi="Arial" w:cs="Arial"/>
          <w:sz w:val="24"/>
          <w:szCs w:val="24"/>
        </w:rPr>
        <w:t>tadır</w:t>
      </w:r>
      <w:r w:rsidR="00444D35" w:rsidRPr="00B667A6">
        <w:rPr>
          <w:rFonts w:ascii="Arial" w:hAnsi="Arial" w:cs="Arial"/>
          <w:sz w:val="24"/>
          <w:szCs w:val="24"/>
        </w:rPr>
        <w:t xml:space="preserve">. 1. aşamada var olan Michigan </w:t>
      </w:r>
      <w:r w:rsidR="00D9113C" w:rsidRPr="00B667A6">
        <w:rPr>
          <w:rFonts w:ascii="Arial" w:hAnsi="Arial" w:cs="Arial"/>
          <w:sz w:val="24"/>
          <w:szCs w:val="24"/>
        </w:rPr>
        <w:t>Ü</w:t>
      </w:r>
      <w:r w:rsidR="007F4D97" w:rsidRPr="00B667A6">
        <w:rPr>
          <w:rFonts w:ascii="Arial" w:hAnsi="Arial" w:cs="Arial"/>
          <w:sz w:val="24"/>
          <w:szCs w:val="24"/>
        </w:rPr>
        <w:t>niversitesi</w:t>
      </w:r>
      <w:r w:rsidR="00444D35" w:rsidRPr="00B667A6">
        <w:rPr>
          <w:rFonts w:ascii="Arial" w:hAnsi="Arial" w:cs="Arial"/>
          <w:sz w:val="24"/>
          <w:szCs w:val="24"/>
        </w:rPr>
        <w:t>'</w:t>
      </w:r>
      <w:r w:rsidR="007F4D97" w:rsidRPr="00B667A6">
        <w:rPr>
          <w:rFonts w:ascii="Arial" w:hAnsi="Arial" w:cs="Arial"/>
          <w:sz w:val="24"/>
          <w:szCs w:val="24"/>
        </w:rPr>
        <w:t>nin anketinin sorularından yararlanarak çalışmamızda ku</w:t>
      </w:r>
      <w:r w:rsidR="00B15438">
        <w:rPr>
          <w:rFonts w:ascii="Arial" w:hAnsi="Arial" w:cs="Arial"/>
          <w:sz w:val="24"/>
          <w:szCs w:val="24"/>
        </w:rPr>
        <w:t>llanılacak sorular belirlenmiştir.</w:t>
      </w:r>
      <w:r w:rsidR="00D9113C" w:rsidRPr="00B667A6">
        <w:rPr>
          <w:rFonts w:ascii="Arial" w:hAnsi="Arial" w:cs="Arial"/>
          <w:sz w:val="24"/>
          <w:szCs w:val="24"/>
        </w:rPr>
        <w:t xml:space="preserve"> Ardından sorular Y</w:t>
      </w:r>
      <w:r w:rsidR="007F4D97" w:rsidRPr="00B667A6">
        <w:rPr>
          <w:rFonts w:ascii="Arial" w:hAnsi="Arial" w:cs="Arial"/>
          <w:sz w:val="24"/>
          <w:szCs w:val="24"/>
        </w:rPr>
        <w:t>akın</w:t>
      </w:r>
      <w:r w:rsidR="00D9113C" w:rsidRPr="00B667A6">
        <w:rPr>
          <w:rFonts w:ascii="Arial" w:hAnsi="Arial" w:cs="Arial"/>
          <w:sz w:val="24"/>
          <w:szCs w:val="24"/>
        </w:rPr>
        <w:t xml:space="preserve"> Doğu Ü</w:t>
      </w:r>
      <w:r w:rsidR="007F4D97" w:rsidRPr="00B667A6">
        <w:rPr>
          <w:rFonts w:ascii="Arial" w:hAnsi="Arial" w:cs="Arial"/>
          <w:sz w:val="24"/>
          <w:szCs w:val="24"/>
        </w:rPr>
        <w:t>niversitesi uzmanları tarafından tercüme edilerek bu anketin güvenirliliğ</w:t>
      </w:r>
      <w:r w:rsidR="00B15438">
        <w:rPr>
          <w:rFonts w:ascii="Arial" w:hAnsi="Arial" w:cs="Arial"/>
          <w:sz w:val="24"/>
          <w:szCs w:val="24"/>
        </w:rPr>
        <w:t>i test edilmiştir. Çalışmanın 2.</w:t>
      </w:r>
      <w:r w:rsidR="007F4D97" w:rsidRPr="00B667A6">
        <w:rPr>
          <w:rFonts w:ascii="Arial" w:hAnsi="Arial" w:cs="Arial"/>
          <w:sz w:val="24"/>
          <w:szCs w:val="24"/>
        </w:rPr>
        <w:t xml:space="preserve"> aşamasında güvenirliliği test edilen</w:t>
      </w:r>
      <w:r w:rsidR="00D9113C" w:rsidRPr="00B667A6">
        <w:rPr>
          <w:rFonts w:ascii="Arial" w:hAnsi="Arial" w:cs="Arial"/>
          <w:sz w:val="24"/>
          <w:szCs w:val="24"/>
        </w:rPr>
        <w:t xml:space="preserve"> anketin </w:t>
      </w:r>
      <w:proofErr w:type="gramStart"/>
      <w:r w:rsidR="00D9113C" w:rsidRPr="00B667A6">
        <w:rPr>
          <w:rFonts w:ascii="Arial" w:hAnsi="Arial" w:cs="Arial"/>
          <w:sz w:val="24"/>
          <w:szCs w:val="24"/>
        </w:rPr>
        <w:t>vasıtasıyla  200</w:t>
      </w:r>
      <w:proofErr w:type="gramEnd"/>
      <w:r w:rsidR="00D9113C" w:rsidRPr="00B667A6">
        <w:rPr>
          <w:rFonts w:ascii="Arial" w:hAnsi="Arial" w:cs="Arial"/>
          <w:sz w:val="24"/>
          <w:szCs w:val="24"/>
        </w:rPr>
        <w:t xml:space="preserve"> Yakın Doğu Ü</w:t>
      </w:r>
      <w:r w:rsidR="007F4D97" w:rsidRPr="00B667A6">
        <w:rPr>
          <w:rFonts w:ascii="Arial" w:hAnsi="Arial" w:cs="Arial"/>
          <w:sz w:val="24"/>
          <w:szCs w:val="24"/>
        </w:rPr>
        <w:t>niversitesi</w:t>
      </w:r>
      <w:r w:rsidR="00D9113C" w:rsidRPr="00B667A6">
        <w:rPr>
          <w:rFonts w:ascii="Arial" w:hAnsi="Arial" w:cs="Arial"/>
          <w:sz w:val="24"/>
          <w:szCs w:val="24"/>
        </w:rPr>
        <w:t xml:space="preserve"> öğ</w:t>
      </w:r>
      <w:r w:rsidR="007F4D97" w:rsidRPr="00B667A6">
        <w:rPr>
          <w:rFonts w:ascii="Arial" w:hAnsi="Arial" w:cs="Arial"/>
          <w:sz w:val="24"/>
          <w:szCs w:val="24"/>
        </w:rPr>
        <w:t xml:space="preserve">rencisinde </w:t>
      </w:r>
      <w:proofErr w:type="spellStart"/>
      <w:r w:rsidR="007F4D97" w:rsidRPr="00B667A6">
        <w:rPr>
          <w:rFonts w:ascii="Arial" w:hAnsi="Arial" w:cs="Arial"/>
          <w:sz w:val="24"/>
          <w:szCs w:val="24"/>
        </w:rPr>
        <w:t>metabolik</w:t>
      </w:r>
      <w:proofErr w:type="spellEnd"/>
      <w:r w:rsidR="007F4D97" w:rsidRPr="00B667A6">
        <w:rPr>
          <w:rFonts w:ascii="Arial" w:hAnsi="Arial" w:cs="Arial"/>
          <w:sz w:val="24"/>
          <w:szCs w:val="24"/>
        </w:rPr>
        <w:t xml:space="preserve"> sen</w:t>
      </w:r>
      <w:r w:rsidR="006D3107" w:rsidRPr="00B667A6">
        <w:rPr>
          <w:rFonts w:ascii="Arial" w:hAnsi="Arial" w:cs="Arial"/>
          <w:sz w:val="24"/>
          <w:szCs w:val="24"/>
        </w:rPr>
        <w:t>d</w:t>
      </w:r>
      <w:r w:rsidR="007F4D97" w:rsidRPr="00B667A6">
        <w:rPr>
          <w:rFonts w:ascii="Arial" w:hAnsi="Arial" w:cs="Arial"/>
          <w:sz w:val="24"/>
          <w:szCs w:val="24"/>
        </w:rPr>
        <w:t xml:space="preserve">romla ilgili farkındalık seviyesinin ve bu </w:t>
      </w:r>
      <w:proofErr w:type="spellStart"/>
      <w:r w:rsidR="007F4D97" w:rsidRPr="00B667A6">
        <w:rPr>
          <w:rFonts w:ascii="Arial" w:hAnsi="Arial" w:cs="Arial"/>
          <w:sz w:val="24"/>
          <w:szCs w:val="24"/>
        </w:rPr>
        <w:t>seviyeninin</w:t>
      </w:r>
      <w:proofErr w:type="spellEnd"/>
      <w:r w:rsidR="007F4D97" w:rsidRPr="00B667A6">
        <w:rPr>
          <w:rFonts w:ascii="Arial" w:hAnsi="Arial" w:cs="Arial"/>
          <w:sz w:val="24"/>
          <w:szCs w:val="24"/>
        </w:rPr>
        <w:t xml:space="preserve"> onların </w:t>
      </w:r>
      <w:proofErr w:type="spellStart"/>
      <w:r w:rsidR="007F4D97" w:rsidRPr="00B667A6">
        <w:rPr>
          <w:rFonts w:ascii="Arial" w:hAnsi="Arial" w:cs="Arial"/>
          <w:sz w:val="24"/>
          <w:szCs w:val="24"/>
        </w:rPr>
        <w:t>sosyo</w:t>
      </w:r>
      <w:proofErr w:type="spellEnd"/>
      <w:r w:rsidR="007F4D97" w:rsidRPr="00B667A6">
        <w:rPr>
          <w:rFonts w:ascii="Arial" w:hAnsi="Arial" w:cs="Arial"/>
          <w:sz w:val="24"/>
          <w:szCs w:val="24"/>
        </w:rPr>
        <w:t xml:space="preserve"> ekonomik ve davranışsal profilleri ile bağlantının olup olmadığı incelenmiştir. 15 sorudan 8'</w:t>
      </w:r>
      <w:r w:rsidR="00B15438">
        <w:rPr>
          <w:rFonts w:ascii="Arial" w:hAnsi="Arial" w:cs="Arial"/>
          <w:sz w:val="24"/>
          <w:szCs w:val="24"/>
        </w:rPr>
        <w:t>i</w:t>
      </w:r>
      <w:r w:rsidR="007F4D97" w:rsidRPr="00B667A6">
        <w:rPr>
          <w:rFonts w:ascii="Arial" w:hAnsi="Arial" w:cs="Arial"/>
          <w:sz w:val="24"/>
          <w:szCs w:val="24"/>
        </w:rPr>
        <w:t xml:space="preserve">ne (yarıdan çoğuna) doğru cevap veren öğrenci </w:t>
      </w:r>
      <w:proofErr w:type="spellStart"/>
      <w:r w:rsidR="007F4D97" w:rsidRPr="00B667A6">
        <w:rPr>
          <w:rFonts w:ascii="Arial" w:hAnsi="Arial" w:cs="Arial"/>
          <w:sz w:val="24"/>
          <w:szCs w:val="24"/>
        </w:rPr>
        <w:t>metabolik</w:t>
      </w:r>
      <w:proofErr w:type="spellEnd"/>
      <w:r w:rsidR="00D9113C" w:rsidRPr="00B667A6">
        <w:rPr>
          <w:rFonts w:ascii="Arial" w:hAnsi="Arial" w:cs="Arial"/>
          <w:sz w:val="24"/>
          <w:szCs w:val="24"/>
        </w:rPr>
        <w:t xml:space="preserve"> sendrom</w:t>
      </w:r>
      <w:r w:rsidR="007F4D97" w:rsidRPr="00B667A6">
        <w:rPr>
          <w:rFonts w:ascii="Arial" w:hAnsi="Arial" w:cs="Arial"/>
          <w:sz w:val="24"/>
          <w:szCs w:val="24"/>
        </w:rPr>
        <w:t xml:space="preserve"> konusundaki farkındalık seviyesinin yeterli olduğu önceden kabul edilmiştir. Söz konusu profillerin içeriğinde kişilerin boyları, kiloları, okudukları bölümleri, cinsiyetleri, aile eğitim seviyeleri, sigara tüketimleri ve spor yapıp yapmadıkları gibi veriler yer almıştır. </w:t>
      </w:r>
    </w:p>
    <w:p w:rsidR="007F4D97" w:rsidRPr="00194463" w:rsidRDefault="00194463" w:rsidP="00194463">
      <w:pPr>
        <w:spacing w:line="480" w:lineRule="auto"/>
        <w:jc w:val="both"/>
        <w:rPr>
          <w:rFonts w:ascii="Arial" w:hAnsi="Arial" w:cs="Arial"/>
          <w:sz w:val="24"/>
          <w:szCs w:val="24"/>
        </w:rPr>
      </w:pPr>
      <w:r>
        <w:rPr>
          <w:rFonts w:ascii="Arial" w:hAnsi="Arial" w:cs="Arial"/>
          <w:sz w:val="24"/>
          <w:szCs w:val="24"/>
        </w:rPr>
        <w:t xml:space="preserve">           </w:t>
      </w:r>
      <w:r w:rsidRPr="00194463">
        <w:rPr>
          <w:rFonts w:ascii="Arial" w:hAnsi="Arial" w:cs="Arial"/>
          <w:b/>
          <w:sz w:val="24"/>
          <w:szCs w:val="24"/>
        </w:rPr>
        <w:t>3.2</w:t>
      </w:r>
      <w:r>
        <w:rPr>
          <w:rFonts w:ascii="Arial" w:hAnsi="Arial" w:cs="Arial"/>
          <w:sz w:val="24"/>
          <w:szCs w:val="24"/>
        </w:rPr>
        <w:t xml:space="preserve"> </w:t>
      </w:r>
      <w:r w:rsidR="007F4D97" w:rsidRPr="00B667A6">
        <w:rPr>
          <w:rFonts w:ascii="Arial" w:hAnsi="Arial" w:cs="Arial"/>
          <w:b/>
          <w:sz w:val="24"/>
          <w:szCs w:val="24"/>
        </w:rPr>
        <w:t>ANKETİN UYGULANMASI</w:t>
      </w:r>
    </w:p>
    <w:p w:rsidR="007F4D97" w:rsidRPr="00B667A6" w:rsidRDefault="007F4D97" w:rsidP="00CD3F7D">
      <w:pPr>
        <w:spacing w:line="480" w:lineRule="auto"/>
        <w:ind w:firstLine="708"/>
        <w:jc w:val="both"/>
        <w:rPr>
          <w:rFonts w:ascii="Arial" w:hAnsi="Arial" w:cs="Arial"/>
          <w:iCs/>
          <w:sz w:val="24"/>
          <w:szCs w:val="24"/>
        </w:rPr>
      </w:pPr>
      <w:r w:rsidRPr="00B667A6">
        <w:rPr>
          <w:rFonts w:ascii="Arial" w:hAnsi="Arial" w:cs="Arial"/>
          <w:sz w:val="24"/>
          <w:szCs w:val="24"/>
        </w:rPr>
        <w:t xml:space="preserve">Anketin güvenirliliğinin sağlanması amacıyla rastgele seçilen 20 </w:t>
      </w:r>
      <w:proofErr w:type="gramStart"/>
      <w:r w:rsidRPr="00B667A6">
        <w:rPr>
          <w:rFonts w:ascii="Arial" w:hAnsi="Arial" w:cs="Arial"/>
          <w:sz w:val="24"/>
          <w:szCs w:val="24"/>
        </w:rPr>
        <w:t xml:space="preserve">bireyden </w:t>
      </w:r>
      <w:r w:rsidR="00D9113C" w:rsidRPr="00B667A6">
        <w:rPr>
          <w:rFonts w:ascii="Arial" w:hAnsi="Arial" w:cs="Arial"/>
          <w:sz w:val="24"/>
          <w:szCs w:val="24"/>
        </w:rPr>
        <w:t xml:space="preserve"> 5</w:t>
      </w:r>
      <w:proofErr w:type="gramEnd"/>
      <w:r w:rsidR="00D9113C" w:rsidRPr="00B667A6">
        <w:rPr>
          <w:rFonts w:ascii="Arial" w:hAnsi="Arial" w:cs="Arial"/>
          <w:sz w:val="24"/>
          <w:szCs w:val="24"/>
        </w:rPr>
        <w:t xml:space="preserve"> gün</w:t>
      </w:r>
      <w:r w:rsidRPr="00B667A6">
        <w:rPr>
          <w:rFonts w:ascii="Arial" w:hAnsi="Arial" w:cs="Arial"/>
          <w:sz w:val="24"/>
          <w:szCs w:val="24"/>
        </w:rPr>
        <w:t xml:space="preserve"> ara ile aynı anket tekrardan uygulanarak anketi oluşturan sorular</w:t>
      </w:r>
      <w:r w:rsidR="00FD787F">
        <w:rPr>
          <w:rFonts w:ascii="Arial" w:hAnsi="Arial" w:cs="Arial"/>
          <w:sz w:val="24"/>
          <w:szCs w:val="24"/>
        </w:rPr>
        <w:t>ın cevap seçenekleri toplanılmıştır.</w:t>
      </w:r>
      <w:r w:rsidRPr="00B667A6">
        <w:rPr>
          <w:rFonts w:ascii="Arial" w:hAnsi="Arial" w:cs="Arial"/>
          <w:sz w:val="24"/>
          <w:szCs w:val="24"/>
        </w:rPr>
        <w:t xml:space="preserve"> Toplanılan cevap </w:t>
      </w:r>
      <w:proofErr w:type="gramStart"/>
      <w:r w:rsidRPr="00B667A6">
        <w:rPr>
          <w:rFonts w:ascii="Arial" w:hAnsi="Arial" w:cs="Arial"/>
          <w:sz w:val="24"/>
          <w:szCs w:val="24"/>
        </w:rPr>
        <w:t>seçenekleri  SPSS</w:t>
      </w:r>
      <w:proofErr w:type="gramEnd"/>
      <w:r w:rsidRPr="00B667A6">
        <w:rPr>
          <w:rFonts w:ascii="Arial" w:hAnsi="Arial" w:cs="Arial"/>
          <w:sz w:val="24"/>
          <w:szCs w:val="24"/>
        </w:rPr>
        <w:t xml:space="preserve"> programında değerlendirilerek </w:t>
      </w:r>
      <w:proofErr w:type="spellStart"/>
      <w:r w:rsidRPr="00B667A6">
        <w:rPr>
          <w:rFonts w:ascii="Arial" w:hAnsi="Arial" w:cs="Arial"/>
          <w:i/>
          <w:iCs/>
          <w:sz w:val="24"/>
          <w:szCs w:val="24"/>
        </w:rPr>
        <w:t>Cronbah</w:t>
      </w:r>
      <w:proofErr w:type="spellEnd"/>
      <w:r w:rsidRPr="00B667A6">
        <w:rPr>
          <w:rFonts w:ascii="Arial" w:hAnsi="Arial" w:cs="Arial"/>
          <w:i/>
          <w:iCs/>
          <w:sz w:val="24"/>
          <w:szCs w:val="24"/>
        </w:rPr>
        <w:t xml:space="preserve"> </w:t>
      </w:r>
      <w:r w:rsidRPr="00B667A6">
        <w:rPr>
          <w:rFonts w:ascii="Arial" w:hAnsi="Arial" w:cs="Arial"/>
          <w:i/>
          <w:iCs/>
          <w:sz w:val="24"/>
          <w:szCs w:val="24"/>
          <w:lang w:val="el-GR"/>
        </w:rPr>
        <w:t>α</w:t>
      </w:r>
      <w:r w:rsidRPr="00B667A6">
        <w:rPr>
          <w:rFonts w:ascii="Arial" w:hAnsi="Arial" w:cs="Arial"/>
          <w:i/>
          <w:iCs/>
          <w:sz w:val="24"/>
          <w:szCs w:val="24"/>
        </w:rPr>
        <w:t xml:space="preserve"> </w:t>
      </w:r>
      <w:r w:rsidR="00FD787F">
        <w:rPr>
          <w:rFonts w:ascii="Arial" w:hAnsi="Arial" w:cs="Arial"/>
          <w:iCs/>
          <w:sz w:val="24"/>
          <w:szCs w:val="24"/>
        </w:rPr>
        <w:t>yöntemi ile saptanmıştır</w:t>
      </w:r>
      <w:r w:rsidRPr="00B667A6">
        <w:rPr>
          <w:rFonts w:ascii="Arial" w:hAnsi="Arial" w:cs="Arial"/>
          <w:iCs/>
          <w:sz w:val="24"/>
          <w:szCs w:val="24"/>
        </w:rPr>
        <w:t>.</w:t>
      </w:r>
    </w:p>
    <w:p w:rsidR="00503D68" w:rsidRPr="00B667A6" w:rsidRDefault="007246F0" w:rsidP="0054556C">
      <w:pPr>
        <w:spacing w:line="480" w:lineRule="auto"/>
        <w:jc w:val="both"/>
        <w:rPr>
          <w:rFonts w:ascii="Arial" w:hAnsi="Arial" w:cs="Arial"/>
          <w:iCs/>
          <w:sz w:val="24"/>
          <w:szCs w:val="24"/>
        </w:rPr>
      </w:pPr>
      <w:r>
        <w:rPr>
          <w:rFonts w:ascii="Arial" w:hAnsi="Arial" w:cs="Arial"/>
          <w:iCs/>
          <w:sz w:val="24"/>
          <w:szCs w:val="24"/>
        </w:rPr>
        <w:t xml:space="preserve">           </w:t>
      </w:r>
      <w:r w:rsidR="007F4D97" w:rsidRPr="00B667A6">
        <w:rPr>
          <w:rFonts w:ascii="Arial" w:hAnsi="Arial" w:cs="Arial"/>
          <w:iCs/>
          <w:sz w:val="24"/>
          <w:szCs w:val="24"/>
        </w:rPr>
        <w:t>Ardından söz konusu anket</w:t>
      </w:r>
      <w:r w:rsidR="00FD787F">
        <w:rPr>
          <w:rFonts w:ascii="Arial" w:hAnsi="Arial" w:cs="Arial"/>
          <w:iCs/>
          <w:sz w:val="24"/>
          <w:szCs w:val="24"/>
        </w:rPr>
        <w:t xml:space="preserve">in uygulanması aşamasına </w:t>
      </w:r>
      <w:proofErr w:type="gramStart"/>
      <w:r w:rsidR="00FD787F">
        <w:rPr>
          <w:rFonts w:ascii="Arial" w:hAnsi="Arial" w:cs="Arial"/>
          <w:iCs/>
          <w:sz w:val="24"/>
          <w:szCs w:val="24"/>
        </w:rPr>
        <w:t xml:space="preserve">geçilerek </w:t>
      </w:r>
      <w:r w:rsidR="00D9113C" w:rsidRPr="00B667A6">
        <w:rPr>
          <w:rFonts w:ascii="Arial" w:hAnsi="Arial" w:cs="Arial"/>
          <w:iCs/>
          <w:sz w:val="24"/>
          <w:szCs w:val="24"/>
        </w:rPr>
        <w:t xml:space="preserve"> 01</w:t>
      </w:r>
      <w:proofErr w:type="gramEnd"/>
      <w:r w:rsidR="00D9113C" w:rsidRPr="00B667A6">
        <w:rPr>
          <w:rFonts w:ascii="Arial" w:hAnsi="Arial" w:cs="Arial"/>
          <w:iCs/>
          <w:sz w:val="24"/>
          <w:szCs w:val="24"/>
        </w:rPr>
        <w:t xml:space="preserve">-15.03.2017 tarihleri arasında </w:t>
      </w:r>
      <w:r w:rsidR="007F4D97" w:rsidRPr="00B667A6">
        <w:rPr>
          <w:rFonts w:ascii="Arial" w:hAnsi="Arial" w:cs="Arial"/>
          <w:iCs/>
          <w:sz w:val="24"/>
          <w:szCs w:val="24"/>
        </w:rPr>
        <w:t xml:space="preserve"> Yakın</w:t>
      </w:r>
      <w:r w:rsidR="00D9113C" w:rsidRPr="00B667A6">
        <w:rPr>
          <w:rFonts w:ascii="Arial" w:hAnsi="Arial" w:cs="Arial"/>
          <w:iCs/>
          <w:sz w:val="24"/>
          <w:szCs w:val="24"/>
        </w:rPr>
        <w:t xml:space="preserve"> Doğu Ü</w:t>
      </w:r>
      <w:r w:rsidR="007F4D97" w:rsidRPr="00B667A6">
        <w:rPr>
          <w:rFonts w:ascii="Arial" w:hAnsi="Arial" w:cs="Arial"/>
          <w:iCs/>
          <w:sz w:val="24"/>
          <w:szCs w:val="24"/>
        </w:rPr>
        <w:t>niversitesi  kampüsünde eğitim gören 200 öğrencinin konuyla ilgili anket vasıtasıyla</w:t>
      </w:r>
      <w:r w:rsidR="00FD787F">
        <w:rPr>
          <w:rFonts w:ascii="Arial" w:hAnsi="Arial" w:cs="Arial"/>
          <w:iCs/>
          <w:sz w:val="24"/>
          <w:szCs w:val="24"/>
        </w:rPr>
        <w:t xml:space="preserve"> görüşleri alınmıştır</w:t>
      </w:r>
      <w:r w:rsidR="007F4D97" w:rsidRPr="00B667A6">
        <w:rPr>
          <w:rFonts w:ascii="Arial" w:hAnsi="Arial" w:cs="Arial"/>
          <w:iCs/>
          <w:sz w:val="24"/>
          <w:szCs w:val="24"/>
        </w:rPr>
        <w:t>.</w:t>
      </w:r>
      <w:r w:rsidR="00FD787F">
        <w:rPr>
          <w:rFonts w:ascii="Arial" w:hAnsi="Arial" w:cs="Arial"/>
          <w:iCs/>
          <w:sz w:val="24"/>
          <w:szCs w:val="24"/>
        </w:rPr>
        <w:t xml:space="preserve"> </w:t>
      </w:r>
      <w:r w:rsidR="007F4D97" w:rsidRPr="00B667A6">
        <w:rPr>
          <w:rFonts w:ascii="Arial" w:hAnsi="Arial" w:cs="Arial"/>
          <w:iCs/>
          <w:sz w:val="24"/>
          <w:szCs w:val="24"/>
        </w:rPr>
        <w:t xml:space="preserve">Bu aşamada öğrencilerle tek tek görüşülerek </w:t>
      </w:r>
      <w:r w:rsidR="00444D35" w:rsidRPr="00B667A6">
        <w:rPr>
          <w:rFonts w:ascii="Arial" w:hAnsi="Arial" w:cs="Arial"/>
          <w:iCs/>
          <w:sz w:val="24"/>
          <w:szCs w:val="24"/>
        </w:rPr>
        <w:t>onların kiloları</w:t>
      </w:r>
      <w:r w:rsidR="007F4D97" w:rsidRPr="00B667A6">
        <w:rPr>
          <w:rFonts w:ascii="Arial" w:hAnsi="Arial" w:cs="Arial"/>
          <w:iCs/>
          <w:sz w:val="24"/>
          <w:szCs w:val="24"/>
        </w:rPr>
        <w:t>, boyları</w:t>
      </w:r>
      <w:r w:rsidR="00D9113C" w:rsidRPr="00B667A6">
        <w:rPr>
          <w:rFonts w:ascii="Arial" w:hAnsi="Arial" w:cs="Arial"/>
          <w:iCs/>
          <w:sz w:val="24"/>
          <w:szCs w:val="24"/>
        </w:rPr>
        <w:t>, ailelerinin eğitim seviye</w:t>
      </w:r>
      <w:r w:rsidR="007F4D97" w:rsidRPr="00B667A6">
        <w:rPr>
          <w:rFonts w:ascii="Arial" w:hAnsi="Arial" w:cs="Arial"/>
          <w:iCs/>
          <w:sz w:val="24"/>
          <w:szCs w:val="24"/>
        </w:rPr>
        <w:t xml:space="preserve"> düzeyler</w:t>
      </w:r>
      <w:r w:rsidR="00444D35" w:rsidRPr="00B667A6">
        <w:rPr>
          <w:rFonts w:ascii="Arial" w:hAnsi="Arial" w:cs="Arial"/>
          <w:iCs/>
          <w:sz w:val="24"/>
          <w:szCs w:val="24"/>
        </w:rPr>
        <w:t xml:space="preserve">i (ilkokul, lise, üniversite), </w:t>
      </w:r>
      <w:r w:rsidR="007F4D97" w:rsidRPr="00B667A6">
        <w:rPr>
          <w:rFonts w:ascii="Arial" w:hAnsi="Arial" w:cs="Arial"/>
          <w:iCs/>
          <w:sz w:val="24"/>
          <w:szCs w:val="24"/>
        </w:rPr>
        <w:t xml:space="preserve">sigara tüketimleri ( günde en az kaç adet sigara tüketirsiniz) , spor yapıp yapmadıkları (haftanın en az kaç günü sizi terleten </w:t>
      </w:r>
      <w:r w:rsidR="007F4D97" w:rsidRPr="00B667A6">
        <w:rPr>
          <w:rFonts w:ascii="Arial" w:hAnsi="Arial" w:cs="Arial"/>
          <w:iCs/>
          <w:sz w:val="24"/>
          <w:szCs w:val="24"/>
        </w:rPr>
        <w:lastRenderedPageBreak/>
        <w:t>antrenman yapıyorsunuz)  gibi</w:t>
      </w:r>
      <w:r w:rsidR="00254DA9">
        <w:rPr>
          <w:rFonts w:ascii="Arial" w:hAnsi="Arial" w:cs="Arial"/>
          <w:iCs/>
          <w:sz w:val="24"/>
          <w:szCs w:val="24"/>
        </w:rPr>
        <w:t xml:space="preserve"> </w:t>
      </w:r>
      <w:r w:rsidR="007F4D97" w:rsidRPr="00B667A6">
        <w:rPr>
          <w:rFonts w:ascii="Arial" w:hAnsi="Arial" w:cs="Arial"/>
          <w:iCs/>
          <w:sz w:val="24"/>
          <w:szCs w:val="24"/>
        </w:rPr>
        <w:t xml:space="preserve">genel bilgiler sorularak ardından </w:t>
      </w:r>
      <w:proofErr w:type="spellStart"/>
      <w:r w:rsidR="007F4D97" w:rsidRPr="00B667A6">
        <w:rPr>
          <w:rFonts w:ascii="Arial" w:hAnsi="Arial" w:cs="Arial"/>
          <w:iCs/>
          <w:sz w:val="24"/>
          <w:szCs w:val="24"/>
        </w:rPr>
        <w:t>metabolik</w:t>
      </w:r>
      <w:proofErr w:type="spellEnd"/>
      <w:r w:rsidR="007F4D97" w:rsidRPr="00B667A6">
        <w:rPr>
          <w:rFonts w:ascii="Arial" w:hAnsi="Arial" w:cs="Arial"/>
          <w:iCs/>
          <w:sz w:val="24"/>
          <w:szCs w:val="24"/>
        </w:rPr>
        <w:t xml:space="preserve"> sendrom sorula</w:t>
      </w:r>
      <w:r w:rsidR="00FD787F">
        <w:rPr>
          <w:rFonts w:ascii="Arial" w:hAnsi="Arial" w:cs="Arial"/>
          <w:iCs/>
          <w:sz w:val="24"/>
          <w:szCs w:val="24"/>
        </w:rPr>
        <w:t>rına cevap seçenekleri toplanılmıştır.</w:t>
      </w:r>
    </w:p>
    <w:p w:rsidR="007F4D97" w:rsidRPr="00B667A6" w:rsidRDefault="00E850AA" w:rsidP="00CD3F7D">
      <w:pPr>
        <w:spacing w:line="480" w:lineRule="auto"/>
        <w:ind w:firstLine="708"/>
        <w:jc w:val="both"/>
        <w:rPr>
          <w:rFonts w:ascii="Arial" w:hAnsi="Arial" w:cs="Arial"/>
          <w:iCs/>
          <w:sz w:val="24"/>
          <w:szCs w:val="24"/>
        </w:rPr>
      </w:pPr>
      <w:r w:rsidRPr="00B667A6">
        <w:rPr>
          <w:rFonts w:ascii="Arial" w:hAnsi="Arial" w:cs="Arial"/>
          <w:iCs/>
          <w:sz w:val="24"/>
          <w:szCs w:val="24"/>
        </w:rPr>
        <w:t xml:space="preserve">Toplamda 15 sorudan oluşan </w:t>
      </w:r>
      <w:r w:rsidR="00503D68" w:rsidRPr="00B667A6">
        <w:rPr>
          <w:rFonts w:ascii="Arial" w:hAnsi="Arial" w:cs="Arial"/>
          <w:iCs/>
          <w:sz w:val="24"/>
          <w:szCs w:val="24"/>
        </w:rPr>
        <w:t xml:space="preserve">ankette öğrencilerin verecekleri cevap seçeneklerinde  </w:t>
      </w:r>
      <w:r w:rsidR="00BA75C5" w:rsidRPr="00B667A6">
        <w:rPr>
          <w:rFonts w:ascii="Arial" w:hAnsi="Arial" w:cs="Arial"/>
          <w:iCs/>
          <w:sz w:val="24"/>
          <w:szCs w:val="24"/>
        </w:rPr>
        <w:t>''katılıyorum",</w:t>
      </w:r>
      <w:r w:rsidR="00503D68" w:rsidRPr="00B667A6">
        <w:rPr>
          <w:rFonts w:ascii="Arial" w:hAnsi="Arial" w:cs="Arial"/>
          <w:iCs/>
          <w:sz w:val="24"/>
          <w:szCs w:val="24"/>
        </w:rPr>
        <w:t xml:space="preserve"> </w:t>
      </w:r>
      <w:r w:rsidR="00BA75C5" w:rsidRPr="00B667A6">
        <w:rPr>
          <w:rFonts w:ascii="Arial" w:hAnsi="Arial" w:cs="Arial"/>
          <w:iCs/>
          <w:sz w:val="24"/>
          <w:szCs w:val="24"/>
        </w:rPr>
        <w:t>"katılmıyorum"</w:t>
      </w:r>
      <w:r w:rsidR="00503D68" w:rsidRPr="00B667A6">
        <w:rPr>
          <w:rFonts w:ascii="Arial" w:hAnsi="Arial" w:cs="Arial"/>
          <w:iCs/>
          <w:sz w:val="24"/>
          <w:szCs w:val="24"/>
        </w:rPr>
        <w:t xml:space="preserve">, </w:t>
      </w:r>
      <w:r w:rsidR="00BA75C5" w:rsidRPr="00B667A6">
        <w:rPr>
          <w:rFonts w:ascii="Arial" w:hAnsi="Arial" w:cs="Arial"/>
          <w:iCs/>
          <w:sz w:val="24"/>
          <w:szCs w:val="24"/>
        </w:rPr>
        <w:t>"</w:t>
      </w:r>
      <w:r w:rsidR="00503D68" w:rsidRPr="00B667A6">
        <w:rPr>
          <w:rFonts w:ascii="Arial" w:hAnsi="Arial" w:cs="Arial"/>
          <w:iCs/>
          <w:sz w:val="24"/>
          <w:szCs w:val="24"/>
        </w:rPr>
        <w:t>bilmiyorum</w:t>
      </w:r>
      <w:r w:rsidR="00BA75C5" w:rsidRPr="00B667A6">
        <w:rPr>
          <w:rFonts w:ascii="Arial" w:hAnsi="Arial" w:cs="Arial"/>
          <w:iCs/>
          <w:sz w:val="24"/>
          <w:szCs w:val="24"/>
        </w:rPr>
        <w:t>"</w:t>
      </w:r>
      <w:r w:rsidR="00503D68" w:rsidRPr="00B667A6">
        <w:rPr>
          <w:rFonts w:ascii="Arial" w:hAnsi="Arial" w:cs="Arial"/>
          <w:iCs/>
          <w:sz w:val="24"/>
          <w:szCs w:val="24"/>
        </w:rPr>
        <w:t xml:space="preserve"> seçenekleri yer almıştır. </w:t>
      </w:r>
      <w:r w:rsidR="00FC7A0D" w:rsidRPr="00B667A6">
        <w:rPr>
          <w:rFonts w:ascii="Arial" w:hAnsi="Arial" w:cs="Arial"/>
          <w:iCs/>
          <w:sz w:val="24"/>
          <w:szCs w:val="24"/>
        </w:rPr>
        <w:t>Söz konusu ankette yer alan ifadelerin sadece 1' i geçerlidir. K</w:t>
      </w:r>
      <w:r w:rsidR="00503D68" w:rsidRPr="00B667A6">
        <w:rPr>
          <w:rFonts w:ascii="Arial" w:hAnsi="Arial" w:cs="Arial"/>
          <w:iCs/>
          <w:sz w:val="24"/>
          <w:szCs w:val="24"/>
        </w:rPr>
        <w:t xml:space="preserve">andaki yüksek kolesterolün 2. sorusu olan </w:t>
      </w:r>
      <w:r w:rsidR="00BA75C5" w:rsidRPr="00B667A6">
        <w:rPr>
          <w:rFonts w:ascii="Arial" w:hAnsi="Arial" w:cs="Arial"/>
          <w:iCs/>
          <w:sz w:val="24"/>
          <w:szCs w:val="24"/>
        </w:rPr>
        <w:t>"</w:t>
      </w:r>
      <w:r w:rsidR="00503D68" w:rsidRPr="00B667A6">
        <w:rPr>
          <w:rFonts w:ascii="Arial" w:hAnsi="Arial" w:cs="Arial"/>
          <w:iCs/>
          <w:sz w:val="24"/>
          <w:szCs w:val="24"/>
        </w:rPr>
        <w:t>yorgunluk</w:t>
      </w:r>
      <w:r w:rsidR="0052564A" w:rsidRPr="00B667A6">
        <w:rPr>
          <w:rFonts w:ascii="Arial" w:hAnsi="Arial" w:cs="Arial"/>
          <w:iCs/>
          <w:sz w:val="24"/>
          <w:szCs w:val="24"/>
        </w:rPr>
        <w:t>,</w:t>
      </w:r>
      <w:r w:rsidR="00503D68" w:rsidRPr="00B667A6">
        <w:rPr>
          <w:rFonts w:ascii="Arial" w:hAnsi="Arial" w:cs="Arial"/>
          <w:iCs/>
          <w:sz w:val="24"/>
          <w:szCs w:val="24"/>
        </w:rPr>
        <w:t xml:space="preserve"> kandaki</w:t>
      </w:r>
      <w:r w:rsidR="0052564A" w:rsidRPr="00B667A6">
        <w:rPr>
          <w:rFonts w:ascii="Arial" w:hAnsi="Arial" w:cs="Arial"/>
          <w:iCs/>
          <w:sz w:val="24"/>
          <w:szCs w:val="24"/>
        </w:rPr>
        <w:t xml:space="preserve"> yüksek kolesterolün sıkça rastlanan belirtilerindendir</w:t>
      </w:r>
      <w:r w:rsidR="00BA75C5" w:rsidRPr="00B667A6">
        <w:rPr>
          <w:rFonts w:ascii="Arial" w:hAnsi="Arial" w:cs="Arial"/>
          <w:iCs/>
          <w:sz w:val="24"/>
          <w:szCs w:val="24"/>
        </w:rPr>
        <w:t>"</w:t>
      </w:r>
      <w:r w:rsidR="0052564A" w:rsidRPr="00B667A6">
        <w:rPr>
          <w:rFonts w:ascii="Arial" w:hAnsi="Arial" w:cs="Arial"/>
          <w:iCs/>
          <w:sz w:val="24"/>
          <w:szCs w:val="24"/>
        </w:rPr>
        <w:t xml:space="preserve"> sorusudur</w:t>
      </w:r>
      <w:r w:rsidR="00503D68" w:rsidRPr="00B667A6">
        <w:rPr>
          <w:rFonts w:ascii="Arial" w:hAnsi="Arial" w:cs="Arial"/>
          <w:iCs/>
          <w:sz w:val="24"/>
          <w:szCs w:val="24"/>
        </w:rPr>
        <w:t>.</w:t>
      </w:r>
      <w:r w:rsidR="00FD787F">
        <w:rPr>
          <w:rFonts w:ascii="Arial" w:hAnsi="Arial" w:cs="Arial"/>
          <w:iCs/>
          <w:sz w:val="24"/>
          <w:szCs w:val="24"/>
        </w:rPr>
        <w:t xml:space="preserve"> </w:t>
      </w:r>
      <w:r w:rsidR="00503D68" w:rsidRPr="00B667A6">
        <w:rPr>
          <w:rFonts w:ascii="Arial" w:hAnsi="Arial" w:cs="Arial"/>
          <w:iCs/>
          <w:sz w:val="24"/>
          <w:szCs w:val="24"/>
        </w:rPr>
        <w:t>Sorulan diğer 14 sorunun cevabı ise yanlıştı</w:t>
      </w:r>
      <w:r w:rsidR="0052564A" w:rsidRPr="00B667A6">
        <w:rPr>
          <w:rFonts w:ascii="Arial" w:hAnsi="Arial" w:cs="Arial"/>
          <w:iCs/>
          <w:sz w:val="24"/>
          <w:szCs w:val="24"/>
        </w:rPr>
        <w:t>r</w:t>
      </w:r>
      <w:r w:rsidR="00503D68" w:rsidRPr="00B667A6">
        <w:rPr>
          <w:rFonts w:ascii="Arial" w:hAnsi="Arial" w:cs="Arial"/>
          <w:iCs/>
          <w:sz w:val="24"/>
          <w:szCs w:val="24"/>
        </w:rPr>
        <w:t xml:space="preserve">. </w:t>
      </w:r>
    </w:p>
    <w:p w:rsidR="00EF41AA" w:rsidRDefault="00EF41AA" w:rsidP="0054556C">
      <w:pPr>
        <w:spacing w:line="480" w:lineRule="auto"/>
        <w:jc w:val="both"/>
        <w:rPr>
          <w:rFonts w:ascii="Arial" w:hAnsi="Arial" w:cs="Arial"/>
          <w:iCs/>
          <w:sz w:val="24"/>
          <w:szCs w:val="24"/>
        </w:rPr>
      </w:pPr>
    </w:p>
    <w:p w:rsidR="007F4D97" w:rsidRPr="00B667A6" w:rsidRDefault="007F4D97" w:rsidP="0054556C">
      <w:pPr>
        <w:spacing w:line="480" w:lineRule="auto"/>
        <w:jc w:val="both"/>
        <w:rPr>
          <w:rFonts w:ascii="Arial" w:hAnsi="Arial" w:cs="Arial"/>
          <w:iCs/>
          <w:sz w:val="24"/>
          <w:szCs w:val="24"/>
        </w:rPr>
      </w:pPr>
      <w:proofErr w:type="spellStart"/>
      <w:r w:rsidRPr="00B667A6">
        <w:rPr>
          <w:rFonts w:ascii="Arial" w:hAnsi="Arial" w:cs="Arial"/>
          <w:iCs/>
          <w:sz w:val="24"/>
          <w:szCs w:val="24"/>
        </w:rPr>
        <w:t>Metabolik</w:t>
      </w:r>
      <w:proofErr w:type="spellEnd"/>
      <w:r w:rsidRPr="00B667A6">
        <w:rPr>
          <w:rFonts w:ascii="Arial" w:hAnsi="Arial" w:cs="Arial"/>
          <w:iCs/>
          <w:sz w:val="24"/>
          <w:szCs w:val="24"/>
        </w:rPr>
        <w:t xml:space="preserve"> sendrom anketi soruları 7 konu başlığı altınd</w:t>
      </w:r>
      <w:r w:rsidR="00E20992" w:rsidRPr="00B667A6">
        <w:rPr>
          <w:rFonts w:ascii="Arial" w:hAnsi="Arial" w:cs="Arial"/>
          <w:iCs/>
          <w:sz w:val="24"/>
          <w:szCs w:val="24"/>
        </w:rPr>
        <w:t xml:space="preserve">a oluşan </w:t>
      </w:r>
      <w:r w:rsidR="00E50529">
        <w:rPr>
          <w:rFonts w:ascii="Arial" w:hAnsi="Arial" w:cs="Arial"/>
          <w:iCs/>
          <w:sz w:val="24"/>
          <w:szCs w:val="24"/>
        </w:rPr>
        <w:t xml:space="preserve">15 </w:t>
      </w:r>
      <w:r w:rsidR="00E20992" w:rsidRPr="00B667A6">
        <w:rPr>
          <w:rFonts w:ascii="Arial" w:hAnsi="Arial" w:cs="Arial"/>
          <w:iCs/>
          <w:sz w:val="24"/>
          <w:szCs w:val="24"/>
        </w:rPr>
        <w:t>sorulardan oluşmaktadır</w:t>
      </w:r>
      <w:r w:rsidRPr="00B667A6">
        <w:rPr>
          <w:rFonts w:ascii="Arial" w:hAnsi="Arial" w:cs="Arial"/>
          <w:iCs/>
          <w:sz w:val="24"/>
          <w:szCs w:val="24"/>
        </w:rPr>
        <w:t xml:space="preserve">.   </w:t>
      </w:r>
    </w:p>
    <w:p w:rsidR="008017B5" w:rsidRPr="00B667A6" w:rsidRDefault="003D3F2B" w:rsidP="006D3107">
      <w:pPr>
        <w:spacing w:line="480" w:lineRule="auto"/>
        <w:rPr>
          <w:rFonts w:ascii="Arial" w:hAnsi="Arial" w:cs="Arial"/>
          <w:iCs/>
          <w:sz w:val="24"/>
          <w:szCs w:val="24"/>
        </w:rPr>
      </w:pPr>
      <w:r w:rsidRPr="00EF0F81">
        <w:rPr>
          <w:rFonts w:ascii="Arial" w:hAnsi="Arial" w:cs="Arial"/>
          <w:b/>
          <w:iCs/>
          <w:sz w:val="24"/>
          <w:szCs w:val="24"/>
        </w:rPr>
        <w:t>1.</w:t>
      </w:r>
      <w:r w:rsidR="007F4D97" w:rsidRPr="00B667A6">
        <w:rPr>
          <w:rFonts w:ascii="Arial" w:hAnsi="Arial" w:cs="Arial"/>
          <w:iCs/>
          <w:sz w:val="24"/>
          <w:szCs w:val="24"/>
        </w:rPr>
        <w:t xml:space="preserve"> Diyabe</w:t>
      </w:r>
      <w:r w:rsidR="008017B5" w:rsidRPr="00B667A6">
        <w:rPr>
          <w:rFonts w:ascii="Arial" w:hAnsi="Arial" w:cs="Arial"/>
          <w:iCs/>
          <w:sz w:val="24"/>
          <w:szCs w:val="24"/>
        </w:rPr>
        <w:t>t bilgisi</w:t>
      </w:r>
    </w:p>
    <w:p w:rsidR="008017B5" w:rsidRPr="00B667A6" w:rsidRDefault="007F4D97" w:rsidP="006D3107">
      <w:pPr>
        <w:spacing w:line="480" w:lineRule="auto"/>
        <w:rPr>
          <w:rFonts w:ascii="Arial" w:hAnsi="Arial" w:cs="Arial"/>
          <w:iCs/>
          <w:sz w:val="24"/>
          <w:szCs w:val="24"/>
        </w:rPr>
      </w:pPr>
      <w:r w:rsidRPr="00EF0F81">
        <w:rPr>
          <w:rFonts w:ascii="Arial" w:hAnsi="Arial" w:cs="Arial"/>
          <w:b/>
          <w:iCs/>
          <w:sz w:val="24"/>
          <w:szCs w:val="24"/>
        </w:rPr>
        <w:t>a)</w:t>
      </w:r>
      <w:r w:rsidRPr="00B667A6">
        <w:rPr>
          <w:rFonts w:ascii="Arial" w:hAnsi="Arial" w:cs="Arial"/>
          <w:iCs/>
          <w:sz w:val="24"/>
          <w:szCs w:val="24"/>
        </w:rPr>
        <w:t xml:space="preserve"> Şeker has</w:t>
      </w:r>
      <w:r w:rsidR="00927938" w:rsidRPr="00B667A6">
        <w:rPr>
          <w:rFonts w:ascii="Arial" w:hAnsi="Arial" w:cs="Arial"/>
          <w:iCs/>
          <w:sz w:val="24"/>
          <w:szCs w:val="24"/>
        </w:rPr>
        <w:t xml:space="preserve">taları </w:t>
      </w:r>
      <w:proofErr w:type="spellStart"/>
      <w:r w:rsidR="00927938" w:rsidRPr="00B667A6">
        <w:rPr>
          <w:rFonts w:ascii="Arial" w:hAnsi="Arial" w:cs="Arial"/>
          <w:iCs/>
          <w:sz w:val="24"/>
          <w:szCs w:val="24"/>
        </w:rPr>
        <w:t>insulin</w:t>
      </w:r>
      <w:proofErr w:type="spellEnd"/>
      <w:r w:rsidR="00927938" w:rsidRPr="00B667A6">
        <w:rPr>
          <w:rFonts w:ascii="Arial" w:hAnsi="Arial" w:cs="Arial"/>
          <w:iCs/>
          <w:sz w:val="24"/>
          <w:szCs w:val="24"/>
        </w:rPr>
        <w:t xml:space="preserve"> almak zorundadır</w:t>
      </w:r>
    </w:p>
    <w:p w:rsidR="007F4D97" w:rsidRPr="00B667A6" w:rsidRDefault="007012AF" w:rsidP="006D3107">
      <w:pPr>
        <w:spacing w:line="480" w:lineRule="auto"/>
        <w:rPr>
          <w:rFonts w:ascii="Arial" w:hAnsi="Arial" w:cs="Arial"/>
          <w:iCs/>
          <w:sz w:val="24"/>
          <w:szCs w:val="24"/>
        </w:rPr>
      </w:pPr>
      <w:r w:rsidRPr="00EF0F81">
        <w:rPr>
          <w:rFonts w:ascii="Arial" w:hAnsi="Arial" w:cs="Arial"/>
          <w:b/>
          <w:iCs/>
          <w:sz w:val="24"/>
          <w:szCs w:val="24"/>
        </w:rPr>
        <w:t>b</w:t>
      </w:r>
      <w:r w:rsidR="007F4D97" w:rsidRPr="00EF0F81">
        <w:rPr>
          <w:rFonts w:ascii="Arial" w:hAnsi="Arial" w:cs="Arial"/>
          <w:b/>
          <w:iCs/>
          <w:sz w:val="24"/>
          <w:szCs w:val="24"/>
        </w:rPr>
        <w:t>)</w:t>
      </w:r>
      <w:r>
        <w:rPr>
          <w:rFonts w:ascii="Arial" w:hAnsi="Arial" w:cs="Arial"/>
          <w:iCs/>
          <w:sz w:val="24"/>
          <w:szCs w:val="24"/>
        </w:rPr>
        <w:t xml:space="preserve"> </w:t>
      </w:r>
      <w:r w:rsidR="007F4D97" w:rsidRPr="00B667A6">
        <w:rPr>
          <w:rFonts w:ascii="Arial" w:hAnsi="Arial" w:cs="Arial"/>
          <w:iCs/>
          <w:sz w:val="24"/>
          <w:szCs w:val="24"/>
        </w:rPr>
        <w:t>Şeker hastalığında şeker kanda akmaz duruma</w:t>
      </w:r>
      <w:r w:rsidR="00927938" w:rsidRPr="00B667A6">
        <w:rPr>
          <w:rFonts w:ascii="Arial" w:hAnsi="Arial" w:cs="Arial"/>
          <w:iCs/>
          <w:sz w:val="24"/>
          <w:szCs w:val="24"/>
        </w:rPr>
        <w:t xml:space="preserve"> gelir</w:t>
      </w:r>
    </w:p>
    <w:p w:rsidR="00927938" w:rsidRPr="00B667A6" w:rsidRDefault="00927938" w:rsidP="006D3107">
      <w:pPr>
        <w:spacing w:line="480" w:lineRule="auto"/>
        <w:rPr>
          <w:rFonts w:ascii="Arial" w:hAnsi="Arial" w:cs="Arial"/>
          <w:iCs/>
          <w:sz w:val="24"/>
          <w:szCs w:val="24"/>
        </w:rPr>
      </w:pPr>
    </w:p>
    <w:p w:rsidR="008017B5" w:rsidRPr="00B667A6" w:rsidRDefault="007F4D97" w:rsidP="006D3107">
      <w:pPr>
        <w:spacing w:line="480" w:lineRule="auto"/>
        <w:rPr>
          <w:rFonts w:ascii="Arial" w:hAnsi="Arial" w:cs="Arial"/>
          <w:iCs/>
          <w:sz w:val="24"/>
          <w:szCs w:val="24"/>
        </w:rPr>
      </w:pPr>
      <w:r w:rsidRPr="00EF0F81">
        <w:rPr>
          <w:rFonts w:ascii="Arial" w:hAnsi="Arial" w:cs="Arial"/>
          <w:b/>
          <w:iCs/>
          <w:sz w:val="24"/>
          <w:szCs w:val="24"/>
        </w:rPr>
        <w:t>2.</w:t>
      </w:r>
      <w:r w:rsidRPr="00B667A6">
        <w:rPr>
          <w:rFonts w:ascii="Arial" w:hAnsi="Arial" w:cs="Arial"/>
          <w:iCs/>
          <w:sz w:val="24"/>
          <w:szCs w:val="24"/>
        </w:rPr>
        <w:t xml:space="preserve"> </w:t>
      </w:r>
      <w:r w:rsidR="00971F62" w:rsidRPr="00B667A6">
        <w:rPr>
          <w:rFonts w:ascii="Arial" w:hAnsi="Arial" w:cs="Arial"/>
          <w:iCs/>
          <w:sz w:val="24"/>
          <w:szCs w:val="24"/>
        </w:rPr>
        <w:t>Aşırı kilo</w:t>
      </w:r>
    </w:p>
    <w:p w:rsidR="008017B5" w:rsidRPr="00B667A6" w:rsidRDefault="007012AF" w:rsidP="006D3107">
      <w:pPr>
        <w:spacing w:line="480" w:lineRule="auto"/>
        <w:rPr>
          <w:rFonts w:ascii="Arial" w:hAnsi="Arial" w:cs="Arial"/>
          <w:iCs/>
          <w:sz w:val="24"/>
          <w:szCs w:val="24"/>
        </w:rPr>
      </w:pPr>
      <w:r w:rsidRPr="00EF0F81">
        <w:rPr>
          <w:rFonts w:ascii="Arial" w:hAnsi="Arial" w:cs="Arial"/>
          <w:b/>
          <w:iCs/>
          <w:sz w:val="24"/>
          <w:szCs w:val="24"/>
        </w:rPr>
        <w:t>a)</w:t>
      </w:r>
      <w:r>
        <w:rPr>
          <w:rFonts w:ascii="Arial" w:hAnsi="Arial" w:cs="Arial"/>
          <w:iCs/>
          <w:sz w:val="24"/>
          <w:szCs w:val="24"/>
        </w:rPr>
        <w:t xml:space="preserve"> ''Aşırı kilo'' ve ''</w:t>
      </w:r>
      <w:proofErr w:type="spellStart"/>
      <w:r>
        <w:rPr>
          <w:rFonts w:ascii="Arial" w:hAnsi="Arial" w:cs="Arial"/>
          <w:iCs/>
          <w:sz w:val="24"/>
          <w:szCs w:val="24"/>
        </w:rPr>
        <w:t>O</w:t>
      </w:r>
      <w:r w:rsidR="007F4D97" w:rsidRPr="00B667A6">
        <w:rPr>
          <w:rFonts w:ascii="Arial" w:hAnsi="Arial" w:cs="Arial"/>
          <w:iCs/>
          <w:sz w:val="24"/>
          <w:szCs w:val="24"/>
        </w:rPr>
        <w:t>bez</w:t>
      </w:r>
      <w:proofErr w:type="spellEnd"/>
      <w:r w:rsidR="007F4D97" w:rsidRPr="00B667A6">
        <w:rPr>
          <w:rFonts w:ascii="Arial" w:hAnsi="Arial" w:cs="Arial"/>
          <w:iCs/>
          <w:sz w:val="24"/>
          <w:szCs w:val="24"/>
        </w:rPr>
        <w:t>''</w:t>
      </w:r>
      <w:r w:rsidR="00FD787F">
        <w:rPr>
          <w:rFonts w:ascii="Arial" w:hAnsi="Arial" w:cs="Arial"/>
          <w:iCs/>
          <w:sz w:val="24"/>
          <w:szCs w:val="24"/>
        </w:rPr>
        <w:t xml:space="preserve"> </w:t>
      </w:r>
      <w:r w:rsidR="007F4D97" w:rsidRPr="00B667A6">
        <w:rPr>
          <w:rFonts w:ascii="Arial" w:hAnsi="Arial" w:cs="Arial"/>
          <w:iCs/>
          <w:sz w:val="24"/>
          <w:szCs w:val="24"/>
        </w:rPr>
        <w:t>ke</w:t>
      </w:r>
      <w:r w:rsidR="00927938" w:rsidRPr="00B667A6">
        <w:rPr>
          <w:rFonts w:ascii="Arial" w:hAnsi="Arial" w:cs="Arial"/>
          <w:iCs/>
          <w:sz w:val="24"/>
          <w:szCs w:val="24"/>
        </w:rPr>
        <w:t>limeler aynı anlamda kullanılır</w:t>
      </w:r>
    </w:p>
    <w:p w:rsidR="007F4D97" w:rsidRPr="00B667A6" w:rsidRDefault="007F4D97" w:rsidP="006D3107">
      <w:pPr>
        <w:spacing w:line="480" w:lineRule="auto"/>
        <w:rPr>
          <w:rFonts w:ascii="Arial" w:hAnsi="Arial" w:cs="Arial"/>
          <w:iCs/>
          <w:sz w:val="24"/>
          <w:szCs w:val="24"/>
        </w:rPr>
      </w:pPr>
      <w:r w:rsidRPr="00B667A6">
        <w:rPr>
          <w:rFonts w:ascii="Arial" w:hAnsi="Arial" w:cs="Arial"/>
          <w:iCs/>
          <w:sz w:val="24"/>
          <w:szCs w:val="24"/>
        </w:rPr>
        <w:t xml:space="preserve"> </w:t>
      </w:r>
      <w:r w:rsidRPr="00EF0F81">
        <w:rPr>
          <w:rFonts w:ascii="Arial" w:hAnsi="Arial" w:cs="Arial"/>
          <w:b/>
          <w:iCs/>
          <w:sz w:val="24"/>
          <w:szCs w:val="24"/>
        </w:rPr>
        <w:t>b)</w:t>
      </w:r>
      <w:r w:rsidRPr="00B667A6">
        <w:rPr>
          <w:rFonts w:ascii="Arial" w:hAnsi="Arial" w:cs="Arial"/>
          <w:iCs/>
          <w:sz w:val="24"/>
          <w:szCs w:val="24"/>
        </w:rPr>
        <w:t xml:space="preserve"> Liposakşın ( yağın cerrahi yöntemle alınması) şişmanlık problemin en iyi çöz</w:t>
      </w:r>
      <w:r w:rsidR="00927938" w:rsidRPr="00B667A6">
        <w:rPr>
          <w:rFonts w:ascii="Arial" w:hAnsi="Arial" w:cs="Arial"/>
          <w:iCs/>
          <w:sz w:val="24"/>
          <w:szCs w:val="24"/>
        </w:rPr>
        <w:t>ümüdür</w:t>
      </w:r>
      <w:r w:rsidR="008017B5" w:rsidRPr="00B667A6">
        <w:rPr>
          <w:rFonts w:ascii="Arial" w:hAnsi="Arial" w:cs="Arial"/>
          <w:iCs/>
          <w:sz w:val="24"/>
          <w:szCs w:val="24"/>
        </w:rPr>
        <w:t xml:space="preserve"> </w:t>
      </w:r>
    </w:p>
    <w:p w:rsidR="00927938" w:rsidRPr="00B667A6" w:rsidRDefault="00927938" w:rsidP="006D3107">
      <w:pPr>
        <w:spacing w:line="480" w:lineRule="auto"/>
        <w:rPr>
          <w:rFonts w:ascii="Arial" w:hAnsi="Arial" w:cs="Arial"/>
          <w:iCs/>
          <w:sz w:val="24"/>
          <w:szCs w:val="24"/>
        </w:rPr>
      </w:pPr>
    </w:p>
    <w:p w:rsidR="008017B5" w:rsidRPr="00B667A6" w:rsidRDefault="003D3F2B" w:rsidP="006D3107">
      <w:pPr>
        <w:spacing w:line="480" w:lineRule="auto"/>
        <w:rPr>
          <w:rFonts w:ascii="Arial" w:hAnsi="Arial" w:cs="Arial"/>
          <w:iCs/>
          <w:sz w:val="24"/>
          <w:szCs w:val="24"/>
        </w:rPr>
      </w:pPr>
      <w:r w:rsidRPr="00EF0F81">
        <w:rPr>
          <w:rFonts w:ascii="Arial" w:hAnsi="Arial" w:cs="Arial"/>
          <w:b/>
          <w:iCs/>
          <w:sz w:val="24"/>
          <w:szCs w:val="24"/>
        </w:rPr>
        <w:t>3.</w:t>
      </w:r>
      <w:r w:rsidR="008017B5" w:rsidRPr="00B667A6">
        <w:rPr>
          <w:rFonts w:ascii="Arial" w:hAnsi="Arial" w:cs="Arial"/>
          <w:iCs/>
          <w:sz w:val="24"/>
          <w:szCs w:val="24"/>
        </w:rPr>
        <w:t xml:space="preserve"> Hipertansiyon</w:t>
      </w:r>
    </w:p>
    <w:p w:rsidR="009030CF" w:rsidRDefault="009030CF" w:rsidP="006D3107">
      <w:pPr>
        <w:spacing w:line="480" w:lineRule="auto"/>
        <w:rPr>
          <w:rFonts w:ascii="Arial" w:hAnsi="Arial" w:cs="Arial"/>
          <w:b/>
          <w:iCs/>
          <w:sz w:val="24"/>
          <w:szCs w:val="24"/>
        </w:rPr>
      </w:pPr>
      <w:r>
        <w:rPr>
          <w:rFonts w:ascii="Arial" w:hAnsi="Arial" w:cs="Arial"/>
          <w:b/>
          <w:iCs/>
          <w:sz w:val="24"/>
          <w:szCs w:val="24"/>
        </w:rPr>
        <w:t xml:space="preserve">                                                                                                      </w:t>
      </w:r>
      <w:r w:rsidR="00C66337">
        <w:rPr>
          <w:rFonts w:ascii="Arial" w:hAnsi="Arial" w:cs="Arial"/>
          <w:b/>
          <w:iCs/>
          <w:sz w:val="24"/>
          <w:szCs w:val="24"/>
        </w:rPr>
        <w:t xml:space="preserve">                              </w:t>
      </w:r>
    </w:p>
    <w:p w:rsidR="008017B5" w:rsidRPr="00B667A6" w:rsidRDefault="007F4D97" w:rsidP="006D3107">
      <w:pPr>
        <w:spacing w:line="480" w:lineRule="auto"/>
        <w:rPr>
          <w:rFonts w:ascii="Arial" w:hAnsi="Arial" w:cs="Arial"/>
          <w:iCs/>
          <w:sz w:val="24"/>
          <w:szCs w:val="24"/>
          <w:lang w:val="en-US"/>
        </w:rPr>
      </w:pPr>
      <w:r w:rsidRPr="00EF0F81">
        <w:rPr>
          <w:rFonts w:ascii="Arial" w:hAnsi="Arial" w:cs="Arial"/>
          <w:b/>
          <w:iCs/>
          <w:sz w:val="24"/>
          <w:szCs w:val="24"/>
        </w:rPr>
        <w:lastRenderedPageBreak/>
        <w:t>a)</w:t>
      </w:r>
      <w:r w:rsidRPr="00B667A6">
        <w:rPr>
          <w:rFonts w:ascii="Arial" w:eastAsia="+mn-ea" w:hAnsi="Arial" w:cs="Arial"/>
          <w:color w:val="000000"/>
          <w:kern w:val="24"/>
          <w:sz w:val="24"/>
          <w:szCs w:val="24"/>
          <w:lang w:val="en-US" w:eastAsia="tr-TR"/>
        </w:rPr>
        <w:t xml:space="preserve"> </w:t>
      </w:r>
      <w:proofErr w:type="spellStart"/>
      <w:r w:rsidRPr="00B667A6">
        <w:rPr>
          <w:rFonts w:ascii="Arial" w:hAnsi="Arial" w:cs="Arial"/>
          <w:iCs/>
          <w:sz w:val="24"/>
          <w:szCs w:val="24"/>
          <w:lang w:val="en-US"/>
        </w:rPr>
        <w:t>Hipertansiyon</w:t>
      </w:r>
      <w:proofErr w:type="spellEnd"/>
      <w:r w:rsidRPr="00B667A6">
        <w:rPr>
          <w:rFonts w:ascii="Arial" w:hAnsi="Arial" w:cs="Arial"/>
          <w:iCs/>
          <w:sz w:val="24"/>
          <w:szCs w:val="24"/>
        </w:rPr>
        <w:t xml:space="preserve"> hastasındaki</w:t>
      </w:r>
      <w:r w:rsidR="00D9113C" w:rsidRPr="00B667A6">
        <w:rPr>
          <w:rFonts w:ascii="Arial" w:hAnsi="Arial" w:cs="Arial"/>
          <w:iCs/>
          <w:sz w:val="24"/>
          <w:szCs w:val="24"/>
          <w:lang w:val="en-US"/>
        </w:rPr>
        <w:t xml:space="preserve"> </w:t>
      </w:r>
      <w:proofErr w:type="spellStart"/>
      <w:r w:rsidR="00D9113C" w:rsidRPr="00B667A6">
        <w:rPr>
          <w:rFonts w:ascii="Arial" w:hAnsi="Arial" w:cs="Arial"/>
          <w:iCs/>
          <w:sz w:val="24"/>
          <w:szCs w:val="24"/>
          <w:lang w:val="en-US"/>
        </w:rPr>
        <w:t>damar</w:t>
      </w:r>
      <w:proofErr w:type="spellEnd"/>
      <w:r w:rsidR="00D9113C" w:rsidRPr="00B667A6">
        <w:rPr>
          <w:rFonts w:ascii="Arial" w:hAnsi="Arial" w:cs="Arial"/>
          <w:iCs/>
          <w:sz w:val="24"/>
          <w:szCs w:val="24"/>
          <w:lang w:val="en-US"/>
        </w:rPr>
        <w:t xml:space="preserve"> </w:t>
      </w:r>
      <w:proofErr w:type="spellStart"/>
      <w:r w:rsidR="00D9113C" w:rsidRPr="00B667A6">
        <w:rPr>
          <w:rFonts w:ascii="Arial" w:hAnsi="Arial" w:cs="Arial"/>
          <w:iCs/>
          <w:sz w:val="24"/>
          <w:szCs w:val="24"/>
          <w:lang w:val="en-US"/>
        </w:rPr>
        <w:t>tı</w:t>
      </w:r>
      <w:r w:rsidRPr="00B667A6">
        <w:rPr>
          <w:rFonts w:ascii="Arial" w:hAnsi="Arial" w:cs="Arial"/>
          <w:iCs/>
          <w:sz w:val="24"/>
          <w:szCs w:val="24"/>
          <w:lang w:val="en-US"/>
        </w:rPr>
        <w:t>kan</w:t>
      </w:r>
      <w:r w:rsidRPr="00B667A6">
        <w:rPr>
          <w:rFonts w:ascii="Arial" w:hAnsi="Arial" w:cs="Arial"/>
          <w:iCs/>
          <w:sz w:val="24"/>
          <w:szCs w:val="24"/>
        </w:rPr>
        <w:t>ması</w:t>
      </w:r>
      <w:proofErr w:type="spellEnd"/>
      <w:r w:rsidRPr="00B667A6">
        <w:rPr>
          <w:rFonts w:ascii="Arial" w:hAnsi="Arial" w:cs="Arial"/>
          <w:iCs/>
          <w:sz w:val="24"/>
          <w:szCs w:val="24"/>
          <w:lang w:val="en-US"/>
        </w:rPr>
        <w:t xml:space="preserve"> normal </w:t>
      </w:r>
      <w:proofErr w:type="spellStart"/>
      <w:r w:rsidRPr="00B667A6">
        <w:rPr>
          <w:rFonts w:ascii="Arial" w:hAnsi="Arial" w:cs="Arial"/>
          <w:iCs/>
          <w:sz w:val="24"/>
          <w:szCs w:val="24"/>
          <w:lang w:val="en-US"/>
        </w:rPr>
        <w:t>tansiyon</w:t>
      </w:r>
      <w:proofErr w:type="spellEnd"/>
      <w:r w:rsidRPr="00B667A6">
        <w:rPr>
          <w:rFonts w:ascii="Arial" w:hAnsi="Arial" w:cs="Arial"/>
          <w:iCs/>
          <w:sz w:val="24"/>
          <w:szCs w:val="24"/>
        </w:rPr>
        <w:t>u olan bireydeki</w:t>
      </w:r>
      <w:r w:rsidR="00CC0647" w:rsidRPr="00B667A6">
        <w:rPr>
          <w:rFonts w:ascii="Arial" w:hAnsi="Arial" w:cs="Arial"/>
          <w:iCs/>
          <w:sz w:val="24"/>
          <w:szCs w:val="24"/>
          <w:lang w:val="en-US"/>
        </w:rPr>
        <w:t xml:space="preserve"> </w:t>
      </w:r>
      <w:proofErr w:type="spellStart"/>
      <w:r w:rsidR="00CC0647" w:rsidRPr="00B667A6">
        <w:rPr>
          <w:rFonts w:ascii="Arial" w:hAnsi="Arial" w:cs="Arial"/>
          <w:iCs/>
          <w:sz w:val="24"/>
          <w:szCs w:val="24"/>
          <w:lang w:val="en-US"/>
        </w:rPr>
        <w:t>gibidir</w:t>
      </w:r>
      <w:proofErr w:type="spellEnd"/>
      <w:r w:rsidR="00CC0647" w:rsidRPr="00B667A6">
        <w:rPr>
          <w:rFonts w:ascii="Arial" w:hAnsi="Arial" w:cs="Arial"/>
          <w:iCs/>
          <w:sz w:val="24"/>
          <w:szCs w:val="24"/>
          <w:lang w:val="en-US"/>
        </w:rPr>
        <w:t xml:space="preserve"> </w:t>
      </w:r>
    </w:p>
    <w:p w:rsidR="007F4D97" w:rsidRPr="00B667A6" w:rsidRDefault="007F4D97" w:rsidP="006D3107">
      <w:pPr>
        <w:spacing w:line="480" w:lineRule="auto"/>
        <w:rPr>
          <w:rFonts w:ascii="Arial" w:hAnsi="Arial" w:cs="Arial"/>
          <w:iCs/>
          <w:sz w:val="24"/>
          <w:szCs w:val="24"/>
          <w:lang w:val="en-US"/>
        </w:rPr>
      </w:pPr>
      <w:r w:rsidRPr="00EF0F81">
        <w:rPr>
          <w:rFonts w:ascii="Arial" w:hAnsi="Arial" w:cs="Arial"/>
          <w:b/>
          <w:iCs/>
          <w:sz w:val="24"/>
          <w:szCs w:val="24"/>
          <w:lang w:val="en-US"/>
        </w:rPr>
        <w:t>b)</w:t>
      </w:r>
      <w:r w:rsidRPr="00B667A6">
        <w:rPr>
          <w:rFonts w:ascii="Arial" w:eastAsia="+mn-ea" w:hAnsi="Arial" w:cs="Arial"/>
          <w:color w:val="000000"/>
          <w:kern w:val="24"/>
          <w:sz w:val="24"/>
          <w:szCs w:val="24"/>
          <w:lang w:val="en-US"/>
        </w:rPr>
        <w:t xml:space="preserve"> </w:t>
      </w:r>
      <w:proofErr w:type="spellStart"/>
      <w:r w:rsidR="00D9113C" w:rsidRPr="00B667A6">
        <w:rPr>
          <w:rFonts w:ascii="Arial" w:hAnsi="Arial" w:cs="Arial"/>
          <w:iCs/>
          <w:sz w:val="24"/>
          <w:szCs w:val="24"/>
          <w:lang w:val="en-US"/>
        </w:rPr>
        <w:t>Hamile</w:t>
      </w:r>
      <w:proofErr w:type="spellEnd"/>
      <w:r w:rsidR="00D9113C" w:rsidRPr="00B667A6">
        <w:rPr>
          <w:rFonts w:ascii="Arial" w:hAnsi="Arial" w:cs="Arial"/>
          <w:iCs/>
          <w:sz w:val="24"/>
          <w:szCs w:val="24"/>
          <w:lang w:val="en-US"/>
        </w:rPr>
        <w:t xml:space="preserve"> </w:t>
      </w:r>
      <w:proofErr w:type="spellStart"/>
      <w:r w:rsidR="00D9113C" w:rsidRPr="00B667A6">
        <w:rPr>
          <w:rFonts w:ascii="Arial" w:hAnsi="Arial" w:cs="Arial"/>
          <w:iCs/>
          <w:sz w:val="24"/>
          <w:szCs w:val="24"/>
          <w:lang w:val="en-US"/>
        </w:rPr>
        <w:t>kadı</w:t>
      </w:r>
      <w:r w:rsidRPr="00B667A6">
        <w:rPr>
          <w:rFonts w:ascii="Arial" w:hAnsi="Arial" w:cs="Arial"/>
          <w:iCs/>
          <w:sz w:val="24"/>
          <w:szCs w:val="24"/>
          <w:lang w:val="en-US"/>
        </w:rPr>
        <w:t>nda</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hipertansiyon</w:t>
      </w:r>
      <w:proofErr w:type="spellEnd"/>
      <w:r w:rsidRPr="00B667A6">
        <w:rPr>
          <w:rFonts w:ascii="Arial" w:hAnsi="Arial" w:cs="Arial"/>
          <w:iCs/>
          <w:sz w:val="24"/>
          <w:szCs w:val="24"/>
        </w:rPr>
        <w:t xml:space="preserve"> oluşma</w:t>
      </w:r>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riski</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hamile</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olmayan</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kadındaki</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riske</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e</w:t>
      </w:r>
      <w:r w:rsidR="00CC0647" w:rsidRPr="00B667A6">
        <w:rPr>
          <w:rFonts w:ascii="Arial" w:hAnsi="Arial" w:cs="Arial"/>
          <w:iCs/>
          <w:sz w:val="24"/>
          <w:szCs w:val="24"/>
          <w:lang w:val="en-US"/>
        </w:rPr>
        <w:t>sittir</w:t>
      </w:r>
      <w:proofErr w:type="spellEnd"/>
      <w:r w:rsidR="008017B5" w:rsidRPr="00B667A6">
        <w:rPr>
          <w:rFonts w:ascii="Arial" w:hAnsi="Arial" w:cs="Arial"/>
          <w:iCs/>
          <w:sz w:val="24"/>
          <w:szCs w:val="24"/>
          <w:lang w:val="en-US"/>
        </w:rPr>
        <w:t xml:space="preserve"> </w:t>
      </w:r>
    </w:p>
    <w:p w:rsidR="00927938" w:rsidRPr="00B667A6" w:rsidRDefault="00927938" w:rsidP="006D3107">
      <w:pPr>
        <w:spacing w:line="480" w:lineRule="auto"/>
        <w:rPr>
          <w:rFonts w:ascii="Arial" w:hAnsi="Arial" w:cs="Arial"/>
          <w:iCs/>
          <w:sz w:val="24"/>
          <w:szCs w:val="24"/>
          <w:lang w:val="en-US"/>
        </w:rPr>
      </w:pPr>
    </w:p>
    <w:p w:rsidR="008017B5" w:rsidRPr="00B667A6" w:rsidRDefault="003D3F2B" w:rsidP="006D3107">
      <w:pPr>
        <w:spacing w:line="480" w:lineRule="auto"/>
        <w:rPr>
          <w:rFonts w:ascii="Arial" w:hAnsi="Arial" w:cs="Arial"/>
          <w:iCs/>
          <w:sz w:val="24"/>
          <w:szCs w:val="24"/>
          <w:lang w:val="en-US"/>
        </w:rPr>
      </w:pPr>
      <w:r w:rsidRPr="00EF0F81">
        <w:rPr>
          <w:rFonts w:ascii="Arial" w:hAnsi="Arial" w:cs="Arial"/>
          <w:b/>
          <w:iCs/>
          <w:sz w:val="24"/>
          <w:szCs w:val="24"/>
          <w:lang w:val="en-US"/>
        </w:rPr>
        <w:t>4.</w:t>
      </w:r>
      <w:r w:rsidR="007F4D97" w:rsidRPr="00B667A6">
        <w:rPr>
          <w:rFonts w:ascii="Arial" w:hAnsi="Arial" w:cs="Arial"/>
          <w:iCs/>
          <w:sz w:val="24"/>
          <w:szCs w:val="24"/>
          <w:lang w:val="en-US"/>
        </w:rPr>
        <w:t xml:space="preserve"> </w:t>
      </w:r>
      <w:proofErr w:type="spellStart"/>
      <w:r w:rsidR="007F4D97" w:rsidRPr="00B667A6">
        <w:rPr>
          <w:rFonts w:ascii="Arial" w:hAnsi="Arial" w:cs="Arial"/>
          <w:iCs/>
          <w:sz w:val="24"/>
          <w:szCs w:val="24"/>
          <w:lang w:val="en-US"/>
        </w:rPr>
        <w:t>Kandaki</w:t>
      </w:r>
      <w:proofErr w:type="spellEnd"/>
      <w:r w:rsidR="007F4D97" w:rsidRPr="00B667A6">
        <w:rPr>
          <w:rFonts w:ascii="Arial" w:hAnsi="Arial" w:cs="Arial"/>
          <w:iCs/>
          <w:sz w:val="24"/>
          <w:szCs w:val="24"/>
          <w:lang w:val="en-US"/>
        </w:rPr>
        <w:t xml:space="preserve"> </w:t>
      </w:r>
      <w:proofErr w:type="spellStart"/>
      <w:r w:rsidR="007F4D97" w:rsidRPr="00B667A6">
        <w:rPr>
          <w:rFonts w:ascii="Arial" w:hAnsi="Arial" w:cs="Arial"/>
          <w:iCs/>
          <w:sz w:val="24"/>
          <w:szCs w:val="24"/>
          <w:lang w:val="en-US"/>
        </w:rPr>
        <w:t>yüksek</w:t>
      </w:r>
      <w:proofErr w:type="spellEnd"/>
      <w:r w:rsidR="007F4D97" w:rsidRPr="00B667A6">
        <w:rPr>
          <w:rFonts w:ascii="Arial" w:hAnsi="Arial" w:cs="Arial"/>
          <w:iCs/>
          <w:sz w:val="24"/>
          <w:szCs w:val="24"/>
          <w:lang w:val="en-US"/>
        </w:rPr>
        <w:t xml:space="preserve"> </w:t>
      </w:r>
      <w:proofErr w:type="spellStart"/>
      <w:r w:rsidR="007F4D97" w:rsidRPr="00B667A6">
        <w:rPr>
          <w:rFonts w:ascii="Arial" w:hAnsi="Arial" w:cs="Arial"/>
          <w:iCs/>
          <w:sz w:val="24"/>
          <w:szCs w:val="24"/>
          <w:lang w:val="en-US"/>
        </w:rPr>
        <w:t>kolester</w:t>
      </w:r>
      <w:r w:rsidR="008017B5" w:rsidRPr="00B667A6">
        <w:rPr>
          <w:rFonts w:ascii="Arial" w:hAnsi="Arial" w:cs="Arial"/>
          <w:iCs/>
          <w:sz w:val="24"/>
          <w:szCs w:val="24"/>
          <w:lang w:val="en-US"/>
        </w:rPr>
        <w:t>ol</w:t>
      </w:r>
      <w:proofErr w:type="spellEnd"/>
      <w:r w:rsidR="008017B5" w:rsidRPr="00B667A6">
        <w:rPr>
          <w:rFonts w:ascii="Arial" w:hAnsi="Arial" w:cs="Arial"/>
          <w:iCs/>
          <w:sz w:val="24"/>
          <w:szCs w:val="24"/>
          <w:lang w:val="en-US"/>
        </w:rPr>
        <w:t xml:space="preserve"> </w:t>
      </w:r>
    </w:p>
    <w:p w:rsidR="008017B5" w:rsidRPr="00B667A6" w:rsidRDefault="007F4D97" w:rsidP="006D3107">
      <w:pPr>
        <w:spacing w:line="480" w:lineRule="auto"/>
        <w:rPr>
          <w:rFonts w:ascii="Arial" w:hAnsi="Arial" w:cs="Arial"/>
          <w:iCs/>
          <w:sz w:val="24"/>
          <w:szCs w:val="24"/>
          <w:lang w:val="en-US"/>
        </w:rPr>
      </w:pPr>
      <w:r w:rsidRPr="00EF0F81">
        <w:rPr>
          <w:rFonts w:ascii="Arial" w:hAnsi="Arial" w:cs="Arial"/>
          <w:b/>
          <w:iCs/>
          <w:sz w:val="24"/>
          <w:szCs w:val="24"/>
          <w:lang w:val="en-US"/>
        </w:rPr>
        <w:t>a)</w:t>
      </w:r>
      <w:r w:rsidRPr="00B667A6">
        <w:rPr>
          <w:rFonts w:ascii="Arial" w:eastAsia="+mn-ea" w:hAnsi="Arial" w:cs="Arial"/>
          <w:color w:val="000000"/>
          <w:kern w:val="24"/>
          <w:sz w:val="24"/>
          <w:szCs w:val="24"/>
        </w:rPr>
        <w:t xml:space="preserve"> </w:t>
      </w:r>
      <w:r w:rsidRPr="00B667A6">
        <w:rPr>
          <w:rFonts w:ascii="Arial" w:hAnsi="Arial" w:cs="Arial"/>
          <w:iCs/>
          <w:sz w:val="24"/>
          <w:szCs w:val="24"/>
        </w:rPr>
        <w:t>Kandaki y</w:t>
      </w:r>
      <w:proofErr w:type="spellStart"/>
      <w:r w:rsidRPr="00B667A6">
        <w:rPr>
          <w:rFonts w:ascii="Arial" w:hAnsi="Arial" w:cs="Arial"/>
          <w:iCs/>
          <w:sz w:val="24"/>
          <w:szCs w:val="24"/>
          <w:lang w:val="en-US"/>
        </w:rPr>
        <w:t>üksek</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kolesterol</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ani</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rahatsızlıklar</w:t>
      </w:r>
      <w:r w:rsidRPr="00B667A6">
        <w:rPr>
          <w:rFonts w:ascii="Arial" w:hAnsi="Arial" w:cs="Arial"/>
          <w:iCs/>
          <w:sz w:val="24"/>
          <w:szCs w:val="24"/>
        </w:rPr>
        <w:t>ın</w:t>
      </w:r>
      <w:proofErr w:type="spellEnd"/>
      <w:r w:rsidRPr="00B667A6">
        <w:rPr>
          <w:rFonts w:ascii="Arial" w:hAnsi="Arial" w:cs="Arial"/>
          <w:iCs/>
          <w:sz w:val="24"/>
          <w:szCs w:val="24"/>
        </w:rPr>
        <w:t xml:space="preserve"> sebebi olamaz</w:t>
      </w:r>
      <w:r w:rsidR="00CC0647" w:rsidRPr="00B667A6">
        <w:rPr>
          <w:rFonts w:ascii="Arial" w:hAnsi="Arial" w:cs="Arial"/>
          <w:iCs/>
          <w:sz w:val="24"/>
          <w:szCs w:val="24"/>
          <w:lang w:val="en-US"/>
        </w:rPr>
        <w:t xml:space="preserve"> </w:t>
      </w:r>
    </w:p>
    <w:p w:rsidR="007F4D97" w:rsidRPr="00B667A6" w:rsidRDefault="007F4D97" w:rsidP="006D3107">
      <w:pPr>
        <w:spacing w:line="480" w:lineRule="auto"/>
        <w:rPr>
          <w:rFonts w:ascii="Arial" w:hAnsi="Arial" w:cs="Arial"/>
          <w:iCs/>
          <w:sz w:val="24"/>
          <w:szCs w:val="24"/>
          <w:lang w:val="en-US"/>
        </w:rPr>
      </w:pPr>
      <w:r w:rsidRPr="00EF0F81">
        <w:rPr>
          <w:rFonts w:ascii="Arial" w:hAnsi="Arial" w:cs="Arial"/>
          <w:b/>
          <w:iCs/>
          <w:sz w:val="24"/>
          <w:szCs w:val="24"/>
          <w:lang w:val="en-US"/>
        </w:rPr>
        <w:t>b)</w:t>
      </w:r>
      <w:r w:rsidRPr="00B667A6">
        <w:rPr>
          <w:rFonts w:ascii="Arial" w:eastAsia="+mn-ea" w:hAnsi="Arial" w:cs="Arial"/>
          <w:color w:val="000000"/>
          <w:kern w:val="24"/>
          <w:sz w:val="24"/>
          <w:szCs w:val="24"/>
          <w:lang w:val="en-US"/>
        </w:rPr>
        <w:t xml:space="preserve"> </w:t>
      </w:r>
      <w:proofErr w:type="spellStart"/>
      <w:r w:rsidRPr="00B667A6">
        <w:rPr>
          <w:rFonts w:ascii="Arial" w:hAnsi="Arial" w:cs="Arial"/>
          <w:iCs/>
          <w:sz w:val="24"/>
          <w:szCs w:val="24"/>
          <w:lang w:val="en-US"/>
        </w:rPr>
        <w:t>Yorgunluk</w:t>
      </w:r>
      <w:proofErr w:type="spellEnd"/>
      <w:r w:rsidRPr="00B667A6">
        <w:rPr>
          <w:rFonts w:ascii="Arial" w:hAnsi="Arial" w:cs="Arial"/>
          <w:iCs/>
          <w:sz w:val="24"/>
          <w:szCs w:val="24"/>
        </w:rPr>
        <w:t>,</w:t>
      </w:r>
      <w:r w:rsidRPr="00B667A6">
        <w:rPr>
          <w:rFonts w:ascii="Arial" w:hAnsi="Arial" w:cs="Arial"/>
          <w:iCs/>
          <w:sz w:val="24"/>
          <w:szCs w:val="24"/>
          <w:lang w:val="en-US"/>
        </w:rPr>
        <w:t xml:space="preserve"> </w:t>
      </w:r>
      <w:r w:rsidRPr="00B667A6">
        <w:rPr>
          <w:rFonts w:ascii="Arial" w:hAnsi="Arial" w:cs="Arial"/>
          <w:iCs/>
          <w:sz w:val="24"/>
          <w:szCs w:val="24"/>
        </w:rPr>
        <w:t xml:space="preserve">kandaki </w:t>
      </w:r>
      <w:proofErr w:type="spellStart"/>
      <w:r w:rsidRPr="00B667A6">
        <w:rPr>
          <w:rFonts w:ascii="Arial" w:hAnsi="Arial" w:cs="Arial"/>
          <w:iCs/>
          <w:sz w:val="24"/>
          <w:szCs w:val="24"/>
          <w:lang w:val="en-US"/>
        </w:rPr>
        <w:t>yüksek</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kolesterolün</w:t>
      </w:r>
      <w:proofErr w:type="spellEnd"/>
      <w:r w:rsidRPr="00B667A6">
        <w:rPr>
          <w:rFonts w:ascii="Arial" w:hAnsi="Arial" w:cs="Arial"/>
          <w:iCs/>
          <w:sz w:val="24"/>
          <w:szCs w:val="24"/>
          <w:lang w:val="en-US"/>
        </w:rPr>
        <w:t xml:space="preserve"> </w:t>
      </w:r>
      <w:r w:rsidR="006D3107" w:rsidRPr="00B667A6">
        <w:rPr>
          <w:rFonts w:ascii="Arial" w:hAnsi="Arial" w:cs="Arial"/>
          <w:iCs/>
          <w:sz w:val="24"/>
          <w:szCs w:val="24"/>
        </w:rPr>
        <w:t>sıkç</w:t>
      </w:r>
      <w:r w:rsidRPr="00B667A6">
        <w:rPr>
          <w:rFonts w:ascii="Arial" w:hAnsi="Arial" w:cs="Arial"/>
          <w:iCs/>
          <w:sz w:val="24"/>
          <w:szCs w:val="24"/>
        </w:rPr>
        <w:t xml:space="preserve">a rastlanan </w:t>
      </w:r>
      <w:proofErr w:type="spellStart"/>
      <w:r w:rsidRPr="00B667A6">
        <w:rPr>
          <w:rFonts w:ascii="Arial" w:hAnsi="Arial" w:cs="Arial"/>
          <w:iCs/>
          <w:sz w:val="24"/>
          <w:szCs w:val="24"/>
          <w:lang w:val="en-US"/>
        </w:rPr>
        <w:t>belirtilerin</w:t>
      </w:r>
      <w:r w:rsidR="00CC0647" w:rsidRPr="00B667A6">
        <w:rPr>
          <w:rFonts w:ascii="Arial" w:hAnsi="Arial" w:cs="Arial"/>
          <w:iCs/>
          <w:sz w:val="24"/>
          <w:szCs w:val="24"/>
          <w:lang w:val="en-US"/>
        </w:rPr>
        <w:t>dendir</w:t>
      </w:r>
      <w:proofErr w:type="spellEnd"/>
      <w:r w:rsidR="008017B5" w:rsidRPr="00B667A6">
        <w:rPr>
          <w:rFonts w:ascii="Arial" w:hAnsi="Arial" w:cs="Arial"/>
          <w:iCs/>
          <w:sz w:val="24"/>
          <w:szCs w:val="24"/>
          <w:lang w:val="en-US"/>
        </w:rPr>
        <w:t xml:space="preserve"> </w:t>
      </w:r>
    </w:p>
    <w:p w:rsidR="00E850AA" w:rsidRPr="00B667A6" w:rsidRDefault="00E850AA" w:rsidP="006D3107">
      <w:pPr>
        <w:spacing w:line="480" w:lineRule="auto"/>
        <w:rPr>
          <w:rFonts w:ascii="Arial" w:hAnsi="Arial" w:cs="Arial"/>
          <w:iCs/>
          <w:sz w:val="24"/>
          <w:szCs w:val="24"/>
          <w:lang w:val="en-US"/>
        </w:rPr>
      </w:pPr>
    </w:p>
    <w:p w:rsidR="008017B5" w:rsidRPr="00B667A6" w:rsidRDefault="003D3F2B" w:rsidP="006D3107">
      <w:pPr>
        <w:spacing w:line="480" w:lineRule="auto"/>
        <w:rPr>
          <w:rFonts w:ascii="Arial" w:hAnsi="Arial" w:cs="Arial"/>
          <w:iCs/>
          <w:sz w:val="24"/>
          <w:szCs w:val="24"/>
          <w:lang w:val="en-US"/>
        </w:rPr>
      </w:pPr>
      <w:r w:rsidRPr="00EF0F81">
        <w:rPr>
          <w:rFonts w:ascii="Arial" w:hAnsi="Arial" w:cs="Arial"/>
          <w:b/>
          <w:iCs/>
          <w:sz w:val="24"/>
          <w:szCs w:val="24"/>
          <w:lang w:val="en-US"/>
        </w:rPr>
        <w:t>5.</w:t>
      </w:r>
      <w:r w:rsidR="007F4D97" w:rsidRPr="00B667A6">
        <w:rPr>
          <w:rFonts w:ascii="Arial" w:hAnsi="Arial" w:cs="Arial"/>
          <w:iCs/>
          <w:sz w:val="24"/>
          <w:szCs w:val="24"/>
          <w:lang w:val="en-US"/>
        </w:rPr>
        <w:t xml:space="preserve"> </w:t>
      </w:r>
      <w:proofErr w:type="spellStart"/>
      <w:r w:rsidR="008017B5" w:rsidRPr="00B667A6">
        <w:rPr>
          <w:rFonts w:ascii="Arial" w:hAnsi="Arial" w:cs="Arial"/>
          <w:iCs/>
          <w:sz w:val="24"/>
          <w:szCs w:val="24"/>
          <w:lang w:val="en-US"/>
        </w:rPr>
        <w:t>Damar</w:t>
      </w:r>
      <w:proofErr w:type="spellEnd"/>
      <w:r w:rsidR="008017B5" w:rsidRPr="00B667A6">
        <w:rPr>
          <w:rFonts w:ascii="Arial" w:hAnsi="Arial" w:cs="Arial"/>
          <w:iCs/>
          <w:sz w:val="24"/>
          <w:szCs w:val="24"/>
          <w:lang w:val="en-US"/>
        </w:rPr>
        <w:t xml:space="preserve"> </w:t>
      </w:r>
      <w:proofErr w:type="spellStart"/>
      <w:r w:rsidR="008017B5" w:rsidRPr="00B667A6">
        <w:rPr>
          <w:rFonts w:ascii="Arial" w:hAnsi="Arial" w:cs="Arial"/>
          <w:iCs/>
          <w:sz w:val="24"/>
          <w:szCs w:val="24"/>
          <w:lang w:val="en-US"/>
        </w:rPr>
        <w:t>tıkanması</w:t>
      </w:r>
      <w:proofErr w:type="spellEnd"/>
      <w:r w:rsidR="000F3C95" w:rsidRPr="00B667A6">
        <w:rPr>
          <w:rFonts w:ascii="Arial" w:hAnsi="Arial" w:cs="Arial"/>
          <w:iCs/>
          <w:sz w:val="24"/>
          <w:szCs w:val="24"/>
          <w:lang w:val="en-US"/>
        </w:rPr>
        <w:t xml:space="preserve"> (</w:t>
      </w:r>
      <w:proofErr w:type="spellStart"/>
      <w:r w:rsidR="000F3C95" w:rsidRPr="00B667A6">
        <w:rPr>
          <w:rFonts w:ascii="Arial" w:hAnsi="Arial" w:cs="Arial"/>
          <w:iCs/>
          <w:sz w:val="24"/>
          <w:szCs w:val="24"/>
          <w:lang w:val="en-US"/>
        </w:rPr>
        <w:t>ateroskleroz</w:t>
      </w:r>
      <w:proofErr w:type="spellEnd"/>
      <w:r w:rsidR="000F3C95" w:rsidRPr="00B667A6">
        <w:rPr>
          <w:rFonts w:ascii="Arial" w:hAnsi="Arial" w:cs="Arial"/>
          <w:iCs/>
          <w:sz w:val="24"/>
          <w:szCs w:val="24"/>
          <w:lang w:val="en-US"/>
        </w:rPr>
        <w:t>)</w:t>
      </w:r>
    </w:p>
    <w:p w:rsidR="007F4D97" w:rsidRPr="00B667A6" w:rsidRDefault="007F4D97" w:rsidP="006D3107">
      <w:pPr>
        <w:spacing w:line="480" w:lineRule="auto"/>
        <w:rPr>
          <w:rFonts w:ascii="Arial" w:hAnsi="Arial" w:cs="Arial"/>
          <w:iCs/>
          <w:sz w:val="24"/>
          <w:szCs w:val="24"/>
          <w:lang w:val="en-US"/>
        </w:rPr>
      </w:pPr>
      <w:r w:rsidRPr="00EF0F81">
        <w:rPr>
          <w:rFonts w:ascii="Arial" w:hAnsi="Arial" w:cs="Arial"/>
          <w:b/>
          <w:iCs/>
          <w:sz w:val="24"/>
          <w:szCs w:val="24"/>
          <w:lang w:val="en-US"/>
        </w:rPr>
        <w:t>a)</w:t>
      </w:r>
      <w:r w:rsidRPr="00B667A6">
        <w:rPr>
          <w:rFonts w:ascii="Arial" w:eastAsia="+mn-ea" w:hAnsi="Arial" w:cs="Arial"/>
          <w:color w:val="000000"/>
          <w:kern w:val="24"/>
          <w:sz w:val="24"/>
          <w:szCs w:val="24"/>
          <w:lang w:val="en-US"/>
        </w:rPr>
        <w:t xml:space="preserve"> </w:t>
      </w:r>
      <w:proofErr w:type="spellStart"/>
      <w:r w:rsidRPr="00B667A6">
        <w:rPr>
          <w:rFonts w:ascii="Arial" w:hAnsi="Arial" w:cs="Arial"/>
          <w:iCs/>
          <w:sz w:val="24"/>
          <w:szCs w:val="24"/>
          <w:lang w:val="en-US"/>
        </w:rPr>
        <w:t>Damar</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tıkanması</w:t>
      </w:r>
      <w:proofErr w:type="spellEnd"/>
      <w:r w:rsidRPr="00B667A6">
        <w:rPr>
          <w:rFonts w:ascii="Arial" w:hAnsi="Arial" w:cs="Arial"/>
          <w:iCs/>
          <w:sz w:val="24"/>
          <w:szCs w:val="24"/>
          <w:lang w:val="en-US"/>
        </w:rPr>
        <w:t xml:space="preserve"> </w:t>
      </w:r>
      <w:r w:rsidRPr="00B667A6">
        <w:rPr>
          <w:rFonts w:ascii="Arial" w:hAnsi="Arial" w:cs="Arial"/>
          <w:iCs/>
          <w:sz w:val="24"/>
          <w:szCs w:val="24"/>
        </w:rPr>
        <w:t xml:space="preserve">ile </w:t>
      </w:r>
      <w:proofErr w:type="spellStart"/>
      <w:r w:rsidRPr="00B667A6">
        <w:rPr>
          <w:rFonts w:ascii="Arial" w:hAnsi="Arial" w:cs="Arial"/>
          <w:iCs/>
          <w:sz w:val="24"/>
          <w:szCs w:val="24"/>
          <w:lang w:val="en-US"/>
        </w:rPr>
        <w:t>damarlar</w:t>
      </w:r>
      <w:proofErr w:type="spellEnd"/>
      <w:r w:rsidR="00CC0647" w:rsidRPr="00B667A6">
        <w:rPr>
          <w:rFonts w:ascii="Arial" w:hAnsi="Arial" w:cs="Arial"/>
          <w:iCs/>
          <w:sz w:val="24"/>
          <w:szCs w:val="24"/>
          <w:lang w:val="en-US"/>
        </w:rPr>
        <w:t xml:space="preserve"> </w:t>
      </w:r>
      <w:proofErr w:type="spellStart"/>
      <w:r w:rsidR="00CC0647" w:rsidRPr="00B667A6">
        <w:rPr>
          <w:rFonts w:ascii="Arial" w:hAnsi="Arial" w:cs="Arial"/>
          <w:iCs/>
          <w:sz w:val="24"/>
          <w:szCs w:val="24"/>
          <w:lang w:val="en-US"/>
        </w:rPr>
        <w:t>kasılır</w:t>
      </w:r>
      <w:proofErr w:type="spellEnd"/>
    </w:p>
    <w:p w:rsidR="00927938" w:rsidRPr="00B667A6" w:rsidRDefault="00927938" w:rsidP="006D3107">
      <w:pPr>
        <w:spacing w:line="480" w:lineRule="auto"/>
        <w:rPr>
          <w:rFonts w:ascii="Arial" w:hAnsi="Arial" w:cs="Arial"/>
          <w:iCs/>
          <w:sz w:val="24"/>
          <w:szCs w:val="24"/>
          <w:lang w:val="en-US"/>
        </w:rPr>
      </w:pPr>
    </w:p>
    <w:p w:rsidR="00927938" w:rsidRPr="00B667A6" w:rsidRDefault="003D3F2B" w:rsidP="006D3107">
      <w:pPr>
        <w:spacing w:line="480" w:lineRule="auto"/>
        <w:rPr>
          <w:rFonts w:ascii="Arial" w:hAnsi="Arial" w:cs="Arial"/>
          <w:iCs/>
          <w:sz w:val="24"/>
          <w:szCs w:val="24"/>
          <w:lang w:val="en-US"/>
        </w:rPr>
      </w:pPr>
      <w:r w:rsidRPr="00EF0F81">
        <w:rPr>
          <w:rFonts w:ascii="Arial" w:hAnsi="Arial" w:cs="Arial"/>
          <w:b/>
          <w:iCs/>
          <w:sz w:val="24"/>
          <w:szCs w:val="24"/>
          <w:lang w:val="en-US"/>
        </w:rPr>
        <w:t>6.</w:t>
      </w:r>
      <w:r w:rsidR="00927938" w:rsidRPr="00B667A6">
        <w:rPr>
          <w:rFonts w:ascii="Arial" w:hAnsi="Arial" w:cs="Arial"/>
          <w:iCs/>
          <w:sz w:val="24"/>
          <w:szCs w:val="24"/>
          <w:lang w:val="en-US"/>
        </w:rPr>
        <w:t xml:space="preserve"> </w:t>
      </w:r>
      <w:proofErr w:type="spellStart"/>
      <w:r w:rsidR="00927938" w:rsidRPr="00B667A6">
        <w:rPr>
          <w:rFonts w:ascii="Arial" w:hAnsi="Arial" w:cs="Arial"/>
          <w:iCs/>
          <w:sz w:val="24"/>
          <w:szCs w:val="24"/>
          <w:lang w:val="en-US"/>
        </w:rPr>
        <w:t>Beyin</w:t>
      </w:r>
      <w:proofErr w:type="spellEnd"/>
      <w:r w:rsidR="00927938" w:rsidRPr="00B667A6">
        <w:rPr>
          <w:rFonts w:ascii="Arial" w:hAnsi="Arial" w:cs="Arial"/>
          <w:iCs/>
          <w:sz w:val="24"/>
          <w:szCs w:val="24"/>
          <w:lang w:val="en-US"/>
        </w:rPr>
        <w:t xml:space="preserve"> </w:t>
      </w:r>
      <w:proofErr w:type="spellStart"/>
      <w:r w:rsidR="00927938" w:rsidRPr="00B667A6">
        <w:rPr>
          <w:rFonts w:ascii="Arial" w:hAnsi="Arial" w:cs="Arial"/>
          <w:iCs/>
          <w:sz w:val="24"/>
          <w:szCs w:val="24"/>
          <w:lang w:val="en-US"/>
        </w:rPr>
        <w:t>damar</w:t>
      </w:r>
      <w:proofErr w:type="spellEnd"/>
      <w:r w:rsidR="00927938" w:rsidRPr="00B667A6">
        <w:rPr>
          <w:rFonts w:ascii="Arial" w:hAnsi="Arial" w:cs="Arial"/>
          <w:iCs/>
          <w:sz w:val="24"/>
          <w:szCs w:val="24"/>
          <w:lang w:val="en-US"/>
        </w:rPr>
        <w:t xml:space="preserve"> </w:t>
      </w:r>
      <w:proofErr w:type="spellStart"/>
      <w:r w:rsidR="00927938" w:rsidRPr="00B667A6">
        <w:rPr>
          <w:rFonts w:ascii="Arial" w:hAnsi="Arial" w:cs="Arial"/>
          <w:iCs/>
          <w:sz w:val="24"/>
          <w:szCs w:val="24"/>
          <w:lang w:val="en-US"/>
        </w:rPr>
        <w:t>tıkanması</w:t>
      </w:r>
      <w:proofErr w:type="spellEnd"/>
    </w:p>
    <w:p w:rsidR="00927938" w:rsidRPr="00B667A6" w:rsidRDefault="00927938" w:rsidP="006D3107">
      <w:pPr>
        <w:spacing w:line="480" w:lineRule="auto"/>
        <w:rPr>
          <w:rFonts w:ascii="Arial" w:hAnsi="Arial" w:cs="Arial"/>
          <w:iCs/>
          <w:sz w:val="24"/>
          <w:szCs w:val="24"/>
          <w:lang w:val="en-US"/>
        </w:rPr>
      </w:pPr>
      <w:r w:rsidRPr="00EF0F81">
        <w:rPr>
          <w:rFonts w:ascii="Arial" w:hAnsi="Arial" w:cs="Arial"/>
          <w:b/>
          <w:iCs/>
          <w:sz w:val="24"/>
          <w:szCs w:val="24"/>
          <w:lang w:val="en-US"/>
        </w:rPr>
        <w:t>a)</w:t>
      </w:r>
      <w:r w:rsidR="00B07672"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Damar</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tıkanması</w:t>
      </w:r>
      <w:proofErr w:type="spellEnd"/>
      <w:r w:rsidRPr="00B667A6">
        <w:rPr>
          <w:rFonts w:ascii="Arial" w:hAnsi="Arial" w:cs="Arial"/>
          <w:iCs/>
          <w:sz w:val="24"/>
          <w:szCs w:val="24"/>
          <w:lang w:val="en-US"/>
        </w:rPr>
        <w:t xml:space="preserve"> </w:t>
      </w:r>
      <w:proofErr w:type="spellStart"/>
      <w:r w:rsidR="00B07672" w:rsidRPr="00B667A6">
        <w:rPr>
          <w:rFonts w:ascii="Arial" w:hAnsi="Arial" w:cs="Arial"/>
          <w:iCs/>
          <w:sz w:val="24"/>
          <w:szCs w:val="24"/>
          <w:lang w:val="en-US"/>
        </w:rPr>
        <w:t>s</w:t>
      </w:r>
      <w:r w:rsidRPr="00B667A6">
        <w:rPr>
          <w:rFonts w:ascii="Arial" w:hAnsi="Arial" w:cs="Arial"/>
          <w:iCs/>
          <w:sz w:val="24"/>
          <w:szCs w:val="24"/>
          <w:lang w:val="en-US"/>
        </w:rPr>
        <w:t>adece</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beyinde</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oluşabilir</w:t>
      </w:r>
      <w:proofErr w:type="spellEnd"/>
    </w:p>
    <w:p w:rsidR="00927938" w:rsidRPr="00B667A6" w:rsidRDefault="00927938" w:rsidP="006D3107">
      <w:pPr>
        <w:spacing w:line="480" w:lineRule="auto"/>
        <w:rPr>
          <w:rFonts w:ascii="Arial" w:hAnsi="Arial" w:cs="Arial"/>
          <w:iCs/>
          <w:sz w:val="24"/>
          <w:szCs w:val="24"/>
          <w:lang w:val="en-US"/>
        </w:rPr>
      </w:pPr>
    </w:p>
    <w:p w:rsidR="00927938" w:rsidRPr="00B667A6" w:rsidRDefault="003D3F2B" w:rsidP="006D3107">
      <w:pPr>
        <w:spacing w:line="480" w:lineRule="auto"/>
        <w:rPr>
          <w:rFonts w:ascii="Arial" w:hAnsi="Arial" w:cs="Arial"/>
          <w:iCs/>
          <w:sz w:val="24"/>
          <w:szCs w:val="24"/>
          <w:lang w:val="en-US"/>
        </w:rPr>
      </w:pPr>
      <w:r w:rsidRPr="00EF0F81">
        <w:rPr>
          <w:rFonts w:ascii="Arial" w:hAnsi="Arial" w:cs="Arial"/>
          <w:b/>
          <w:iCs/>
          <w:sz w:val="24"/>
          <w:szCs w:val="24"/>
          <w:lang w:val="en-US"/>
        </w:rPr>
        <w:t>7.</w:t>
      </w:r>
      <w:r w:rsidR="00927938" w:rsidRPr="00B667A6">
        <w:rPr>
          <w:rFonts w:ascii="Arial" w:hAnsi="Arial" w:cs="Arial"/>
          <w:iCs/>
          <w:sz w:val="24"/>
          <w:szCs w:val="24"/>
          <w:lang w:val="en-US"/>
        </w:rPr>
        <w:t xml:space="preserve"> </w:t>
      </w:r>
      <w:proofErr w:type="spellStart"/>
      <w:r w:rsidR="00927938" w:rsidRPr="00B667A6">
        <w:rPr>
          <w:rFonts w:ascii="Arial" w:hAnsi="Arial" w:cs="Arial"/>
          <w:iCs/>
          <w:sz w:val="24"/>
          <w:szCs w:val="24"/>
          <w:lang w:val="en-US"/>
        </w:rPr>
        <w:t>Kalp</w:t>
      </w:r>
      <w:proofErr w:type="spellEnd"/>
      <w:r w:rsidR="00927938" w:rsidRPr="00B667A6">
        <w:rPr>
          <w:rFonts w:ascii="Arial" w:hAnsi="Arial" w:cs="Arial"/>
          <w:iCs/>
          <w:sz w:val="24"/>
          <w:szCs w:val="24"/>
          <w:lang w:val="en-US"/>
        </w:rPr>
        <w:t xml:space="preserve"> </w:t>
      </w:r>
      <w:proofErr w:type="spellStart"/>
      <w:r w:rsidR="00927938" w:rsidRPr="00B667A6">
        <w:rPr>
          <w:rFonts w:ascii="Arial" w:hAnsi="Arial" w:cs="Arial"/>
          <w:iCs/>
          <w:sz w:val="24"/>
          <w:szCs w:val="24"/>
          <w:lang w:val="en-US"/>
        </w:rPr>
        <w:t>damar</w:t>
      </w:r>
      <w:proofErr w:type="spellEnd"/>
      <w:r w:rsidR="00927938" w:rsidRPr="00B667A6">
        <w:rPr>
          <w:rFonts w:ascii="Arial" w:hAnsi="Arial" w:cs="Arial"/>
          <w:iCs/>
          <w:sz w:val="24"/>
          <w:szCs w:val="24"/>
          <w:lang w:val="en-US"/>
        </w:rPr>
        <w:t xml:space="preserve"> </w:t>
      </w:r>
      <w:proofErr w:type="spellStart"/>
      <w:r w:rsidR="00927938" w:rsidRPr="00B667A6">
        <w:rPr>
          <w:rFonts w:ascii="Arial" w:hAnsi="Arial" w:cs="Arial"/>
          <w:iCs/>
          <w:sz w:val="24"/>
          <w:szCs w:val="24"/>
          <w:lang w:val="en-US"/>
        </w:rPr>
        <w:t>tıkanması</w:t>
      </w:r>
      <w:proofErr w:type="spellEnd"/>
      <w:r w:rsidR="00927938" w:rsidRPr="00B667A6">
        <w:rPr>
          <w:rFonts w:ascii="Arial" w:hAnsi="Arial" w:cs="Arial"/>
          <w:iCs/>
          <w:sz w:val="24"/>
          <w:szCs w:val="24"/>
          <w:lang w:val="en-US"/>
        </w:rPr>
        <w:t xml:space="preserve"> (</w:t>
      </w:r>
      <w:proofErr w:type="spellStart"/>
      <w:r w:rsidR="000F3C95" w:rsidRPr="00B667A6">
        <w:rPr>
          <w:rFonts w:ascii="Arial" w:hAnsi="Arial" w:cs="Arial"/>
          <w:iCs/>
          <w:sz w:val="24"/>
          <w:szCs w:val="24"/>
          <w:lang w:val="en-US"/>
        </w:rPr>
        <w:t>e</w:t>
      </w:r>
      <w:r w:rsidR="00927938" w:rsidRPr="00B667A6">
        <w:rPr>
          <w:rFonts w:ascii="Arial" w:hAnsi="Arial" w:cs="Arial"/>
          <w:iCs/>
          <w:sz w:val="24"/>
          <w:szCs w:val="24"/>
          <w:lang w:val="en-US"/>
        </w:rPr>
        <w:t>nfarktüs</w:t>
      </w:r>
      <w:proofErr w:type="spellEnd"/>
      <w:r w:rsidR="00927938" w:rsidRPr="00B667A6">
        <w:rPr>
          <w:rFonts w:ascii="Arial" w:hAnsi="Arial" w:cs="Arial"/>
          <w:iCs/>
          <w:sz w:val="24"/>
          <w:szCs w:val="24"/>
          <w:lang w:val="en-US"/>
        </w:rPr>
        <w:t>)</w:t>
      </w:r>
    </w:p>
    <w:p w:rsidR="00927938" w:rsidRPr="00B667A6" w:rsidRDefault="00927938" w:rsidP="006D3107">
      <w:pPr>
        <w:spacing w:line="480" w:lineRule="auto"/>
        <w:rPr>
          <w:rFonts w:ascii="Arial" w:hAnsi="Arial" w:cs="Arial"/>
          <w:iCs/>
          <w:sz w:val="24"/>
          <w:szCs w:val="24"/>
          <w:lang w:val="en-US"/>
        </w:rPr>
      </w:pPr>
      <w:r w:rsidRPr="00EF0F81">
        <w:rPr>
          <w:rFonts w:ascii="Arial" w:hAnsi="Arial" w:cs="Arial"/>
          <w:b/>
          <w:iCs/>
          <w:sz w:val="24"/>
          <w:szCs w:val="24"/>
          <w:lang w:val="en-US"/>
        </w:rPr>
        <w:t>a)</w:t>
      </w:r>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Enfarktüs</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kalbin</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beyin</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kontrolü</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bozulması</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sonucu</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oluşur</w:t>
      </w:r>
      <w:proofErr w:type="spellEnd"/>
    </w:p>
    <w:p w:rsidR="00927938" w:rsidRPr="00B667A6" w:rsidRDefault="00927938" w:rsidP="006D3107">
      <w:pPr>
        <w:spacing w:line="480" w:lineRule="auto"/>
        <w:rPr>
          <w:rFonts w:ascii="Arial" w:hAnsi="Arial" w:cs="Arial"/>
          <w:iCs/>
          <w:sz w:val="24"/>
          <w:szCs w:val="24"/>
          <w:lang w:val="en-US"/>
        </w:rPr>
      </w:pPr>
      <w:r w:rsidRPr="00EF0F81">
        <w:rPr>
          <w:rFonts w:ascii="Arial" w:hAnsi="Arial" w:cs="Arial"/>
          <w:b/>
          <w:iCs/>
          <w:sz w:val="24"/>
          <w:szCs w:val="24"/>
          <w:lang w:val="en-US"/>
        </w:rPr>
        <w:t>b)</w:t>
      </w:r>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Enfarktüs</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genelde</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hafif</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felç</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oluşturur</w:t>
      </w:r>
      <w:proofErr w:type="spellEnd"/>
    </w:p>
    <w:p w:rsidR="00927938" w:rsidRPr="00B667A6" w:rsidRDefault="00927938" w:rsidP="006D3107">
      <w:pPr>
        <w:spacing w:line="480" w:lineRule="auto"/>
        <w:rPr>
          <w:rFonts w:ascii="Arial" w:hAnsi="Arial" w:cs="Arial"/>
          <w:iCs/>
          <w:sz w:val="24"/>
          <w:szCs w:val="24"/>
          <w:lang w:val="en-US"/>
        </w:rPr>
      </w:pPr>
      <w:r w:rsidRPr="00EF0F81">
        <w:rPr>
          <w:rFonts w:ascii="Arial" w:hAnsi="Arial" w:cs="Arial"/>
          <w:b/>
          <w:iCs/>
          <w:sz w:val="24"/>
          <w:szCs w:val="24"/>
          <w:lang w:val="en-US"/>
        </w:rPr>
        <w:t>c)</w:t>
      </w:r>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Enfarktüs</w:t>
      </w:r>
      <w:proofErr w:type="spellEnd"/>
      <w:r w:rsidRPr="00B667A6">
        <w:rPr>
          <w:rFonts w:ascii="Arial" w:hAnsi="Arial" w:cs="Arial"/>
          <w:iCs/>
          <w:sz w:val="24"/>
          <w:szCs w:val="24"/>
          <w:lang w:val="en-US"/>
        </w:rPr>
        <w:t xml:space="preserve"> 1 </w:t>
      </w:r>
      <w:proofErr w:type="spellStart"/>
      <w:r w:rsidRPr="00B667A6">
        <w:rPr>
          <w:rFonts w:ascii="Arial" w:hAnsi="Arial" w:cs="Arial"/>
          <w:iCs/>
          <w:sz w:val="24"/>
          <w:szCs w:val="24"/>
          <w:lang w:val="en-US"/>
        </w:rPr>
        <w:t>veya</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birkaç</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kalp</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kapakçıkların</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bozulması</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sonucu</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oluşmaktadır</w:t>
      </w:r>
      <w:proofErr w:type="spellEnd"/>
    </w:p>
    <w:p w:rsidR="009030CF" w:rsidRDefault="009030CF" w:rsidP="006D3107">
      <w:pPr>
        <w:spacing w:line="480" w:lineRule="auto"/>
        <w:rPr>
          <w:rFonts w:ascii="Arial" w:hAnsi="Arial" w:cs="Arial"/>
          <w:b/>
          <w:iCs/>
          <w:sz w:val="24"/>
          <w:szCs w:val="24"/>
          <w:lang w:val="en-US"/>
        </w:rPr>
      </w:pPr>
      <w:r>
        <w:rPr>
          <w:rFonts w:ascii="Arial" w:hAnsi="Arial" w:cs="Arial"/>
          <w:b/>
          <w:iCs/>
          <w:sz w:val="24"/>
          <w:szCs w:val="24"/>
          <w:lang w:val="en-US"/>
        </w:rPr>
        <w:t xml:space="preserve">                                                                                                      </w:t>
      </w:r>
      <w:r w:rsidR="00C66337">
        <w:rPr>
          <w:rFonts w:ascii="Arial" w:hAnsi="Arial" w:cs="Arial"/>
          <w:b/>
          <w:iCs/>
          <w:sz w:val="24"/>
          <w:szCs w:val="24"/>
          <w:lang w:val="en-US"/>
        </w:rPr>
        <w:t xml:space="preserve">                              </w:t>
      </w:r>
    </w:p>
    <w:p w:rsidR="00927938" w:rsidRPr="00B667A6" w:rsidRDefault="00927938" w:rsidP="006D3107">
      <w:pPr>
        <w:spacing w:line="480" w:lineRule="auto"/>
        <w:rPr>
          <w:rFonts w:ascii="Arial" w:hAnsi="Arial" w:cs="Arial"/>
          <w:iCs/>
          <w:sz w:val="24"/>
          <w:szCs w:val="24"/>
          <w:lang w:val="en-US"/>
        </w:rPr>
      </w:pPr>
      <w:r w:rsidRPr="00EF0F81">
        <w:rPr>
          <w:rFonts w:ascii="Arial" w:hAnsi="Arial" w:cs="Arial"/>
          <w:b/>
          <w:iCs/>
          <w:sz w:val="24"/>
          <w:szCs w:val="24"/>
          <w:lang w:val="en-US"/>
        </w:rPr>
        <w:lastRenderedPageBreak/>
        <w:t>d)</w:t>
      </w:r>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Enfarktüs</w:t>
      </w:r>
      <w:proofErr w:type="spellEnd"/>
      <w:r w:rsidRPr="00B667A6">
        <w:rPr>
          <w:rFonts w:ascii="Arial" w:hAnsi="Arial" w:cs="Arial"/>
          <w:iCs/>
          <w:sz w:val="24"/>
          <w:szCs w:val="24"/>
          <w:lang w:val="en-US"/>
        </w:rPr>
        <w:t xml:space="preserve"> his </w:t>
      </w:r>
      <w:proofErr w:type="spellStart"/>
      <w:r w:rsidRPr="00B667A6">
        <w:rPr>
          <w:rFonts w:ascii="Arial" w:hAnsi="Arial" w:cs="Arial"/>
          <w:iCs/>
          <w:sz w:val="24"/>
          <w:szCs w:val="24"/>
          <w:lang w:val="en-US"/>
        </w:rPr>
        <w:t>kaybı</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ve</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uyuşukluk</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ile</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başlar</w:t>
      </w:r>
      <w:proofErr w:type="spellEnd"/>
    </w:p>
    <w:p w:rsidR="00927938" w:rsidRPr="00B667A6" w:rsidRDefault="00927938" w:rsidP="006D3107">
      <w:pPr>
        <w:spacing w:line="480" w:lineRule="auto"/>
        <w:rPr>
          <w:rFonts w:ascii="Arial" w:hAnsi="Arial" w:cs="Arial"/>
          <w:iCs/>
          <w:sz w:val="24"/>
          <w:szCs w:val="24"/>
          <w:lang w:val="en-US"/>
        </w:rPr>
      </w:pPr>
      <w:r w:rsidRPr="00EF0F81">
        <w:rPr>
          <w:rFonts w:ascii="Arial" w:hAnsi="Arial" w:cs="Arial"/>
          <w:b/>
          <w:iCs/>
          <w:sz w:val="24"/>
          <w:szCs w:val="24"/>
          <w:lang w:val="en-US"/>
        </w:rPr>
        <w:t>e)</w:t>
      </w:r>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Enfarktüs</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cerrahi</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yöntemle</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tedavi</w:t>
      </w:r>
      <w:proofErr w:type="spellEnd"/>
      <w:r w:rsidRPr="00B667A6">
        <w:rPr>
          <w:rFonts w:ascii="Arial" w:hAnsi="Arial" w:cs="Arial"/>
          <w:iCs/>
          <w:sz w:val="24"/>
          <w:szCs w:val="24"/>
          <w:lang w:val="en-US"/>
        </w:rPr>
        <w:t xml:space="preserve"> </w:t>
      </w:r>
      <w:proofErr w:type="spellStart"/>
      <w:r w:rsidRPr="00B667A6">
        <w:rPr>
          <w:rFonts w:ascii="Arial" w:hAnsi="Arial" w:cs="Arial"/>
          <w:iCs/>
          <w:sz w:val="24"/>
          <w:szCs w:val="24"/>
          <w:lang w:val="en-US"/>
        </w:rPr>
        <w:t>edilmelidir</w:t>
      </w:r>
      <w:proofErr w:type="spellEnd"/>
    </w:p>
    <w:tbl>
      <w:tblPr>
        <w:tblW w:w="7340" w:type="dxa"/>
        <w:tblInd w:w="58" w:type="dxa"/>
        <w:tblCellMar>
          <w:left w:w="70" w:type="dxa"/>
          <w:right w:w="70" w:type="dxa"/>
        </w:tblCellMar>
        <w:tblLook w:val="04A0" w:firstRow="1" w:lastRow="0" w:firstColumn="1" w:lastColumn="0" w:noHBand="0" w:noVBand="1"/>
      </w:tblPr>
      <w:tblGrid>
        <w:gridCol w:w="420"/>
        <w:gridCol w:w="6920"/>
      </w:tblGrid>
      <w:tr w:rsidR="00927938" w:rsidRPr="00B667A6" w:rsidTr="00927938">
        <w:trPr>
          <w:trHeight w:val="300"/>
        </w:trPr>
        <w:tc>
          <w:tcPr>
            <w:tcW w:w="420" w:type="dxa"/>
            <w:tcBorders>
              <w:top w:val="nil"/>
              <w:left w:val="nil"/>
              <w:bottom w:val="nil"/>
              <w:right w:val="nil"/>
            </w:tcBorders>
            <w:shd w:val="clear" w:color="auto" w:fill="auto"/>
            <w:noWrap/>
            <w:vAlign w:val="bottom"/>
            <w:hideMark/>
          </w:tcPr>
          <w:p w:rsidR="00927938" w:rsidRPr="00B667A6" w:rsidRDefault="00927938" w:rsidP="00927938">
            <w:pPr>
              <w:spacing w:after="0" w:line="240" w:lineRule="auto"/>
              <w:rPr>
                <w:rFonts w:ascii="Arial" w:eastAsia="Times New Roman" w:hAnsi="Arial" w:cs="Arial"/>
                <w:color w:val="000000"/>
                <w:sz w:val="24"/>
                <w:szCs w:val="24"/>
                <w:lang w:eastAsia="tr-TR"/>
              </w:rPr>
            </w:pPr>
          </w:p>
        </w:tc>
        <w:tc>
          <w:tcPr>
            <w:tcW w:w="6920" w:type="dxa"/>
            <w:tcBorders>
              <w:top w:val="nil"/>
              <w:left w:val="nil"/>
              <w:bottom w:val="nil"/>
              <w:right w:val="nil"/>
            </w:tcBorders>
            <w:shd w:val="clear" w:color="auto" w:fill="auto"/>
            <w:noWrap/>
            <w:vAlign w:val="bottom"/>
            <w:hideMark/>
          </w:tcPr>
          <w:p w:rsidR="00927938" w:rsidRPr="00B667A6" w:rsidRDefault="00927938" w:rsidP="00927938">
            <w:pPr>
              <w:spacing w:after="0" w:line="240" w:lineRule="auto"/>
              <w:rPr>
                <w:rFonts w:ascii="Arial" w:eastAsia="Times New Roman" w:hAnsi="Arial" w:cs="Arial"/>
                <w:color w:val="000000"/>
                <w:sz w:val="24"/>
                <w:szCs w:val="24"/>
                <w:lang w:eastAsia="tr-TR"/>
              </w:rPr>
            </w:pPr>
          </w:p>
        </w:tc>
      </w:tr>
      <w:tr w:rsidR="00927938" w:rsidRPr="00B667A6" w:rsidTr="00927938">
        <w:trPr>
          <w:trHeight w:val="300"/>
        </w:trPr>
        <w:tc>
          <w:tcPr>
            <w:tcW w:w="420" w:type="dxa"/>
            <w:tcBorders>
              <w:top w:val="nil"/>
              <w:left w:val="nil"/>
              <w:bottom w:val="nil"/>
              <w:right w:val="nil"/>
            </w:tcBorders>
            <w:shd w:val="clear" w:color="auto" w:fill="auto"/>
            <w:noWrap/>
            <w:vAlign w:val="bottom"/>
            <w:hideMark/>
          </w:tcPr>
          <w:p w:rsidR="00927938" w:rsidRPr="00B667A6" w:rsidRDefault="00927938" w:rsidP="00927938">
            <w:pPr>
              <w:spacing w:after="0" w:line="240" w:lineRule="auto"/>
              <w:rPr>
                <w:rFonts w:ascii="Arial" w:eastAsia="Times New Roman" w:hAnsi="Arial" w:cs="Arial"/>
                <w:color w:val="000000"/>
                <w:sz w:val="24"/>
                <w:szCs w:val="24"/>
                <w:lang w:eastAsia="tr-TR"/>
              </w:rPr>
            </w:pPr>
          </w:p>
        </w:tc>
        <w:tc>
          <w:tcPr>
            <w:tcW w:w="6920" w:type="dxa"/>
            <w:tcBorders>
              <w:top w:val="nil"/>
              <w:left w:val="nil"/>
              <w:bottom w:val="nil"/>
              <w:right w:val="nil"/>
            </w:tcBorders>
            <w:shd w:val="clear" w:color="auto" w:fill="auto"/>
            <w:noWrap/>
            <w:vAlign w:val="bottom"/>
            <w:hideMark/>
          </w:tcPr>
          <w:p w:rsidR="00927938" w:rsidRPr="00B667A6" w:rsidRDefault="00927938" w:rsidP="00927938">
            <w:pPr>
              <w:spacing w:after="0" w:line="240" w:lineRule="auto"/>
              <w:rPr>
                <w:rFonts w:ascii="Arial" w:eastAsia="Times New Roman" w:hAnsi="Arial" w:cs="Arial"/>
                <w:color w:val="000000"/>
                <w:sz w:val="24"/>
                <w:szCs w:val="24"/>
                <w:lang w:eastAsia="tr-TR"/>
              </w:rPr>
            </w:pPr>
          </w:p>
        </w:tc>
      </w:tr>
      <w:tr w:rsidR="00927938" w:rsidRPr="00B667A6" w:rsidTr="00927938">
        <w:trPr>
          <w:trHeight w:val="300"/>
        </w:trPr>
        <w:tc>
          <w:tcPr>
            <w:tcW w:w="420" w:type="dxa"/>
            <w:tcBorders>
              <w:top w:val="nil"/>
              <w:left w:val="nil"/>
              <w:bottom w:val="nil"/>
              <w:right w:val="nil"/>
            </w:tcBorders>
            <w:shd w:val="clear" w:color="auto" w:fill="auto"/>
            <w:noWrap/>
            <w:vAlign w:val="bottom"/>
            <w:hideMark/>
          </w:tcPr>
          <w:p w:rsidR="00927938" w:rsidRPr="00B667A6" w:rsidRDefault="00927938" w:rsidP="00927938">
            <w:pPr>
              <w:spacing w:after="0" w:line="240" w:lineRule="auto"/>
              <w:rPr>
                <w:rFonts w:ascii="Arial" w:eastAsia="Times New Roman" w:hAnsi="Arial" w:cs="Arial"/>
                <w:color w:val="000000"/>
                <w:sz w:val="24"/>
                <w:szCs w:val="24"/>
                <w:lang w:eastAsia="tr-TR"/>
              </w:rPr>
            </w:pPr>
          </w:p>
        </w:tc>
        <w:tc>
          <w:tcPr>
            <w:tcW w:w="6920" w:type="dxa"/>
            <w:tcBorders>
              <w:top w:val="nil"/>
              <w:left w:val="nil"/>
              <w:bottom w:val="nil"/>
              <w:right w:val="nil"/>
            </w:tcBorders>
            <w:shd w:val="clear" w:color="auto" w:fill="auto"/>
            <w:noWrap/>
            <w:vAlign w:val="bottom"/>
            <w:hideMark/>
          </w:tcPr>
          <w:p w:rsidR="00927938" w:rsidRPr="00B667A6" w:rsidRDefault="00927938" w:rsidP="00927938">
            <w:pPr>
              <w:spacing w:after="0" w:line="240" w:lineRule="auto"/>
              <w:rPr>
                <w:rFonts w:ascii="Arial" w:eastAsia="Times New Roman" w:hAnsi="Arial" w:cs="Arial"/>
                <w:color w:val="000000"/>
                <w:sz w:val="24"/>
                <w:szCs w:val="24"/>
                <w:lang w:eastAsia="tr-TR"/>
              </w:rPr>
            </w:pPr>
          </w:p>
        </w:tc>
      </w:tr>
      <w:tr w:rsidR="00927938" w:rsidRPr="00B667A6" w:rsidTr="00927938">
        <w:trPr>
          <w:trHeight w:val="300"/>
        </w:trPr>
        <w:tc>
          <w:tcPr>
            <w:tcW w:w="420" w:type="dxa"/>
            <w:tcBorders>
              <w:top w:val="nil"/>
              <w:left w:val="nil"/>
              <w:bottom w:val="nil"/>
              <w:right w:val="nil"/>
            </w:tcBorders>
            <w:shd w:val="clear" w:color="auto" w:fill="auto"/>
            <w:noWrap/>
            <w:vAlign w:val="bottom"/>
            <w:hideMark/>
          </w:tcPr>
          <w:p w:rsidR="00927938" w:rsidRPr="00B667A6" w:rsidRDefault="00927938" w:rsidP="00927938">
            <w:pPr>
              <w:spacing w:after="0" w:line="240" w:lineRule="auto"/>
              <w:rPr>
                <w:rFonts w:ascii="Arial" w:eastAsia="Times New Roman" w:hAnsi="Arial" w:cs="Arial"/>
                <w:color w:val="000000"/>
                <w:sz w:val="24"/>
                <w:szCs w:val="24"/>
                <w:lang w:eastAsia="tr-TR"/>
              </w:rPr>
            </w:pPr>
          </w:p>
        </w:tc>
        <w:tc>
          <w:tcPr>
            <w:tcW w:w="6920" w:type="dxa"/>
            <w:tcBorders>
              <w:top w:val="nil"/>
              <w:left w:val="nil"/>
              <w:bottom w:val="nil"/>
              <w:right w:val="nil"/>
            </w:tcBorders>
            <w:shd w:val="clear" w:color="auto" w:fill="auto"/>
            <w:noWrap/>
            <w:vAlign w:val="bottom"/>
            <w:hideMark/>
          </w:tcPr>
          <w:p w:rsidR="00927938" w:rsidRPr="00B667A6" w:rsidRDefault="00927938" w:rsidP="00927938">
            <w:pPr>
              <w:spacing w:after="0" w:line="240" w:lineRule="auto"/>
              <w:rPr>
                <w:rFonts w:ascii="Arial" w:eastAsia="Times New Roman" w:hAnsi="Arial" w:cs="Arial"/>
                <w:color w:val="000000"/>
                <w:sz w:val="24"/>
                <w:szCs w:val="24"/>
                <w:lang w:eastAsia="tr-TR"/>
              </w:rPr>
            </w:pPr>
          </w:p>
        </w:tc>
      </w:tr>
    </w:tbl>
    <w:p w:rsidR="00CB68ED" w:rsidRPr="00B667A6" w:rsidRDefault="00FE7007">
      <w:pPr>
        <w:rPr>
          <w:rFonts w:ascii="Arial" w:hAnsi="Arial" w:cs="Arial"/>
          <w:b/>
          <w:iCs/>
          <w:sz w:val="24"/>
          <w:szCs w:val="24"/>
        </w:rPr>
      </w:pPr>
      <w:r>
        <w:rPr>
          <w:rFonts w:ascii="Arial" w:hAnsi="Arial" w:cs="Arial"/>
          <w:b/>
          <w:iCs/>
          <w:sz w:val="24"/>
          <w:szCs w:val="24"/>
        </w:rPr>
        <w:t xml:space="preserve">3.3 </w:t>
      </w:r>
      <w:r w:rsidR="00CB68ED" w:rsidRPr="00B667A6">
        <w:rPr>
          <w:rFonts w:ascii="Arial" w:hAnsi="Arial" w:cs="Arial"/>
          <w:b/>
          <w:iCs/>
          <w:sz w:val="24"/>
          <w:szCs w:val="24"/>
        </w:rPr>
        <w:t xml:space="preserve">Evren ve Örneklem </w:t>
      </w:r>
    </w:p>
    <w:p w:rsidR="003A2B95" w:rsidRPr="00B667A6" w:rsidRDefault="003A2B95">
      <w:pPr>
        <w:rPr>
          <w:rFonts w:ascii="Arial" w:hAnsi="Arial" w:cs="Arial"/>
          <w:b/>
          <w:iCs/>
          <w:sz w:val="24"/>
          <w:szCs w:val="24"/>
        </w:rPr>
      </w:pPr>
    </w:p>
    <w:p w:rsidR="00CB68ED" w:rsidRPr="00B667A6" w:rsidRDefault="00CB68ED" w:rsidP="0054556C">
      <w:pPr>
        <w:spacing w:line="480" w:lineRule="auto"/>
        <w:jc w:val="both"/>
        <w:rPr>
          <w:rFonts w:ascii="Arial" w:hAnsi="Arial" w:cs="Arial"/>
          <w:iCs/>
          <w:sz w:val="24"/>
          <w:szCs w:val="24"/>
        </w:rPr>
      </w:pPr>
      <w:r w:rsidRPr="00B667A6">
        <w:rPr>
          <w:rFonts w:ascii="Arial" w:hAnsi="Arial" w:cs="Arial"/>
          <w:b/>
          <w:iCs/>
          <w:sz w:val="24"/>
          <w:szCs w:val="24"/>
        </w:rPr>
        <w:t>Evren:</w:t>
      </w:r>
      <w:r w:rsidR="00240243" w:rsidRPr="00B667A6">
        <w:rPr>
          <w:rFonts w:ascii="Arial" w:hAnsi="Arial" w:cs="Arial"/>
          <w:iCs/>
          <w:sz w:val="24"/>
          <w:szCs w:val="24"/>
        </w:rPr>
        <w:t xml:space="preserve"> Bu çalışmanın evrenini,  KKTC 'de Yakın Doğu Üniversitesinde okuyan öğrenciler oluşturmaktadır.</w:t>
      </w:r>
    </w:p>
    <w:p w:rsidR="00240243" w:rsidRPr="00B667A6" w:rsidRDefault="00240243" w:rsidP="0054556C">
      <w:pPr>
        <w:spacing w:line="480" w:lineRule="auto"/>
        <w:jc w:val="both"/>
        <w:rPr>
          <w:rFonts w:ascii="Arial" w:hAnsi="Arial" w:cs="Arial"/>
          <w:iCs/>
          <w:sz w:val="24"/>
          <w:szCs w:val="24"/>
        </w:rPr>
      </w:pPr>
      <w:r w:rsidRPr="00B667A6">
        <w:rPr>
          <w:rFonts w:ascii="Arial" w:hAnsi="Arial" w:cs="Arial"/>
          <w:b/>
          <w:iCs/>
          <w:sz w:val="24"/>
          <w:szCs w:val="24"/>
        </w:rPr>
        <w:t>Örneklem:</w:t>
      </w:r>
      <w:r w:rsidR="00D2216E">
        <w:rPr>
          <w:rFonts w:ascii="Arial" w:hAnsi="Arial" w:cs="Arial"/>
          <w:b/>
          <w:iCs/>
          <w:sz w:val="24"/>
          <w:szCs w:val="24"/>
        </w:rPr>
        <w:t xml:space="preserve"> </w:t>
      </w:r>
      <w:r w:rsidR="00D2216E">
        <w:rPr>
          <w:rFonts w:ascii="Arial" w:hAnsi="Arial" w:cs="Arial"/>
          <w:iCs/>
          <w:sz w:val="24"/>
          <w:szCs w:val="24"/>
        </w:rPr>
        <w:t>Bu çalışmanın örneklemi, KKTC '</w:t>
      </w:r>
      <w:r w:rsidRPr="00B667A6">
        <w:rPr>
          <w:rFonts w:ascii="Arial" w:hAnsi="Arial" w:cs="Arial"/>
          <w:iCs/>
          <w:sz w:val="24"/>
          <w:szCs w:val="24"/>
        </w:rPr>
        <w:t>de Yakı</w:t>
      </w:r>
      <w:r w:rsidR="00D54845">
        <w:rPr>
          <w:rFonts w:ascii="Arial" w:hAnsi="Arial" w:cs="Arial"/>
          <w:iCs/>
          <w:sz w:val="24"/>
          <w:szCs w:val="24"/>
        </w:rPr>
        <w:t xml:space="preserve">n Doğu Üniversitesinde </w:t>
      </w:r>
      <w:r w:rsidR="00FD787F">
        <w:rPr>
          <w:rFonts w:ascii="Arial" w:hAnsi="Arial" w:cs="Arial"/>
          <w:iCs/>
          <w:sz w:val="24"/>
          <w:szCs w:val="24"/>
        </w:rPr>
        <w:t>Sağlık Bilimlerinde ve Sağlık B</w:t>
      </w:r>
      <w:r w:rsidRPr="00B667A6">
        <w:rPr>
          <w:rFonts w:ascii="Arial" w:hAnsi="Arial" w:cs="Arial"/>
          <w:iCs/>
          <w:sz w:val="24"/>
          <w:szCs w:val="24"/>
        </w:rPr>
        <w:t xml:space="preserve">ilimlerinin dışında okuyan öğrencilerin katılımı ile oluşmaktadır. </w:t>
      </w:r>
    </w:p>
    <w:p w:rsidR="009030CF" w:rsidRDefault="007246F0" w:rsidP="0054556C">
      <w:pPr>
        <w:spacing w:line="480" w:lineRule="auto"/>
        <w:jc w:val="both"/>
        <w:rPr>
          <w:rFonts w:ascii="Arial" w:hAnsi="Arial" w:cs="Arial"/>
          <w:iCs/>
          <w:sz w:val="24"/>
          <w:szCs w:val="24"/>
        </w:rPr>
      </w:pPr>
      <w:r>
        <w:rPr>
          <w:rFonts w:ascii="Arial" w:hAnsi="Arial" w:cs="Arial"/>
          <w:iCs/>
          <w:sz w:val="24"/>
          <w:szCs w:val="24"/>
        </w:rPr>
        <w:t xml:space="preserve">          </w:t>
      </w:r>
      <w:r w:rsidR="009C4404" w:rsidRPr="00B667A6">
        <w:rPr>
          <w:rFonts w:ascii="Arial" w:hAnsi="Arial" w:cs="Arial"/>
          <w:iCs/>
          <w:sz w:val="24"/>
          <w:szCs w:val="24"/>
        </w:rPr>
        <w:t xml:space="preserve">Çalışmaya anketin güvenirliliğini sağlamak için </w:t>
      </w:r>
      <w:r w:rsidR="00FD46F8" w:rsidRPr="00B667A6">
        <w:rPr>
          <w:rFonts w:ascii="Arial" w:hAnsi="Arial" w:cs="Arial"/>
          <w:iCs/>
          <w:sz w:val="24"/>
          <w:szCs w:val="24"/>
        </w:rPr>
        <w:t>toplumun çeşitli kesimlerini temsil eden</w:t>
      </w:r>
      <w:r w:rsidR="009C4404" w:rsidRPr="00B667A6">
        <w:rPr>
          <w:rFonts w:ascii="Arial" w:hAnsi="Arial" w:cs="Arial"/>
          <w:iCs/>
          <w:sz w:val="24"/>
          <w:szCs w:val="24"/>
        </w:rPr>
        <w:t xml:space="preserve"> toplamda 20 kişi ortalama yaşları 34,1</w:t>
      </w:r>
      <w:r w:rsidR="00CB3F2D" w:rsidRPr="00B667A6">
        <w:rPr>
          <w:rFonts w:ascii="Arial" w:hAnsi="Arial" w:cs="Arial"/>
          <w:iCs/>
          <w:sz w:val="24"/>
          <w:szCs w:val="24"/>
        </w:rPr>
        <w:t>± 9,</w:t>
      </w:r>
      <w:proofErr w:type="gramStart"/>
      <w:r w:rsidR="00CB3F2D" w:rsidRPr="00B667A6">
        <w:rPr>
          <w:rFonts w:ascii="Arial" w:hAnsi="Arial" w:cs="Arial"/>
          <w:iCs/>
          <w:sz w:val="24"/>
          <w:szCs w:val="24"/>
        </w:rPr>
        <w:t xml:space="preserve">2 </w:t>
      </w:r>
      <w:r w:rsidR="009C4404" w:rsidRPr="00B667A6">
        <w:rPr>
          <w:rFonts w:ascii="Arial" w:hAnsi="Arial" w:cs="Arial"/>
          <w:iCs/>
          <w:sz w:val="24"/>
          <w:szCs w:val="24"/>
        </w:rPr>
        <w:t xml:space="preserve"> olan</w:t>
      </w:r>
      <w:proofErr w:type="gramEnd"/>
      <w:r w:rsidR="009C4404" w:rsidRPr="00B667A6">
        <w:rPr>
          <w:rFonts w:ascii="Arial" w:hAnsi="Arial" w:cs="Arial"/>
          <w:iCs/>
          <w:sz w:val="24"/>
          <w:szCs w:val="24"/>
        </w:rPr>
        <w:t xml:space="preserve"> 11 bayan, 9 e</w:t>
      </w:r>
      <w:r w:rsidR="004A5F42" w:rsidRPr="00B667A6">
        <w:rPr>
          <w:rFonts w:ascii="Arial" w:hAnsi="Arial" w:cs="Arial"/>
          <w:iCs/>
          <w:sz w:val="24"/>
          <w:szCs w:val="24"/>
        </w:rPr>
        <w:t>rkek denek olarak alınmıştır.</w:t>
      </w:r>
      <w:r w:rsidR="00FD46F8" w:rsidRPr="00B667A6">
        <w:rPr>
          <w:rFonts w:ascii="Arial" w:hAnsi="Arial" w:cs="Arial"/>
          <w:iCs/>
          <w:sz w:val="24"/>
          <w:szCs w:val="24"/>
        </w:rPr>
        <w:t xml:space="preserve"> Bireylere sunulan ankette, </w:t>
      </w:r>
      <w:proofErr w:type="spellStart"/>
      <w:r w:rsidR="004A5F42" w:rsidRPr="00B667A6">
        <w:rPr>
          <w:rFonts w:ascii="Arial" w:hAnsi="Arial" w:cs="Arial"/>
          <w:iCs/>
          <w:sz w:val="24"/>
          <w:szCs w:val="24"/>
        </w:rPr>
        <w:t>Becker</w:t>
      </w:r>
      <w:proofErr w:type="spellEnd"/>
      <w:r w:rsidR="004A5F42" w:rsidRPr="00B667A6">
        <w:rPr>
          <w:rFonts w:ascii="Arial" w:hAnsi="Arial" w:cs="Arial"/>
          <w:iCs/>
          <w:sz w:val="24"/>
          <w:szCs w:val="24"/>
        </w:rPr>
        <w:t xml:space="preserve"> arkadaşları ile </w:t>
      </w:r>
      <w:proofErr w:type="spellStart"/>
      <w:r w:rsidR="004A5F42" w:rsidRPr="00B667A6">
        <w:rPr>
          <w:rFonts w:ascii="Arial" w:hAnsi="Arial" w:cs="Arial"/>
          <w:iCs/>
          <w:sz w:val="24"/>
          <w:szCs w:val="24"/>
        </w:rPr>
        <w:t>German</w:t>
      </w:r>
      <w:proofErr w:type="spellEnd"/>
      <w:r w:rsidR="004A5F42" w:rsidRPr="00B667A6">
        <w:rPr>
          <w:rFonts w:ascii="Arial" w:hAnsi="Arial" w:cs="Arial"/>
          <w:iCs/>
          <w:sz w:val="24"/>
          <w:szCs w:val="24"/>
        </w:rPr>
        <w:t xml:space="preserve"> üniversitesinde 100 öğrencide uygulayarak güvenirliliği ve geçerliliği 90 sorudan oluşan anketin</w:t>
      </w:r>
      <w:r w:rsidR="00FD46F8" w:rsidRPr="00B667A6">
        <w:rPr>
          <w:rFonts w:ascii="Arial" w:hAnsi="Arial" w:cs="Arial"/>
          <w:iCs/>
          <w:sz w:val="24"/>
          <w:szCs w:val="24"/>
        </w:rPr>
        <w:t>, sonrasında Michigan</w:t>
      </w:r>
      <w:r w:rsidR="00FD46F8" w:rsidRPr="00B667A6">
        <w:rPr>
          <w:rFonts w:ascii="Arial" w:hAnsi="Arial" w:cs="Arial"/>
          <w:b/>
          <w:iCs/>
          <w:sz w:val="24"/>
          <w:szCs w:val="24"/>
        </w:rPr>
        <w:t xml:space="preserve"> </w:t>
      </w:r>
      <w:r w:rsidR="00FD46F8" w:rsidRPr="00B667A6">
        <w:rPr>
          <w:rFonts w:ascii="Arial" w:hAnsi="Arial" w:cs="Arial"/>
          <w:iCs/>
          <w:sz w:val="24"/>
          <w:szCs w:val="24"/>
        </w:rPr>
        <w:t>Ü</w:t>
      </w:r>
      <w:r w:rsidR="004A5F42" w:rsidRPr="00B667A6">
        <w:rPr>
          <w:rFonts w:ascii="Arial" w:hAnsi="Arial" w:cs="Arial"/>
          <w:iCs/>
          <w:sz w:val="24"/>
          <w:szCs w:val="24"/>
        </w:rPr>
        <w:t xml:space="preserve">niversitesi tarafından uygulanan anketin sonucunda tespit </w:t>
      </w:r>
      <w:proofErr w:type="gramStart"/>
      <w:r w:rsidR="004A5F42" w:rsidRPr="00B667A6">
        <w:rPr>
          <w:rFonts w:ascii="Arial" w:hAnsi="Arial" w:cs="Arial"/>
          <w:iCs/>
          <w:sz w:val="24"/>
          <w:szCs w:val="24"/>
        </w:rPr>
        <w:t>edilen  15</w:t>
      </w:r>
      <w:proofErr w:type="gramEnd"/>
      <w:r w:rsidR="004A5F42" w:rsidRPr="00B667A6">
        <w:rPr>
          <w:rFonts w:ascii="Arial" w:hAnsi="Arial" w:cs="Arial"/>
          <w:iCs/>
          <w:sz w:val="24"/>
          <w:szCs w:val="24"/>
        </w:rPr>
        <w:t xml:space="preserve"> </w:t>
      </w:r>
      <w:r w:rsidR="00FD46F8" w:rsidRPr="00B667A6">
        <w:rPr>
          <w:rFonts w:ascii="Arial" w:hAnsi="Arial" w:cs="Arial"/>
          <w:iCs/>
          <w:sz w:val="24"/>
          <w:szCs w:val="24"/>
        </w:rPr>
        <w:t xml:space="preserve">en zor sorusu, </w:t>
      </w:r>
      <w:r w:rsidR="00DE7D38" w:rsidRPr="00B667A6">
        <w:rPr>
          <w:rFonts w:ascii="Arial" w:hAnsi="Arial" w:cs="Arial"/>
          <w:iCs/>
          <w:sz w:val="24"/>
          <w:szCs w:val="24"/>
        </w:rPr>
        <w:t>yer almaktadır.</w:t>
      </w:r>
      <w:r w:rsidR="004A5F42" w:rsidRPr="00B667A6">
        <w:rPr>
          <w:rFonts w:ascii="Arial" w:hAnsi="Arial" w:cs="Arial"/>
          <w:iCs/>
          <w:sz w:val="24"/>
          <w:szCs w:val="24"/>
        </w:rPr>
        <w:t xml:space="preserve"> </w:t>
      </w:r>
      <w:r w:rsidR="00004B33" w:rsidRPr="00B667A6">
        <w:rPr>
          <w:rFonts w:ascii="Arial" w:hAnsi="Arial" w:cs="Arial"/>
          <w:iCs/>
          <w:sz w:val="24"/>
          <w:szCs w:val="24"/>
        </w:rPr>
        <w:t xml:space="preserve">08-13.02.2017 tarihleri arasında </w:t>
      </w:r>
      <w:r w:rsidR="00FD46F8" w:rsidRPr="00B667A6">
        <w:rPr>
          <w:rFonts w:ascii="Arial" w:hAnsi="Arial" w:cs="Arial"/>
          <w:iCs/>
          <w:sz w:val="24"/>
          <w:szCs w:val="24"/>
        </w:rPr>
        <w:t xml:space="preserve">yapılan bu çalışmada </w:t>
      </w:r>
      <w:r w:rsidR="00DE7D38" w:rsidRPr="00B667A6">
        <w:rPr>
          <w:rFonts w:ascii="Arial" w:hAnsi="Arial" w:cs="Arial"/>
          <w:iCs/>
          <w:sz w:val="24"/>
          <w:szCs w:val="24"/>
        </w:rPr>
        <w:t xml:space="preserve">anket soruları 5 gün ara ile seçilmiş 20 bireye sorularak cevap seçenekleri </w:t>
      </w:r>
      <w:proofErr w:type="spellStart"/>
      <w:r w:rsidR="00DE7D38" w:rsidRPr="00B667A6">
        <w:rPr>
          <w:rFonts w:ascii="Arial" w:hAnsi="Arial" w:cs="Arial"/>
          <w:iCs/>
          <w:sz w:val="24"/>
          <w:szCs w:val="24"/>
        </w:rPr>
        <w:t>cronbah</w:t>
      </w:r>
      <w:proofErr w:type="spellEnd"/>
      <w:r w:rsidR="00DE7D38" w:rsidRPr="00B667A6">
        <w:rPr>
          <w:rFonts w:ascii="Arial" w:hAnsi="Arial" w:cs="Arial"/>
          <w:iCs/>
          <w:sz w:val="24"/>
          <w:szCs w:val="24"/>
        </w:rPr>
        <w:t xml:space="preserve"> α testine tabi tutulmuştur. Bu yaklaşım sonucu güvenirliliği tespit edilmiş </w:t>
      </w:r>
      <w:proofErr w:type="gramStart"/>
      <w:r w:rsidR="00DE7D38" w:rsidRPr="00B667A6">
        <w:rPr>
          <w:rFonts w:ascii="Arial" w:hAnsi="Arial" w:cs="Arial"/>
          <w:iCs/>
          <w:sz w:val="24"/>
          <w:szCs w:val="24"/>
        </w:rPr>
        <w:t>anket , 200</w:t>
      </w:r>
      <w:proofErr w:type="gramEnd"/>
      <w:r w:rsidR="00BA2CA4" w:rsidRPr="00B667A6">
        <w:rPr>
          <w:rFonts w:ascii="Arial" w:hAnsi="Arial" w:cs="Arial"/>
          <w:iCs/>
          <w:sz w:val="24"/>
          <w:szCs w:val="24"/>
        </w:rPr>
        <w:t xml:space="preserve"> </w:t>
      </w:r>
      <w:r w:rsidR="00DE7D38" w:rsidRPr="00B667A6">
        <w:rPr>
          <w:rFonts w:ascii="Arial" w:hAnsi="Arial" w:cs="Arial"/>
          <w:iCs/>
          <w:sz w:val="24"/>
          <w:szCs w:val="24"/>
        </w:rPr>
        <w:t>Y</w:t>
      </w:r>
      <w:r w:rsidR="00BA2CA4" w:rsidRPr="00B667A6">
        <w:rPr>
          <w:rFonts w:ascii="Arial" w:hAnsi="Arial" w:cs="Arial"/>
          <w:iCs/>
          <w:sz w:val="24"/>
          <w:szCs w:val="24"/>
        </w:rPr>
        <w:t xml:space="preserve">akın Doğu </w:t>
      </w:r>
      <w:r w:rsidR="00DE7D38" w:rsidRPr="00B667A6">
        <w:rPr>
          <w:rFonts w:ascii="Arial" w:hAnsi="Arial" w:cs="Arial"/>
          <w:iCs/>
          <w:sz w:val="24"/>
          <w:szCs w:val="24"/>
        </w:rPr>
        <w:t>Ü</w:t>
      </w:r>
      <w:r w:rsidR="00BA2CA4" w:rsidRPr="00B667A6">
        <w:rPr>
          <w:rFonts w:ascii="Arial" w:hAnsi="Arial" w:cs="Arial"/>
          <w:iCs/>
          <w:sz w:val="24"/>
          <w:szCs w:val="24"/>
        </w:rPr>
        <w:t>niversite</w:t>
      </w:r>
      <w:r w:rsidR="00DE7D38" w:rsidRPr="00B667A6">
        <w:rPr>
          <w:rFonts w:ascii="Arial" w:hAnsi="Arial" w:cs="Arial"/>
          <w:iCs/>
          <w:sz w:val="24"/>
          <w:szCs w:val="24"/>
        </w:rPr>
        <w:t xml:space="preserve"> öğrencisi ile tek tek görüşülerek öğren</w:t>
      </w:r>
      <w:r w:rsidR="00BA2CA4" w:rsidRPr="00B667A6">
        <w:rPr>
          <w:rFonts w:ascii="Arial" w:hAnsi="Arial" w:cs="Arial"/>
          <w:iCs/>
          <w:sz w:val="24"/>
          <w:szCs w:val="24"/>
        </w:rPr>
        <w:t>cilerin METS</w:t>
      </w:r>
      <w:r w:rsidR="00DE7D38" w:rsidRPr="00B667A6">
        <w:rPr>
          <w:rFonts w:ascii="Arial" w:hAnsi="Arial" w:cs="Arial"/>
          <w:iCs/>
          <w:sz w:val="24"/>
          <w:szCs w:val="24"/>
        </w:rPr>
        <w:t xml:space="preserve"> konusundaki farkındalık seviyeleri tespit edilmiştir.</w:t>
      </w:r>
      <w:r w:rsidR="00D54845">
        <w:rPr>
          <w:rFonts w:ascii="Arial" w:hAnsi="Arial" w:cs="Arial"/>
          <w:iCs/>
          <w:sz w:val="24"/>
          <w:szCs w:val="24"/>
        </w:rPr>
        <w:t xml:space="preserve"> </w:t>
      </w:r>
      <w:r w:rsidR="00DE7D38" w:rsidRPr="00B667A6">
        <w:rPr>
          <w:rFonts w:ascii="Arial" w:hAnsi="Arial" w:cs="Arial"/>
          <w:iCs/>
          <w:sz w:val="24"/>
          <w:szCs w:val="24"/>
        </w:rPr>
        <w:t xml:space="preserve">Çalışmamızın bu kısmı </w:t>
      </w:r>
      <w:r w:rsidR="00004B33" w:rsidRPr="00B667A6">
        <w:rPr>
          <w:rFonts w:ascii="Arial" w:hAnsi="Arial" w:cs="Arial"/>
          <w:iCs/>
          <w:sz w:val="24"/>
          <w:szCs w:val="24"/>
        </w:rPr>
        <w:t xml:space="preserve">01-15.03.2017 tarihleri arasında </w:t>
      </w:r>
      <w:r w:rsidR="00BA2CA4" w:rsidRPr="00B667A6">
        <w:rPr>
          <w:rFonts w:ascii="Arial" w:hAnsi="Arial" w:cs="Arial"/>
          <w:iCs/>
          <w:sz w:val="24"/>
          <w:szCs w:val="24"/>
        </w:rPr>
        <w:t>Yakın Doğu Üniversitesi</w:t>
      </w:r>
      <w:r w:rsidR="00DE7D38" w:rsidRPr="00B667A6">
        <w:rPr>
          <w:rFonts w:ascii="Arial" w:hAnsi="Arial" w:cs="Arial"/>
          <w:iCs/>
          <w:sz w:val="24"/>
          <w:szCs w:val="24"/>
        </w:rPr>
        <w:t xml:space="preserve"> </w:t>
      </w:r>
    </w:p>
    <w:p w:rsidR="009030CF" w:rsidRDefault="009030CF" w:rsidP="0054556C">
      <w:pPr>
        <w:spacing w:line="480" w:lineRule="auto"/>
        <w:jc w:val="both"/>
        <w:rPr>
          <w:rFonts w:ascii="Arial" w:hAnsi="Arial" w:cs="Arial"/>
          <w:iCs/>
          <w:sz w:val="24"/>
          <w:szCs w:val="24"/>
        </w:rPr>
      </w:pPr>
      <w:r>
        <w:rPr>
          <w:rFonts w:ascii="Arial" w:hAnsi="Arial" w:cs="Arial"/>
          <w:iCs/>
          <w:sz w:val="24"/>
          <w:szCs w:val="24"/>
        </w:rPr>
        <w:t xml:space="preserve">                                                                                          </w:t>
      </w:r>
      <w:r w:rsidR="00C66337">
        <w:rPr>
          <w:rFonts w:ascii="Arial" w:hAnsi="Arial" w:cs="Arial"/>
          <w:iCs/>
          <w:sz w:val="24"/>
          <w:szCs w:val="24"/>
        </w:rPr>
        <w:t xml:space="preserve">                              </w:t>
      </w:r>
    </w:p>
    <w:p w:rsidR="004A5F42" w:rsidRPr="00B667A6" w:rsidRDefault="00DE7D38" w:rsidP="0054556C">
      <w:pPr>
        <w:spacing w:line="480" w:lineRule="auto"/>
        <w:jc w:val="both"/>
        <w:rPr>
          <w:rFonts w:ascii="Arial" w:hAnsi="Arial" w:cs="Arial"/>
          <w:iCs/>
          <w:sz w:val="24"/>
          <w:szCs w:val="24"/>
        </w:rPr>
      </w:pPr>
      <w:r w:rsidRPr="00B667A6">
        <w:rPr>
          <w:rFonts w:ascii="Arial" w:hAnsi="Arial" w:cs="Arial"/>
          <w:iCs/>
          <w:sz w:val="24"/>
          <w:szCs w:val="24"/>
        </w:rPr>
        <w:lastRenderedPageBreak/>
        <w:t>ka</w:t>
      </w:r>
      <w:r w:rsidR="00BA2CA4" w:rsidRPr="00B667A6">
        <w:rPr>
          <w:rFonts w:ascii="Arial" w:hAnsi="Arial" w:cs="Arial"/>
          <w:iCs/>
          <w:sz w:val="24"/>
          <w:szCs w:val="24"/>
        </w:rPr>
        <w:t>mpüsünde yapılmıştır. Alınan so</w:t>
      </w:r>
      <w:r w:rsidRPr="00B667A6">
        <w:rPr>
          <w:rFonts w:ascii="Arial" w:hAnsi="Arial" w:cs="Arial"/>
          <w:iCs/>
          <w:sz w:val="24"/>
          <w:szCs w:val="24"/>
        </w:rPr>
        <w:t xml:space="preserve">nuçlar </w:t>
      </w:r>
      <w:proofErr w:type="spellStart"/>
      <w:r w:rsidR="00B07672" w:rsidRPr="00B667A6">
        <w:rPr>
          <w:rFonts w:ascii="Arial" w:hAnsi="Arial" w:cs="Arial"/>
          <w:iCs/>
          <w:sz w:val="24"/>
          <w:szCs w:val="24"/>
        </w:rPr>
        <w:t>E</w:t>
      </w:r>
      <w:r w:rsidRPr="00B667A6">
        <w:rPr>
          <w:rFonts w:ascii="Arial" w:hAnsi="Arial" w:cs="Arial"/>
          <w:iCs/>
          <w:sz w:val="24"/>
          <w:szCs w:val="24"/>
        </w:rPr>
        <w:t>x</w:t>
      </w:r>
      <w:r w:rsidR="003A2B95" w:rsidRPr="00B667A6">
        <w:rPr>
          <w:rFonts w:ascii="Arial" w:hAnsi="Arial" w:cs="Arial"/>
          <w:iCs/>
          <w:sz w:val="24"/>
          <w:szCs w:val="24"/>
        </w:rPr>
        <w:t>c</w:t>
      </w:r>
      <w:r w:rsidRPr="00B667A6">
        <w:rPr>
          <w:rFonts w:ascii="Arial" w:hAnsi="Arial" w:cs="Arial"/>
          <w:iCs/>
          <w:sz w:val="24"/>
          <w:szCs w:val="24"/>
        </w:rPr>
        <w:t>ell</w:t>
      </w:r>
      <w:proofErr w:type="spellEnd"/>
      <w:r w:rsidRPr="00B667A6">
        <w:rPr>
          <w:rFonts w:ascii="Arial" w:hAnsi="Arial" w:cs="Arial"/>
          <w:iCs/>
          <w:sz w:val="24"/>
          <w:szCs w:val="24"/>
        </w:rPr>
        <w:t xml:space="preserve"> programında t -test yöntemi ile değerlendirilmiştir.</w:t>
      </w:r>
    </w:p>
    <w:p w:rsidR="001C45D3" w:rsidRPr="00B667A6" w:rsidRDefault="001C45D3">
      <w:pPr>
        <w:rPr>
          <w:rFonts w:ascii="Arial" w:hAnsi="Arial" w:cs="Arial"/>
          <w:b/>
          <w:iCs/>
          <w:sz w:val="24"/>
          <w:szCs w:val="24"/>
        </w:rPr>
      </w:pPr>
    </w:p>
    <w:p w:rsidR="001C45D3" w:rsidRPr="00B667A6" w:rsidRDefault="001C45D3">
      <w:pPr>
        <w:rPr>
          <w:rFonts w:ascii="Arial" w:hAnsi="Arial" w:cs="Arial"/>
          <w:b/>
          <w:iCs/>
          <w:sz w:val="24"/>
          <w:szCs w:val="24"/>
        </w:rPr>
      </w:pPr>
      <w:r w:rsidRPr="00B667A6">
        <w:rPr>
          <w:rFonts w:ascii="Arial" w:hAnsi="Arial" w:cs="Arial"/>
          <w:b/>
          <w:iCs/>
          <w:sz w:val="24"/>
          <w:szCs w:val="24"/>
        </w:rPr>
        <w:t xml:space="preserve">Veri Toplama Aracı ve Veri Toplama Süreci </w:t>
      </w:r>
    </w:p>
    <w:p w:rsidR="00806A8C" w:rsidRPr="00B667A6" w:rsidRDefault="007246F0" w:rsidP="0054556C">
      <w:pPr>
        <w:spacing w:line="480" w:lineRule="auto"/>
        <w:jc w:val="both"/>
        <w:rPr>
          <w:rFonts w:ascii="Arial" w:hAnsi="Arial" w:cs="Arial"/>
          <w:iCs/>
          <w:sz w:val="24"/>
          <w:szCs w:val="24"/>
        </w:rPr>
      </w:pPr>
      <w:r>
        <w:rPr>
          <w:rFonts w:ascii="Arial" w:hAnsi="Arial" w:cs="Arial"/>
          <w:iCs/>
          <w:sz w:val="24"/>
          <w:szCs w:val="24"/>
        </w:rPr>
        <w:t xml:space="preserve">        </w:t>
      </w:r>
      <w:r w:rsidR="00806A8C" w:rsidRPr="00B667A6">
        <w:rPr>
          <w:rFonts w:ascii="Arial" w:hAnsi="Arial" w:cs="Arial"/>
          <w:iCs/>
          <w:sz w:val="24"/>
          <w:szCs w:val="24"/>
        </w:rPr>
        <w:t xml:space="preserve">Öğrencilerin farkındalık </w:t>
      </w:r>
      <w:proofErr w:type="gramStart"/>
      <w:r w:rsidR="00806A8C" w:rsidRPr="00B667A6">
        <w:rPr>
          <w:rFonts w:ascii="Arial" w:hAnsi="Arial" w:cs="Arial"/>
          <w:iCs/>
          <w:sz w:val="24"/>
          <w:szCs w:val="24"/>
        </w:rPr>
        <w:t>düzeylerinde  etkili</w:t>
      </w:r>
      <w:proofErr w:type="gramEnd"/>
      <w:r w:rsidR="00806A8C" w:rsidRPr="00B667A6">
        <w:rPr>
          <w:rFonts w:ascii="Arial" w:hAnsi="Arial" w:cs="Arial"/>
          <w:iCs/>
          <w:sz w:val="24"/>
          <w:szCs w:val="24"/>
        </w:rPr>
        <w:t xml:space="preserve"> olan ankette 15 sorudan oluşan </w:t>
      </w:r>
      <w:proofErr w:type="spellStart"/>
      <w:r w:rsidR="00806A8C" w:rsidRPr="00B667A6">
        <w:rPr>
          <w:rFonts w:ascii="Arial" w:hAnsi="Arial" w:cs="Arial"/>
          <w:iCs/>
          <w:sz w:val="24"/>
          <w:szCs w:val="24"/>
        </w:rPr>
        <w:t>metabolik</w:t>
      </w:r>
      <w:proofErr w:type="spellEnd"/>
      <w:r w:rsidR="00806A8C" w:rsidRPr="00B667A6">
        <w:rPr>
          <w:rFonts w:ascii="Arial" w:hAnsi="Arial" w:cs="Arial"/>
          <w:iCs/>
          <w:sz w:val="24"/>
          <w:szCs w:val="24"/>
        </w:rPr>
        <w:t xml:space="preserve"> sendrom soruları yer almıştır.</w:t>
      </w:r>
    </w:p>
    <w:p w:rsidR="001C45D3" w:rsidRPr="00B667A6" w:rsidRDefault="007246F0" w:rsidP="0054556C">
      <w:pPr>
        <w:spacing w:line="480" w:lineRule="auto"/>
        <w:jc w:val="both"/>
        <w:rPr>
          <w:rFonts w:ascii="Arial" w:hAnsi="Arial" w:cs="Arial"/>
          <w:iCs/>
          <w:sz w:val="24"/>
          <w:szCs w:val="24"/>
        </w:rPr>
      </w:pPr>
      <w:r>
        <w:rPr>
          <w:rFonts w:ascii="Arial" w:hAnsi="Arial" w:cs="Arial"/>
          <w:iCs/>
          <w:sz w:val="24"/>
          <w:szCs w:val="24"/>
        </w:rPr>
        <w:t xml:space="preserve">         </w:t>
      </w:r>
      <w:r w:rsidR="005D2974" w:rsidRPr="00B667A6">
        <w:rPr>
          <w:rFonts w:ascii="Arial" w:hAnsi="Arial" w:cs="Arial"/>
          <w:iCs/>
          <w:sz w:val="24"/>
          <w:szCs w:val="24"/>
        </w:rPr>
        <w:t>KKTC Yakın Doğu Üniversitesi ö</w:t>
      </w:r>
      <w:r w:rsidR="003A2B95" w:rsidRPr="00B667A6">
        <w:rPr>
          <w:rFonts w:ascii="Arial" w:hAnsi="Arial" w:cs="Arial"/>
          <w:iCs/>
          <w:sz w:val="24"/>
          <w:szCs w:val="24"/>
        </w:rPr>
        <w:t xml:space="preserve">ğrencilerinin </w:t>
      </w:r>
      <w:proofErr w:type="spellStart"/>
      <w:r w:rsidR="00806A8C" w:rsidRPr="00B667A6">
        <w:rPr>
          <w:rFonts w:ascii="Arial" w:hAnsi="Arial" w:cs="Arial"/>
          <w:iCs/>
          <w:sz w:val="24"/>
          <w:szCs w:val="24"/>
        </w:rPr>
        <w:t>metabolik</w:t>
      </w:r>
      <w:proofErr w:type="spellEnd"/>
      <w:r w:rsidR="00806A8C" w:rsidRPr="00B667A6">
        <w:rPr>
          <w:rFonts w:ascii="Arial" w:hAnsi="Arial" w:cs="Arial"/>
          <w:iCs/>
          <w:sz w:val="24"/>
          <w:szCs w:val="24"/>
        </w:rPr>
        <w:t xml:space="preserve"> sendrom </w:t>
      </w:r>
      <w:r w:rsidR="003A2B95" w:rsidRPr="00B667A6">
        <w:rPr>
          <w:rFonts w:ascii="Arial" w:hAnsi="Arial" w:cs="Arial"/>
          <w:iCs/>
          <w:sz w:val="24"/>
          <w:szCs w:val="24"/>
        </w:rPr>
        <w:t xml:space="preserve">farkındalık düzeylerini ölçmek için anket </w:t>
      </w:r>
      <w:proofErr w:type="spellStart"/>
      <w:proofErr w:type="gramStart"/>
      <w:r w:rsidR="003A2B95" w:rsidRPr="00B667A6">
        <w:rPr>
          <w:rFonts w:ascii="Arial" w:hAnsi="Arial" w:cs="Arial"/>
          <w:iCs/>
          <w:sz w:val="24"/>
          <w:szCs w:val="24"/>
        </w:rPr>
        <w:t>yapılmıştır.Bu</w:t>
      </w:r>
      <w:proofErr w:type="spellEnd"/>
      <w:proofErr w:type="gramEnd"/>
      <w:r w:rsidR="003A2B95" w:rsidRPr="00B667A6">
        <w:rPr>
          <w:rFonts w:ascii="Arial" w:hAnsi="Arial" w:cs="Arial"/>
          <w:iCs/>
          <w:sz w:val="24"/>
          <w:szCs w:val="24"/>
        </w:rPr>
        <w:t xml:space="preserve"> anketten elde ettiğimiz veriler sonucunda Yakın Doğu Üniversite öğrencileri arasında bir neticeye gidilmiştir.</w:t>
      </w:r>
    </w:p>
    <w:p w:rsidR="00806A8C" w:rsidRPr="00B667A6" w:rsidRDefault="00806A8C" w:rsidP="0054556C">
      <w:pPr>
        <w:jc w:val="both"/>
        <w:rPr>
          <w:rFonts w:ascii="Arial" w:hAnsi="Arial" w:cs="Arial"/>
          <w:b/>
          <w:iCs/>
          <w:sz w:val="24"/>
          <w:szCs w:val="24"/>
        </w:rPr>
      </w:pPr>
    </w:p>
    <w:p w:rsidR="00806A8C" w:rsidRPr="00B667A6" w:rsidRDefault="00FE7007">
      <w:pPr>
        <w:rPr>
          <w:rFonts w:ascii="Arial" w:hAnsi="Arial" w:cs="Arial"/>
          <w:b/>
          <w:iCs/>
          <w:sz w:val="24"/>
          <w:szCs w:val="24"/>
        </w:rPr>
      </w:pPr>
      <w:r>
        <w:rPr>
          <w:rFonts w:ascii="Arial" w:hAnsi="Arial" w:cs="Arial"/>
          <w:b/>
          <w:iCs/>
          <w:sz w:val="24"/>
          <w:szCs w:val="24"/>
        </w:rPr>
        <w:t xml:space="preserve"> </w:t>
      </w:r>
      <w:r w:rsidR="00D2216E">
        <w:rPr>
          <w:rFonts w:ascii="Arial" w:hAnsi="Arial" w:cs="Arial"/>
          <w:b/>
          <w:iCs/>
          <w:sz w:val="24"/>
          <w:szCs w:val="24"/>
        </w:rPr>
        <w:t>Verilerin A</w:t>
      </w:r>
      <w:r w:rsidR="00806A8C" w:rsidRPr="00B667A6">
        <w:rPr>
          <w:rFonts w:ascii="Arial" w:hAnsi="Arial" w:cs="Arial"/>
          <w:b/>
          <w:iCs/>
          <w:sz w:val="24"/>
          <w:szCs w:val="24"/>
        </w:rPr>
        <w:t>nalizi</w:t>
      </w:r>
    </w:p>
    <w:p w:rsidR="00806A8C" w:rsidRPr="00B667A6" w:rsidRDefault="007246F0" w:rsidP="0054556C">
      <w:pPr>
        <w:spacing w:line="480" w:lineRule="auto"/>
        <w:jc w:val="both"/>
        <w:rPr>
          <w:rFonts w:ascii="Arial" w:hAnsi="Arial" w:cs="Arial"/>
          <w:iCs/>
          <w:sz w:val="24"/>
          <w:szCs w:val="24"/>
        </w:rPr>
      </w:pPr>
      <w:r>
        <w:rPr>
          <w:rFonts w:ascii="Arial" w:hAnsi="Arial" w:cs="Arial"/>
          <w:iCs/>
          <w:sz w:val="24"/>
          <w:szCs w:val="24"/>
        </w:rPr>
        <w:t xml:space="preserve">         </w:t>
      </w:r>
      <w:r w:rsidR="00806A8C" w:rsidRPr="00B667A6">
        <w:rPr>
          <w:rFonts w:ascii="Arial" w:hAnsi="Arial" w:cs="Arial"/>
          <w:iCs/>
          <w:sz w:val="24"/>
          <w:szCs w:val="24"/>
        </w:rPr>
        <w:t xml:space="preserve">Yakın Doğu Üniversitesinde </w:t>
      </w:r>
      <w:r w:rsidR="00F04DA1" w:rsidRPr="00B667A6">
        <w:rPr>
          <w:rFonts w:ascii="Arial" w:hAnsi="Arial" w:cs="Arial"/>
          <w:iCs/>
          <w:sz w:val="24"/>
          <w:szCs w:val="24"/>
        </w:rPr>
        <w:t xml:space="preserve">öğrencilerin </w:t>
      </w:r>
      <w:proofErr w:type="spellStart"/>
      <w:r w:rsidR="00F04DA1" w:rsidRPr="00B667A6">
        <w:rPr>
          <w:rFonts w:ascii="Arial" w:hAnsi="Arial" w:cs="Arial"/>
          <w:iCs/>
          <w:sz w:val="24"/>
          <w:szCs w:val="24"/>
        </w:rPr>
        <w:t>metabolik</w:t>
      </w:r>
      <w:proofErr w:type="spellEnd"/>
      <w:r w:rsidR="00F04DA1" w:rsidRPr="00B667A6">
        <w:rPr>
          <w:rFonts w:ascii="Arial" w:hAnsi="Arial" w:cs="Arial"/>
          <w:iCs/>
          <w:sz w:val="24"/>
          <w:szCs w:val="24"/>
        </w:rPr>
        <w:t xml:space="preserve"> sendrom farkındalık düzeylerini </w:t>
      </w:r>
      <w:r w:rsidR="005D2974" w:rsidRPr="00B667A6">
        <w:rPr>
          <w:rFonts w:ascii="Arial" w:hAnsi="Arial" w:cs="Arial"/>
          <w:iCs/>
          <w:sz w:val="24"/>
          <w:szCs w:val="24"/>
        </w:rPr>
        <w:t xml:space="preserve">ölçmek için uygulanan anketten </w:t>
      </w:r>
      <w:r w:rsidR="00F04DA1" w:rsidRPr="00B667A6">
        <w:rPr>
          <w:rFonts w:ascii="Arial" w:hAnsi="Arial" w:cs="Arial"/>
          <w:iCs/>
          <w:sz w:val="24"/>
          <w:szCs w:val="24"/>
        </w:rPr>
        <w:t>elde edile</w:t>
      </w:r>
      <w:r w:rsidR="00D135AC" w:rsidRPr="00B667A6">
        <w:rPr>
          <w:rFonts w:ascii="Arial" w:hAnsi="Arial" w:cs="Arial"/>
          <w:iCs/>
          <w:sz w:val="24"/>
          <w:szCs w:val="24"/>
        </w:rPr>
        <w:t xml:space="preserve">n verilerin analizinde ''SPSS </w:t>
      </w:r>
      <w:proofErr w:type="gramStart"/>
      <w:r w:rsidR="00D135AC" w:rsidRPr="00B667A6">
        <w:rPr>
          <w:rFonts w:ascii="Arial" w:hAnsi="Arial" w:cs="Arial"/>
          <w:iCs/>
          <w:sz w:val="24"/>
          <w:szCs w:val="24"/>
        </w:rPr>
        <w:t>14</w:t>
      </w:r>
      <w:r w:rsidR="00145B51">
        <w:rPr>
          <w:rFonts w:ascii="Arial" w:hAnsi="Arial" w:cs="Arial"/>
          <w:iCs/>
          <w:sz w:val="24"/>
          <w:szCs w:val="24"/>
        </w:rPr>
        <w:t>.0</w:t>
      </w:r>
      <w:proofErr w:type="gramEnd"/>
      <w:r w:rsidR="00145B51">
        <w:rPr>
          <w:rFonts w:ascii="Arial" w:hAnsi="Arial" w:cs="Arial"/>
          <w:iCs/>
          <w:sz w:val="24"/>
          <w:szCs w:val="24"/>
        </w:rPr>
        <w:t>'' p</w:t>
      </w:r>
      <w:r w:rsidR="00F04DA1" w:rsidRPr="00B667A6">
        <w:rPr>
          <w:rFonts w:ascii="Arial" w:hAnsi="Arial" w:cs="Arial"/>
          <w:iCs/>
          <w:sz w:val="24"/>
          <w:szCs w:val="24"/>
        </w:rPr>
        <w:t>aket programı kullanılmıştır.</w:t>
      </w:r>
    </w:p>
    <w:p w:rsidR="00F04DA1" w:rsidRPr="00B667A6" w:rsidRDefault="007246F0" w:rsidP="007246F0">
      <w:pPr>
        <w:spacing w:line="480" w:lineRule="auto"/>
        <w:jc w:val="both"/>
        <w:rPr>
          <w:rFonts w:ascii="Arial" w:hAnsi="Arial" w:cs="Arial"/>
          <w:b/>
          <w:iCs/>
          <w:sz w:val="24"/>
          <w:szCs w:val="24"/>
        </w:rPr>
      </w:pPr>
      <w:r>
        <w:rPr>
          <w:rFonts w:ascii="Arial" w:hAnsi="Arial" w:cs="Arial"/>
          <w:iCs/>
          <w:sz w:val="24"/>
          <w:szCs w:val="24"/>
        </w:rPr>
        <w:t xml:space="preserve">         </w:t>
      </w:r>
      <w:r w:rsidR="00E87292">
        <w:rPr>
          <w:rFonts w:ascii="Arial" w:hAnsi="Arial" w:cs="Arial"/>
          <w:iCs/>
          <w:sz w:val="24"/>
          <w:szCs w:val="24"/>
        </w:rPr>
        <w:t xml:space="preserve">Anket sonuçların istatistiksel yönteminin belirlenmesi amacıyla cevap seçeneklerin toplanması sonrası onların normal dağılıma sahip olup olmadığı </w:t>
      </w:r>
      <w:proofErr w:type="spellStart"/>
      <w:r w:rsidR="00E87292">
        <w:rPr>
          <w:rFonts w:ascii="Arial" w:hAnsi="Arial" w:cs="Arial"/>
          <w:iCs/>
          <w:sz w:val="24"/>
          <w:szCs w:val="24"/>
        </w:rPr>
        <w:t>Kolmogorov-Smirnov</w:t>
      </w:r>
      <w:proofErr w:type="spellEnd"/>
      <w:r w:rsidR="00E87292">
        <w:rPr>
          <w:rFonts w:ascii="Arial" w:hAnsi="Arial" w:cs="Arial"/>
          <w:iCs/>
          <w:sz w:val="24"/>
          <w:szCs w:val="24"/>
        </w:rPr>
        <w:t xml:space="preserve"> testi ile araştırılarak veriler arasındaki farkı ve bağlantıyı tespit eden yaklaşımın seçimi yapılacaktır. İstatistiksel önem taşı</w:t>
      </w:r>
      <w:r w:rsidR="001D79C3">
        <w:rPr>
          <w:rFonts w:ascii="Arial" w:hAnsi="Arial" w:cs="Arial"/>
          <w:iCs/>
          <w:sz w:val="24"/>
          <w:szCs w:val="24"/>
        </w:rPr>
        <w:t>yan eşik p &lt; 0.05 olarak belirle</w:t>
      </w:r>
      <w:r w:rsidR="00E87292">
        <w:rPr>
          <w:rFonts w:ascii="Arial" w:hAnsi="Arial" w:cs="Arial"/>
          <w:iCs/>
          <w:sz w:val="24"/>
          <w:szCs w:val="24"/>
        </w:rPr>
        <w:t xml:space="preserve">nmiştir.   </w:t>
      </w:r>
      <w:r w:rsidR="00F04DA1" w:rsidRPr="00B667A6">
        <w:rPr>
          <w:rFonts w:ascii="Arial" w:hAnsi="Arial" w:cs="Arial"/>
          <w:b/>
          <w:iCs/>
          <w:sz w:val="24"/>
          <w:szCs w:val="24"/>
        </w:rPr>
        <w:t xml:space="preserve">                                                     </w:t>
      </w:r>
    </w:p>
    <w:p w:rsidR="00D2216E" w:rsidRDefault="00D2216E" w:rsidP="00B523CA">
      <w:pPr>
        <w:spacing w:line="480" w:lineRule="auto"/>
        <w:rPr>
          <w:rFonts w:ascii="Arial" w:hAnsi="Arial" w:cs="Arial"/>
          <w:b/>
          <w:iCs/>
          <w:sz w:val="24"/>
          <w:szCs w:val="24"/>
        </w:rPr>
      </w:pPr>
    </w:p>
    <w:p w:rsidR="00D2216E" w:rsidRDefault="00D2216E" w:rsidP="00B523CA">
      <w:pPr>
        <w:spacing w:line="480" w:lineRule="auto"/>
        <w:rPr>
          <w:rFonts w:ascii="Arial" w:hAnsi="Arial" w:cs="Arial"/>
          <w:b/>
          <w:iCs/>
          <w:sz w:val="24"/>
          <w:szCs w:val="24"/>
        </w:rPr>
      </w:pPr>
    </w:p>
    <w:p w:rsidR="00D2216E" w:rsidRDefault="00D2216E" w:rsidP="00B523CA">
      <w:pPr>
        <w:spacing w:line="480" w:lineRule="auto"/>
        <w:rPr>
          <w:rFonts w:ascii="Arial" w:hAnsi="Arial" w:cs="Arial"/>
          <w:b/>
          <w:iCs/>
          <w:sz w:val="24"/>
          <w:szCs w:val="24"/>
        </w:rPr>
      </w:pPr>
    </w:p>
    <w:p w:rsidR="00D2216E" w:rsidRDefault="009030CF" w:rsidP="00B523CA">
      <w:pPr>
        <w:spacing w:line="480" w:lineRule="auto"/>
        <w:rPr>
          <w:rFonts w:ascii="Arial" w:hAnsi="Arial" w:cs="Arial"/>
          <w:b/>
          <w:iCs/>
          <w:sz w:val="24"/>
          <w:szCs w:val="24"/>
        </w:rPr>
      </w:pPr>
      <w:r>
        <w:rPr>
          <w:rFonts w:ascii="Arial" w:hAnsi="Arial" w:cs="Arial"/>
          <w:b/>
          <w:iCs/>
          <w:sz w:val="24"/>
          <w:szCs w:val="24"/>
        </w:rPr>
        <w:t xml:space="preserve">                                                                                                      </w:t>
      </w:r>
      <w:r w:rsidR="00C66337">
        <w:rPr>
          <w:rFonts w:ascii="Arial" w:hAnsi="Arial" w:cs="Arial"/>
          <w:b/>
          <w:iCs/>
          <w:sz w:val="24"/>
          <w:szCs w:val="24"/>
        </w:rPr>
        <w:t xml:space="preserve">                              </w:t>
      </w:r>
      <w:r>
        <w:rPr>
          <w:rFonts w:ascii="Arial" w:hAnsi="Arial" w:cs="Arial"/>
          <w:b/>
          <w:iCs/>
          <w:sz w:val="24"/>
          <w:szCs w:val="24"/>
        </w:rPr>
        <w:t xml:space="preserve"> </w:t>
      </w:r>
    </w:p>
    <w:p w:rsidR="00B523CA" w:rsidRPr="00B667A6" w:rsidRDefault="00D2216E" w:rsidP="00B523CA">
      <w:pPr>
        <w:spacing w:line="480" w:lineRule="auto"/>
        <w:rPr>
          <w:rFonts w:ascii="Arial" w:hAnsi="Arial" w:cs="Arial"/>
          <w:b/>
          <w:iCs/>
          <w:sz w:val="24"/>
          <w:szCs w:val="24"/>
        </w:rPr>
      </w:pPr>
      <w:r>
        <w:rPr>
          <w:rFonts w:ascii="Arial" w:hAnsi="Arial" w:cs="Arial"/>
          <w:b/>
          <w:iCs/>
          <w:sz w:val="24"/>
          <w:szCs w:val="24"/>
        </w:rPr>
        <w:lastRenderedPageBreak/>
        <w:t xml:space="preserve">                                                    </w:t>
      </w:r>
      <w:r w:rsidR="009030CF">
        <w:rPr>
          <w:rFonts w:ascii="Arial" w:hAnsi="Arial" w:cs="Arial"/>
          <w:b/>
          <w:iCs/>
          <w:sz w:val="24"/>
          <w:szCs w:val="24"/>
        </w:rPr>
        <w:t xml:space="preserve">      </w:t>
      </w:r>
      <w:r w:rsidR="00F04DA1" w:rsidRPr="00B667A6">
        <w:rPr>
          <w:rFonts w:ascii="Arial" w:hAnsi="Arial" w:cs="Arial"/>
          <w:b/>
          <w:iCs/>
          <w:sz w:val="24"/>
          <w:szCs w:val="24"/>
        </w:rPr>
        <w:t>BÖLÜM IV</w:t>
      </w:r>
    </w:p>
    <w:p w:rsidR="00F04DA1" w:rsidRPr="00B667A6" w:rsidRDefault="00B523CA" w:rsidP="00B523CA">
      <w:pPr>
        <w:spacing w:line="480" w:lineRule="auto"/>
        <w:rPr>
          <w:rFonts w:ascii="Arial" w:hAnsi="Arial" w:cs="Arial"/>
          <w:b/>
          <w:iCs/>
          <w:sz w:val="24"/>
          <w:szCs w:val="24"/>
        </w:rPr>
      </w:pPr>
      <w:r w:rsidRPr="00B667A6">
        <w:rPr>
          <w:rFonts w:ascii="Arial" w:hAnsi="Arial" w:cs="Arial"/>
          <w:b/>
          <w:iCs/>
          <w:sz w:val="24"/>
          <w:szCs w:val="24"/>
        </w:rPr>
        <w:t xml:space="preserve">                                   </w:t>
      </w:r>
      <w:r w:rsidR="00F04DA1" w:rsidRPr="00B667A6">
        <w:rPr>
          <w:rFonts w:ascii="Arial" w:hAnsi="Arial" w:cs="Arial"/>
          <w:b/>
          <w:iCs/>
          <w:sz w:val="24"/>
          <w:szCs w:val="24"/>
        </w:rPr>
        <w:t xml:space="preserve"> </w:t>
      </w:r>
      <w:r w:rsidR="0018448C">
        <w:rPr>
          <w:rFonts w:ascii="Arial" w:hAnsi="Arial" w:cs="Arial"/>
          <w:b/>
          <w:iCs/>
          <w:sz w:val="24"/>
          <w:szCs w:val="24"/>
        </w:rPr>
        <w:t xml:space="preserve">     </w:t>
      </w:r>
      <w:r w:rsidR="00D2216E">
        <w:rPr>
          <w:rFonts w:ascii="Arial" w:hAnsi="Arial" w:cs="Arial"/>
          <w:b/>
          <w:iCs/>
          <w:sz w:val="24"/>
          <w:szCs w:val="24"/>
        </w:rPr>
        <w:t xml:space="preserve"> </w:t>
      </w:r>
      <w:r w:rsidR="009030CF">
        <w:rPr>
          <w:rFonts w:ascii="Arial" w:hAnsi="Arial" w:cs="Arial"/>
          <w:b/>
          <w:iCs/>
          <w:sz w:val="24"/>
          <w:szCs w:val="24"/>
        </w:rPr>
        <w:t xml:space="preserve">   </w:t>
      </w:r>
      <w:r w:rsidR="00FF52D2">
        <w:rPr>
          <w:rFonts w:ascii="Arial" w:hAnsi="Arial" w:cs="Arial"/>
          <w:b/>
          <w:iCs/>
          <w:sz w:val="24"/>
          <w:szCs w:val="24"/>
        </w:rPr>
        <w:t xml:space="preserve">4.0 </w:t>
      </w:r>
      <w:r w:rsidR="00F04DA1" w:rsidRPr="00B667A6">
        <w:rPr>
          <w:rFonts w:ascii="Arial" w:hAnsi="Arial" w:cs="Arial"/>
          <w:b/>
          <w:iCs/>
          <w:sz w:val="24"/>
          <w:szCs w:val="24"/>
        </w:rPr>
        <w:t>BULGULAR VE YORUM</w:t>
      </w:r>
    </w:p>
    <w:p w:rsidR="00AA1537" w:rsidRDefault="00FE7007" w:rsidP="00AA1537">
      <w:pPr>
        <w:shd w:val="clear" w:color="auto" w:fill="FFFFFF" w:themeFill="background1"/>
        <w:tabs>
          <w:tab w:val="left" w:pos="2818"/>
        </w:tabs>
        <w:rPr>
          <w:rFonts w:ascii="Arial" w:hAnsi="Arial" w:cs="Arial"/>
          <w:b/>
          <w:iCs/>
          <w:sz w:val="24"/>
          <w:szCs w:val="24"/>
        </w:rPr>
      </w:pPr>
      <w:r>
        <w:rPr>
          <w:rFonts w:ascii="Arial" w:hAnsi="Arial" w:cs="Arial"/>
          <w:b/>
          <w:iCs/>
          <w:sz w:val="24"/>
          <w:szCs w:val="24"/>
        </w:rPr>
        <w:t>4.1</w:t>
      </w:r>
      <w:r w:rsidR="00AA1537" w:rsidRPr="00B667A6">
        <w:rPr>
          <w:rFonts w:ascii="Arial" w:hAnsi="Arial" w:cs="Arial"/>
          <w:b/>
          <w:iCs/>
          <w:sz w:val="24"/>
          <w:szCs w:val="24"/>
        </w:rPr>
        <w:t xml:space="preserve"> ANKETİN GÜVENİRLİLİĞİ</w:t>
      </w:r>
    </w:p>
    <w:p w:rsidR="007246F0" w:rsidRPr="00B667A6" w:rsidRDefault="007246F0" w:rsidP="00AA1537">
      <w:pPr>
        <w:shd w:val="clear" w:color="auto" w:fill="FFFFFF" w:themeFill="background1"/>
        <w:tabs>
          <w:tab w:val="left" w:pos="2818"/>
        </w:tabs>
        <w:rPr>
          <w:rFonts w:ascii="Arial" w:hAnsi="Arial" w:cs="Arial"/>
          <w:b/>
          <w:iCs/>
          <w:sz w:val="24"/>
          <w:szCs w:val="24"/>
        </w:rPr>
      </w:pPr>
    </w:p>
    <w:p w:rsidR="00AA1537" w:rsidRDefault="007246F0" w:rsidP="0054556C">
      <w:pPr>
        <w:shd w:val="clear" w:color="auto" w:fill="FFFFFF" w:themeFill="background1"/>
        <w:tabs>
          <w:tab w:val="left" w:pos="2818"/>
        </w:tabs>
        <w:spacing w:line="480" w:lineRule="auto"/>
        <w:jc w:val="both"/>
        <w:rPr>
          <w:rFonts w:ascii="Arial" w:hAnsi="Arial" w:cs="Arial"/>
          <w:iCs/>
          <w:sz w:val="24"/>
          <w:szCs w:val="24"/>
        </w:rPr>
      </w:pPr>
      <w:r>
        <w:rPr>
          <w:rFonts w:ascii="Arial" w:hAnsi="Arial" w:cs="Arial"/>
          <w:iCs/>
          <w:sz w:val="24"/>
          <w:szCs w:val="24"/>
        </w:rPr>
        <w:t xml:space="preserve">        </w:t>
      </w:r>
      <w:r w:rsidR="00AA1537" w:rsidRPr="00B667A6">
        <w:rPr>
          <w:rFonts w:ascii="Arial" w:hAnsi="Arial" w:cs="Arial"/>
          <w:iCs/>
          <w:sz w:val="24"/>
          <w:szCs w:val="24"/>
        </w:rPr>
        <w:t>Çalışmanın başında anketi uygulamadan önce onun güvenirlil</w:t>
      </w:r>
      <w:r w:rsidR="003B36AC">
        <w:rPr>
          <w:rFonts w:ascii="Arial" w:hAnsi="Arial" w:cs="Arial"/>
          <w:iCs/>
          <w:sz w:val="24"/>
          <w:szCs w:val="24"/>
        </w:rPr>
        <w:t>iğinin saptanması gerekmektedir.</w:t>
      </w:r>
      <w:r w:rsidR="00AA1537" w:rsidRPr="00B667A6">
        <w:rPr>
          <w:rFonts w:ascii="Arial" w:hAnsi="Arial" w:cs="Arial"/>
          <w:iCs/>
          <w:sz w:val="24"/>
          <w:szCs w:val="24"/>
        </w:rPr>
        <w:t xml:space="preserve"> Bu amaçla 20 rastgele seçilen kişiye 08-13.02.2017 tarihleri arasında 5 gün ara ile anket soruları sorularak </w:t>
      </w:r>
      <w:r w:rsidR="00AA1537" w:rsidRPr="00B667A6">
        <w:rPr>
          <w:rFonts w:ascii="Arial" w:hAnsi="Arial" w:cs="Arial"/>
          <w:iCs/>
          <w:sz w:val="24"/>
          <w:szCs w:val="24"/>
          <w:shd w:val="clear" w:color="auto" w:fill="FFFFFF" w:themeFill="background1"/>
        </w:rPr>
        <w:t>alınan cevapların arasında istatistiksel</w:t>
      </w:r>
      <w:r w:rsidR="00AA1537" w:rsidRPr="00B667A6">
        <w:rPr>
          <w:rFonts w:ascii="Arial" w:hAnsi="Arial" w:cs="Arial"/>
          <w:iCs/>
          <w:sz w:val="24"/>
          <w:szCs w:val="24"/>
        </w:rPr>
        <w:t xml:space="preserve"> fark</w:t>
      </w:r>
      <w:r w:rsidR="00AA1537" w:rsidRPr="00B667A6">
        <w:rPr>
          <w:rFonts w:ascii="Arial" w:hAnsi="Arial" w:cs="Arial"/>
          <w:iCs/>
          <w:sz w:val="24"/>
          <w:szCs w:val="24"/>
          <w:shd w:val="clear" w:color="auto" w:fill="FFFFFF" w:themeFill="background1"/>
        </w:rPr>
        <w:t xml:space="preserve">ın </w:t>
      </w:r>
      <w:r w:rsidR="00AA1537" w:rsidRPr="00B667A6">
        <w:rPr>
          <w:rFonts w:ascii="Arial" w:hAnsi="Arial" w:cs="Arial"/>
          <w:iCs/>
          <w:sz w:val="24"/>
          <w:szCs w:val="24"/>
        </w:rPr>
        <w:t>olup olma</w:t>
      </w:r>
      <w:r w:rsidR="003B36AC">
        <w:rPr>
          <w:rFonts w:ascii="Arial" w:hAnsi="Arial" w:cs="Arial"/>
          <w:iCs/>
          <w:sz w:val="24"/>
          <w:szCs w:val="24"/>
        </w:rPr>
        <w:t xml:space="preserve">dığı </w:t>
      </w:r>
      <w:proofErr w:type="spellStart"/>
      <w:r w:rsidR="003B36AC">
        <w:rPr>
          <w:rFonts w:ascii="Arial" w:hAnsi="Arial" w:cs="Arial"/>
          <w:iCs/>
          <w:sz w:val="24"/>
          <w:szCs w:val="24"/>
        </w:rPr>
        <w:t>Cronbach</w:t>
      </w:r>
      <w:proofErr w:type="spellEnd"/>
      <w:r w:rsidR="003B36AC">
        <w:rPr>
          <w:rFonts w:ascii="Arial" w:hAnsi="Arial" w:cs="Arial"/>
          <w:iCs/>
          <w:sz w:val="24"/>
          <w:szCs w:val="24"/>
        </w:rPr>
        <w:t xml:space="preserve"> α ile test edilmiştir.</w:t>
      </w:r>
      <w:r w:rsidR="00AA1537" w:rsidRPr="00B667A6">
        <w:rPr>
          <w:rFonts w:ascii="Arial" w:hAnsi="Arial" w:cs="Arial"/>
          <w:iCs/>
          <w:sz w:val="24"/>
          <w:szCs w:val="24"/>
        </w:rPr>
        <w:t xml:space="preserve"> Rastgele seçilen </w:t>
      </w:r>
      <w:r w:rsidR="00AA1537" w:rsidRPr="00B667A6">
        <w:rPr>
          <w:rFonts w:ascii="Arial" w:hAnsi="Arial" w:cs="Arial"/>
          <w:iCs/>
          <w:sz w:val="24"/>
          <w:szCs w:val="24"/>
          <w:shd w:val="clear" w:color="auto" w:fill="FFFFFF" w:themeFill="background1"/>
        </w:rPr>
        <w:t>20 kişilik</w:t>
      </w:r>
      <w:r w:rsidR="00AA1537" w:rsidRPr="00B667A6">
        <w:rPr>
          <w:rFonts w:ascii="Arial" w:hAnsi="Arial" w:cs="Arial"/>
          <w:iCs/>
          <w:sz w:val="24"/>
          <w:szCs w:val="24"/>
        </w:rPr>
        <w:t xml:space="preserve"> grubu </w:t>
      </w:r>
      <w:r w:rsidR="003B36AC">
        <w:rPr>
          <w:rFonts w:ascii="Arial" w:hAnsi="Arial" w:cs="Arial"/>
          <w:iCs/>
          <w:sz w:val="24"/>
          <w:szCs w:val="24"/>
          <w:shd w:val="clear" w:color="auto" w:fill="FFFFFF" w:themeFill="background1"/>
        </w:rPr>
        <w:t>oluşturan bireyleri</w:t>
      </w:r>
      <w:r w:rsidR="00AA1537" w:rsidRPr="00B667A6">
        <w:rPr>
          <w:rFonts w:ascii="Arial" w:hAnsi="Arial" w:cs="Arial"/>
          <w:iCs/>
          <w:sz w:val="24"/>
          <w:szCs w:val="24"/>
          <w:shd w:val="clear" w:color="auto" w:fill="FFFFFF" w:themeFill="background1"/>
        </w:rPr>
        <w:t>n 11 'i bayan,</w:t>
      </w:r>
      <w:r w:rsidR="00CD3F7D">
        <w:rPr>
          <w:rFonts w:ascii="Arial" w:hAnsi="Arial" w:cs="Arial"/>
          <w:iCs/>
          <w:sz w:val="24"/>
          <w:szCs w:val="24"/>
          <w:shd w:val="clear" w:color="auto" w:fill="FFFFFF" w:themeFill="background1"/>
        </w:rPr>
        <w:t xml:space="preserve"> </w:t>
      </w:r>
      <w:r w:rsidR="00AA1537" w:rsidRPr="00B667A6">
        <w:rPr>
          <w:rFonts w:ascii="Arial" w:hAnsi="Arial" w:cs="Arial"/>
          <w:iCs/>
          <w:sz w:val="24"/>
          <w:szCs w:val="24"/>
          <w:shd w:val="clear" w:color="auto" w:fill="FFFFFF" w:themeFill="background1"/>
        </w:rPr>
        <w:t>9'u erkek, yaşları 34,1 ± 9,2 olarak saptanmıştır. Toplumun çeşitli gruplarını</w:t>
      </w:r>
      <w:r w:rsidR="00AA1537" w:rsidRPr="00CD3F7D">
        <w:rPr>
          <w:rFonts w:ascii="Arial" w:hAnsi="Arial" w:cs="Arial"/>
          <w:iCs/>
          <w:sz w:val="24"/>
          <w:szCs w:val="24"/>
          <w:shd w:val="clear" w:color="auto" w:fill="FFFFFF" w:themeFill="background1"/>
        </w:rPr>
        <w:t xml:space="preserve"> </w:t>
      </w:r>
      <w:r w:rsidR="00AA1537" w:rsidRPr="00B667A6">
        <w:rPr>
          <w:rFonts w:ascii="Arial" w:hAnsi="Arial" w:cs="Arial"/>
          <w:iCs/>
          <w:sz w:val="24"/>
          <w:szCs w:val="24"/>
          <w:shd w:val="clear" w:color="auto" w:fill="FFFFFF" w:themeFill="background1"/>
        </w:rPr>
        <w:t xml:space="preserve">temsil eden katılımcılarla yüz yüze görüşülerek, onların sağlık hakkındaki bilgi düzeyleri </w:t>
      </w:r>
      <w:r w:rsidR="003B36AC">
        <w:rPr>
          <w:rFonts w:ascii="Arial" w:hAnsi="Arial" w:cs="Arial"/>
          <w:iCs/>
          <w:sz w:val="24"/>
          <w:szCs w:val="24"/>
          <w:shd w:val="clear" w:color="auto" w:fill="FFFFFF" w:themeFill="background1"/>
        </w:rPr>
        <w:t>anket vasıtasıyla tespit edilmiştir.</w:t>
      </w:r>
      <w:r w:rsidR="00AA1537" w:rsidRPr="00B667A6">
        <w:rPr>
          <w:rFonts w:ascii="Arial" w:hAnsi="Arial" w:cs="Arial"/>
          <w:iCs/>
          <w:sz w:val="24"/>
          <w:szCs w:val="24"/>
          <w:shd w:val="clear" w:color="auto" w:fill="FFFFFF" w:themeFill="background1"/>
        </w:rPr>
        <w:t xml:space="preserve"> 2 anket toplama işlemin</w:t>
      </w:r>
      <w:r w:rsidR="003B36AC">
        <w:rPr>
          <w:rFonts w:ascii="Arial" w:hAnsi="Arial" w:cs="Arial"/>
          <w:iCs/>
          <w:sz w:val="24"/>
          <w:szCs w:val="24"/>
          <w:shd w:val="clear" w:color="auto" w:fill="FFFFFF" w:themeFill="background1"/>
        </w:rPr>
        <w:t>in</w:t>
      </w:r>
      <w:r w:rsidR="00AA1537" w:rsidRPr="00B667A6">
        <w:rPr>
          <w:rFonts w:ascii="Arial" w:hAnsi="Arial" w:cs="Arial"/>
          <w:iCs/>
          <w:sz w:val="24"/>
          <w:szCs w:val="24"/>
          <w:shd w:val="clear" w:color="auto" w:fill="FFFFFF" w:themeFill="background1"/>
        </w:rPr>
        <w:t xml:space="preserve"> sonunda elde edilen cevap tercihlerin arasındaki farklılık </w:t>
      </w:r>
      <w:proofErr w:type="spellStart"/>
      <w:r w:rsidR="00AA1537" w:rsidRPr="00B667A6">
        <w:rPr>
          <w:rFonts w:ascii="Arial" w:hAnsi="Arial" w:cs="Arial"/>
          <w:iCs/>
          <w:sz w:val="24"/>
          <w:szCs w:val="24"/>
          <w:shd w:val="clear" w:color="auto" w:fill="FFFFFF" w:themeFill="background1"/>
        </w:rPr>
        <w:t>Cronbach</w:t>
      </w:r>
      <w:proofErr w:type="spellEnd"/>
      <w:r w:rsidR="00AA1537" w:rsidRPr="00B667A6">
        <w:rPr>
          <w:rFonts w:ascii="Arial" w:hAnsi="Arial" w:cs="Arial"/>
          <w:iCs/>
          <w:sz w:val="24"/>
          <w:szCs w:val="24"/>
          <w:shd w:val="clear" w:color="auto" w:fill="FFFFFF" w:themeFill="background1"/>
        </w:rPr>
        <w:t xml:space="preserve"> </w:t>
      </w:r>
      <w:r w:rsidR="003B36AC">
        <w:rPr>
          <w:rFonts w:ascii="Arial" w:hAnsi="Arial" w:cs="Arial"/>
          <w:iCs/>
          <w:sz w:val="24"/>
          <w:szCs w:val="24"/>
          <w:shd w:val="clear" w:color="auto" w:fill="FFFFFF" w:themeFill="background1"/>
        </w:rPr>
        <w:t>α testi yardımıyla analiz edilmiştir</w:t>
      </w:r>
      <w:r w:rsidR="00AA1537" w:rsidRPr="00B667A6">
        <w:rPr>
          <w:rFonts w:ascii="Arial" w:hAnsi="Arial" w:cs="Arial"/>
          <w:iCs/>
          <w:sz w:val="24"/>
          <w:szCs w:val="24"/>
          <w:shd w:val="clear" w:color="auto" w:fill="FFFFFF" w:themeFill="background1"/>
        </w:rPr>
        <w:t xml:space="preserve">. Hesaplama sonucu elde edilen 0,88 gibi yüksek </w:t>
      </w:r>
      <w:proofErr w:type="spellStart"/>
      <w:r w:rsidR="00AA1537" w:rsidRPr="00B667A6">
        <w:rPr>
          <w:rFonts w:ascii="Arial" w:hAnsi="Arial" w:cs="Arial"/>
          <w:iCs/>
          <w:sz w:val="24"/>
          <w:szCs w:val="24"/>
          <w:shd w:val="clear" w:color="auto" w:fill="FFFFFF" w:themeFill="background1"/>
        </w:rPr>
        <w:t>Cronbach</w:t>
      </w:r>
      <w:proofErr w:type="spellEnd"/>
      <w:r w:rsidR="00AA1537" w:rsidRPr="00B667A6">
        <w:rPr>
          <w:rFonts w:ascii="Arial" w:hAnsi="Arial" w:cs="Arial"/>
          <w:iCs/>
          <w:sz w:val="24"/>
          <w:szCs w:val="24"/>
          <w:shd w:val="clear" w:color="auto" w:fill="FFFFFF" w:themeFill="background1"/>
        </w:rPr>
        <w:t xml:space="preserve"> α katsayısı anketin güvenilir olduğu</w:t>
      </w:r>
      <w:r w:rsidR="00817AB1">
        <w:rPr>
          <w:rFonts w:ascii="Arial" w:hAnsi="Arial" w:cs="Arial"/>
          <w:iCs/>
          <w:sz w:val="24"/>
          <w:szCs w:val="24"/>
          <w:shd w:val="clear" w:color="auto" w:fill="FFFFFF" w:themeFill="background1"/>
        </w:rPr>
        <w:t>nu</w:t>
      </w:r>
      <w:r w:rsidR="00AA1537" w:rsidRPr="00B667A6">
        <w:rPr>
          <w:rFonts w:ascii="Arial" w:hAnsi="Arial" w:cs="Arial"/>
          <w:iCs/>
          <w:sz w:val="24"/>
          <w:szCs w:val="24"/>
          <w:shd w:val="clear" w:color="auto" w:fill="FFFFFF" w:themeFill="background1"/>
        </w:rPr>
        <w:t xml:space="preserve"> istatistiksel olarak ispatl</w:t>
      </w:r>
      <w:r w:rsidR="00817AB1">
        <w:rPr>
          <w:rFonts w:ascii="Arial" w:hAnsi="Arial" w:cs="Arial"/>
          <w:iCs/>
          <w:sz w:val="24"/>
          <w:szCs w:val="24"/>
          <w:shd w:val="clear" w:color="auto" w:fill="FFFFFF" w:themeFill="background1"/>
        </w:rPr>
        <w:t>amıştır.</w:t>
      </w:r>
      <w:r w:rsidR="00AA1537" w:rsidRPr="00B667A6">
        <w:rPr>
          <w:rFonts w:ascii="Arial" w:hAnsi="Arial" w:cs="Arial"/>
          <w:iCs/>
          <w:sz w:val="24"/>
          <w:szCs w:val="24"/>
        </w:rPr>
        <w:t xml:space="preserve"> </w:t>
      </w:r>
    </w:p>
    <w:p w:rsidR="00AA1537" w:rsidRPr="00B667A6" w:rsidRDefault="007246F0" w:rsidP="0054556C">
      <w:pPr>
        <w:shd w:val="clear" w:color="auto" w:fill="FFFFFF" w:themeFill="background1"/>
        <w:tabs>
          <w:tab w:val="left" w:pos="2818"/>
        </w:tabs>
        <w:spacing w:line="480" w:lineRule="auto"/>
        <w:jc w:val="both"/>
        <w:rPr>
          <w:rFonts w:ascii="Arial" w:hAnsi="Arial" w:cs="Arial"/>
          <w:iCs/>
          <w:sz w:val="24"/>
          <w:szCs w:val="24"/>
          <w:shd w:val="clear" w:color="auto" w:fill="FFFF00"/>
        </w:rPr>
      </w:pPr>
      <w:r>
        <w:rPr>
          <w:rFonts w:ascii="Arial" w:hAnsi="Arial" w:cs="Arial"/>
          <w:iCs/>
          <w:sz w:val="24"/>
          <w:szCs w:val="24"/>
          <w:shd w:val="clear" w:color="auto" w:fill="FFFFFF" w:themeFill="background1"/>
        </w:rPr>
        <w:t xml:space="preserve">           </w:t>
      </w:r>
      <w:r w:rsidR="00AA1537" w:rsidRPr="00B667A6">
        <w:rPr>
          <w:rFonts w:ascii="Arial" w:hAnsi="Arial" w:cs="Arial"/>
          <w:iCs/>
          <w:sz w:val="24"/>
          <w:szCs w:val="24"/>
          <w:shd w:val="clear" w:color="auto" w:fill="FFFFFF" w:themeFill="background1"/>
        </w:rPr>
        <w:t>Alınan sonuç anketin tercüme sonrası güvenirliliğini kayıp etmediğini göstererek bu anketin Türk d</w:t>
      </w:r>
      <w:r w:rsidR="00B60D25">
        <w:rPr>
          <w:rFonts w:ascii="Arial" w:hAnsi="Arial" w:cs="Arial"/>
          <w:iCs/>
          <w:sz w:val="24"/>
          <w:szCs w:val="24"/>
          <w:shd w:val="clear" w:color="auto" w:fill="FFFFFF" w:themeFill="background1"/>
        </w:rPr>
        <w:t xml:space="preserve">illi toplumda kullanılabileceğini </w:t>
      </w:r>
      <w:r w:rsidR="00AA1537" w:rsidRPr="00B667A6">
        <w:rPr>
          <w:rFonts w:ascii="Arial" w:hAnsi="Arial" w:cs="Arial"/>
          <w:iCs/>
          <w:sz w:val="24"/>
          <w:szCs w:val="24"/>
          <w:shd w:val="clear" w:color="auto" w:fill="FFFFFF" w:themeFill="background1"/>
        </w:rPr>
        <w:t>göstermektedir. Ankette yer alan sorular toplumda en çok rastlanan sağlık problemleri ile ilgili olduğundan dolayı, bireylerin bu</w:t>
      </w:r>
      <w:r w:rsidR="00AA1537" w:rsidRPr="00B667A6">
        <w:rPr>
          <w:rFonts w:ascii="Arial" w:hAnsi="Arial" w:cs="Arial"/>
          <w:iCs/>
          <w:sz w:val="24"/>
          <w:szCs w:val="24"/>
          <w:shd w:val="clear" w:color="auto" w:fill="FFFF00"/>
        </w:rPr>
        <w:t xml:space="preserve"> </w:t>
      </w:r>
      <w:r w:rsidR="00AA1537" w:rsidRPr="00B667A6">
        <w:rPr>
          <w:rFonts w:ascii="Arial" w:hAnsi="Arial" w:cs="Arial"/>
          <w:iCs/>
          <w:sz w:val="24"/>
          <w:szCs w:val="24"/>
          <w:shd w:val="clear" w:color="auto" w:fill="FFFFFF" w:themeFill="background1"/>
        </w:rPr>
        <w:t>soruların doğru cevapları ile tanışmaları, onların daha bilinçli davranmalarını ve daha</w:t>
      </w:r>
      <w:r w:rsidR="00AA1537" w:rsidRPr="00B667A6">
        <w:rPr>
          <w:rFonts w:ascii="Arial" w:hAnsi="Arial" w:cs="Arial"/>
          <w:iCs/>
          <w:sz w:val="24"/>
          <w:szCs w:val="24"/>
          <w:shd w:val="clear" w:color="auto" w:fill="FFFF00"/>
        </w:rPr>
        <w:t xml:space="preserve"> </w:t>
      </w:r>
      <w:r w:rsidR="00AA1537" w:rsidRPr="00B667A6">
        <w:rPr>
          <w:rFonts w:ascii="Arial" w:hAnsi="Arial" w:cs="Arial"/>
          <w:iCs/>
          <w:sz w:val="24"/>
          <w:szCs w:val="24"/>
          <w:shd w:val="clear" w:color="auto" w:fill="FFFFFF" w:themeFill="background1"/>
        </w:rPr>
        <w:t>sağlıklı yaşam tarzı</w:t>
      </w:r>
      <w:r w:rsidR="002F35E3">
        <w:rPr>
          <w:rFonts w:ascii="Arial" w:hAnsi="Arial" w:cs="Arial"/>
          <w:iCs/>
          <w:sz w:val="24"/>
          <w:szCs w:val="24"/>
          <w:shd w:val="clear" w:color="auto" w:fill="FFFFFF" w:themeFill="background1"/>
        </w:rPr>
        <w:t>na yönlenmelerini sağlayacağı düşünü</w:t>
      </w:r>
      <w:r w:rsidR="00AA1537" w:rsidRPr="00B667A6">
        <w:rPr>
          <w:rFonts w:ascii="Arial" w:hAnsi="Arial" w:cs="Arial"/>
          <w:iCs/>
          <w:sz w:val="24"/>
          <w:szCs w:val="24"/>
          <w:shd w:val="clear" w:color="auto" w:fill="FFFFFF" w:themeFill="background1"/>
        </w:rPr>
        <w:t>lmektedir.</w:t>
      </w:r>
    </w:p>
    <w:p w:rsidR="009030CF" w:rsidRDefault="007246F0" w:rsidP="0054556C">
      <w:pPr>
        <w:shd w:val="clear" w:color="auto" w:fill="FFFFFF" w:themeFill="background1"/>
        <w:tabs>
          <w:tab w:val="left" w:pos="2818"/>
        </w:tabs>
        <w:spacing w:line="480" w:lineRule="auto"/>
        <w:jc w:val="both"/>
        <w:rPr>
          <w:rFonts w:ascii="Arial" w:hAnsi="Arial" w:cs="Arial"/>
          <w:iCs/>
          <w:sz w:val="24"/>
          <w:szCs w:val="24"/>
          <w:shd w:val="clear" w:color="auto" w:fill="FFFFFF" w:themeFill="background1"/>
        </w:rPr>
      </w:pPr>
      <w:r>
        <w:rPr>
          <w:rFonts w:ascii="Arial" w:hAnsi="Arial" w:cs="Arial"/>
          <w:iCs/>
          <w:sz w:val="24"/>
          <w:szCs w:val="24"/>
          <w:shd w:val="clear" w:color="auto" w:fill="FFFFFF" w:themeFill="background1"/>
        </w:rPr>
        <w:t xml:space="preserve">          </w:t>
      </w:r>
      <w:r w:rsidR="00AA1537" w:rsidRPr="00B667A6">
        <w:rPr>
          <w:rFonts w:ascii="Arial" w:hAnsi="Arial" w:cs="Arial"/>
          <w:iCs/>
          <w:sz w:val="24"/>
          <w:szCs w:val="24"/>
          <w:shd w:val="clear" w:color="auto" w:fill="FFFFFF" w:themeFill="background1"/>
        </w:rPr>
        <w:t>Özellikle toplumun genç grubuna hitap eden anket, hastalıkların önlenmesi açısından önem taşımaktadır. Batı tıbbının uzmanları tarafından da kabul gören bakış açısı,</w:t>
      </w:r>
      <w:r w:rsidR="00AA1537" w:rsidRPr="00B667A6">
        <w:rPr>
          <w:rFonts w:ascii="Arial" w:hAnsi="Arial" w:cs="Arial"/>
          <w:iCs/>
          <w:sz w:val="24"/>
          <w:szCs w:val="24"/>
          <w:shd w:val="clear" w:color="auto" w:fill="FFFF00"/>
        </w:rPr>
        <w:t xml:space="preserve"> </w:t>
      </w:r>
      <w:r w:rsidR="00AA1537" w:rsidRPr="00B667A6">
        <w:rPr>
          <w:rFonts w:ascii="Arial" w:hAnsi="Arial" w:cs="Arial"/>
          <w:iCs/>
          <w:sz w:val="24"/>
          <w:szCs w:val="24"/>
          <w:shd w:val="clear" w:color="auto" w:fill="FFFFFF" w:themeFill="background1"/>
        </w:rPr>
        <w:t>hastalıkların önlen</w:t>
      </w:r>
      <w:r w:rsidR="00B60D25">
        <w:rPr>
          <w:rFonts w:ascii="Arial" w:hAnsi="Arial" w:cs="Arial"/>
          <w:iCs/>
          <w:sz w:val="24"/>
          <w:szCs w:val="24"/>
          <w:shd w:val="clear" w:color="auto" w:fill="FFFFFF" w:themeFill="background1"/>
        </w:rPr>
        <w:t>mesi onların tedavi edilmesinde</w:t>
      </w:r>
      <w:r w:rsidR="00AA1537" w:rsidRPr="00B667A6">
        <w:rPr>
          <w:rFonts w:ascii="Arial" w:hAnsi="Arial" w:cs="Arial"/>
          <w:iCs/>
          <w:sz w:val="24"/>
          <w:szCs w:val="24"/>
          <w:shd w:val="clear" w:color="auto" w:fill="FFFFFF" w:themeFill="background1"/>
        </w:rPr>
        <w:t xml:space="preserve"> hem etkili olma açısından hem maddi açıdan daha verimli olduğu yönündedir. Bu sebepten dolayı </w:t>
      </w:r>
      <w:r w:rsidR="00AA1537" w:rsidRPr="00B667A6">
        <w:rPr>
          <w:rFonts w:ascii="Arial" w:hAnsi="Arial" w:cs="Arial"/>
          <w:iCs/>
          <w:sz w:val="24"/>
          <w:szCs w:val="24"/>
          <w:shd w:val="clear" w:color="auto" w:fill="FFFFFF" w:themeFill="background1"/>
        </w:rPr>
        <w:lastRenderedPageBreak/>
        <w:t>toplumun sağlık için teh</w:t>
      </w:r>
      <w:r w:rsidR="00B60D25">
        <w:rPr>
          <w:rFonts w:ascii="Arial" w:hAnsi="Arial" w:cs="Arial"/>
          <w:iCs/>
          <w:sz w:val="24"/>
          <w:szCs w:val="24"/>
          <w:shd w:val="clear" w:color="auto" w:fill="FFFFFF" w:themeFill="background1"/>
        </w:rPr>
        <w:t xml:space="preserve">like oluşturabilecek sorunları </w:t>
      </w:r>
      <w:r w:rsidR="00AA1537" w:rsidRPr="00B667A6">
        <w:rPr>
          <w:rFonts w:ascii="Arial" w:hAnsi="Arial" w:cs="Arial"/>
          <w:iCs/>
          <w:sz w:val="24"/>
          <w:szCs w:val="24"/>
          <w:shd w:val="clear" w:color="auto" w:fill="FFFFFF" w:themeFill="background1"/>
        </w:rPr>
        <w:t xml:space="preserve">onlar oluşmadan tanışması önem arz etmektedir. </w:t>
      </w:r>
    </w:p>
    <w:p w:rsidR="009030CF" w:rsidRDefault="009030CF" w:rsidP="0054556C">
      <w:pPr>
        <w:shd w:val="clear" w:color="auto" w:fill="FFFFFF" w:themeFill="background1"/>
        <w:tabs>
          <w:tab w:val="left" w:pos="2818"/>
        </w:tabs>
        <w:spacing w:line="480" w:lineRule="auto"/>
        <w:jc w:val="both"/>
        <w:rPr>
          <w:rFonts w:ascii="Arial" w:hAnsi="Arial" w:cs="Arial"/>
          <w:iCs/>
          <w:sz w:val="24"/>
          <w:szCs w:val="24"/>
          <w:shd w:val="clear" w:color="auto" w:fill="FFFFFF" w:themeFill="background1"/>
        </w:rPr>
      </w:pPr>
      <w:r>
        <w:rPr>
          <w:rFonts w:ascii="Arial" w:hAnsi="Arial" w:cs="Arial"/>
          <w:iCs/>
          <w:sz w:val="24"/>
          <w:szCs w:val="24"/>
          <w:shd w:val="clear" w:color="auto" w:fill="FFFFFF" w:themeFill="background1"/>
        </w:rPr>
        <w:t xml:space="preserve">                                                                                           </w:t>
      </w:r>
      <w:r w:rsidR="00C66337">
        <w:rPr>
          <w:rFonts w:ascii="Arial" w:hAnsi="Arial" w:cs="Arial"/>
          <w:iCs/>
          <w:sz w:val="24"/>
          <w:szCs w:val="24"/>
          <w:shd w:val="clear" w:color="auto" w:fill="FFFFFF" w:themeFill="background1"/>
        </w:rPr>
        <w:t xml:space="preserve">                              </w:t>
      </w:r>
    </w:p>
    <w:p w:rsidR="00AA1537" w:rsidRPr="00B667A6" w:rsidRDefault="00AA1537" w:rsidP="0054556C">
      <w:pPr>
        <w:shd w:val="clear" w:color="auto" w:fill="FFFFFF" w:themeFill="background1"/>
        <w:tabs>
          <w:tab w:val="left" w:pos="2818"/>
        </w:tabs>
        <w:spacing w:line="480" w:lineRule="auto"/>
        <w:jc w:val="both"/>
        <w:rPr>
          <w:rFonts w:ascii="Arial" w:hAnsi="Arial" w:cs="Arial"/>
          <w:iCs/>
          <w:sz w:val="24"/>
          <w:szCs w:val="24"/>
        </w:rPr>
      </w:pPr>
      <w:r w:rsidRPr="00B667A6">
        <w:rPr>
          <w:rFonts w:ascii="Arial" w:hAnsi="Arial" w:cs="Arial"/>
          <w:iCs/>
          <w:sz w:val="24"/>
          <w:szCs w:val="24"/>
          <w:shd w:val="clear" w:color="auto" w:fill="FFFFFF" w:themeFill="background1"/>
        </w:rPr>
        <w:t>Oluşturu</w:t>
      </w:r>
      <w:r w:rsidR="00B60D25">
        <w:rPr>
          <w:rFonts w:ascii="Arial" w:hAnsi="Arial" w:cs="Arial"/>
          <w:iCs/>
          <w:sz w:val="24"/>
          <w:szCs w:val="24"/>
          <w:shd w:val="clear" w:color="auto" w:fill="FFFFFF" w:themeFill="background1"/>
        </w:rPr>
        <w:t xml:space="preserve">lan </w:t>
      </w:r>
      <w:proofErr w:type="spellStart"/>
      <w:r w:rsidR="00B60D25">
        <w:rPr>
          <w:rFonts w:ascii="Arial" w:hAnsi="Arial" w:cs="Arial"/>
          <w:iCs/>
          <w:sz w:val="24"/>
          <w:szCs w:val="24"/>
          <w:shd w:val="clear" w:color="auto" w:fill="FFFFFF" w:themeFill="background1"/>
        </w:rPr>
        <w:t>metabolik</w:t>
      </w:r>
      <w:proofErr w:type="spellEnd"/>
      <w:r w:rsidR="00B60D25">
        <w:rPr>
          <w:rFonts w:ascii="Arial" w:hAnsi="Arial" w:cs="Arial"/>
          <w:iCs/>
          <w:sz w:val="24"/>
          <w:szCs w:val="24"/>
          <w:shd w:val="clear" w:color="auto" w:fill="FFFFFF" w:themeFill="background1"/>
        </w:rPr>
        <w:t xml:space="preserve"> sendrom farkında</w:t>
      </w:r>
      <w:r w:rsidRPr="00B667A6">
        <w:rPr>
          <w:rFonts w:ascii="Arial" w:hAnsi="Arial" w:cs="Arial"/>
          <w:iCs/>
          <w:sz w:val="24"/>
          <w:szCs w:val="24"/>
          <w:shd w:val="clear" w:color="auto" w:fill="FFFFFF" w:themeFill="background1"/>
        </w:rPr>
        <w:t>lık anketi bu yönde yapılabilecek etkili yaklaşımlardan biridir.</w:t>
      </w:r>
      <w:r w:rsidRPr="00B667A6">
        <w:rPr>
          <w:rFonts w:ascii="Arial" w:hAnsi="Arial" w:cs="Arial"/>
          <w:iCs/>
          <w:sz w:val="24"/>
          <w:szCs w:val="24"/>
          <w:shd w:val="clear" w:color="auto" w:fill="FFFF00"/>
        </w:rPr>
        <w:t xml:space="preserve">  </w:t>
      </w:r>
      <w:r w:rsidRPr="00B667A6">
        <w:rPr>
          <w:rFonts w:ascii="Arial" w:hAnsi="Arial" w:cs="Arial"/>
          <w:iCs/>
          <w:sz w:val="24"/>
          <w:szCs w:val="24"/>
        </w:rPr>
        <w:t xml:space="preserve">    </w:t>
      </w:r>
    </w:p>
    <w:p w:rsidR="00AA1537" w:rsidRPr="00B667A6" w:rsidRDefault="00AA1537" w:rsidP="00AA1537">
      <w:pPr>
        <w:shd w:val="clear" w:color="auto" w:fill="FFFFFF" w:themeFill="background1"/>
        <w:tabs>
          <w:tab w:val="left" w:pos="2818"/>
        </w:tabs>
        <w:rPr>
          <w:rFonts w:ascii="Arial" w:hAnsi="Arial" w:cs="Arial"/>
          <w:iCs/>
          <w:sz w:val="24"/>
          <w:szCs w:val="24"/>
        </w:rPr>
      </w:pPr>
    </w:p>
    <w:p w:rsidR="00AA1537" w:rsidRPr="00B667A6" w:rsidRDefault="00AA1537" w:rsidP="00AA1537">
      <w:pPr>
        <w:shd w:val="clear" w:color="auto" w:fill="FFFFFF" w:themeFill="background1"/>
        <w:tabs>
          <w:tab w:val="left" w:pos="2818"/>
        </w:tabs>
        <w:rPr>
          <w:rFonts w:ascii="Arial" w:hAnsi="Arial" w:cs="Arial"/>
          <w:iCs/>
          <w:sz w:val="24"/>
          <w:szCs w:val="24"/>
        </w:rPr>
      </w:pPr>
    </w:p>
    <w:p w:rsidR="00AA1537" w:rsidRPr="00B667A6" w:rsidRDefault="00FE7007" w:rsidP="00AA1537">
      <w:pPr>
        <w:shd w:val="clear" w:color="auto" w:fill="FFFFFF" w:themeFill="background1"/>
        <w:tabs>
          <w:tab w:val="left" w:pos="2818"/>
        </w:tabs>
        <w:rPr>
          <w:rFonts w:ascii="Arial" w:hAnsi="Arial" w:cs="Arial"/>
          <w:b/>
          <w:iCs/>
          <w:sz w:val="24"/>
          <w:szCs w:val="24"/>
        </w:rPr>
      </w:pPr>
      <w:r>
        <w:rPr>
          <w:rFonts w:ascii="Arial" w:hAnsi="Arial" w:cs="Arial"/>
          <w:b/>
          <w:iCs/>
          <w:sz w:val="24"/>
          <w:szCs w:val="24"/>
        </w:rPr>
        <w:t>4.2</w:t>
      </w:r>
      <w:r w:rsidR="00AA1537" w:rsidRPr="00B667A6">
        <w:rPr>
          <w:rFonts w:ascii="Arial" w:hAnsi="Arial" w:cs="Arial"/>
          <w:b/>
          <w:iCs/>
          <w:sz w:val="24"/>
          <w:szCs w:val="24"/>
        </w:rPr>
        <w:t xml:space="preserve"> ANKET SONUÇLARININ DEĞERLENDİRİLMESİ</w:t>
      </w:r>
    </w:p>
    <w:p w:rsidR="00AA1537" w:rsidRPr="00B667A6" w:rsidRDefault="00AA1537" w:rsidP="00AA1537">
      <w:pPr>
        <w:shd w:val="clear" w:color="auto" w:fill="FFFFFF" w:themeFill="background1"/>
        <w:tabs>
          <w:tab w:val="left" w:pos="2818"/>
        </w:tabs>
        <w:rPr>
          <w:rFonts w:ascii="Arial" w:hAnsi="Arial" w:cs="Arial"/>
          <w:b/>
          <w:iCs/>
          <w:sz w:val="24"/>
          <w:szCs w:val="24"/>
        </w:rPr>
      </w:pPr>
    </w:p>
    <w:p w:rsidR="00AA1537" w:rsidRPr="00B667A6" w:rsidRDefault="00FE7007" w:rsidP="00AA1537">
      <w:pPr>
        <w:shd w:val="clear" w:color="auto" w:fill="FFFFFF" w:themeFill="background1"/>
        <w:tabs>
          <w:tab w:val="left" w:pos="2818"/>
        </w:tabs>
        <w:rPr>
          <w:rFonts w:ascii="Arial" w:hAnsi="Arial" w:cs="Arial"/>
          <w:b/>
          <w:iCs/>
          <w:sz w:val="24"/>
          <w:szCs w:val="24"/>
        </w:rPr>
      </w:pPr>
      <w:r>
        <w:rPr>
          <w:rFonts w:ascii="Arial" w:hAnsi="Arial" w:cs="Arial"/>
          <w:b/>
          <w:iCs/>
          <w:sz w:val="24"/>
          <w:szCs w:val="24"/>
        </w:rPr>
        <w:t>4.2.1 Üniversite öğrencilerinin genel profili</w:t>
      </w:r>
    </w:p>
    <w:p w:rsidR="00AA1537" w:rsidRPr="00B667A6" w:rsidRDefault="00AA1537" w:rsidP="00CD3F7D">
      <w:pPr>
        <w:shd w:val="clear" w:color="auto" w:fill="FFFFFF" w:themeFill="background1"/>
        <w:tabs>
          <w:tab w:val="left" w:pos="2818"/>
        </w:tabs>
        <w:spacing w:line="480" w:lineRule="auto"/>
        <w:jc w:val="both"/>
        <w:rPr>
          <w:rFonts w:ascii="Arial" w:hAnsi="Arial" w:cs="Arial"/>
          <w:iCs/>
          <w:sz w:val="24"/>
          <w:szCs w:val="24"/>
        </w:rPr>
      </w:pPr>
      <w:r w:rsidRPr="00B667A6">
        <w:rPr>
          <w:rFonts w:ascii="Arial" w:hAnsi="Arial" w:cs="Arial"/>
          <w:iCs/>
          <w:sz w:val="24"/>
          <w:szCs w:val="24"/>
        </w:rPr>
        <w:t xml:space="preserve">Çalışmanın bu kısmında katılımcıların yaş, </w:t>
      </w:r>
      <w:proofErr w:type="spellStart"/>
      <w:r w:rsidRPr="00B667A6">
        <w:rPr>
          <w:rFonts w:ascii="Arial" w:hAnsi="Arial" w:cs="Arial"/>
          <w:iCs/>
          <w:sz w:val="24"/>
          <w:szCs w:val="24"/>
        </w:rPr>
        <w:t>antropometrik</w:t>
      </w:r>
      <w:proofErr w:type="spellEnd"/>
      <w:r w:rsidRPr="00B667A6">
        <w:rPr>
          <w:rFonts w:ascii="Arial" w:hAnsi="Arial" w:cs="Arial"/>
          <w:iCs/>
          <w:sz w:val="24"/>
          <w:szCs w:val="24"/>
        </w:rPr>
        <w:t xml:space="preserve"> öze</w:t>
      </w:r>
      <w:r w:rsidR="00B60D25">
        <w:rPr>
          <w:rFonts w:ascii="Arial" w:hAnsi="Arial" w:cs="Arial"/>
          <w:iCs/>
          <w:sz w:val="24"/>
          <w:szCs w:val="24"/>
        </w:rPr>
        <w:t xml:space="preserve">llikleri, seçtikleri bölümlere </w:t>
      </w:r>
      <w:r w:rsidRPr="00B667A6">
        <w:rPr>
          <w:rFonts w:ascii="Arial" w:hAnsi="Arial" w:cs="Arial"/>
          <w:iCs/>
          <w:sz w:val="24"/>
          <w:szCs w:val="24"/>
        </w:rPr>
        <w:t>ve bulundukları sınıfa göre dağılımı, sağlık sorunları, aile eğitim düzeyi ve sağlıklı yaşam tercihlerine göre gösterilmiştir.</w:t>
      </w:r>
    </w:p>
    <w:p w:rsidR="00AA1537" w:rsidRPr="00B667A6" w:rsidRDefault="00AA1537" w:rsidP="0054556C">
      <w:pPr>
        <w:shd w:val="clear" w:color="auto" w:fill="FFFFFF" w:themeFill="background1"/>
        <w:tabs>
          <w:tab w:val="left" w:pos="2818"/>
        </w:tabs>
        <w:jc w:val="both"/>
        <w:rPr>
          <w:rFonts w:ascii="Arial" w:hAnsi="Arial" w:cs="Arial"/>
          <w:b/>
          <w:iCs/>
          <w:sz w:val="24"/>
          <w:szCs w:val="24"/>
        </w:rPr>
      </w:pPr>
    </w:p>
    <w:p w:rsidR="00AA1537" w:rsidRPr="00B667A6" w:rsidRDefault="00FE7007" w:rsidP="00AA1537">
      <w:pPr>
        <w:shd w:val="clear" w:color="auto" w:fill="FFFFFF" w:themeFill="background1"/>
        <w:tabs>
          <w:tab w:val="left" w:pos="2818"/>
        </w:tabs>
        <w:rPr>
          <w:rFonts w:ascii="Arial" w:hAnsi="Arial" w:cs="Arial"/>
          <w:b/>
          <w:iCs/>
          <w:sz w:val="24"/>
          <w:szCs w:val="24"/>
        </w:rPr>
      </w:pPr>
      <w:r>
        <w:rPr>
          <w:rFonts w:ascii="Arial" w:hAnsi="Arial" w:cs="Arial"/>
          <w:b/>
          <w:iCs/>
          <w:sz w:val="24"/>
          <w:szCs w:val="24"/>
        </w:rPr>
        <w:t>4.2.2</w:t>
      </w:r>
      <w:r w:rsidR="00AA1537" w:rsidRPr="00B667A6">
        <w:rPr>
          <w:rFonts w:ascii="Arial" w:hAnsi="Arial" w:cs="Arial"/>
          <w:b/>
          <w:iCs/>
          <w:sz w:val="24"/>
          <w:szCs w:val="24"/>
        </w:rPr>
        <w:t xml:space="preserve"> </w:t>
      </w:r>
      <w:proofErr w:type="spellStart"/>
      <w:r w:rsidR="00AA1537" w:rsidRPr="00B667A6">
        <w:rPr>
          <w:rFonts w:ascii="Arial" w:hAnsi="Arial" w:cs="Arial"/>
          <w:b/>
          <w:iCs/>
          <w:sz w:val="24"/>
          <w:szCs w:val="24"/>
        </w:rPr>
        <w:t>Antropometrik</w:t>
      </w:r>
      <w:proofErr w:type="spellEnd"/>
      <w:r w:rsidR="00AA1537" w:rsidRPr="00B667A6">
        <w:rPr>
          <w:rFonts w:ascii="Arial" w:hAnsi="Arial" w:cs="Arial"/>
          <w:b/>
          <w:iCs/>
          <w:sz w:val="24"/>
          <w:szCs w:val="24"/>
        </w:rPr>
        <w:t xml:space="preserve"> değerler</w:t>
      </w:r>
    </w:p>
    <w:p w:rsidR="00AA1537" w:rsidRPr="00B667A6" w:rsidRDefault="00AA1537" w:rsidP="0054556C">
      <w:pPr>
        <w:shd w:val="clear" w:color="auto" w:fill="FFFFFF" w:themeFill="background1"/>
        <w:tabs>
          <w:tab w:val="left" w:pos="2818"/>
        </w:tabs>
        <w:spacing w:line="480" w:lineRule="auto"/>
        <w:jc w:val="both"/>
        <w:rPr>
          <w:rFonts w:ascii="Arial" w:hAnsi="Arial" w:cs="Arial"/>
          <w:iCs/>
          <w:sz w:val="24"/>
          <w:szCs w:val="24"/>
        </w:rPr>
      </w:pPr>
      <w:r w:rsidRPr="00B667A6">
        <w:rPr>
          <w:rFonts w:ascii="Arial" w:hAnsi="Arial" w:cs="Arial"/>
          <w:iCs/>
          <w:sz w:val="24"/>
          <w:szCs w:val="24"/>
        </w:rPr>
        <w:t xml:space="preserve">01-15.03.2017 tarihleri arasında Yakın Doğu Üniversitesi kampüsünde rastgele seçilen 200 öğrenci ile birebir görüşülerek anket sorularına cevaplar alınmıştır. Seçilen 200 öğrencinin </w:t>
      </w:r>
      <w:r w:rsidRPr="00B667A6">
        <w:rPr>
          <w:rFonts w:ascii="Arial" w:hAnsi="Arial" w:cs="Arial"/>
          <w:iCs/>
          <w:sz w:val="24"/>
          <w:szCs w:val="24"/>
          <w:shd w:val="clear" w:color="auto" w:fill="FFFFFF" w:themeFill="background1"/>
        </w:rPr>
        <w:t xml:space="preserve">yaş ve </w:t>
      </w:r>
      <w:proofErr w:type="spellStart"/>
      <w:r w:rsidRPr="00B667A6">
        <w:rPr>
          <w:rFonts w:ascii="Arial" w:hAnsi="Arial" w:cs="Arial"/>
          <w:iCs/>
          <w:sz w:val="24"/>
          <w:szCs w:val="24"/>
          <w:shd w:val="clear" w:color="auto" w:fill="FFFFFF" w:themeFill="background1"/>
        </w:rPr>
        <w:t>antropometrik</w:t>
      </w:r>
      <w:proofErr w:type="spellEnd"/>
      <w:r w:rsidRPr="00B667A6">
        <w:rPr>
          <w:rFonts w:ascii="Arial" w:hAnsi="Arial" w:cs="Arial"/>
          <w:iCs/>
          <w:sz w:val="24"/>
          <w:szCs w:val="24"/>
          <w:shd w:val="clear" w:color="auto" w:fill="FFFFFF" w:themeFill="background1"/>
        </w:rPr>
        <w:t xml:space="preserve"> özellikleri Tablo 2’de gösterilmiştir.</w:t>
      </w:r>
    </w:p>
    <w:p w:rsidR="00AA1537" w:rsidRPr="00B667A6" w:rsidRDefault="00AA1537" w:rsidP="0054556C">
      <w:pPr>
        <w:shd w:val="clear" w:color="auto" w:fill="FFFFFF" w:themeFill="background1"/>
        <w:tabs>
          <w:tab w:val="left" w:pos="2818"/>
        </w:tabs>
        <w:spacing w:line="480" w:lineRule="auto"/>
        <w:jc w:val="both"/>
        <w:rPr>
          <w:rFonts w:ascii="Arial" w:hAnsi="Arial" w:cs="Arial"/>
          <w:iCs/>
          <w:sz w:val="24"/>
          <w:szCs w:val="24"/>
          <w:shd w:val="clear" w:color="auto" w:fill="FFFF00"/>
        </w:rPr>
      </w:pPr>
    </w:p>
    <w:p w:rsidR="00B77AB5" w:rsidRDefault="00B77AB5" w:rsidP="00AA1537">
      <w:pPr>
        <w:shd w:val="clear" w:color="auto" w:fill="FFFFFF" w:themeFill="background1"/>
        <w:tabs>
          <w:tab w:val="left" w:pos="2818"/>
        </w:tabs>
        <w:spacing w:line="480" w:lineRule="auto"/>
        <w:rPr>
          <w:rFonts w:ascii="Arial" w:hAnsi="Arial" w:cs="Arial"/>
          <w:b/>
          <w:iCs/>
          <w:sz w:val="24"/>
          <w:szCs w:val="24"/>
          <w:shd w:val="clear" w:color="auto" w:fill="FFFFFF" w:themeFill="background1"/>
        </w:rPr>
      </w:pPr>
    </w:p>
    <w:p w:rsidR="00B77AB5" w:rsidRDefault="00B77AB5" w:rsidP="00AA1537">
      <w:pPr>
        <w:shd w:val="clear" w:color="auto" w:fill="FFFFFF" w:themeFill="background1"/>
        <w:tabs>
          <w:tab w:val="left" w:pos="2818"/>
        </w:tabs>
        <w:spacing w:line="480" w:lineRule="auto"/>
        <w:rPr>
          <w:rFonts w:ascii="Arial" w:hAnsi="Arial" w:cs="Arial"/>
          <w:b/>
          <w:iCs/>
          <w:sz w:val="24"/>
          <w:szCs w:val="24"/>
          <w:shd w:val="clear" w:color="auto" w:fill="FFFFFF" w:themeFill="background1"/>
        </w:rPr>
      </w:pPr>
    </w:p>
    <w:p w:rsidR="00B77AB5" w:rsidRDefault="00B77AB5" w:rsidP="00AA1537">
      <w:pPr>
        <w:shd w:val="clear" w:color="auto" w:fill="FFFFFF" w:themeFill="background1"/>
        <w:tabs>
          <w:tab w:val="left" w:pos="2818"/>
        </w:tabs>
        <w:spacing w:line="480" w:lineRule="auto"/>
        <w:rPr>
          <w:rFonts w:ascii="Arial" w:hAnsi="Arial" w:cs="Arial"/>
          <w:b/>
          <w:iCs/>
          <w:sz w:val="24"/>
          <w:szCs w:val="24"/>
          <w:shd w:val="clear" w:color="auto" w:fill="FFFFFF" w:themeFill="background1"/>
        </w:rPr>
      </w:pPr>
    </w:p>
    <w:p w:rsidR="00B77AB5" w:rsidRDefault="00B77AB5" w:rsidP="00AA1537">
      <w:pPr>
        <w:shd w:val="clear" w:color="auto" w:fill="FFFFFF" w:themeFill="background1"/>
        <w:tabs>
          <w:tab w:val="left" w:pos="2818"/>
        </w:tabs>
        <w:spacing w:line="480" w:lineRule="auto"/>
        <w:rPr>
          <w:rFonts w:ascii="Arial" w:hAnsi="Arial" w:cs="Arial"/>
          <w:b/>
          <w:iCs/>
          <w:sz w:val="24"/>
          <w:szCs w:val="24"/>
          <w:shd w:val="clear" w:color="auto" w:fill="FFFFFF" w:themeFill="background1"/>
        </w:rPr>
      </w:pPr>
    </w:p>
    <w:p w:rsidR="00B77AB5" w:rsidRDefault="00B77AB5" w:rsidP="00AA1537">
      <w:pPr>
        <w:shd w:val="clear" w:color="auto" w:fill="FFFFFF" w:themeFill="background1"/>
        <w:tabs>
          <w:tab w:val="left" w:pos="2818"/>
        </w:tabs>
        <w:spacing w:line="480" w:lineRule="auto"/>
        <w:rPr>
          <w:rFonts w:ascii="Arial" w:hAnsi="Arial" w:cs="Arial"/>
          <w:b/>
          <w:iCs/>
          <w:sz w:val="24"/>
          <w:szCs w:val="24"/>
          <w:shd w:val="clear" w:color="auto" w:fill="FFFFFF" w:themeFill="background1"/>
        </w:rPr>
      </w:pPr>
    </w:p>
    <w:p w:rsidR="00B77AB5" w:rsidRDefault="009030CF" w:rsidP="00AA1537">
      <w:pPr>
        <w:shd w:val="clear" w:color="auto" w:fill="FFFFFF" w:themeFill="background1"/>
        <w:tabs>
          <w:tab w:val="left" w:pos="2818"/>
        </w:tabs>
        <w:spacing w:line="480" w:lineRule="auto"/>
        <w:rPr>
          <w:rFonts w:ascii="Arial" w:hAnsi="Arial" w:cs="Arial"/>
          <w:b/>
          <w:iCs/>
          <w:sz w:val="24"/>
          <w:szCs w:val="24"/>
          <w:shd w:val="clear" w:color="auto" w:fill="FFFFFF" w:themeFill="background1"/>
        </w:rPr>
      </w:pPr>
      <w:r>
        <w:rPr>
          <w:rFonts w:ascii="Arial" w:hAnsi="Arial" w:cs="Arial"/>
          <w:b/>
          <w:iCs/>
          <w:sz w:val="24"/>
          <w:szCs w:val="24"/>
          <w:shd w:val="clear" w:color="auto" w:fill="FFFFFF" w:themeFill="background1"/>
        </w:rPr>
        <w:t xml:space="preserve">                                                                                                      </w:t>
      </w:r>
      <w:r w:rsidR="00C66337">
        <w:rPr>
          <w:rFonts w:ascii="Arial" w:hAnsi="Arial" w:cs="Arial"/>
          <w:b/>
          <w:iCs/>
          <w:sz w:val="24"/>
          <w:szCs w:val="24"/>
          <w:shd w:val="clear" w:color="auto" w:fill="FFFFFF" w:themeFill="background1"/>
        </w:rPr>
        <w:t xml:space="preserve">                              </w:t>
      </w:r>
    </w:p>
    <w:p w:rsidR="00AA1537" w:rsidRPr="00087D01" w:rsidRDefault="00AA1537" w:rsidP="00AA1537">
      <w:pPr>
        <w:shd w:val="clear" w:color="auto" w:fill="FFFFFF" w:themeFill="background1"/>
        <w:tabs>
          <w:tab w:val="left" w:pos="2818"/>
        </w:tabs>
        <w:spacing w:line="480" w:lineRule="auto"/>
        <w:rPr>
          <w:rFonts w:ascii="Arial" w:hAnsi="Arial" w:cs="Arial"/>
          <w:b/>
          <w:iCs/>
          <w:sz w:val="24"/>
          <w:szCs w:val="24"/>
        </w:rPr>
      </w:pPr>
      <w:r w:rsidRPr="00087D01">
        <w:rPr>
          <w:rFonts w:ascii="Arial" w:hAnsi="Arial" w:cs="Arial"/>
          <w:b/>
          <w:iCs/>
          <w:sz w:val="24"/>
          <w:szCs w:val="24"/>
          <w:shd w:val="clear" w:color="auto" w:fill="FFFFFF" w:themeFill="background1"/>
        </w:rPr>
        <w:t>Tablo 2. Katılımcılar hakkında genel bilgi (N=200)</w:t>
      </w:r>
      <w:r w:rsidRPr="00087D01">
        <w:rPr>
          <w:rFonts w:ascii="Arial" w:hAnsi="Arial" w:cs="Arial"/>
          <w:b/>
          <w:iCs/>
          <w:sz w:val="24"/>
          <w:szCs w:val="24"/>
        </w:rPr>
        <w:t xml:space="preserve">  </w:t>
      </w:r>
    </w:p>
    <w:tbl>
      <w:tblPr>
        <w:tblW w:w="4860" w:type="dxa"/>
        <w:tblInd w:w="58" w:type="dxa"/>
        <w:tblCellMar>
          <w:left w:w="70" w:type="dxa"/>
          <w:right w:w="70" w:type="dxa"/>
        </w:tblCellMar>
        <w:tblLook w:val="04A0" w:firstRow="1" w:lastRow="0" w:firstColumn="1" w:lastColumn="0" w:noHBand="0" w:noVBand="1"/>
      </w:tblPr>
      <w:tblGrid>
        <w:gridCol w:w="1620"/>
        <w:gridCol w:w="1700"/>
        <w:gridCol w:w="1540"/>
      </w:tblGrid>
      <w:tr w:rsidR="004F7F83" w:rsidRPr="004F7F83" w:rsidTr="00DC7B9B">
        <w:trPr>
          <w:trHeight w:val="645"/>
        </w:trPr>
        <w:tc>
          <w:tcPr>
            <w:tcW w:w="1620" w:type="dxa"/>
            <w:tcBorders>
              <w:top w:val="single" w:sz="8" w:space="0" w:color="000000"/>
              <w:left w:val="nil"/>
              <w:bottom w:val="single" w:sz="8" w:space="0" w:color="000000"/>
            </w:tcBorders>
            <w:shd w:val="clear" w:color="000000" w:fill="FFFFFF"/>
            <w:hideMark/>
          </w:tcPr>
          <w:p w:rsidR="004F7F83" w:rsidRPr="004F7F83" w:rsidRDefault="004F7F83" w:rsidP="004F7F83">
            <w:pPr>
              <w:spacing w:after="0" w:line="240" w:lineRule="auto"/>
              <w:rPr>
                <w:rFonts w:ascii="Arial" w:eastAsia="Times New Roman" w:hAnsi="Arial" w:cs="Arial"/>
                <w:b/>
                <w:bCs/>
                <w:color w:val="000000"/>
                <w:sz w:val="24"/>
                <w:szCs w:val="24"/>
                <w:lang w:eastAsia="tr-TR"/>
              </w:rPr>
            </w:pPr>
            <w:r w:rsidRPr="004F7F83">
              <w:rPr>
                <w:rFonts w:ascii="Arial" w:eastAsia="Times New Roman" w:hAnsi="Arial" w:cs="Arial"/>
                <w:b/>
                <w:bCs/>
                <w:iCs/>
                <w:color w:val="000000"/>
                <w:sz w:val="24"/>
                <w:szCs w:val="24"/>
                <w:lang w:eastAsia="tr-TR"/>
              </w:rPr>
              <w:t>Değişken</w:t>
            </w:r>
          </w:p>
        </w:tc>
        <w:tc>
          <w:tcPr>
            <w:tcW w:w="1700" w:type="dxa"/>
            <w:tcBorders>
              <w:top w:val="single" w:sz="8" w:space="0" w:color="000000"/>
              <w:left w:val="nil"/>
              <w:bottom w:val="single" w:sz="8" w:space="0" w:color="000000"/>
            </w:tcBorders>
            <w:shd w:val="clear" w:color="000000" w:fill="FFFFFF"/>
            <w:hideMark/>
          </w:tcPr>
          <w:p w:rsidR="004F7F83" w:rsidRPr="004F7F83" w:rsidRDefault="004F7F83" w:rsidP="004F7F83">
            <w:pPr>
              <w:spacing w:after="0" w:line="240" w:lineRule="auto"/>
              <w:jc w:val="center"/>
              <w:rPr>
                <w:rFonts w:ascii="Arial" w:eastAsia="Times New Roman" w:hAnsi="Arial" w:cs="Arial"/>
                <w:b/>
                <w:bCs/>
                <w:color w:val="000000"/>
                <w:sz w:val="24"/>
                <w:szCs w:val="24"/>
                <w:lang w:eastAsia="tr-TR"/>
              </w:rPr>
            </w:pPr>
            <w:r w:rsidRPr="004F7F83">
              <w:rPr>
                <w:rFonts w:ascii="Arial" w:eastAsia="Times New Roman" w:hAnsi="Arial" w:cs="Arial"/>
                <w:b/>
                <w:bCs/>
                <w:iCs/>
                <w:color w:val="000000"/>
                <w:sz w:val="24"/>
                <w:szCs w:val="24"/>
                <w:lang w:eastAsia="tr-TR"/>
              </w:rPr>
              <w:t>Ortalama</w:t>
            </w:r>
          </w:p>
        </w:tc>
        <w:tc>
          <w:tcPr>
            <w:tcW w:w="1540" w:type="dxa"/>
            <w:tcBorders>
              <w:top w:val="single" w:sz="8" w:space="0" w:color="000000"/>
              <w:left w:val="nil"/>
              <w:bottom w:val="single" w:sz="8" w:space="0" w:color="000000"/>
              <w:right w:val="nil"/>
            </w:tcBorders>
            <w:shd w:val="clear" w:color="000000" w:fill="FFFFFF"/>
            <w:hideMark/>
          </w:tcPr>
          <w:p w:rsidR="004F7F83" w:rsidRPr="004F7F83" w:rsidRDefault="004F7F83" w:rsidP="004F7F83">
            <w:pPr>
              <w:spacing w:after="0" w:line="240" w:lineRule="auto"/>
              <w:jc w:val="center"/>
              <w:rPr>
                <w:rFonts w:ascii="Arial" w:eastAsia="Times New Roman" w:hAnsi="Arial" w:cs="Arial"/>
                <w:b/>
                <w:bCs/>
                <w:color w:val="000000"/>
                <w:sz w:val="24"/>
                <w:szCs w:val="24"/>
                <w:lang w:eastAsia="tr-TR"/>
              </w:rPr>
            </w:pPr>
            <w:r w:rsidRPr="004F7F83">
              <w:rPr>
                <w:rFonts w:ascii="Arial" w:eastAsia="Times New Roman" w:hAnsi="Arial" w:cs="Arial"/>
                <w:b/>
                <w:bCs/>
                <w:iCs/>
                <w:color w:val="000000"/>
                <w:sz w:val="24"/>
                <w:szCs w:val="24"/>
                <w:lang w:eastAsia="tr-TR"/>
              </w:rPr>
              <w:t>St. sapma</w:t>
            </w:r>
          </w:p>
        </w:tc>
      </w:tr>
      <w:tr w:rsidR="004F7F83" w:rsidRPr="004F7F83" w:rsidTr="00DC7B9B">
        <w:trPr>
          <w:trHeight w:val="615"/>
        </w:trPr>
        <w:tc>
          <w:tcPr>
            <w:tcW w:w="1620" w:type="dxa"/>
            <w:tcBorders>
              <w:top w:val="single" w:sz="8" w:space="0" w:color="000000"/>
              <w:left w:val="nil"/>
              <w:bottom w:val="single" w:sz="8" w:space="0" w:color="000000"/>
            </w:tcBorders>
            <w:shd w:val="clear" w:color="000000" w:fill="FFFFFF"/>
            <w:hideMark/>
          </w:tcPr>
          <w:p w:rsidR="004F7F83" w:rsidRDefault="004F7F83" w:rsidP="004F7F83">
            <w:pPr>
              <w:spacing w:after="0" w:line="240" w:lineRule="auto"/>
              <w:rPr>
                <w:rFonts w:ascii="Arial" w:eastAsia="Times New Roman" w:hAnsi="Arial" w:cs="Arial"/>
                <w:iCs/>
                <w:color w:val="000000"/>
                <w:sz w:val="24"/>
                <w:szCs w:val="24"/>
                <w:lang w:eastAsia="tr-TR"/>
              </w:rPr>
            </w:pPr>
            <w:r w:rsidRPr="004F7F83">
              <w:rPr>
                <w:rFonts w:ascii="Arial" w:eastAsia="Times New Roman" w:hAnsi="Arial" w:cs="Arial"/>
                <w:iCs/>
                <w:color w:val="000000"/>
                <w:sz w:val="24"/>
                <w:szCs w:val="24"/>
                <w:lang w:eastAsia="tr-TR"/>
              </w:rPr>
              <w:t>Kız (n=103)</w:t>
            </w:r>
          </w:p>
          <w:p w:rsidR="00DC7B9B" w:rsidRPr="004F7F83" w:rsidRDefault="00DC7B9B" w:rsidP="004F7F83">
            <w:pPr>
              <w:spacing w:after="0" w:line="240" w:lineRule="auto"/>
              <w:rPr>
                <w:rFonts w:ascii="Arial" w:eastAsia="Times New Roman" w:hAnsi="Arial" w:cs="Arial"/>
                <w:color w:val="000000"/>
                <w:sz w:val="24"/>
                <w:szCs w:val="24"/>
                <w:lang w:eastAsia="tr-TR"/>
              </w:rPr>
            </w:pPr>
            <w:r>
              <w:rPr>
                <w:rFonts w:ascii="Arial" w:eastAsia="Times New Roman" w:hAnsi="Arial" w:cs="Arial"/>
                <w:iCs/>
                <w:color w:val="000000"/>
                <w:sz w:val="24"/>
                <w:szCs w:val="24"/>
                <w:lang w:eastAsia="tr-TR"/>
              </w:rPr>
              <w:t>Erkek(n=97)</w:t>
            </w:r>
          </w:p>
        </w:tc>
        <w:tc>
          <w:tcPr>
            <w:tcW w:w="1700" w:type="dxa"/>
            <w:tcBorders>
              <w:top w:val="single" w:sz="8" w:space="0" w:color="000000"/>
              <w:left w:val="nil"/>
              <w:bottom w:val="single" w:sz="8" w:space="0" w:color="000000"/>
            </w:tcBorders>
            <w:shd w:val="clear" w:color="000000" w:fill="FFFFFF"/>
            <w:hideMark/>
          </w:tcPr>
          <w:p w:rsidR="004F7F83" w:rsidRPr="004F7F83" w:rsidRDefault="004F7F83" w:rsidP="004F7F83">
            <w:pPr>
              <w:spacing w:after="0" w:line="240" w:lineRule="auto"/>
              <w:jc w:val="center"/>
              <w:rPr>
                <w:rFonts w:ascii="Arial" w:eastAsia="Times New Roman" w:hAnsi="Arial" w:cs="Arial"/>
                <w:color w:val="000000"/>
                <w:sz w:val="24"/>
                <w:szCs w:val="24"/>
                <w:lang w:eastAsia="tr-TR"/>
              </w:rPr>
            </w:pPr>
            <w:r w:rsidRPr="004F7F83">
              <w:rPr>
                <w:rFonts w:ascii="Arial" w:eastAsia="Times New Roman" w:hAnsi="Arial" w:cs="Arial"/>
                <w:iCs/>
                <w:color w:val="000000"/>
                <w:sz w:val="24"/>
                <w:szCs w:val="24"/>
                <w:lang w:eastAsia="tr-TR"/>
              </w:rPr>
              <w:t>-</w:t>
            </w:r>
          </w:p>
        </w:tc>
        <w:tc>
          <w:tcPr>
            <w:tcW w:w="1540" w:type="dxa"/>
            <w:tcBorders>
              <w:top w:val="nil"/>
              <w:left w:val="nil"/>
              <w:bottom w:val="single" w:sz="8" w:space="0" w:color="000000"/>
              <w:right w:val="nil"/>
            </w:tcBorders>
            <w:shd w:val="clear" w:color="000000" w:fill="FFFFFF"/>
            <w:hideMark/>
          </w:tcPr>
          <w:p w:rsidR="004F7F83" w:rsidRPr="004F7F83" w:rsidRDefault="004F7F83" w:rsidP="004F7F83">
            <w:pPr>
              <w:spacing w:after="0" w:line="240" w:lineRule="auto"/>
              <w:jc w:val="center"/>
              <w:rPr>
                <w:rFonts w:ascii="Arial" w:eastAsia="Times New Roman" w:hAnsi="Arial" w:cs="Arial"/>
                <w:color w:val="000000"/>
                <w:sz w:val="24"/>
                <w:szCs w:val="24"/>
                <w:lang w:eastAsia="tr-TR"/>
              </w:rPr>
            </w:pPr>
            <w:r w:rsidRPr="004F7F83">
              <w:rPr>
                <w:rFonts w:ascii="Arial" w:eastAsia="Times New Roman" w:hAnsi="Arial" w:cs="Arial"/>
                <w:iCs/>
                <w:color w:val="000000"/>
                <w:sz w:val="24"/>
                <w:szCs w:val="24"/>
                <w:lang w:eastAsia="tr-TR"/>
              </w:rPr>
              <w:t>-</w:t>
            </w:r>
          </w:p>
        </w:tc>
      </w:tr>
      <w:tr w:rsidR="004F7F83" w:rsidRPr="004F7F83" w:rsidTr="00DC7B9B">
        <w:trPr>
          <w:trHeight w:val="315"/>
        </w:trPr>
        <w:tc>
          <w:tcPr>
            <w:tcW w:w="1620" w:type="dxa"/>
            <w:tcBorders>
              <w:top w:val="single" w:sz="8" w:space="0" w:color="000000"/>
              <w:left w:val="nil"/>
              <w:bottom w:val="single" w:sz="8" w:space="0" w:color="000000"/>
            </w:tcBorders>
            <w:shd w:val="clear" w:color="000000" w:fill="FFFFFF"/>
            <w:hideMark/>
          </w:tcPr>
          <w:p w:rsidR="004F7F83" w:rsidRPr="004F7F83" w:rsidRDefault="004F7F83" w:rsidP="004F7F83">
            <w:pPr>
              <w:spacing w:after="0" w:line="240" w:lineRule="auto"/>
              <w:rPr>
                <w:rFonts w:ascii="Arial" w:eastAsia="Times New Roman" w:hAnsi="Arial" w:cs="Arial"/>
                <w:color w:val="000000"/>
                <w:sz w:val="24"/>
                <w:szCs w:val="24"/>
                <w:lang w:eastAsia="tr-TR"/>
              </w:rPr>
            </w:pPr>
            <w:r w:rsidRPr="004F7F83">
              <w:rPr>
                <w:rFonts w:ascii="Arial" w:eastAsia="Times New Roman" w:hAnsi="Arial" w:cs="Arial"/>
                <w:iCs/>
                <w:color w:val="000000"/>
                <w:sz w:val="24"/>
                <w:szCs w:val="24"/>
                <w:lang w:eastAsia="tr-TR"/>
              </w:rPr>
              <w:t>Yaş</w:t>
            </w:r>
          </w:p>
        </w:tc>
        <w:tc>
          <w:tcPr>
            <w:tcW w:w="1700" w:type="dxa"/>
            <w:tcBorders>
              <w:top w:val="single" w:sz="8" w:space="0" w:color="000000"/>
              <w:left w:val="nil"/>
              <w:bottom w:val="single" w:sz="8" w:space="0" w:color="000000"/>
            </w:tcBorders>
            <w:shd w:val="clear" w:color="000000" w:fill="FFFFFF"/>
            <w:hideMark/>
          </w:tcPr>
          <w:p w:rsidR="004F7F83" w:rsidRPr="004F7F83" w:rsidRDefault="004F7F83" w:rsidP="004F7F83">
            <w:pPr>
              <w:spacing w:after="0" w:line="240" w:lineRule="auto"/>
              <w:jc w:val="center"/>
              <w:rPr>
                <w:rFonts w:ascii="Arial" w:eastAsia="Times New Roman" w:hAnsi="Arial" w:cs="Arial"/>
                <w:color w:val="000000"/>
                <w:sz w:val="24"/>
                <w:szCs w:val="24"/>
                <w:lang w:eastAsia="tr-TR"/>
              </w:rPr>
            </w:pPr>
            <w:r w:rsidRPr="004F7F83">
              <w:rPr>
                <w:rFonts w:ascii="Arial" w:eastAsia="Times New Roman" w:hAnsi="Arial" w:cs="Arial"/>
                <w:iCs/>
                <w:color w:val="000000"/>
                <w:sz w:val="24"/>
                <w:szCs w:val="24"/>
                <w:lang w:eastAsia="tr-TR"/>
              </w:rPr>
              <w:t>21,52</w:t>
            </w:r>
          </w:p>
        </w:tc>
        <w:tc>
          <w:tcPr>
            <w:tcW w:w="1540" w:type="dxa"/>
            <w:tcBorders>
              <w:top w:val="nil"/>
              <w:left w:val="nil"/>
              <w:bottom w:val="single" w:sz="8" w:space="0" w:color="000000"/>
              <w:right w:val="nil"/>
            </w:tcBorders>
            <w:shd w:val="clear" w:color="000000" w:fill="FFFFFF"/>
            <w:hideMark/>
          </w:tcPr>
          <w:p w:rsidR="004F7F83" w:rsidRPr="004F7F83" w:rsidRDefault="004F7F83" w:rsidP="004F7F83">
            <w:pPr>
              <w:spacing w:after="0" w:line="240" w:lineRule="auto"/>
              <w:jc w:val="center"/>
              <w:rPr>
                <w:rFonts w:ascii="Arial" w:eastAsia="Times New Roman" w:hAnsi="Arial" w:cs="Arial"/>
                <w:color w:val="000000"/>
                <w:sz w:val="24"/>
                <w:szCs w:val="24"/>
                <w:lang w:eastAsia="tr-TR"/>
              </w:rPr>
            </w:pPr>
            <w:r w:rsidRPr="004F7F83">
              <w:rPr>
                <w:rFonts w:ascii="Arial" w:eastAsia="Times New Roman" w:hAnsi="Arial" w:cs="Arial"/>
                <w:iCs/>
                <w:color w:val="000000"/>
                <w:sz w:val="24"/>
                <w:szCs w:val="24"/>
                <w:lang w:eastAsia="tr-TR"/>
              </w:rPr>
              <w:t>2,62</w:t>
            </w:r>
          </w:p>
        </w:tc>
      </w:tr>
      <w:tr w:rsidR="004F7F83" w:rsidRPr="004F7F83" w:rsidTr="00DC7B9B">
        <w:trPr>
          <w:trHeight w:val="315"/>
        </w:trPr>
        <w:tc>
          <w:tcPr>
            <w:tcW w:w="1620" w:type="dxa"/>
            <w:tcBorders>
              <w:top w:val="single" w:sz="8" w:space="0" w:color="000000"/>
              <w:left w:val="nil"/>
              <w:bottom w:val="single" w:sz="8" w:space="0" w:color="000000"/>
            </w:tcBorders>
            <w:shd w:val="clear" w:color="000000" w:fill="FFFFFF"/>
            <w:hideMark/>
          </w:tcPr>
          <w:p w:rsidR="004F7F83" w:rsidRPr="004F7F83" w:rsidRDefault="004F7F83" w:rsidP="004F7F83">
            <w:pPr>
              <w:spacing w:after="0" w:line="240" w:lineRule="auto"/>
              <w:rPr>
                <w:rFonts w:ascii="Arial" w:eastAsia="Times New Roman" w:hAnsi="Arial" w:cs="Arial"/>
                <w:color w:val="000000"/>
                <w:sz w:val="24"/>
                <w:szCs w:val="24"/>
                <w:lang w:eastAsia="tr-TR"/>
              </w:rPr>
            </w:pPr>
            <w:r w:rsidRPr="004F7F83">
              <w:rPr>
                <w:rFonts w:ascii="Arial" w:eastAsia="Times New Roman" w:hAnsi="Arial" w:cs="Arial"/>
                <w:iCs/>
                <w:color w:val="000000"/>
                <w:sz w:val="24"/>
                <w:szCs w:val="24"/>
                <w:lang w:eastAsia="tr-TR"/>
              </w:rPr>
              <w:t>Boy (m)</w:t>
            </w:r>
          </w:p>
        </w:tc>
        <w:tc>
          <w:tcPr>
            <w:tcW w:w="1700" w:type="dxa"/>
            <w:tcBorders>
              <w:top w:val="single" w:sz="8" w:space="0" w:color="000000"/>
              <w:left w:val="nil"/>
              <w:bottom w:val="single" w:sz="8" w:space="0" w:color="000000"/>
            </w:tcBorders>
            <w:shd w:val="clear" w:color="000000" w:fill="FFFFFF"/>
            <w:hideMark/>
          </w:tcPr>
          <w:p w:rsidR="004F7F83" w:rsidRPr="004F7F83" w:rsidRDefault="004F7F83" w:rsidP="004F7F83">
            <w:pPr>
              <w:spacing w:after="0" w:line="240" w:lineRule="auto"/>
              <w:jc w:val="center"/>
              <w:rPr>
                <w:rFonts w:ascii="Arial" w:eastAsia="Times New Roman" w:hAnsi="Arial" w:cs="Arial"/>
                <w:color w:val="000000"/>
                <w:sz w:val="24"/>
                <w:szCs w:val="24"/>
                <w:lang w:eastAsia="tr-TR"/>
              </w:rPr>
            </w:pPr>
            <w:r w:rsidRPr="004F7F83">
              <w:rPr>
                <w:rFonts w:ascii="Arial" w:eastAsia="Times New Roman" w:hAnsi="Arial" w:cs="Arial"/>
                <w:iCs/>
                <w:color w:val="000000"/>
                <w:sz w:val="24"/>
                <w:szCs w:val="24"/>
                <w:lang w:eastAsia="tr-TR"/>
              </w:rPr>
              <w:t>1,72</w:t>
            </w:r>
          </w:p>
        </w:tc>
        <w:tc>
          <w:tcPr>
            <w:tcW w:w="1540" w:type="dxa"/>
            <w:tcBorders>
              <w:top w:val="nil"/>
              <w:left w:val="nil"/>
              <w:bottom w:val="single" w:sz="8" w:space="0" w:color="000000"/>
              <w:right w:val="nil"/>
            </w:tcBorders>
            <w:shd w:val="clear" w:color="000000" w:fill="FFFFFF"/>
            <w:hideMark/>
          </w:tcPr>
          <w:p w:rsidR="004F7F83" w:rsidRPr="004F7F83" w:rsidRDefault="004F7F83" w:rsidP="004F7F83">
            <w:pPr>
              <w:spacing w:after="0" w:line="240" w:lineRule="auto"/>
              <w:jc w:val="center"/>
              <w:rPr>
                <w:rFonts w:ascii="Arial" w:eastAsia="Times New Roman" w:hAnsi="Arial" w:cs="Arial"/>
                <w:color w:val="000000"/>
                <w:sz w:val="24"/>
                <w:szCs w:val="24"/>
                <w:lang w:eastAsia="tr-TR"/>
              </w:rPr>
            </w:pPr>
            <w:r w:rsidRPr="004F7F83">
              <w:rPr>
                <w:rFonts w:ascii="Arial" w:eastAsia="Times New Roman" w:hAnsi="Arial" w:cs="Arial"/>
                <w:iCs/>
                <w:color w:val="000000"/>
                <w:sz w:val="24"/>
                <w:szCs w:val="24"/>
                <w:lang w:eastAsia="tr-TR"/>
              </w:rPr>
              <w:t>0,09</w:t>
            </w:r>
          </w:p>
        </w:tc>
      </w:tr>
      <w:tr w:rsidR="004F7F83" w:rsidRPr="004F7F83" w:rsidTr="00DC7B9B">
        <w:trPr>
          <w:trHeight w:val="615"/>
        </w:trPr>
        <w:tc>
          <w:tcPr>
            <w:tcW w:w="1620" w:type="dxa"/>
            <w:tcBorders>
              <w:top w:val="single" w:sz="8" w:space="0" w:color="000000"/>
              <w:left w:val="nil"/>
              <w:bottom w:val="single" w:sz="8" w:space="0" w:color="000000"/>
            </w:tcBorders>
            <w:shd w:val="clear" w:color="000000" w:fill="FFFFFF"/>
            <w:hideMark/>
          </w:tcPr>
          <w:p w:rsidR="004F7F83" w:rsidRPr="004F7F83" w:rsidRDefault="004F7F83" w:rsidP="004F7F83">
            <w:pPr>
              <w:spacing w:after="0" w:line="240" w:lineRule="auto"/>
              <w:rPr>
                <w:rFonts w:ascii="Arial" w:eastAsia="Times New Roman" w:hAnsi="Arial" w:cs="Arial"/>
                <w:color w:val="000000"/>
                <w:sz w:val="24"/>
                <w:szCs w:val="24"/>
                <w:lang w:eastAsia="tr-TR"/>
              </w:rPr>
            </w:pPr>
            <w:r w:rsidRPr="004F7F83">
              <w:rPr>
                <w:rFonts w:ascii="Arial" w:eastAsia="Times New Roman" w:hAnsi="Arial" w:cs="Arial"/>
                <w:iCs/>
                <w:color w:val="000000"/>
                <w:sz w:val="24"/>
                <w:szCs w:val="24"/>
                <w:lang w:eastAsia="tr-TR"/>
              </w:rPr>
              <w:t>Ağırlık (kg)</w:t>
            </w:r>
          </w:p>
        </w:tc>
        <w:tc>
          <w:tcPr>
            <w:tcW w:w="1700" w:type="dxa"/>
            <w:tcBorders>
              <w:top w:val="single" w:sz="8" w:space="0" w:color="000000"/>
              <w:left w:val="nil"/>
              <w:bottom w:val="single" w:sz="8" w:space="0" w:color="000000"/>
            </w:tcBorders>
            <w:shd w:val="clear" w:color="000000" w:fill="FFFFFF"/>
            <w:hideMark/>
          </w:tcPr>
          <w:p w:rsidR="004F7F83" w:rsidRPr="004F7F83" w:rsidRDefault="004F7F83" w:rsidP="004F7F83">
            <w:pPr>
              <w:spacing w:after="0" w:line="240" w:lineRule="auto"/>
              <w:jc w:val="center"/>
              <w:rPr>
                <w:rFonts w:ascii="Arial" w:eastAsia="Times New Roman" w:hAnsi="Arial" w:cs="Arial"/>
                <w:color w:val="000000"/>
                <w:sz w:val="24"/>
                <w:szCs w:val="24"/>
                <w:lang w:eastAsia="tr-TR"/>
              </w:rPr>
            </w:pPr>
            <w:r w:rsidRPr="004F7F83">
              <w:rPr>
                <w:rFonts w:ascii="Arial" w:eastAsia="Times New Roman" w:hAnsi="Arial" w:cs="Arial"/>
                <w:iCs/>
                <w:color w:val="000000"/>
                <w:sz w:val="24"/>
                <w:szCs w:val="24"/>
                <w:lang w:eastAsia="tr-TR"/>
              </w:rPr>
              <w:t>68,12</w:t>
            </w:r>
          </w:p>
        </w:tc>
        <w:tc>
          <w:tcPr>
            <w:tcW w:w="1540" w:type="dxa"/>
            <w:tcBorders>
              <w:top w:val="nil"/>
              <w:left w:val="nil"/>
              <w:bottom w:val="single" w:sz="8" w:space="0" w:color="000000"/>
              <w:right w:val="nil"/>
            </w:tcBorders>
            <w:shd w:val="clear" w:color="000000" w:fill="FFFFFF"/>
            <w:hideMark/>
          </w:tcPr>
          <w:p w:rsidR="004F7F83" w:rsidRPr="004F7F83" w:rsidRDefault="004F7F83" w:rsidP="004F7F83">
            <w:pPr>
              <w:spacing w:after="0" w:line="240" w:lineRule="auto"/>
              <w:jc w:val="center"/>
              <w:rPr>
                <w:rFonts w:ascii="Arial" w:eastAsia="Times New Roman" w:hAnsi="Arial" w:cs="Arial"/>
                <w:color w:val="000000"/>
                <w:sz w:val="24"/>
                <w:szCs w:val="24"/>
                <w:lang w:eastAsia="tr-TR"/>
              </w:rPr>
            </w:pPr>
            <w:r w:rsidRPr="004F7F83">
              <w:rPr>
                <w:rFonts w:ascii="Arial" w:eastAsia="Times New Roman" w:hAnsi="Arial" w:cs="Arial"/>
                <w:iCs/>
                <w:color w:val="000000"/>
                <w:sz w:val="24"/>
                <w:szCs w:val="24"/>
                <w:lang w:eastAsia="tr-TR"/>
              </w:rPr>
              <w:t>14,12</w:t>
            </w:r>
          </w:p>
        </w:tc>
      </w:tr>
      <w:tr w:rsidR="004F7F83" w:rsidRPr="004F7F83" w:rsidTr="00DC7B9B">
        <w:trPr>
          <w:trHeight w:val="1275"/>
        </w:trPr>
        <w:tc>
          <w:tcPr>
            <w:tcW w:w="1620" w:type="dxa"/>
            <w:tcBorders>
              <w:top w:val="single" w:sz="8" w:space="0" w:color="000000"/>
              <w:left w:val="nil"/>
              <w:bottom w:val="single" w:sz="8" w:space="0" w:color="000000"/>
            </w:tcBorders>
            <w:shd w:val="clear" w:color="000000" w:fill="FFFFFF"/>
            <w:hideMark/>
          </w:tcPr>
          <w:p w:rsidR="004F7F83" w:rsidRPr="004F7F83" w:rsidRDefault="004F7F83" w:rsidP="004F7F83">
            <w:pPr>
              <w:spacing w:after="0" w:line="240" w:lineRule="auto"/>
              <w:rPr>
                <w:rFonts w:ascii="Arial" w:eastAsia="Times New Roman" w:hAnsi="Arial" w:cs="Arial"/>
                <w:color w:val="000000"/>
                <w:sz w:val="24"/>
                <w:szCs w:val="24"/>
                <w:lang w:eastAsia="tr-TR"/>
              </w:rPr>
            </w:pPr>
            <w:r w:rsidRPr="004F7F83">
              <w:rPr>
                <w:rFonts w:ascii="Arial" w:eastAsia="Times New Roman" w:hAnsi="Arial" w:cs="Arial"/>
                <w:iCs/>
                <w:color w:val="000000"/>
                <w:sz w:val="24"/>
                <w:szCs w:val="24"/>
                <w:lang w:eastAsia="tr-TR"/>
              </w:rPr>
              <w:t>Vücut kitle indeksi (kg/m</w:t>
            </w:r>
            <w:r w:rsidRPr="004F7F83">
              <w:rPr>
                <w:rFonts w:ascii="Arial" w:eastAsia="Times New Roman" w:hAnsi="Arial" w:cs="Arial"/>
                <w:color w:val="000000"/>
                <w:sz w:val="24"/>
                <w:szCs w:val="24"/>
                <w:vertAlign w:val="superscript"/>
                <w:lang w:eastAsia="tr-TR"/>
              </w:rPr>
              <w:t>2</w:t>
            </w:r>
            <w:r w:rsidRPr="004F7F83">
              <w:rPr>
                <w:rFonts w:ascii="Arial" w:eastAsia="Times New Roman" w:hAnsi="Arial" w:cs="Arial"/>
                <w:color w:val="000000"/>
                <w:sz w:val="24"/>
                <w:szCs w:val="24"/>
                <w:lang w:eastAsia="tr-TR"/>
              </w:rPr>
              <w:t>)</w:t>
            </w:r>
          </w:p>
        </w:tc>
        <w:tc>
          <w:tcPr>
            <w:tcW w:w="1700" w:type="dxa"/>
            <w:tcBorders>
              <w:top w:val="single" w:sz="8" w:space="0" w:color="000000"/>
              <w:left w:val="nil"/>
              <w:bottom w:val="single" w:sz="8" w:space="0" w:color="000000"/>
            </w:tcBorders>
            <w:shd w:val="clear" w:color="000000" w:fill="FFFFFF"/>
            <w:hideMark/>
          </w:tcPr>
          <w:p w:rsidR="004F7F83" w:rsidRPr="004F7F83" w:rsidRDefault="004F7F83" w:rsidP="004F7F83">
            <w:pPr>
              <w:spacing w:after="0" w:line="240" w:lineRule="auto"/>
              <w:jc w:val="center"/>
              <w:rPr>
                <w:rFonts w:ascii="Arial" w:eastAsia="Times New Roman" w:hAnsi="Arial" w:cs="Arial"/>
                <w:color w:val="000000"/>
                <w:sz w:val="24"/>
                <w:szCs w:val="24"/>
                <w:lang w:eastAsia="tr-TR"/>
              </w:rPr>
            </w:pPr>
            <w:r w:rsidRPr="004F7F83">
              <w:rPr>
                <w:rFonts w:ascii="Arial" w:eastAsia="Times New Roman" w:hAnsi="Arial" w:cs="Arial"/>
                <w:iCs/>
                <w:color w:val="000000"/>
                <w:sz w:val="24"/>
                <w:szCs w:val="24"/>
                <w:lang w:eastAsia="tr-TR"/>
              </w:rPr>
              <w:t>22,77</w:t>
            </w:r>
          </w:p>
        </w:tc>
        <w:tc>
          <w:tcPr>
            <w:tcW w:w="1540" w:type="dxa"/>
            <w:tcBorders>
              <w:top w:val="nil"/>
              <w:left w:val="nil"/>
              <w:bottom w:val="single" w:sz="8" w:space="0" w:color="000000"/>
              <w:right w:val="nil"/>
            </w:tcBorders>
            <w:shd w:val="clear" w:color="000000" w:fill="FFFFFF"/>
            <w:hideMark/>
          </w:tcPr>
          <w:p w:rsidR="004F7F83" w:rsidRPr="004F7F83" w:rsidRDefault="004F7F83" w:rsidP="004F7F83">
            <w:pPr>
              <w:spacing w:after="0" w:line="240" w:lineRule="auto"/>
              <w:jc w:val="center"/>
              <w:rPr>
                <w:rFonts w:ascii="Arial" w:eastAsia="Times New Roman" w:hAnsi="Arial" w:cs="Arial"/>
                <w:color w:val="000000"/>
                <w:sz w:val="24"/>
                <w:szCs w:val="24"/>
                <w:lang w:eastAsia="tr-TR"/>
              </w:rPr>
            </w:pPr>
            <w:r w:rsidRPr="004F7F83">
              <w:rPr>
                <w:rFonts w:ascii="Arial" w:eastAsia="Times New Roman" w:hAnsi="Arial" w:cs="Arial"/>
                <w:iCs/>
                <w:color w:val="000000"/>
                <w:sz w:val="24"/>
                <w:szCs w:val="24"/>
                <w:lang w:eastAsia="tr-TR"/>
              </w:rPr>
              <w:t>3,25</w:t>
            </w:r>
          </w:p>
        </w:tc>
      </w:tr>
    </w:tbl>
    <w:p w:rsidR="00EF41AA" w:rsidRDefault="00EF41AA" w:rsidP="00AA1537">
      <w:pPr>
        <w:shd w:val="clear" w:color="auto" w:fill="FFFFFF" w:themeFill="background1"/>
        <w:tabs>
          <w:tab w:val="left" w:pos="2818"/>
        </w:tabs>
        <w:spacing w:line="480" w:lineRule="auto"/>
        <w:rPr>
          <w:rFonts w:ascii="Arial" w:hAnsi="Arial" w:cs="Arial"/>
          <w:b/>
          <w:iCs/>
          <w:sz w:val="24"/>
          <w:szCs w:val="24"/>
        </w:rPr>
      </w:pPr>
    </w:p>
    <w:p w:rsidR="00EF41AA" w:rsidRDefault="00EF41AA" w:rsidP="00AA1537">
      <w:pPr>
        <w:shd w:val="clear" w:color="auto" w:fill="FFFFFF" w:themeFill="background1"/>
        <w:tabs>
          <w:tab w:val="left" w:pos="2818"/>
        </w:tabs>
        <w:spacing w:line="480" w:lineRule="auto"/>
        <w:rPr>
          <w:rFonts w:ascii="Arial" w:hAnsi="Arial" w:cs="Arial"/>
          <w:b/>
          <w:iCs/>
          <w:sz w:val="24"/>
          <w:szCs w:val="24"/>
        </w:rPr>
      </w:pPr>
    </w:p>
    <w:p w:rsidR="00AA1537" w:rsidRPr="00B667A6" w:rsidRDefault="00FE7007" w:rsidP="00AA1537">
      <w:pPr>
        <w:shd w:val="clear" w:color="auto" w:fill="FFFFFF" w:themeFill="background1"/>
        <w:tabs>
          <w:tab w:val="left" w:pos="2818"/>
        </w:tabs>
        <w:spacing w:line="480" w:lineRule="auto"/>
        <w:rPr>
          <w:rFonts w:ascii="Arial" w:hAnsi="Arial" w:cs="Arial"/>
          <w:b/>
          <w:iCs/>
          <w:sz w:val="24"/>
          <w:szCs w:val="24"/>
        </w:rPr>
      </w:pPr>
      <w:r>
        <w:rPr>
          <w:rFonts w:ascii="Arial" w:hAnsi="Arial" w:cs="Arial"/>
          <w:b/>
          <w:iCs/>
          <w:sz w:val="24"/>
          <w:szCs w:val="24"/>
        </w:rPr>
        <w:t>4.2.3</w:t>
      </w:r>
      <w:r w:rsidR="00AA1537" w:rsidRPr="00B667A6">
        <w:rPr>
          <w:rFonts w:ascii="Arial" w:hAnsi="Arial" w:cs="Arial"/>
          <w:b/>
          <w:iCs/>
          <w:sz w:val="24"/>
          <w:szCs w:val="24"/>
        </w:rPr>
        <w:t xml:space="preserve"> Öğrencilerin meslek tercihlerine göre dağılımı</w:t>
      </w:r>
    </w:p>
    <w:p w:rsidR="00D2216E" w:rsidRDefault="00AA1537" w:rsidP="0054556C">
      <w:pPr>
        <w:shd w:val="clear" w:color="auto" w:fill="FFFFFF" w:themeFill="background1"/>
        <w:tabs>
          <w:tab w:val="left" w:pos="2818"/>
        </w:tabs>
        <w:spacing w:line="480" w:lineRule="auto"/>
        <w:jc w:val="both"/>
        <w:rPr>
          <w:rFonts w:ascii="Arial" w:hAnsi="Arial" w:cs="Arial"/>
          <w:iCs/>
          <w:sz w:val="24"/>
          <w:szCs w:val="24"/>
        </w:rPr>
      </w:pPr>
      <w:proofErr w:type="spellStart"/>
      <w:r w:rsidRPr="00B667A6">
        <w:rPr>
          <w:rFonts w:ascii="Arial" w:hAnsi="Arial" w:cs="Arial"/>
          <w:iCs/>
          <w:sz w:val="24"/>
          <w:szCs w:val="24"/>
        </w:rPr>
        <w:t>Metabolik</w:t>
      </w:r>
      <w:proofErr w:type="spellEnd"/>
      <w:r w:rsidRPr="00B667A6">
        <w:rPr>
          <w:rFonts w:ascii="Arial" w:hAnsi="Arial" w:cs="Arial"/>
          <w:iCs/>
          <w:sz w:val="24"/>
          <w:szCs w:val="24"/>
        </w:rPr>
        <w:t xml:space="preserve"> sendrom farkındalık seviyesinin tespitini sağlayan anketi yanıtlayan 200 öğrencinin 13</w:t>
      </w:r>
      <w:r w:rsidR="00087D01">
        <w:rPr>
          <w:rFonts w:ascii="Arial" w:hAnsi="Arial" w:cs="Arial"/>
          <w:iCs/>
          <w:sz w:val="24"/>
          <w:szCs w:val="24"/>
        </w:rPr>
        <w:t>8’i (%69) Sağlık Bilimleri Enstit</w:t>
      </w:r>
      <w:r w:rsidRPr="00B667A6">
        <w:rPr>
          <w:rFonts w:ascii="Arial" w:hAnsi="Arial" w:cs="Arial"/>
          <w:iCs/>
          <w:sz w:val="24"/>
          <w:szCs w:val="24"/>
        </w:rPr>
        <w:t xml:space="preserve">üsü’nü ve 63’ü (%31) </w:t>
      </w:r>
      <w:proofErr w:type="spellStart"/>
      <w:r w:rsidRPr="00B667A6">
        <w:rPr>
          <w:rFonts w:ascii="Arial" w:hAnsi="Arial" w:cs="Arial"/>
          <w:iCs/>
          <w:sz w:val="24"/>
          <w:szCs w:val="24"/>
        </w:rPr>
        <w:t>YDÜ’nün</w:t>
      </w:r>
      <w:proofErr w:type="spellEnd"/>
      <w:r w:rsidRPr="00B667A6">
        <w:rPr>
          <w:rFonts w:ascii="Arial" w:hAnsi="Arial" w:cs="Arial"/>
          <w:iCs/>
          <w:sz w:val="24"/>
          <w:szCs w:val="24"/>
        </w:rPr>
        <w:t xml:space="preserve"> diğer eğitim bölümlerini temsil etmiştir. Öğrencilerin bölümlere </w:t>
      </w:r>
      <w:r w:rsidR="00B60D25">
        <w:rPr>
          <w:rFonts w:ascii="Arial" w:hAnsi="Arial" w:cs="Arial"/>
          <w:iCs/>
          <w:sz w:val="24"/>
          <w:szCs w:val="24"/>
        </w:rPr>
        <w:t>göre dağılımı Tablo 3’ ve 4’te g</w:t>
      </w:r>
      <w:r w:rsidRPr="00B667A6">
        <w:rPr>
          <w:rFonts w:ascii="Arial" w:hAnsi="Arial" w:cs="Arial"/>
          <w:iCs/>
          <w:sz w:val="24"/>
          <w:szCs w:val="24"/>
        </w:rPr>
        <w:t>österilmiştir.</w:t>
      </w:r>
    </w:p>
    <w:p w:rsidR="00D2216E" w:rsidRDefault="00D2216E" w:rsidP="0054556C">
      <w:pPr>
        <w:shd w:val="clear" w:color="auto" w:fill="FFFFFF" w:themeFill="background1"/>
        <w:tabs>
          <w:tab w:val="left" w:pos="2818"/>
        </w:tabs>
        <w:spacing w:line="480" w:lineRule="auto"/>
        <w:jc w:val="both"/>
        <w:rPr>
          <w:rFonts w:ascii="Arial" w:hAnsi="Arial" w:cs="Arial"/>
          <w:b/>
          <w:iCs/>
          <w:sz w:val="24"/>
          <w:szCs w:val="24"/>
        </w:rPr>
      </w:pPr>
    </w:p>
    <w:p w:rsidR="00D2216E" w:rsidRDefault="00D2216E" w:rsidP="00AA1537">
      <w:pPr>
        <w:shd w:val="clear" w:color="auto" w:fill="FFFFFF" w:themeFill="background1"/>
        <w:tabs>
          <w:tab w:val="left" w:pos="2818"/>
        </w:tabs>
        <w:spacing w:line="480" w:lineRule="auto"/>
        <w:rPr>
          <w:rFonts w:ascii="Arial" w:hAnsi="Arial" w:cs="Arial"/>
          <w:b/>
          <w:iCs/>
          <w:sz w:val="24"/>
          <w:szCs w:val="24"/>
        </w:rPr>
      </w:pPr>
    </w:p>
    <w:p w:rsidR="00D2216E" w:rsidRDefault="00D2216E" w:rsidP="00AA1537">
      <w:pPr>
        <w:shd w:val="clear" w:color="auto" w:fill="FFFFFF" w:themeFill="background1"/>
        <w:tabs>
          <w:tab w:val="left" w:pos="2818"/>
        </w:tabs>
        <w:spacing w:line="480" w:lineRule="auto"/>
        <w:rPr>
          <w:rFonts w:ascii="Arial" w:hAnsi="Arial" w:cs="Arial"/>
          <w:b/>
          <w:iCs/>
          <w:sz w:val="24"/>
          <w:szCs w:val="24"/>
        </w:rPr>
      </w:pPr>
    </w:p>
    <w:p w:rsidR="00D2216E" w:rsidRDefault="00D2216E" w:rsidP="00AA1537">
      <w:pPr>
        <w:shd w:val="clear" w:color="auto" w:fill="FFFFFF" w:themeFill="background1"/>
        <w:tabs>
          <w:tab w:val="left" w:pos="2818"/>
        </w:tabs>
        <w:spacing w:line="480" w:lineRule="auto"/>
        <w:rPr>
          <w:rFonts w:ascii="Arial" w:hAnsi="Arial" w:cs="Arial"/>
          <w:b/>
          <w:iCs/>
          <w:sz w:val="24"/>
          <w:szCs w:val="24"/>
        </w:rPr>
      </w:pPr>
    </w:p>
    <w:p w:rsidR="00802AFE" w:rsidRDefault="009030CF" w:rsidP="00AA1537">
      <w:pPr>
        <w:shd w:val="clear" w:color="auto" w:fill="FFFFFF" w:themeFill="background1"/>
        <w:tabs>
          <w:tab w:val="left" w:pos="2818"/>
        </w:tabs>
        <w:spacing w:line="480" w:lineRule="auto"/>
        <w:rPr>
          <w:rFonts w:ascii="Arial" w:hAnsi="Arial" w:cs="Arial"/>
          <w:b/>
          <w:iCs/>
          <w:sz w:val="24"/>
          <w:szCs w:val="24"/>
        </w:rPr>
      </w:pPr>
      <w:r>
        <w:rPr>
          <w:rFonts w:ascii="Arial" w:hAnsi="Arial" w:cs="Arial"/>
          <w:b/>
          <w:iCs/>
          <w:sz w:val="24"/>
          <w:szCs w:val="24"/>
        </w:rPr>
        <w:lastRenderedPageBreak/>
        <w:t xml:space="preserve"> </w:t>
      </w:r>
    </w:p>
    <w:p w:rsidR="00D2216E" w:rsidRDefault="009030CF" w:rsidP="00AA1537">
      <w:pPr>
        <w:shd w:val="clear" w:color="auto" w:fill="FFFFFF" w:themeFill="background1"/>
        <w:tabs>
          <w:tab w:val="left" w:pos="2818"/>
        </w:tabs>
        <w:spacing w:line="480" w:lineRule="auto"/>
        <w:rPr>
          <w:rFonts w:ascii="Arial" w:hAnsi="Arial" w:cs="Arial"/>
          <w:b/>
          <w:iCs/>
          <w:sz w:val="24"/>
          <w:szCs w:val="24"/>
        </w:rPr>
      </w:pPr>
      <w:r>
        <w:rPr>
          <w:rFonts w:ascii="Arial" w:hAnsi="Arial" w:cs="Arial"/>
          <w:b/>
          <w:iCs/>
          <w:sz w:val="24"/>
          <w:szCs w:val="24"/>
        </w:rPr>
        <w:t xml:space="preserve">                                                                                                     </w:t>
      </w:r>
      <w:r w:rsidR="00C66337">
        <w:rPr>
          <w:rFonts w:ascii="Arial" w:hAnsi="Arial" w:cs="Arial"/>
          <w:b/>
          <w:iCs/>
          <w:sz w:val="24"/>
          <w:szCs w:val="24"/>
        </w:rPr>
        <w:t xml:space="preserve">                              </w:t>
      </w:r>
    </w:p>
    <w:p w:rsidR="00AA1537" w:rsidRDefault="00AA1537" w:rsidP="00AA1537">
      <w:pPr>
        <w:shd w:val="clear" w:color="auto" w:fill="FFFFFF" w:themeFill="background1"/>
        <w:tabs>
          <w:tab w:val="left" w:pos="2818"/>
        </w:tabs>
        <w:spacing w:line="480" w:lineRule="auto"/>
        <w:rPr>
          <w:rFonts w:ascii="Arial" w:hAnsi="Arial" w:cs="Arial"/>
          <w:b/>
          <w:iCs/>
          <w:sz w:val="24"/>
          <w:szCs w:val="24"/>
        </w:rPr>
      </w:pPr>
      <w:r w:rsidRPr="00B667A6">
        <w:rPr>
          <w:rFonts w:ascii="Arial" w:hAnsi="Arial" w:cs="Arial"/>
          <w:b/>
          <w:iCs/>
          <w:sz w:val="24"/>
          <w:szCs w:val="24"/>
        </w:rPr>
        <w:t>Tablo 3. Sağlık Bilimleri Enstitüsü öğrencilerin dağılımı</w:t>
      </w:r>
    </w:p>
    <w:tbl>
      <w:tblPr>
        <w:tblW w:w="6500" w:type="dxa"/>
        <w:tblInd w:w="58" w:type="dxa"/>
        <w:tblCellMar>
          <w:left w:w="70" w:type="dxa"/>
          <w:right w:w="70" w:type="dxa"/>
        </w:tblCellMar>
        <w:tblLook w:val="04A0" w:firstRow="1" w:lastRow="0" w:firstColumn="1" w:lastColumn="0" w:noHBand="0" w:noVBand="1"/>
      </w:tblPr>
      <w:tblGrid>
        <w:gridCol w:w="3100"/>
        <w:gridCol w:w="3400"/>
      </w:tblGrid>
      <w:tr w:rsidR="00B178A3" w:rsidRPr="00B178A3" w:rsidTr="002C704D">
        <w:trPr>
          <w:trHeight w:val="330"/>
        </w:trPr>
        <w:tc>
          <w:tcPr>
            <w:tcW w:w="3100" w:type="dxa"/>
            <w:tcBorders>
              <w:top w:val="nil"/>
              <w:left w:val="nil"/>
              <w:bottom w:val="single" w:sz="8" w:space="0" w:color="000000"/>
              <w:right w:val="nil"/>
            </w:tcBorders>
            <w:shd w:val="clear" w:color="auto" w:fill="auto"/>
            <w:noWrap/>
            <w:vAlign w:val="bottom"/>
            <w:hideMark/>
          </w:tcPr>
          <w:p w:rsidR="00B178A3" w:rsidRPr="00B178A3" w:rsidRDefault="00B178A3" w:rsidP="00B178A3">
            <w:pPr>
              <w:spacing w:after="0" w:line="240" w:lineRule="auto"/>
              <w:rPr>
                <w:rFonts w:ascii="Calibri" w:eastAsia="Times New Roman" w:hAnsi="Calibri" w:cs="Times New Roman"/>
                <w:color w:val="000000"/>
                <w:sz w:val="24"/>
                <w:szCs w:val="24"/>
                <w:lang w:eastAsia="tr-TR"/>
              </w:rPr>
            </w:pPr>
          </w:p>
        </w:tc>
        <w:tc>
          <w:tcPr>
            <w:tcW w:w="3400" w:type="dxa"/>
            <w:tcBorders>
              <w:top w:val="nil"/>
              <w:left w:val="nil"/>
              <w:bottom w:val="nil"/>
              <w:right w:val="nil"/>
            </w:tcBorders>
            <w:shd w:val="clear" w:color="auto" w:fill="auto"/>
            <w:noWrap/>
            <w:vAlign w:val="bottom"/>
            <w:hideMark/>
          </w:tcPr>
          <w:p w:rsidR="00B178A3" w:rsidRPr="00B178A3" w:rsidRDefault="00B178A3" w:rsidP="00B178A3">
            <w:pPr>
              <w:spacing w:after="0" w:line="240" w:lineRule="auto"/>
              <w:jc w:val="center"/>
              <w:rPr>
                <w:rFonts w:ascii="Calibri" w:eastAsia="Times New Roman" w:hAnsi="Calibri" w:cs="Times New Roman"/>
                <w:color w:val="000000"/>
                <w:sz w:val="24"/>
                <w:szCs w:val="24"/>
                <w:lang w:eastAsia="tr-TR"/>
              </w:rPr>
            </w:pPr>
          </w:p>
        </w:tc>
      </w:tr>
      <w:tr w:rsidR="00B178A3" w:rsidRPr="00B178A3" w:rsidTr="002C704D">
        <w:trPr>
          <w:trHeight w:val="330"/>
        </w:trPr>
        <w:tc>
          <w:tcPr>
            <w:tcW w:w="3100" w:type="dxa"/>
            <w:tcBorders>
              <w:top w:val="single" w:sz="8" w:space="0" w:color="000000"/>
              <w:left w:val="nil"/>
            </w:tcBorders>
            <w:shd w:val="clear" w:color="auto" w:fill="auto"/>
            <w:hideMark/>
          </w:tcPr>
          <w:p w:rsidR="00B178A3" w:rsidRPr="00B178A3" w:rsidRDefault="00B178A3" w:rsidP="00B178A3">
            <w:pPr>
              <w:spacing w:after="0" w:line="240" w:lineRule="auto"/>
              <w:rPr>
                <w:rFonts w:ascii="Arial" w:eastAsia="Times New Roman" w:hAnsi="Arial" w:cs="Arial"/>
                <w:b/>
                <w:bCs/>
                <w:color w:val="000000"/>
                <w:sz w:val="24"/>
                <w:szCs w:val="24"/>
                <w:lang w:eastAsia="tr-TR"/>
              </w:rPr>
            </w:pPr>
            <w:r w:rsidRPr="00B178A3">
              <w:rPr>
                <w:rFonts w:ascii="Arial" w:eastAsia="Times New Roman" w:hAnsi="Arial" w:cs="Arial"/>
                <w:b/>
                <w:bCs/>
                <w:iCs/>
                <w:color w:val="000000"/>
                <w:sz w:val="24"/>
                <w:szCs w:val="24"/>
                <w:lang w:eastAsia="tr-TR"/>
              </w:rPr>
              <w:t>Bölüm</w:t>
            </w:r>
          </w:p>
        </w:tc>
        <w:tc>
          <w:tcPr>
            <w:tcW w:w="3400" w:type="dxa"/>
            <w:tcBorders>
              <w:top w:val="single" w:sz="8" w:space="0" w:color="000000"/>
              <w:left w:val="nil"/>
              <w:bottom w:val="single" w:sz="8" w:space="0" w:color="000000"/>
              <w:right w:val="nil"/>
            </w:tcBorders>
            <w:shd w:val="clear" w:color="auto" w:fill="auto"/>
            <w:hideMark/>
          </w:tcPr>
          <w:p w:rsidR="00B178A3" w:rsidRPr="00B178A3" w:rsidRDefault="00B178A3" w:rsidP="00B178A3">
            <w:pPr>
              <w:spacing w:after="0" w:line="240" w:lineRule="auto"/>
              <w:jc w:val="center"/>
              <w:rPr>
                <w:rFonts w:ascii="Arial" w:eastAsia="Times New Roman" w:hAnsi="Arial" w:cs="Arial"/>
                <w:b/>
                <w:bCs/>
                <w:color w:val="000000"/>
                <w:sz w:val="24"/>
                <w:szCs w:val="24"/>
                <w:lang w:eastAsia="tr-TR"/>
              </w:rPr>
            </w:pPr>
            <w:r w:rsidRPr="00B178A3">
              <w:rPr>
                <w:rFonts w:ascii="Arial" w:eastAsia="Times New Roman" w:hAnsi="Arial" w:cs="Arial"/>
                <w:b/>
                <w:bCs/>
                <w:iCs/>
                <w:color w:val="000000"/>
                <w:sz w:val="24"/>
                <w:szCs w:val="24"/>
                <w:lang w:eastAsia="tr-TR"/>
              </w:rPr>
              <w:t>Sayı</w:t>
            </w:r>
          </w:p>
        </w:tc>
      </w:tr>
      <w:tr w:rsidR="00B178A3" w:rsidRPr="00B178A3" w:rsidTr="002C704D">
        <w:trPr>
          <w:trHeight w:val="330"/>
        </w:trPr>
        <w:tc>
          <w:tcPr>
            <w:tcW w:w="3100" w:type="dxa"/>
            <w:tcBorders>
              <w:top w:val="single" w:sz="8" w:space="0" w:color="000000"/>
              <w:left w:val="nil"/>
            </w:tcBorders>
            <w:shd w:val="clear" w:color="auto" w:fill="auto"/>
            <w:vAlign w:val="bottom"/>
            <w:hideMark/>
          </w:tcPr>
          <w:p w:rsidR="00B178A3" w:rsidRPr="00B178A3" w:rsidRDefault="00B178A3" w:rsidP="00B178A3">
            <w:pPr>
              <w:spacing w:after="0" w:line="240" w:lineRule="auto"/>
              <w:rPr>
                <w:rFonts w:ascii="Arial" w:eastAsia="Times New Roman" w:hAnsi="Arial" w:cs="Arial"/>
                <w:color w:val="000000"/>
                <w:sz w:val="24"/>
                <w:szCs w:val="24"/>
                <w:lang w:eastAsia="tr-TR"/>
              </w:rPr>
            </w:pPr>
            <w:proofErr w:type="spellStart"/>
            <w:r w:rsidRPr="00B178A3">
              <w:rPr>
                <w:rFonts w:ascii="Arial" w:eastAsia="Times New Roman" w:hAnsi="Arial" w:cs="Arial"/>
                <w:color w:val="000000"/>
                <w:sz w:val="24"/>
                <w:szCs w:val="24"/>
                <w:lang w:eastAsia="tr-TR"/>
              </w:rPr>
              <w:t>Odyoloji</w:t>
            </w:r>
            <w:proofErr w:type="spellEnd"/>
          </w:p>
        </w:tc>
        <w:tc>
          <w:tcPr>
            <w:tcW w:w="3400" w:type="dxa"/>
            <w:tcBorders>
              <w:top w:val="nil"/>
              <w:left w:val="nil"/>
              <w:bottom w:val="single" w:sz="8" w:space="0" w:color="000000"/>
              <w:right w:val="nil"/>
            </w:tcBorders>
            <w:shd w:val="clear" w:color="auto" w:fill="auto"/>
            <w:vAlign w:val="bottom"/>
            <w:hideMark/>
          </w:tcPr>
          <w:p w:rsidR="00B178A3" w:rsidRPr="00B178A3" w:rsidRDefault="00B178A3" w:rsidP="00B178A3">
            <w:pPr>
              <w:spacing w:after="0" w:line="240" w:lineRule="auto"/>
              <w:jc w:val="center"/>
              <w:rPr>
                <w:rFonts w:ascii="Arial" w:eastAsia="Times New Roman" w:hAnsi="Arial" w:cs="Arial"/>
                <w:color w:val="000000"/>
                <w:sz w:val="24"/>
                <w:szCs w:val="24"/>
                <w:lang w:eastAsia="tr-TR"/>
              </w:rPr>
            </w:pPr>
            <w:r w:rsidRPr="00B178A3">
              <w:rPr>
                <w:rFonts w:ascii="Arial" w:eastAsia="Times New Roman" w:hAnsi="Arial" w:cs="Arial"/>
                <w:color w:val="000000"/>
                <w:sz w:val="24"/>
                <w:szCs w:val="24"/>
                <w:lang w:eastAsia="tr-TR"/>
              </w:rPr>
              <w:t>9</w:t>
            </w:r>
          </w:p>
        </w:tc>
      </w:tr>
      <w:tr w:rsidR="00B178A3" w:rsidRPr="00B178A3" w:rsidTr="002C704D">
        <w:trPr>
          <w:trHeight w:val="330"/>
        </w:trPr>
        <w:tc>
          <w:tcPr>
            <w:tcW w:w="3100" w:type="dxa"/>
            <w:tcBorders>
              <w:top w:val="single" w:sz="8" w:space="0" w:color="000000"/>
              <w:left w:val="nil"/>
            </w:tcBorders>
            <w:shd w:val="clear" w:color="auto" w:fill="auto"/>
            <w:vAlign w:val="bottom"/>
            <w:hideMark/>
          </w:tcPr>
          <w:p w:rsidR="00B178A3" w:rsidRPr="00B178A3" w:rsidRDefault="00B178A3" w:rsidP="00B178A3">
            <w:pPr>
              <w:spacing w:after="0" w:line="240" w:lineRule="auto"/>
              <w:rPr>
                <w:rFonts w:ascii="Arial" w:eastAsia="Times New Roman" w:hAnsi="Arial" w:cs="Arial"/>
                <w:color w:val="000000"/>
                <w:sz w:val="24"/>
                <w:szCs w:val="24"/>
                <w:lang w:eastAsia="tr-TR"/>
              </w:rPr>
            </w:pPr>
            <w:r w:rsidRPr="00B178A3">
              <w:rPr>
                <w:rFonts w:ascii="Arial" w:eastAsia="Times New Roman" w:hAnsi="Arial" w:cs="Arial"/>
                <w:color w:val="000000"/>
                <w:sz w:val="24"/>
                <w:szCs w:val="24"/>
                <w:lang w:eastAsia="tr-TR"/>
              </w:rPr>
              <w:t>Beslenme ve Diyetisyenlik</w:t>
            </w:r>
          </w:p>
        </w:tc>
        <w:tc>
          <w:tcPr>
            <w:tcW w:w="3400" w:type="dxa"/>
            <w:tcBorders>
              <w:top w:val="nil"/>
              <w:left w:val="nil"/>
              <w:bottom w:val="single" w:sz="8" w:space="0" w:color="000000"/>
              <w:right w:val="nil"/>
            </w:tcBorders>
            <w:shd w:val="clear" w:color="auto" w:fill="auto"/>
            <w:vAlign w:val="bottom"/>
            <w:hideMark/>
          </w:tcPr>
          <w:p w:rsidR="00B178A3" w:rsidRPr="00B178A3" w:rsidRDefault="00B178A3" w:rsidP="00B178A3">
            <w:pPr>
              <w:spacing w:after="0" w:line="240" w:lineRule="auto"/>
              <w:jc w:val="center"/>
              <w:rPr>
                <w:rFonts w:ascii="Arial" w:eastAsia="Times New Roman" w:hAnsi="Arial" w:cs="Arial"/>
                <w:color w:val="000000"/>
                <w:sz w:val="24"/>
                <w:szCs w:val="24"/>
                <w:lang w:eastAsia="tr-TR"/>
              </w:rPr>
            </w:pPr>
            <w:r w:rsidRPr="00B178A3">
              <w:rPr>
                <w:rFonts w:ascii="Arial" w:eastAsia="Times New Roman" w:hAnsi="Arial" w:cs="Arial"/>
                <w:color w:val="000000"/>
                <w:sz w:val="24"/>
                <w:szCs w:val="24"/>
                <w:lang w:eastAsia="tr-TR"/>
              </w:rPr>
              <w:t>26</w:t>
            </w:r>
          </w:p>
        </w:tc>
      </w:tr>
      <w:tr w:rsidR="00B178A3" w:rsidRPr="00B178A3" w:rsidTr="002C704D">
        <w:trPr>
          <w:trHeight w:val="630"/>
        </w:trPr>
        <w:tc>
          <w:tcPr>
            <w:tcW w:w="3100" w:type="dxa"/>
            <w:tcBorders>
              <w:top w:val="single" w:sz="8" w:space="0" w:color="000000"/>
              <w:left w:val="nil"/>
            </w:tcBorders>
            <w:shd w:val="clear" w:color="auto" w:fill="auto"/>
            <w:vAlign w:val="bottom"/>
            <w:hideMark/>
          </w:tcPr>
          <w:p w:rsidR="00B178A3" w:rsidRPr="00B178A3" w:rsidRDefault="00B178A3" w:rsidP="00B178A3">
            <w:pPr>
              <w:spacing w:after="0" w:line="240" w:lineRule="auto"/>
              <w:rPr>
                <w:rFonts w:ascii="Arial" w:eastAsia="Times New Roman" w:hAnsi="Arial" w:cs="Arial"/>
                <w:color w:val="000000"/>
                <w:sz w:val="24"/>
                <w:szCs w:val="24"/>
                <w:lang w:eastAsia="tr-TR"/>
              </w:rPr>
            </w:pPr>
            <w:r w:rsidRPr="00B178A3">
              <w:rPr>
                <w:rFonts w:ascii="Arial" w:eastAsia="Times New Roman" w:hAnsi="Arial" w:cs="Arial"/>
                <w:color w:val="000000"/>
                <w:sz w:val="24"/>
                <w:szCs w:val="24"/>
                <w:lang w:eastAsia="tr-TR"/>
              </w:rPr>
              <w:t>Fizik Tedavi ve Rehabilitasyon</w:t>
            </w:r>
          </w:p>
        </w:tc>
        <w:tc>
          <w:tcPr>
            <w:tcW w:w="3400" w:type="dxa"/>
            <w:tcBorders>
              <w:top w:val="nil"/>
              <w:left w:val="nil"/>
              <w:bottom w:val="single" w:sz="8" w:space="0" w:color="000000"/>
              <w:right w:val="nil"/>
            </w:tcBorders>
            <w:shd w:val="clear" w:color="auto" w:fill="auto"/>
            <w:vAlign w:val="bottom"/>
            <w:hideMark/>
          </w:tcPr>
          <w:p w:rsidR="00B178A3" w:rsidRPr="00B178A3" w:rsidRDefault="00B178A3" w:rsidP="00B178A3">
            <w:pPr>
              <w:spacing w:after="0" w:line="240" w:lineRule="auto"/>
              <w:jc w:val="center"/>
              <w:rPr>
                <w:rFonts w:ascii="Arial" w:eastAsia="Times New Roman" w:hAnsi="Arial" w:cs="Arial"/>
                <w:color w:val="000000"/>
                <w:sz w:val="24"/>
                <w:szCs w:val="24"/>
                <w:lang w:eastAsia="tr-TR"/>
              </w:rPr>
            </w:pPr>
            <w:r w:rsidRPr="00B178A3">
              <w:rPr>
                <w:rFonts w:ascii="Arial" w:eastAsia="Times New Roman" w:hAnsi="Arial" w:cs="Arial"/>
                <w:color w:val="000000"/>
                <w:sz w:val="24"/>
                <w:szCs w:val="24"/>
                <w:lang w:eastAsia="tr-TR"/>
              </w:rPr>
              <w:t>4</w:t>
            </w:r>
          </w:p>
        </w:tc>
      </w:tr>
      <w:tr w:rsidR="00B178A3" w:rsidRPr="00B178A3" w:rsidTr="002C704D">
        <w:trPr>
          <w:trHeight w:val="330"/>
        </w:trPr>
        <w:tc>
          <w:tcPr>
            <w:tcW w:w="3100" w:type="dxa"/>
            <w:tcBorders>
              <w:top w:val="single" w:sz="8" w:space="0" w:color="000000"/>
              <w:left w:val="nil"/>
            </w:tcBorders>
            <w:shd w:val="clear" w:color="auto" w:fill="auto"/>
            <w:vAlign w:val="bottom"/>
            <w:hideMark/>
          </w:tcPr>
          <w:p w:rsidR="00B178A3" w:rsidRPr="00B178A3" w:rsidRDefault="00B178A3" w:rsidP="00B178A3">
            <w:pPr>
              <w:spacing w:after="0" w:line="240" w:lineRule="auto"/>
              <w:rPr>
                <w:rFonts w:ascii="Arial" w:eastAsia="Times New Roman" w:hAnsi="Arial" w:cs="Arial"/>
                <w:color w:val="000000"/>
                <w:sz w:val="24"/>
                <w:szCs w:val="24"/>
                <w:lang w:eastAsia="tr-TR"/>
              </w:rPr>
            </w:pPr>
            <w:r w:rsidRPr="00B178A3">
              <w:rPr>
                <w:rFonts w:ascii="Arial" w:eastAsia="Times New Roman" w:hAnsi="Arial" w:cs="Arial"/>
                <w:color w:val="000000"/>
                <w:sz w:val="24"/>
                <w:szCs w:val="24"/>
                <w:lang w:eastAsia="tr-TR"/>
              </w:rPr>
              <w:t>Tıp</w:t>
            </w:r>
          </w:p>
        </w:tc>
        <w:tc>
          <w:tcPr>
            <w:tcW w:w="3400" w:type="dxa"/>
            <w:tcBorders>
              <w:top w:val="nil"/>
              <w:left w:val="nil"/>
              <w:bottom w:val="single" w:sz="8" w:space="0" w:color="000000"/>
              <w:right w:val="nil"/>
            </w:tcBorders>
            <w:shd w:val="clear" w:color="auto" w:fill="auto"/>
            <w:vAlign w:val="bottom"/>
            <w:hideMark/>
          </w:tcPr>
          <w:p w:rsidR="00B178A3" w:rsidRPr="00B178A3" w:rsidRDefault="00B178A3" w:rsidP="00B178A3">
            <w:pPr>
              <w:spacing w:after="0" w:line="240" w:lineRule="auto"/>
              <w:jc w:val="center"/>
              <w:rPr>
                <w:rFonts w:ascii="Arial" w:eastAsia="Times New Roman" w:hAnsi="Arial" w:cs="Arial"/>
                <w:color w:val="000000"/>
                <w:sz w:val="24"/>
                <w:szCs w:val="24"/>
                <w:lang w:eastAsia="tr-TR"/>
              </w:rPr>
            </w:pPr>
            <w:r w:rsidRPr="00B178A3">
              <w:rPr>
                <w:rFonts w:ascii="Arial" w:eastAsia="Times New Roman" w:hAnsi="Arial" w:cs="Arial"/>
                <w:color w:val="000000"/>
                <w:sz w:val="24"/>
                <w:szCs w:val="24"/>
                <w:lang w:eastAsia="tr-TR"/>
              </w:rPr>
              <w:t>9</w:t>
            </w:r>
          </w:p>
        </w:tc>
      </w:tr>
      <w:tr w:rsidR="00B178A3" w:rsidRPr="00B178A3" w:rsidTr="002C704D">
        <w:trPr>
          <w:trHeight w:val="330"/>
        </w:trPr>
        <w:tc>
          <w:tcPr>
            <w:tcW w:w="3100" w:type="dxa"/>
            <w:tcBorders>
              <w:top w:val="single" w:sz="8" w:space="0" w:color="000000"/>
              <w:left w:val="nil"/>
            </w:tcBorders>
            <w:shd w:val="clear" w:color="auto" w:fill="auto"/>
            <w:vAlign w:val="bottom"/>
            <w:hideMark/>
          </w:tcPr>
          <w:p w:rsidR="00B178A3" w:rsidRPr="00B178A3" w:rsidRDefault="00B178A3" w:rsidP="00B178A3">
            <w:pPr>
              <w:spacing w:after="0" w:line="240" w:lineRule="auto"/>
              <w:rPr>
                <w:rFonts w:ascii="Arial" w:eastAsia="Times New Roman" w:hAnsi="Arial" w:cs="Arial"/>
                <w:color w:val="000000"/>
                <w:sz w:val="24"/>
                <w:szCs w:val="24"/>
                <w:lang w:eastAsia="tr-TR"/>
              </w:rPr>
            </w:pPr>
            <w:r w:rsidRPr="00B178A3">
              <w:rPr>
                <w:rFonts w:ascii="Arial" w:eastAsia="Times New Roman" w:hAnsi="Arial" w:cs="Arial"/>
                <w:color w:val="000000"/>
                <w:sz w:val="24"/>
                <w:szCs w:val="24"/>
                <w:lang w:eastAsia="tr-TR"/>
              </w:rPr>
              <w:t>Anestezi</w:t>
            </w:r>
          </w:p>
        </w:tc>
        <w:tc>
          <w:tcPr>
            <w:tcW w:w="3400" w:type="dxa"/>
            <w:tcBorders>
              <w:top w:val="nil"/>
              <w:left w:val="nil"/>
              <w:bottom w:val="single" w:sz="8" w:space="0" w:color="000000"/>
              <w:right w:val="nil"/>
            </w:tcBorders>
            <w:shd w:val="clear" w:color="auto" w:fill="auto"/>
            <w:vAlign w:val="bottom"/>
            <w:hideMark/>
          </w:tcPr>
          <w:p w:rsidR="00B178A3" w:rsidRPr="00B178A3" w:rsidRDefault="00B178A3" w:rsidP="00B178A3">
            <w:pPr>
              <w:spacing w:after="0" w:line="240" w:lineRule="auto"/>
              <w:jc w:val="center"/>
              <w:rPr>
                <w:rFonts w:ascii="Arial" w:eastAsia="Times New Roman" w:hAnsi="Arial" w:cs="Arial"/>
                <w:color w:val="000000"/>
                <w:sz w:val="24"/>
                <w:szCs w:val="24"/>
                <w:lang w:eastAsia="tr-TR"/>
              </w:rPr>
            </w:pPr>
            <w:r w:rsidRPr="00B178A3">
              <w:rPr>
                <w:rFonts w:ascii="Arial" w:eastAsia="Times New Roman" w:hAnsi="Arial" w:cs="Arial"/>
                <w:color w:val="000000"/>
                <w:sz w:val="24"/>
                <w:szCs w:val="24"/>
                <w:lang w:eastAsia="tr-TR"/>
              </w:rPr>
              <w:t>5</w:t>
            </w:r>
          </w:p>
        </w:tc>
      </w:tr>
      <w:tr w:rsidR="00B178A3" w:rsidRPr="00B178A3" w:rsidTr="002C704D">
        <w:trPr>
          <w:trHeight w:val="330"/>
        </w:trPr>
        <w:tc>
          <w:tcPr>
            <w:tcW w:w="3100" w:type="dxa"/>
            <w:tcBorders>
              <w:top w:val="single" w:sz="8" w:space="0" w:color="000000"/>
              <w:left w:val="nil"/>
            </w:tcBorders>
            <w:shd w:val="clear" w:color="auto" w:fill="auto"/>
            <w:vAlign w:val="bottom"/>
            <w:hideMark/>
          </w:tcPr>
          <w:p w:rsidR="00B178A3" w:rsidRPr="00B178A3" w:rsidRDefault="00B178A3" w:rsidP="00B178A3">
            <w:pPr>
              <w:spacing w:after="0" w:line="240" w:lineRule="auto"/>
              <w:rPr>
                <w:rFonts w:ascii="Arial" w:eastAsia="Times New Roman" w:hAnsi="Arial" w:cs="Arial"/>
                <w:color w:val="000000"/>
                <w:sz w:val="24"/>
                <w:szCs w:val="24"/>
                <w:lang w:eastAsia="tr-TR"/>
              </w:rPr>
            </w:pPr>
            <w:r w:rsidRPr="00B178A3">
              <w:rPr>
                <w:rFonts w:ascii="Arial" w:eastAsia="Times New Roman" w:hAnsi="Arial" w:cs="Arial"/>
                <w:color w:val="000000"/>
                <w:sz w:val="24"/>
                <w:szCs w:val="24"/>
                <w:lang w:eastAsia="tr-TR"/>
              </w:rPr>
              <w:t>Eczacılık</w:t>
            </w:r>
          </w:p>
        </w:tc>
        <w:tc>
          <w:tcPr>
            <w:tcW w:w="3400" w:type="dxa"/>
            <w:tcBorders>
              <w:top w:val="nil"/>
              <w:left w:val="nil"/>
              <w:bottom w:val="single" w:sz="8" w:space="0" w:color="000000"/>
              <w:right w:val="nil"/>
            </w:tcBorders>
            <w:shd w:val="clear" w:color="auto" w:fill="auto"/>
            <w:vAlign w:val="bottom"/>
            <w:hideMark/>
          </w:tcPr>
          <w:p w:rsidR="00B178A3" w:rsidRPr="00B178A3" w:rsidRDefault="00B178A3" w:rsidP="00B178A3">
            <w:pPr>
              <w:spacing w:after="0" w:line="240" w:lineRule="auto"/>
              <w:jc w:val="center"/>
              <w:rPr>
                <w:rFonts w:ascii="Arial" w:eastAsia="Times New Roman" w:hAnsi="Arial" w:cs="Arial"/>
                <w:color w:val="000000"/>
                <w:sz w:val="24"/>
                <w:szCs w:val="24"/>
                <w:lang w:eastAsia="tr-TR"/>
              </w:rPr>
            </w:pPr>
            <w:r w:rsidRPr="00B178A3">
              <w:rPr>
                <w:rFonts w:ascii="Arial" w:eastAsia="Times New Roman" w:hAnsi="Arial" w:cs="Arial"/>
                <w:color w:val="000000"/>
                <w:sz w:val="24"/>
                <w:szCs w:val="24"/>
                <w:lang w:eastAsia="tr-TR"/>
              </w:rPr>
              <w:t>23</w:t>
            </w:r>
          </w:p>
        </w:tc>
      </w:tr>
      <w:tr w:rsidR="00B178A3" w:rsidRPr="00B178A3" w:rsidTr="002C704D">
        <w:trPr>
          <w:trHeight w:val="330"/>
        </w:trPr>
        <w:tc>
          <w:tcPr>
            <w:tcW w:w="3100" w:type="dxa"/>
            <w:tcBorders>
              <w:top w:val="single" w:sz="8" w:space="0" w:color="000000"/>
              <w:left w:val="nil"/>
            </w:tcBorders>
            <w:shd w:val="clear" w:color="auto" w:fill="auto"/>
            <w:vAlign w:val="bottom"/>
            <w:hideMark/>
          </w:tcPr>
          <w:p w:rsidR="00B178A3" w:rsidRPr="00B178A3" w:rsidRDefault="00B178A3" w:rsidP="00B178A3">
            <w:pPr>
              <w:spacing w:after="0" w:line="240" w:lineRule="auto"/>
              <w:rPr>
                <w:rFonts w:ascii="Arial" w:eastAsia="Times New Roman" w:hAnsi="Arial" w:cs="Arial"/>
                <w:color w:val="000000"/>
                <w:sz w:val="24"/>
                <w:szCs w:val="24"/>
                <w:lang w:eastAsia="tr-TR"/>
              </w:rPr>
            </w:pPr>
            <w:r w:rsidRPr="00B178A3">
              <w:rPr>
                <w:rFonts w:ascii="Arial" w:eastAsia="Times New Roman" w:hAnsi="Arial" w:cs="Arial"/>
                <w:color w:val="000000"/>
                <w:sz w:val="24"/>
                <w:szCs w:val="24"/>
                <w:lang w:eastAsia="tr-TR"/>
              </w:rPr>
              <w:t>Hemşirelik</w:t>
            </w:r>
          </w:p>
        </w:tc>
        <w:tc>
          <w:tcPr>
            <w:tcW w:w="3400" w:type="dxa"/>
            <w:tcBorders>
              <w:top w:val="single" w:sz="8" w:space="0" w:color="000000"/>
              <w:left w:val="nil"/>
              <w:bottom w:val="single" w:sz="8" w:space="0" w:color="000000"/>
              <w:right w:val="nil"/>
            </w:tcBorders>
            <w:shd w:val="clear" w:color="auto" w:fill="auto"/>
            <w:vAlign w:val="bottom"/>
            <w:hideMark/>
          </w:tcPr>
          <w:p w:rsidR="00B178A3" w:rsidRPr="00B178A3" w:rsidRDefault="00B178A3" w:rsidP="00B178A3">
            <w:pPr>
              <w:spacing w:after="0" w:line="240" w:lineRule="auto"/>
              <w:jc w:val="center"/>
              <w:rPr>
                <w:rFonts w:ascii="Arial" w:eastAsia="Times New Roman" w:hAnsi="Arial" w:cs="Arial"/>
                <w:color w:val="000000"/>
                <w:sz w:val="24"/>
                <w:szCs w:val="24"/>
                <w:lang w:eastAsia="tr-TR"/>
              </w:rPr>
            </w:pPr>
            <w:r w:rsidRPr="00B178A3">
              <w:rPr>
                <w:rFonts w:ascii="Arial" w:eastAsia="Times New Roman" w:hAnsi="Arial" w:cs="Arial"/>
                <w:color w:val="000000"/>
                <w:sz w:val="24"/>
                <w:szCs w:val="24"/>
                <w:lang w:eastAsia="tr-TR"/>
              </w:rPr>
              <w:t>15</w:t>
            </w:r>
          </w:p>
        </w:tc>
      </w:tr>
      <w:tr w:rsidR="00B178A3" w:rsidRPr="00B178A3" w:rsidTr="002C704D">
        <w:trPr>
          <w:trHeight w:val="330"/>
        </w:trPr>
        <w:tc>
          <w:tcPr>
            <w:tcW w:w="3100" w:type="dxa"/>
            <w:tcBorders>
              <w:top w:val="single" w:sz="8" w:space="0" w:color="000000"/>
              <w:left w:val="nil"/>
            </w:tcBorders>
            <w:shd w:val="clear" w:color="auto" w:fill="auto"/>
            <w:vAlign w:val="bottom"/>
            <w:hideMark/>
          </w:tcPr>
          <w:p w:rsidR="00B178A3" w:rsidRPr="00B178A3" w:rsidRDefault="00B178A3" w:rsidP="00B178A3">
            <w:pPr>
              <w:spacing w:after="0" w:line="240" w:lineRule="auto"/>
              <w:rPr>
                <w:rFonts w:ascii="Arial" w:eastAsia="Times New Roman" w:hAnsi="Arial" w:cs="Arial"/>
                <w:color w:val="000000"/>
                <w:sz w:val="24"/>
                <w:szCs w:val="24"/>
                <w:lang w:eastAsia="tr-TR"/>
              </w:rPr>
            </w:pPr>
            <w:r w:rsidRPr="00B178A3">
              <w:rPr>
                <w:rFonts w:ascii="Arial" w:eastAsia="Times New Roman" w:hAnsi="Arial" w:cs="Arial"/>
                <w:color w:val="000000"/>
                <w:sz w:val="24"/>
                <w:szCs w:val="24"/>
                <w:lang w:eastAsia="tr-TR"/>
              </w:rPr>
              <w:t>Diş hekimliği</w:t>
            </w:r>
          </w:p>
        </w:tc>
        <w:tc>
          <w:tcPr>
            <w:tcW w:w="3400" w:type="dxa"/>
            <w:tcBorders>
              <w:top w:val="single" w:sz="8" w:space="0" w:color="000000"/>
              <w:left w:val="nil"/>
              <w:bottom w:val="single" w:sz="8" w:space="0" w:color="000000"/>
              <w:right w:val="nil"/>
            </w:tcBorders>
            <w:shd w:val="clear" w:color="auto" w:fill="auto"/>
            <w:vAlign w:val="bottom"/>
            <w:hideMark/>
          </w:tcPr>
          <w:p w:rsidR="00B178A3" w:rsidRPr="00B178A3" w:rsidRDefault="00B178A3" w:rsidP="00B178A3">
            <w:pPr>
              <w:spacing w:after="0" w:line="240" w:lineRule="auto"/>
              <w:jc w:val="center"/>
              <w:rPr>
                <w:rFonts w:ascii="Arial" w:eastAsia="Times New Roman" w:hAnsi="Arial" w:cs="Arial"/>
                <w:color w:val="000000"/>
                <w:sz w:val="24"/>
                <w:szCs w:val="24"/>
                <w:lang w:eastAsia="tr-TR"/>
              </w:rPr>
            </w:pPr>
            <w:r w:rsidRPr="00B178A3">
              <w:rPr>
                <w:rFonts w:ascii="Arial" w:eastAsia="Times New Roman" w:hAnsi="Arial" w:cs="Arial"/>
                <w:color w:val="000000"/>
                <w:sz w:val="24"/>
                <w:szCs w:val="24"/>
                <w:lang w:eastAsia="tr-TR"/>
              </w:rPr>
              <w:t>47</w:t>
            </w:r>
          </w:p>
        </w:tc>
      </w:tr>
      <w:tr w:rsidR="00B178A3" w:rsidRPr="00B178A3" w:rsidTr="002C704D">
        <w:trPr>
          <w:trHeight w:val="330"/>
        </w:trPr>
        <w:tc>
          <w:tcPr>
            <w:tcW w:w="3100" w:type="dxa"/>
            <w:tcBorders>
              <w:top w:val="single" w:sz="8" w:space="0" w:color="000000"/>
              <w:left w:val="nil"/>
              <w:bottom w:val="single" w:sz="8" w:space="0" w:color="000000"/>
            </w:tcBorders>
            <w:shd w:val="clear" w:color="auto" w:fill="auto"/>
            <w:vAlign w:val="bottom"/>
            <w:hideMark/>
          </w:tcPr>
          <w:p w:rsidR="00B178A3" w:rsidRPr="00B178A3" w:rsidRDefault="00B178A3" w:rsidP="00B178A3">
            <w:pPr>
              <w:spacing w:after="0" w:line="240" w:lineRule="auto"/>
              <w:rPr>
                <w:rFonts w:ascii="Arial" w:eastAsia="Times New Roman" w:hAnsi="Arial" w:cs="Arial"/>
                <w:b/>
                <w:bCs/>
                <w:color w:val="000000"/>
                <w:sz w:val="24"/>
                <w:szCs w:val="24"/>
                <w:lang w:eastAsia="tr-TR"/>
              </w:rPr>
            </w:pPr>
            <w:r w:rsidRPr="00B178A3">
              <w:rPr>
                <w:rFonts w:ascii="Arial" w:eastAsia="Times New Roman" w:hAnsi="Arial" w:cs="Arial"/>
                <w:b/>
                <w:bCs/>
                <w:color w:val="000000"/>
                <w:sz w:val="24"/>
                <w:szCs w:val="24"/>
                <w:lang w:eastAsia="tr-TR"/>
              </w:rPr>
              <w:t>TOPLAM</w:t>
            </w:r>
          </w:p>
        </w:tc>
        <w:tc>
          <w:tcPr>
            <w:tcW w:w="3400" w:type="dxa"/>
            <w:tcBorders>
              <w:top w:val="nil"/>
              <w:left w:val="nil"/>
              <w:bottom w:val="single" w:sz="8" w:space="0" w:color="000000"/>
              <w:right w:val="nil"/>
            </w:tcBorders>
            <w:shd w:val="clear" w:color="auto" w:fill="auto"/>
            <w:vAlign w:val="bottom"/>
            <w:hideMark/>
          </w:tcPr>
          <w:p w:rsidR="00B178A3" w:rsidRPr="00B178A3" w:rsidRDefault="00B178A3" w:rsidP="00B178A3">
            <w:pPr>
              <w:spacing w:after="0" w:line="240" w:lineRule="auto"/>
              <w:jc w:val="center"/>
              <w:rPr>
                <w:rFonts w:ascii="Arial" w:eastAsia="Times New Roman" w:hAnsi="Arial" w:cs="Arial"/>
                <w:b/>
                <w:bCs/>
                <w:color w:val="000000"/>
                <w:sz w:val="24"/>
                <w:szCs w:val="24"/>
                <w:lang w:eastAsia="tr-TR"/>
              </w:rPr>
            </w:pPr>
            <w:r w:rsidRPr="00B178A3">
              <w:rPr>
                <w:rFonts w:ascii="Arial" w:eastAsia="Times New Roman" w:hAnsi="Arial" w:cs="Arial"/>
                <w:b/>
                <w:bCs/>
                <w:color w:val="000000"/>
                <w:sz w:val="24"/>
                <w:szCs w:val="24"/>
                <w:lang w:eastAsia="tr-TR"/>
              </w:rPr>
              <w:t>138</w:t>
            </w:r>
          </w:p>
        </w:tc>
      </w:tr>
    </w:tbl>
    <w:p w:rsidR="00B178A3" w:rsidRPr="00D2216E" w:rsidRDefault="00B178A3" w:rsidP="00AA1537">
      <w:pPr>
        <w:shd w:val="clear" w:color="auto" w:fill="FFFFFF" w:themeFill="background1"/>
        <w:tabs>
          <w:tab w:val="left" w:pos="2818"/>
        </w:tabs>
        <w:spacing w:line="480" w:lineRule="auto"/>
        <w:rPr>
          <w:rFonts w:ascii="Arial" w:hAnsi="Arial" w:cs="Arial"/>
          <w:iCs/>
          <w:sz w:val="24"/>
          <w:szCs w:val="24"/>
        </w:rPr>
      </w:pPr>
    </w:p>
    <w:p w:rsidR="00852CA2" w:rsidRPr="00B667A6" w:rsidRDefault="00852CA2" w:rsidP="00AA1537">
      <w:pPr>
        <w:shd w:val="clear" w:color="auto" w:fill="FFFFFF" w:themeFill="background1"/>
        <w:tabs>
          <w:tab w:val="left" w:pos="2818"/>
        </w:tabs>
        <w:spacing w:line="480" w:lineRule="auto"/>
        <w:rPr>
          <w:rFonts w:ascii="Arial" w:hAnsi="Arial" w:cs="Arial"/>
          <w:iCs/>
          <w:sz w:val="24"/>
          <w:szCs w:val="24"/>
        </w:rPr>
      </w:pPr>
      <w:r>
        <w:rPr>
          <w:rFonts w:ascii="Arial" w:hAnsi="Arial" w:cs="Arial"/>
          <w:iCs/>
          <w:sz w:val="24"/>
          <w:szCs w:val="24"/>
        </w:rPr>
        <w:t>Tablo 3 ‘de görüldüğü gibi Sağlık Bilimleri Enstitüsünde okuyan öğrencilerin dağ</w:t>
      </w:r>
      <w:r w:rsidR="00254DA9">
        <w:rPr>
          <w:rFonts w:ascii="Arial" w:hAnsi="Arial" w:cs="Arial"/>
          <w:iCs/>
          <w:sz w:val="24"/>
          <w:szCs w:val="24"/>
        </w:rPr>
        <w:t>ı</w:t>
      </w:r>
      <w:r>
        <w:rPr>
          <w:rFonts w:ascii="Arial" w:hAnsi="Arial" w:cs="Arial"/>
          <w:iCs/>
          <w:sz w:val="24"/>
          <w:szCs w:val="24"/>
        </w:rPr>
        <w:t>lımları</w:t>
      </w:r>
      <w:r w:rsidR="00334633">
        <w:rPr>
          <w:rFonts w:ascii="Arial" w:hAnsi="Arial" w:cs="Arial"/>
          <w:iCs/>
          <w:sz w:val="24"/>
          <w:szCs w:val="24"/>
        </w:rPr>
        <w:t>;</w:t>
      </w:r>
      <w:r>
        <w:rPr>
          <w:rFonts w:ascii="Arial" w:hAnsi="Arial" w:cs="Arial"/>
          <w:iCs/>
          <w:sz w:val="24"/>
          <w:szCs w:val="24"/>
        </w:rPr>
        <w:t xml:space="preserve"> </w:t>
      </w:r>
      <w:proofErr w:type="spellStart"/>
      <w:r>
        <w:rPr>
          <w:rFonts w:ascii="Arial" w:hAnsi="Arial" w:cs="Arial"/>
          <w:iCs/>
          <w:sz w:val="24"/>
          <w:szCs w:val="24"/>
        </w:rPr>
        <w:t>Odyoloji</w:t>
      </w:r>
      <w:proofErr w:type="spellEnd"/>
      <w:r>
        <w:rPr>
          <w:rFonts w:ascii="Arial" w:hAnsi="Arial" w:cs="Arial"/>
          <w:iCs/>
          <w:sz w:val="24"/>
          <w:szCs w:val="24"/>
        </w:rPr>
        <w:t xml:space="preserve"> bölümünde 9 öğrenci,</w:t>
      </w:r>
      <w:r w:rsidR="00334633">
        <w:rPr>
          <w:rFonts w:ascii="Arial" w:hAnsi="Arial" w:cs="Arial"/>
          <w:iCs/>
          <w:sz w:val="24"/>
          <w:szCs w:val="24"/>
        </w:rPr>
        <w:t xml:space="preserve"> </w:t>
      </w:r>
      <w:r>
        <w:rPr>
          <w:rFonts w:ascii="Arial" w:hAnsi="Arial" w:cs="Arial"/>
          <w:iCs/>
          <w:sz w:val="24"/>
          <w:szCs w:val="24"/>
        </w:rPr>
        <w:t>Beslenme ve Diyetisyenlik bölümünde 26 öğrenci,</w:t>
      </w:r>
      <w:r w:rsidR="00334633">
        <w:rPr>
          <w:rFonts w:ascii="Arial" w:hAnsi="Arial" w:cs="Arial"/>
          <w:iCs/>
          <w:sz w:val="24"/>
          <w:szCs w:val="24"/>
        </w:rPr>
        <w:t xml:space="preserve"> </w:t>
      </w:r>
      <w:r>
        <w:rPr>
          <w:rFonts w:ascii="Arial" w:hAnsi="Arial" w:cs="Arial"/>
          <w:iCs/>
          <w:sz w:val="24"/>
          <w:szCs w:val="24"/>
        </w:rPr>
        <w:t xml:space="preserve">Fizik Tedavi ve Rehabilitasyon bölümünde 4 </w:t>
      </w:r>
      <w:proofErr w:type="spellStart"/>
      <w:proofErr w:type="gramStart"/>
      <w:r>
        <w:rPr>
          <w:rFonts w:ascii="Arial" w:hAnsi="Arial" w:cs="Arial"/>
          <w:iCs/>
          <w:sz w:val="24"/>
          <w:szCs w:val="24"/>
        </w:rPr>
        <w:t>öğrenci,</w:t>
      </w:r>
      <w:r w:rsidR="00334633">
        <w:rPr>
          <w:rFonts w:ascii="Arial" w:hAnsi="Arial" w:cs="Arial"/>
          <w:iCs/>
          <w:sz w:val="24"/>
          <w:szCs w:val="24"/>
        </w:rPr>
        <w:t>Tıp</w:t>
      </w:r>
      <w:proofErr w:type="spellEnd"/>
      <w:proofErr w:type="gramEnd"/>
      <w:r w:rsidR="00334633">
        <w:rPr>
          <w:rFonts w:ascii="Arial" w:hAnsi="Arial" w:cs="Arial"/>
          <w:iCs/>
          <w:sz w:val="24"/>
          <w:szCs w:val="24"/>
        </w:rPr>
        <w:t xml:space="preserve"> Fakültesinde 9 öğrenci, Anestezi bölümünde 5 öğrenci, Eczacılık bölümünde 23 </w:t>
      </w:r>
      <w:proofErr w:type="spellStart"/>
      <w:r w:rsidR="00334633">
        <w:rPr>
          <w:rFonts w:ascii="Arial" w:hAnsi="Arial" w:cs="Arial"/>
          <w:iCs/>
          <w:sz w:val="24"/>
          <w:szCs w:val="24"/>
        </w:rPr>
        <w:t>öğrenci,Hemşirelik</w:t>
      </w:r>
      <w:proofErr w:type="spellEnd"/>
      <w:r w:rsidR="00334633">
        <w:rPr>
          <w:rFonts w:ascii="Arial" w:hAnsi="Arial" w:cs="Arial"/>
          <w:iCs/>
          <w:sz w:val="24"/>
          <w:szCs w:val="24"/>
        </w:rPr>
        <w:t xml:space="preserve"> bölümünde 15 öğrenci, Diş Hekimliği bölümünde 47 öğrenci olmak üzere toplamda 138 öğrenci katılmıştır.</w:t>
      </w:r>
    </w:p>
    <w:p w:rsidR="00777F6A" w:rsidRDefault="00777F6A" w:rsidP="00AA1537">
      <w:pPr>
        <w:shd w:val="clear" w:color="auto" w:fill="FFFFFF" w:themeFill="background1"/>
        <w:tabs>
          <w:tab w:val="left" w:pos="2818"/>
        </w:tabs>
        <w:spacing w:line="480" w:lineRule="auto"/>
        <w:rPr>
          <w:rFonts w:ascii="Arial" w:hAnsi="Arial" w:cs="Arial"/>
          <w:b/>
          <w:iCs/>
          <w:sz w:val="24"/>
          <w:szCs w:val="24"/>
        </w:rPr>
      </w:pPr>
    </w:p>
    <w:p w:rsidR="00777F6A" w:rsidRDefault="00777F6A" w:rsidP="00AA1537">
      <w:pPr>
        <w:shd w:val="clear" w:color="auto" w:fill="FFFFFF" w:themeFill="background1"/>
        <w:tabs>
          <w:tab w:val="left" w:pos="2818"/>
        </w:tabs>
        <w:spacing w:line="480" w:lineRule="auto"/>
        <w:rPr>
          <w:rFonts w:ascii="Arial" w:hAnsi="Arial" w:cs="Arial"/>
          <w:b/>
          <w:iCs/>
          <w:sz w:val="24"/>
          <w:szCs w:val="24"/>
        </w:rPr>
      </w:pPr>
    </w:p>
    <w:p w:rsidR="00777F6A" w:rsidRDefault="00777F6A" w:rsidP="00AA1537">
      <w:pPr>
        <w:shd w:val="clear" w:color="auto" w:fill="FFFFFF" w:themeFill="background1"/>
        <w:tabs>
          <w:tab w:val="left" w:pos="2818"/>
        </w:tabs>
        <w:spacing w:line="480" w:lineRule="auto"/>
        <w:rPr>
          <w:rFonts w:ascii="Arial" w:hAnsi="Arial" w:cs="Arial"/>
          <w:b/>
          <w:iCs/>
          <w:sz w:val="24"/>
          <w:szCs w:val="24"/>
        </w:rPr>
      </w:pPr>
    </w:p>
    <w:p w:rsidR="00777F6A" w:rsidRDefault="00777F6A" w:rsidP="00AA1537">
      <w:pPr>
        <w:shd w:val="clear" w:color="auto" w:fill="FFFFFF" w:themeFill="background1"/>
        <w:tabs>
          <w:tab w:val="left" w:pos="2818"/>
        </w:tabs>
        <w:spacing w:line="480" w:lineRule="auto"/>
        <w:rPr>
          <w:rFonts w:ascii="Arial" w:hAnsi="Arial" w:cs="Arial"/>
          <w:b/>
          <w:iCs/>
          <w:sz w:val="24"/>
          <w:szCs w:val="24"/>
        </w:rPr>
      </w:pPr>
    </w:p>
    <w:p w:rsidR="00777F6A" w:rsidRDefault="00777F6A" w:rsidP="00AA1537">
      <w:pPr>
        <w:shd w:val="clear" w:color="auto" w:fill="FFFFFF" w:themeFill="background1"/>
        <w:tabs>
          <w:tab w:val="left" w:pos="2818"/>
        </w:tabs>
        <w:spacing w:line="480" w:lineRule="auto"/>
        <w:rPr>
          <w:rFonts w:ascii="Arial" w:hAnsi="Arial" w:cs="Arial"/>
          <w:b/>
          <w:iCs/>
          <w:sz w:val="24"/>
          <w:szCs w:val="24"/>
        </w:rPr>
      </w:pPr>
    </w:p>
    <w:p w:rsidR="00777F6A" w:rsidRDefault="00777F6A" w:rsidP="00AA1537">
      <w:pPr>
        <w:shd w:val="clear" w:color="auto" w:fill="FFFFFF" w:themeFill="background1"/>
        <w:tabs>
          <w:tab w:val="left" w:pos="2818"/>
        </w:tabs>
        <w:spacing w:line="480" w:lineRule="auto"/>
        <w:rPr>
          <w:rFonts w:ascii="Arial" w:hAnsi="Arial" w:cs="Arial"/>
          <w:b/>
          <w:iCs/>
          <w:sz w:val="24"/>
          <w:szCs w:val="24"/>
        </w:rPr>
      </w:pPr>
    </w:p>
    <w:p w:rsidR="009030CF" w:rsidRDefault="009030CF" w:rsidP="00B178A3">
      <w:pPr>
        <w:shd w:val="clear" w:color="auto" w:fill="FFFFFF" w:themeFill="background1"/>
        <w:tabs>
          <w:tab w:val="left" w:pos="2818"/>
        </w:tabs>
        <w:spacing w:line="480" w:lineRule="auto"/>
        <w:rPr>
          <w:rFonts w:ascii="Arial" w:hAnsi="Arial" w:cs="Arial"/>
          <w:b/>
          <w:iCs/>
          <w:sz w:val="24"/>
          <w:szCs w:val="24"/>
        </w:rPr>
      </w:pPr>
      <w:r>
        <w:rPr>
          <w:rFonts w:ascii="Arial" w:hAnsi="Arial" w:cs="Arial"/>
          <w:b/>
          <w:iCs/>
          <w:sz w:val="24"/>
          <w:szCs w:val="24"/>
        </w:rPr>
        <w:t xml:space="preserve">                                                                                                      </w:t>
      </w:r>
      <w:r w:rsidR="00C66337">
        <w:rPr>
          <w:rFonts w:ascii="Arial" w:hAnsi="Arial" w:cs="Arial"/>
          <w:b/>
          <w:iCs/>
          <w:sz w:val="24"/>
          <w:szCs w:val="24"/>
        </w:rPr>
        <w:t xml:space="preserve">                              </w:t>
      </w:r>
    </w:p>
    <w:p w:rsidR="00B178A3" w:rsidRDefault="00AA1537" w:rsidP="00B178A3">
      <w:pPr>
        <w:shd w:val="clear" w:color="auto" w:fill="FFFFFF" w:themeFill="background1"/>
        <w:tabs>
          <w:tab w:val="left" w:pos="2818"/>
        </w:tabs>
        <w:spacing w:line="480" w:lineRule="auto"/>
        <w:rPr>
          <w:rFonts w:ascii="Arial" w:hAnsi="Arial" w:cs="Arial"/>
          <w:b/>
          <w:iCs/>
          <w:sz w:val="24"/>
          <w:szCs w:val="24"/>
        </w:rPr>
      </w:pPr>
      <w:r w:rsidRPr="00B667A6">
        <w:rPr>
          <w:rFonts w:ascii="Arial" w:hAnsi="Arial" w:cs="Arial"/>
          <w:b/>
          <w:iCs/>
          <w:sz w:val="24"/>
          <w:szCs w:val="24"/>
        </w:rPr>
        <w:t>Tablo 4. Sağlık Bilimleri Enstitüsünün dışında eği</w:t>
      </w:r>
      <w:r w:rsidR="00087D01">
        <w:rPr>
          <w:rFonts w:ascii="Arial" w:hAnsi="Arial" w:cs="Arial"/>
          <w:b/>
          <w:iCs/>
          <w:sz w:val="24"/>
          <w:szCs w:val="24"/>
        </w:rPr>
        <w:t>tim gören öğrencilerin dağılımı</w:t>
      </w:r>
    </w:p>
    <w:tbl>
      <w:tblPr>
        <w:tblW w:w="4940" w:type="dxa"/>
        <w:tblInd w:w="58" w:type="dxa"/>
        <w:tblCellMar>
          <w:left w:w="70" w:type="dxa"/>
          <w:right w:w="70" w:type="dxa"/>
        </w:tblCellMar>
        <w:tblLook w:val="04A0" w:firstRow="1" w:lastRow="0" w:firstColumn="1" w:lastColumn="0" w:noHBand="0" w:noVBand="1"/>
      </w:tblPr>
      <w:tblGrid>
        <w:gridCol w:w="2540"/>
        <w:gridCol w:w="2400"/>
      </w:tblGrid>
      <w:tr w:rsidR="00B178A3" w:rsidRPr="00B178A3" w:rsidTr="00621483">
        <w:trPr>
          <w:trHeight w:val="330"/>
        </w:trPr>
        <w:tc>
          <w:tcPr>
            <w:tcW w:w="2540" w:type="dxa"/>
            <w:tcBorders>
              <w:top w:val="single" w:sz="8" w:space="0" w:color="000000"/>
              <w:left w:val="nil"/>
            </w:tcBorders>
            <w:shd w:val="clear" w:color="000000" w:fill="FFFFFF"/>
            <w:hideMark/>
          </w:tcPr>
          <w:p w:rsidR="00B178A3" w:rsidRPr="00B178A3" w:rsidRDefault="00B178A3" w:rsidP="00B178A3">
            <w:pPr>
              <w:spacing w:after="0" w:line="240" w:lineRule="auto"/>
              <w:rPr>
                <w:rFonts w:ascii="Arial" w:eastAsia="Times New Roman" w:hAnsi="Arial" w:cs="Arial"/>
                <w:b/>
                <w:bCs/>
                <w:color w:val="000000"/>
                <w:sz w:val="24"/>
                <w:szCs w:val="24"/>
                <w:lang w:eastAsia="tr-TR"/>
              </w:rPr>
            </w:pPr>
            <w:r w:rsidRPr="00B178A3">
              <w:rPr>
                <w:rFonts w:ascii="Arial" w:eastAsia="Times New Roman" w:hAnsi="Arial" w:cs="Arial"/>
                <w:b/>
                <w:bCs/>
                <w:iCs/>
                <w:color w:val="000000"/>
                <w:sz w:val="24"/>
                <w:szCs w:val="24"/>
                <w:lang w:eastAsia="tr-TR"/>
              </w:rPr>
              <w:t>Bölüm</w:t>
            </w:r>
          </w:p>
        </w:tc>
        <w:tc>
          <w:tcPr>
            <w:tcW w:w="2400" w:type="dxa"/>
            <w:tcBorders>
              <w:top w:val="single" w:sz="8" w:space="0" w:color="000000"/>
              <w:left w:val="nil"/>
              <w:bottom w:val="single" w:sz="8" w:space="0" w:color="000000"/>
              <w:right w:val="nil"/>
            </w:tcBorders>
            <w:shd w:val="clear" w:color="000000" w:fill="FFFFFF"/>
            <w:hideMark/>
          </w:tcPr>
          <w:p w:rsidR="00B178A3" w:rsidRPr="00B178A3" w:rsidRDefault="00B178A3" w:rsidP="00B178A3">
            <w:pPr>
              <w:spacing w:after="0" w:line="240" w:lineRule="auto"/>
              <w:jc w:val="center"/>
              <w:rPr>
                <w:rFonts w:ascii="Arial" w:eastAsia="Times New Roman" w:hAnsi="Arial" w:cs="Arial"/>
                <w:b/>
                <w:bCs/>
                <w:color w:val="000000"/>
                <w:sz w:val="24"/>
                <w:szCs w:val="24"/>
                <w:lang w:eastAsia="tr-TR"/>
              </w:rPr>
            </w:pPr>
            <w:r w:rsidRPr="00B178A3">
              <w:rPr>
                <w:rFonts w:ascii="Arial" w:eastAsia="Times New Roman" w:hAnsi="Arial" w:cs="Arial"/>
                <w:b/>
                <w:bCs/>
                <w:iCs/>
                <w:color w:val="000000"/>
                <w:sz w:val="24"/>
                <w:szCs w:val="24"/>
                <w:lang w:eastAsia="tr-TR"/>
              </w:rPr>
              <w:t>Sayı</w:t>
            </w:r>
          </w:p>
        </w:tc>
      </w:tr>
      <w:tr w:rsidR="00B178A3" w:rsidRPr="00B178A3" w:rsidTr="00621483">
        <w:trPr>
          <w:trHeight w:val="330"/>
        </w:trPr>
        <w:tc>
          <w:tcPr>
            <w:tcW w:w="2540" w:type="dxa"/>
            <w:tcBorders>
              <w:top w:val="single" w:sz="8" w:space="0" w:color="000000"/>
              <w:left w:val="nil"/>
            </w:tcBorders>
            <w:shd w:val="clear" w:color="000000" w:fill="FFFFFF"/>
            <w:vAlign w:val="bottom"/>
            <w:hideMark/>
          </w:tcPr>
          <w:p w:rsidR="00B178A3" w:rsidRPr="00B178A3" w:rsidRDefault="00B178A3" w:rsidP="00B178A3">
            <w:pPr>
              <w:spacing w:after="0" w:line="240" w:lineRule="auto"/>
              <w:rPr>
                <w:rFonts w:ascii="Arial" w:eastAsia="Times New Roman" w:hAnsi="Arial" w:cs="Arial"/>
                <w:color w:val="000000"/>
                <w:sz w:val="24"/>
                <w:szCs w:val="24"/>
                <w:lang w:eastAsia="tr-TR"/>
              </w:rPr>
            </w:pPr>
            <w:r w:rsidRPr="00B178A3">
              <w:rPr>
                <w:rFonts w:ascii="Arial" w:eastAsia="Times New Roman" w:hAnsi="Arial" w:cs="Arial"/>
                <w:color w:val="000000"/>
                <w:sz w:val="24"/>
                <w:szCs w:val="24"/>
                <w:lang w:eastAsia="tr-TR"/>
              </w:rPr>
              <w:t>Mimarlık</w:t>
            </w:r>
          </w:p>
        </w:tc>
        <w:tc>
          <w:tcPr>
            <w:tcW w:w="2400" w:type="dxa"/>
            <w:tcBorders>
              <w:top w:val="nil"/>
              <w:left w:val="nil"/>
              <w:bottom w:val="single" w:sz="8" w:space="0" w:color="000000"/>
              <w:right w:val="nil"/>
            </w:tcBorders>
            <w:shd w:val="clear" w:color="000000" w:fill="FFFFFF"/>
            <w:vAlign w:val="bottom"/>
            <w:hideMark/>
          </w:tcPr>
          <w:p w:rsidR="00B178A3" w:rsidRPr="00B178A3" w:rsidRDefault="00B178A3" w:rsidP="00B178A3">
            <w:pPr>
              <w:spacing w:after="0" w:line="240" w:lineRule="auto"/>
              <w:jc w:val="center"/>
              <w:rPr>
                <w:rFonts w:ascii="Arial" w:eastAsia="Times New Roman" w:hAnsi="Arial" w:cs="Arial"/>
                <w:color w:val="000000"/>
                <w:sz w:val="24"/>
                <w:szCs w:val="24"/>
                <w:lang w:eastAsia="tr-TR"/>
              </w:rPr>
            </w:pPr>
            <w:r w:rsidRPr="00B178A3">
              <w:rPr>
                <w:rFonts w:ascii="Arial" w:eastAsia="Times New Roman" w:hAnsi="Arial" w:cs="Arial"/>
                <w:color w:val="000000"/>
                <w:sz w:val="24"/>
                <w:szCs w:val="24"/>
                <w:lang w:eastAsia="tr-TR"/>
              </w:rPr>
              <w:t>6</w:t>
            </w:r>
          </w:p>
        </w:tc>
      </w:tr>
      <w:tr w:rsidR="00B178A3" w:rsidRPr="00B178A3" w:rsidTr="00621483">
        <w:trPr>
          <w:trHeight w:val="630"/>
        </w:trPr>
        <w:tc>
          <w:tcPr>
            <w:tcW w:w="2540" w:type="dxa"/>
            <w:tcBorders>
              <w:top w:val="single" w:sz="8" w:space="0" w:color="000000"/>
              <w:left w:val="nil"/>
            </w:tcBorders>
            <w:shd w:val="clear" w:color="000000" w:fill="FFFFFF"/>
            <w:vAlign w:val="bottom"/>
            <w:hideMark/>
          </w:tcPr>
          <w:p w:rsidR="00B178A3" w:rsidRPr="00B178A3" w:rsidRDefault="00B178A3" w:rsidP="00B178A3">
            <w:pPr>
              <w:spacing w:after="0" w:line="240" w:lineRule="auto"/>
              <w:rPr>
                <w:rFonts w:ascii="Arial" w:eastAsia="Times New Roman" w:hAnsi="Arial" w:cs="Arial"/>
                <w:color w:val="000000"/>
                <w:sz w:val="24"/>
                <w:szCs w:val="24"/>
                <w:lang w:eastAsia="tr-TR"/>
              </w:rPr>
            </w:pPr>
            <w:r w:rsidRPr="00B178A3">
              <w:rPr>
                <w:rFonts w:ascii="Arial" w:eastAsia="Times New Roman" w:hAnsi="Arial" w:cs="Arial"/>
                <w:color w:val="000000"/>
                <w:sz w:val="24"/>
                <w:szCs w:val="24"/>
                <w:lang w:eastAsia="tr-TR"/>
              </w:rPr>
              <w:t>Matematik Öğretmenliği</w:t>
            </w:r>
          </w:p>
        </w:tc>
        <w:tc>
          <w:tcPr>
            <w:tcW w:w="2400" w:type="dxa"/>
            <w:tcBorders>
              <w:top w:val="nil"/>
              <w:left w:val="nil"/>
              <w:bottom w:val="single" w:sz="8" w:space="0" w:color="000000"/>
              <w:right w:val="nil"/>
            </w:tcBorders>
            <w:shd w:val="clear" w:color="000000" w:fill="FFFFFF"/>
            <w:vAlign w:val="bottom"/>
            <w:hideMark/>
          </w:tcPr>
          <w:p w:rsidR="00B178A3" w:rsidRPr="00B178A3" w:rsidRDefault="00B178A3" w:rsidP="00B178A3">
            <w:pPr>
              <w:spacing w:after="0" w:line="240" w:lineRule="auto"/>
              <w:jc w:val="center"/>
              <w:rPr>
                <w:rFonts w:ascii="Arial" w:eastAsia="Times New Roman" w:hAnsi="Arial" w:cs="Arial"/>
                <w:color w:val="000000"/>
                <w:sz w:val="24"/>
                <w:szCs w:val="24"/>
                <w:lang w:eastAsia="tr-TR"/>
              </w:rPr>
            </w:pPr>
            <w:r w:rsidRPr="00B178A3">
              <w:rPr>
                <w:rFonts w:ascii="Arial" w:eastAsia="Times New Roman" w:hAnsi="Arial" w:cs="Arial"/>
                <w:color w:val="000000"/>
                <w:sz w:val="24"/>
                <w:szCs w:val="24"/>
                <w:lang w:eastAsia="tr-TR"/>
              </w:rPr>
              <w:t>6</w:t>
            </w:r>
          </w:p>
        </w:tc>
      </w:tr>
      <w:tr w:rsidR="00B178A3" w:rsidRPr="00B178A3" w:rsidTr="00621483">
        <w:trPr>
          <w:trHeight w:val="330"/>
        </w:trPr>
        <w:tc>
          <w:tcPr>
            <w:tcW w:w="2540" w:type="dxa"/>
            <w:tcBorders>
              <w:top w:val="single" w:sz="8" w:space="0" w:color="000000"/>
              <w:left w:val="nil"/>
            </w:tcBorders>
            <w:shd w:val="clear" w:color="000000" w:fill="FFFFFF"/>
            <w:vAlign w:val="bottom"/>
            <w:hideMark/>
          </w:tcPr>
          <w:p w:rsidR="00B178A3" w:rsidRPr="00B178A3" w:rsidRDefault="00B178A3" w:rsidP="00B178A3">
            <w:pPr>
              <w:spacing w:after="0" w:line="240" w:lineRule="auto"/>
              <w:rPr>
                <w:rFonts w:ascii="Arial" w:eastAsia="Times New Roman" w:hAnsi="Arial" w:cs="Arial"/>
                <w:color w:val="000000"/>
                <w:sz w:val="24"/>
                <w:szCs w:val="24"/>
                <w:lang w:eastAsia="tr-TR"/>
              </w:rPr>
            </w:pPr>
            <w:r w:rsidRPr="00B178A3">
              <w:rPr>
                <w:rFonts w:ascii="Arial" w:eastAsia="Times New Roman" w:hAnsi="Arial" w:cs="Arial"/>
                <w:color w:val="000000"/>
                <w:sz w:val="24"/>
                <w:szCs w:val="24"/>
                <w:lang w:eastAsia="tr-TR"/>
              </w:rPr>
              <w:t>Tercümanlık</w:t>
            </w:r>
          </w:p>
        </w:tc>
        <w:tc>
          <w:tcPr>
            <w:tcW w:w="2400" w:type="dxa"/>
            <w:tcBorders>
              <w:top w:val="nil"/>
              <w:left w:val="nil"/>
              <w:bottom w:val="single" w:sz="8" w:space="0" w:color="000000"/>
              <w:right w:val="nil"/>
            </w:tcBorders>
            <w:shd w:val="clear" w:color="000000" w:fill="FFFFFF"/>
            <w:vAlign w:val="bottom"/>
            <w:hideMark/>
          </w:tcPr>
          <w:p w:rsidR="00B178A3" w:rsidRPr="00B178A3" w:rsidRDefault="00B178A3" w:rsidP="00B178A3">
            <w:pPr>
              <w:spacing w:after="0" w:line="240" w:lineRule="auto"/>
              <w:jc w:val="center"/>
              <w:rPr>
                <w:rFonts w:ascii="Arial" w:eastAsia="Times New Roman" w:hAnsi="Arial" w:cs="Arial"/>
                <w:color w:val="000000"/>
                <w:sz w:val="24"/>
                <w:szCs w:val="24"/>
                <w:lang w:eastAsia="tr-TR"/>
              </w:rPr>
            </w:pPr>
            <w:r w:rsidRPr="00B178A3">
              <w:rPr>
                <w:rFonts w:ascii="Arial" w:eastAsia="Times New Roman" w:hAnsi="Arial" w:cs="Arial"/>
                <w:color w:val="000000"/>
                <w:sz w:val="24"/>
                <w:szCs w:val="24"/>
                <w:lang w:eastAsia="tr-TR"/>
              </w:rPr>
              <w:t>2</w:t>
            </w:r>
          </w:p>
        </w:tc>
      </w:tr>
      <w:tr w:rsidR="00B178A3" w:rsidRPr="00B178A3" w:rsidTr="00621483">
        <w:trPr>
          <w:trHeight w:val="330"/>
        </w:trPr>
        <w:tc>
          <w:tcPr>
            <w:tcW w:w="2540" w:type="dxa"/>
            <w:tcBorders>
              <w:top w:val="single" w:sz="8" w:space="0" w:color="000000"/>
              <w:left w:val="nil"/>
            </w:tcBorders>
            <w:shd w:val="clear" w:color="000000" w:fill="FFFFFF"/>
            <w:vAlign w:val="bottom"/>
            <w:hideMark/>
          </w:tcPr>
          <w:p w:rsidR="00B178A3" w:rsidRPr="00B178A3" w:rsidRDefault="00B178A3" w:rsidP="00B178A3">
            <w:pPr>
              <w:spacing w:after="0" w:line="240" w:lineRule="auto"/>
              <w:rPr>
                <w:rFonts w:ascii="Arial" w:eastAsia="Times New Roman" w:hAnsi="Arial" w:cs="Arial"/>
                <w:color w:val="000000"/>
                <w:sz w:val="24"/>
                <w:szCs w:val="24"/>
                <w:lang w:eastAsia="tr-TR"/>
              </w:rPr>
            </w:pPr>
            <w:r w:rsidRPr="00B178A3">
              <w:rPr>
                <w:rFonts w:ascii="Arial" w:eastAsia="Times New Roman" w:hAnsi="Arial" w:cs="Arial"/>
                <w:color w:val="000000"/>
                <w:sz w:val="24"/>
                <w:szCs w:val="24"/>
                <w:lang w:eastAsia="tr-TR"/>
              </w:rPr>
              <w:t>Sınıf Öğretmenliği</w:t>
            </w:r>
          </w:p>
        </w:tc>
        <w:tc>
          <w:tcPr>
            <w:tcW w:w="2400" w:type="dxa"/>
            <w:tcBorders>
              <w:top w:val="nil"/>
              <w:left w:val="nil"/>
              <w:bottom w:val="single" w:sz="8" w:space="0" w:color="000000"/>
              <w:right w:val="nil"/>
            </w:tcBorders>
            <w:shd w:val="clear" w:color="000000" w:fill="FFFFFF"/>
            <w:vAlign w:val="bottom"/>
            <w:hideMark/>
          </w:tcPr>
          <w:p w:rsidR="00B178A3" w:rsidRPr="00B178A3" w:rsidRDefault="00B178A3" w:rsidP="00B178A3">
            <w:pPr>
              <w:spacing w:after="0" w:line="240" w:lineRule="auto"/>
              <w:jc w:val="center"/>
              <w:rPr>
                <w:rFonts w:ascii="Arial" w:eastAsia="Times New Roman" w:hAnsi="Arial" w:cs="Arial"/>
                <w:color w:val="000000"/>
                <w:sz w:val="24"/>
                <w:szCs w:val="24"/>
                <w:lang w:eastAsia="tr-TR"/>
              </w:rPr>
            </w:pPr>
            <w:r w:rsidRPr="00B178A3">
              <w:rPr>
                <w:rFonts w:ascii="Arial" w:eastAsia="Times New Roman" w:hAnsi="Arial" w:cs="Arial"/>
                <w:color w:val="000000"/>
                <w:sz w:val="24"/>
                <w:szCs w:val="24"/>
                <w:lang w:eastAsia="tr-TR"/>
              </w:rPr>
              <w:t>13</w:t>
            </w:r>
          </w:p>
        </w:tc>
      </w:tr>
      <w:tr w:rsidR="00B178A3" w:rsidRPr="00B178A3" w:rsidTr="00621483">
        <w:trPr>
          <w:trHeight w:val="630"/>
        </w:trPr>
        <w:tc>
          <w:tcPr>
            <w:tcW w:w="2540" w:type="dxa"/>
            <w:tcBorders>
              <w:top w:val="single" w:sz="8" w:space="0" w:color="000000"/>
              <w:left w:val="nil"/>
            </w:tcBorders>
            <w:shd w:val="clear" w:color="000000" w:fill="FFFFFF"/>
            <w:vAlign w:val="bottom"/>
            <w:hideMark/>
          </w:tcPr>
          <w:p w:rsidR="00B178A3" w:rsidRPr="00B178A3" w:rsidRDefault="00B178A3" w:rsidP="00B178A3">
            <w:pPr>
              <w:spacing w:after="0" w:line="240" w:lineRule="auto"/>
              <w:rPr>
                <w:rFonts w:ascii="Arial" w:eastAsia="Times New Roman" w:hAnsi="Arial" w:cs="Arial"/>
                <w:color w:val="000000"/>
                <w:sz w:val="24"/>
                <w:szCs w:val="24"/>
                <w:lang w:eastAsia="tr-TR"/>
              </w:rPr>
            </w:pPr>
            <w:r w:rsidRPr="00B178A3">
              <w:rPr>
                <w:rFonts w:ascii="Arial" w:eastAsia="Times New Roman" w:hAnsi="Arial" w:cs="Arial"/>
                <w:color w:val="000000"/>
                <w:sz w:val="24"/>
                <w:szCs w:val="24"/>
                <w:lang w:eastAsia="tr-TR"/>
              </w:rPr>
              <w:t>Zihinsel Engelliler Öğretmenliği</w:t>
            </w:r>
          </w:p>
        </w:tc>
        <w:tc>
          <w:tcPr>
            <w:tcW w:w="2400" w:type="dxa"/>
            <w:tcBorders>
              <w:top w:val="nil"/>
              <w:left w:val="nil"/>
              <w:bottom w:val="single" w:sz="8" w:space="0" w:color="000000"/>
              <w:right w:val="nil"/>
            </w:tcBorders>
            <w:shd w:val="clear" w:color="000000" w:fill="FFFFFF"/>
            <w:vAlign w:val="bottom"/>
            <w:hideMark/>
          </w:tcPr>
          <w:p w:rsidR="00B178A3" w:rsidRPr="00B178A3" w:rsidRDefault="00B178A3" w:rsidP="00B178A3">
            <w:pPr>
              <w:spacing w:after="0" w:line="240" w:lineRule="auto"/>
              <w:jc w:val="center"/>
              <w:rPr>
                <w:rFonts w:ascii="Arial" w:eastAsia="Times New Roman" w:hAnsi="Arial" w:cs="Arial"/>
                <w:color w:val="000000"/>
                <w:sz w:val="24"/>
                <w:szCs w:val="24"/>
                <w:lang w:eastAsia="tr-TR"/>
              </w:rPr>
            </w:pPr>
            <w:r w:rsidRPr="00B178A3">
              <w:rPr>
                <w:rFonts w:ascii="Arial" w:eastAsia="Times New Roman" w:hAnsi="Arial" w:cs="Arial"/>
                <w:color w:val="000000"/>
                <w:sz w:val="24"/>
                <w:szCs w:val="24"/>
                <w:lang w:eastAsia="tr-TR"/>
              </w:rPr>
              <w:t>5</w:t>
            </w:r>
          </w:p>
        </w:tc>
      </w:tr>
      <w:tr w:rsidR="00B178A3" w:rsidRPr="00B178A3" w:rsidTr="00621483">
        <w:trPr>
          <w:trHeight w:val="330"/>
        </w:trPr>
        <w:tc>
          <w:tcPr>
            <w:tcW w:w="2540" w:type="dxa"/>
            <w:tcBorders>
              <w:top w:val="single" w:sz="8" w:space="0" w:color="000000"/>
              <w:left w:val="nil"/>
            </w:tcBorders>
            <w:shd w:val="clear" w:color="000000" w:fill="FFFFFF"/>
            <w:vAlign w:val="bottom"/>
            <w:hideMark/>
          </w:tcPr>
          <w:p w:rsidR="00B178A3" w:rsidRPr="00B178A3" w:rsidRDefault="00B178A3" w:rsidP="00B178A3">
            <w:pPr>
              <w:spacing w:after="0" w:line="240" w:lineRule="auto"/>
              <w:rPr>
                <w:rFonts w:ascii="Arial" w:eastAsia="Times New Roman" w:hAnsi="Arial" w:cs="Arial"/>
                <w:color w:val="000000"/>
                <w:sz w:val="24"/>
                <w:szCs w:val="24"/>
                <w:lang w:eastAsia="tr-TR"/>
              </w:rPr>
            </w:pPr>
            <w:r w:rsidRPr="00B178A3">
              <w:rPr>
                <w:rFonts w:ascii="Arial" w:eastAsia="Times New Roman" w:hAnsi="Arial" w:cs="Arial"/>
                <w:color w:val="000000"/>
                <w:sz w:val="24"/>
                <w:szCs w:val="24"/>
                <w:lang w:eastAsia="tr-TR"/>
              </w:rPr>
              <w:t>Çocuk Gelişimi</w:t>
            </w:r>
          </w:p>
        </w:tc>
        <w:tc>
          <w:tcPr>
            <w:tcW w:w="2400" w:type="dxa"/>
            <w:tcBorders>
              <w:top w:val="nil"/>
              <w:left w:val="nil"/>
              <w:bottom w:val="single" w:sz="8" w:space="0" w:color="000000"/>
              <w:right w:val="nil"/>
            </w:tcBorders>
            <w:shd w:val="clear" w:color="000000" w:fill="FFFFFF"/>
            <w:vAlign w:val="bottom"/>
            <w:hideMark/>
          </w:tcPr>
          <w:p w:rsidR="00B178A3" w:rsidRPr="00B178A3" w:rsidRDefault="00B178A3" w:rsidP="00B178A3">
            <w:pPr>
              <w:spacing w:after="0" w:line="240" w:lineRule="auto"/>
              <w:jc w:val="center"/>
              <w:rPr>
                <w:rFonts w:ascii="Arial" w:eastAsia="Times New Roman" w:hAnsi="Arial" w:cs="Arial"/>
                <w:color w:val="000000"/>
                <w:sz w:val="24"/>
                <w:szCs w:val="24"/>
                <w:lang w:eastAsia="tr-TR"/>
              </w:rPr>
            </w:pPr>
            <w:r w:rsidRPr="00B178A3">
              <w:rPr>
                <w:rFonts w:ascii="Arial" w:eastAsia="Times New Roman" w:hAnsi="Arial" w:cs="Arial"/>
                <w:color w:val="000000"/>
                <w:sz w:val="24"/>
                <w:szCs w:val="24"/>
                <w:lang w:eastAsia="tr-TR"/>
              </w:rPr>
              <w:t>5</w:t>
            </w:r>
          </w:p>
        </w:tc>
      </w:tr>
      <w:tr w:rsidR="00B178A3" w:rsidRPr="00B178A3" w:rsidTr="00621483">
        <w:trPr>
          <w:trHeight w:val="630"/>
        </w:trPr>
        <w:tc>
          <w:tcPr>
            <w:tcW w:w="2540" w:type="dxa"/>
            <w:tcBorders>
              <w:top w:val="single" w:sz="8" w:space="0" w:color="000000"/>
              <w:left w:val="nil"/>
            </w:tcBorders>
            <w:shd w:val="clear" w:color="000000" w:fill="FFFFFF"/>
            <w:vAlign w:val="bottom"/>
            <w:hideMark/>
          </w:tcPr>
          <w:p w:rsidR="00B178A3" w:rsidRPr="00B178A3" w:rsidRDefault="00B178A3" w:rsidP="00B178A3">
            <w:pPr>
              <w:spacing w:after="0" w:line="240" w:lineRule="auto"/>
              <w:rPr>
                <w:rFonts w:ascii="Arial" w:eastAsia="Times New Roman" w:hAnsi="Arial" w:cs="Arial"/>
                <w:color w:val="000000"/>
                <w:sz w:val="24"/>
                <w:szCs w:val="24"/>
                <w:lang w:eastAsia="tr-TR"/>
              </w:rPr>
            </w:pPr>
            <w:r w:rsidRPr="00B178A3">
              <w:rPr>
                <w:rFonts w:ascii="Arial" w:eastAsia="Times New Roman" w:hAnsi="Arial" w:cs="Arial"/>
                <w:color w:val="000000"/>
                <w:sz w:val="24"/>
                <w:szCs w:val="24"/>
                <w:lang w:eastAsia="tr-TR"/>
              </w:rPr>
              <w:t>Psikolojik Danışman ve Rehabilitasyon</w:t>
            </w:r>
          </w:p>
        </w:tc>
        <w:tc>
          <w:tcPr>
            <w:tcW w:w="2400" w:type="dxa"/>
            <w:tcBorders>
              <w:top w:val="nil"/>
              <w:left w:val="nil"/>
              <w:bottom w:val="single" w:sz="8" w:space="0" w:color="000000"/>
              <w:right w:val="nil"/>
            </w:tcBorders>
            <w:shd w:val="clear" w:color="000000" w:fill="FFFFFF"/>
            <w:vAlign w:val="bottom"/>
            <w:hideMark/>
          </w:tcPr>
          <w:p w:rsidR="00B178A3" w:rsidRPr="00B178A3" w:rsidRDefault="00B178A3" w:rsidP="00B178A3">
            <w:pPr>
              <w:spacing w:after="0" w:line="240" w:lineRule="auto"/>
              <w:jc w:val="center"/>
              <w:rPr>
                <w:rFonts w:ascii="Arial" w:eastAsia="Times New Roman" w:hAnsi="Arial" w:cs="Arial"/>
                <w:color w:val="000000"/>
                <w:sz w:val="24"/>
                <w:szCs w:val="24"/>
                <w:lang w:eastAsia="tr-TR"/>
              </w:rPr>
            </w:pPr>
            <w:r w:rsidRPr="00B178A3">
              <w:rPr>
                <w:rFonts w:ascii="Arial" w:eastAsia="Times New Roman" w:hAnsi="Arial" w:cs="Arial"/>
                <w:color w:val="000000"/>
                <w:sz w:val="24"/>
                <w:szCs w:val="24"/>
                <w:lang w:eastAsia="tr-TR"/>
              </w:rPr>
              <w:t>4</w:t>
            </w:r>
          </w:p>
        </w:tc>
      </w:tr>
      <w:tr w:rsidR="00B178A3" w:rsidRPr="00B178A3" w:rsidTr="00621483">
        <w:trPr>
          <w:trHeight w:val="330"/>
        </w:trPr>
        <w:tc>
          <w:tcPr>
            <w:tcW w:w="2540" w:type="dxa"/>
            <w:tcBorders>
              <w:top w:val="single" w:sz="8" w:space="0" w:color="000000"/>
              <w:left w:val="nil"/>
            </w:tcBorders>
            <w:shd w:val="clear" w:color="000000" w:fill="FFFFFF"/>
            <w:vAlign w:val="bottom"/>
            <w:hideMark/>
          </w:tcPr>
          <w:p w:rsidR="00B178A3" w:rsidRPr="00B178A3" w:rsidRDefault="00B178A3" w:rsidP="00B178A3">
            <w:pPr>
              <w:spacing w:after="0" w:line="240" w:lineRule="auto"/>
              <w:rPr>
                <w:rFonts w:ascii="Arial" w:eastAsia="Times New Roman" w:hAnsi="Arial" w:cs="Arial"/>
                <w:color w:val="000000"/>
                <w:sz w:val="24"/>
                <w:szCs w:val="24"/>
                <w:lang w:eastAsia="tr-TR"/>
              </w:rPr>
            </w:pPr>
            <w:r w:rsidRPr="00B178A3">
              <w:rPr>
                <w:rFonts w:ascii="Arial" w:eastAsia="Times New Roman" w:hAnsi="Arial" w:cs="Arial"/>
                <w:color w:val="000000"/>
                <w:sz w:val="24"/>
                <w:szCs w:val="24"/>
                <w:lang w:eastAsia="tr-TR"/>
              </w:rPr>
              <w:t>İngilizce Öğretmenliği</w:t>
            </w:r>
          </w:p>
        </w:tc>
        <w:tc>
          <w:tcPr>
            <w:tcW w:w="2400" w:type="dxa"/>
            <w:tcBorders>
              <w:top w:val="single" w:sz="8" w:space="0" w:color="000000"/>
              <w:left w:val="nil"/>
              <w:bottom w:val="single" w:sz="8" w:space="0" w:color="000000"/>
              <w:right w:val="nil"/>
            </w:tcBorders>
            <w:shd w:val="clear" w:color="000000" w:fill="FFFFFF"/>
            <w:vAlign w:val="bottom"/>
            <w:hideMark/>
          </w:tcPr>
          <w:p w:rsidR="00B178A3" w:rsidRPr="00B178A3" w:rsidRDefault="00B178A3" w:rsidP="00B178A3">
            <w:pPr>
              <w:spacing w:after="0" w:line="240" w:lineRule="auto"/>
              <w:jc w:val="center"/>
              <w:rPr>
                <w:rFonts w:ascii="Arial" w:eastAsia="Times New Roman" w:hAnsi="Arial" w:cs="Arial"/>
                <w:color w:val="000000"/>
                <w:sz w:val="24"/>
                <w:szCs w:val="24"/>
                <w:lang w:eastAsia="tr-TR"/>
              </w:rPr>
            </w:pPr>
            <w:r w:rsidRPr="00B178A3">
              <w:rPr>
                <w:rFonts w:ascii="Arial" w:eastAsia="Times New Roman" w:hAnsi="Arial" w:cs="Arial"/>
                <w:color w:val="000000"/>
                <w:sz w:val="24"/>
                <w:szCs w:val="24"/>
                <w:lang w:eastAsia="tr-TR"/>
              </w:rPr>
              <w:t>2</w:t>
            </w:r>
          </w:p>
        </w:tc>
      </w:tr>
      <w:tr w:rsidR="00B178A3" w:rsidRPr="00B178A3" w:rsidTr="00621483">
        <w:trPr>
          <w:trHeight w:val="630"/>
        </w:trPr>
        <w:tc>
          <w:tcPr>
            <w:tcW w:w="2540" w:type="dxa"/>
            <w:tcBorders>
              <w:top w:val="single" w:sz="8" w:space="0" w:color="000000"/>
              <w:left w:val="nil"/>
            </w:tcBorders>
            <w:shd w:val="clear" w:color="000000" w:fill="FFFFFF"/>
            <w:vAlign w:val="bottom"/>
            <w:hideMark/>
          </w:tcPr>
          <w:p w:rsidR="00B178A3" w:rsidRPr="00B178A3" w:rsidRDefault="00B178A3" w:rsidP="00B178A3">
            <w:pPr>
              <w:spacing w:after="0" w:line="240" w:lineRule="auto"/>
              <w:rPr>
                <w:rFonts w:ascii="Arial" w:eastAsia="Times New Roman" w:hAnsi="Arial" w:cs="Arial"/>
                <w:color w:val="000000"/>
                <w:sz w:val="24"/>
                <w:szCs w:val="24"/>
                <w:lang w:eastAsia="tr-TR"/>
              </w:rPr>
            </w:pPr>
            <w:r w:rsidRPr="00B178A3">
              <w:rPr>
                <w:rFonts w:ascii="Arial" w:eastAsia="Times New Roman" w:hAnsi="Arial" w:cs="Arial"/>
                <w:color w:val="000000"/>
                <w:sz w:val="24"/>
                <w:szCs w:val="24"/>
                <w:lang w:eastAsia="tr-TR"/>
              </w:rPr>
              <w:t>Beden Eğitimi ve Spor Yüksek Okulu</w:t>
            </w:r>
          </w:p>
        </w:tc>
        <w:tc>
          <w:tcPr>
            <w:tcW w:w="2400" w:type="dxa"/>
            <w:tcBorders>
              <w:top w:val="single" w:sz="8" w:space="0" w:color="000000"/>
              <w:left w:val="nil"/>
              <w:bottom w:val="single" w:sz="8" w:space="0" w:color="000000"/>
              <w:right w:val="nil"/>
            </w:tcBorders>
            <w:shd w:val="clear" w:color="000000" w:fill="FFFFFF"/>
            <w:vAlign w:val="bottom"/>
            <w:hideMark/>
          </w:tcPr>
          <w:p w:rsidR="00B178A3" w:rsidRPr="00B178A3" w:rsidRDefault="00B178A3" w:rsidP="00B178A3">
            <w:pPr>
              <w:spacing w:after="0" w:line="240" w:lineRule="auto"/>
              <w:jc w:val="center"/>
              <w:rPr>
                <w:rFonts w:ascii="Arial" w:eastAsia="Times New Roman" w:hAnsi="Arial" w:cs="Arial"/>
                <w:color w:val="000000"/>
                <w:sz w:val="24"/>
                <w:szCs w:val="24"/>
                <w:lang w:eastAsia="tr-TR"/>
              </w:rPr>
            </w:pPr>
            <w:r w:rsidRPr="00B178A3">
              <w:rPr>
                <w:rFonts w:ascii="Arial" w:eastAsia="Times New Roman" w:hAnsi="Arial" w:cs="Arial"/>
                <w:color w:val="000000"/>
                <w:sz w:val="24"/>
                <w:szCs w:val="24"/>
                <w:lang w:eastAsia="tr-TR"/>
              </w:rPr>
              <w:t>5</w:t>
            </w:r>
          </w:p>
        </w:tc>
      </w:tr>
      <w:tr w:rsidR="00B178A3" w:rsidRPr="00B178A3" w:rsidTr="00621483">
        <w:trPr>
          <w:trHeight w:val="330"/>
        </w:trPr>
        <w:tc>
          <w:tcPr>
            <w:tcW w:w="2540" w:type="dxa"/>
            <w:tcBorders>
              <w:top w:val="single" w:sz="8" w:space="0" w:color="000000"/>
              <w:left w:val="nil"/>
            </w:tcBorders>
            <w:shd w:val="clear" w:color="000000" w:fill="FFFFFF"/>
            <w:vAlign w:val="bottom"/>
            <w:hideMark/>
          </w:tcPr>
          <w:p w:rsidR="00B178A3" w:rsidRPr="00B178A3" w:rsidRDefault="00B178A3" w:rsidP="00B178A3">
            <w:pPr>
              <w:spacing w:after="0" w:line="240" w:lineRule="auto"/>
              <w:rPr>
                <w:rFonts w:ascii="Arial" w:eastAsia="Times New Roman" w:hAnsi="Arial" w:cs="Arial"/>
                <w:color w:val="000000"/>
                <w:sz w:val="24"/>
                <w:szCs w:val="24"/>
                <w:lang w:eastAsia="tr-TR"/>
              </w:rPr>
            </w:pPr>
            <w:r w:rsidRPr="00B178A3">
              <w:rPr>
                <w:rFonts w:ascii="Arial" w:eastAsia="Times New Roman" w:hAnsi="Arial" w:cs="Arial"/>
                <w:color w:val="000000"/>
                <w:sz w:val="24"/>
                <w:szCs w:val="24"/>
                <w:lang w:eastAsia="tr-TR"/>
              </w:rPr>
              <w:t>Sosyal Bilimler</w:t>
            </w:r>
          </w:p>
        </w:tc>
        <w:tc>
          <w:tcPr>
            <w:tcW w:w="2400" w:type="dxa"/>
            <w:tcBorders>
              <w:top w:val="nil"/>
              <w:left w:val="nil"/>
              <w:bottom w:val="single" w:sz="8" w:space="0" w:color="000000"/>
              <w:right w:val="nil"/>
            </w:tcBorders>
            <w:shd w:val="clear" w:color="000000" w:fill="FFFFFF"/>
            <w:vAlign w:val="bottom"/>
            <w:hideMark/>
          </w:tcPr>
          <w:p w:rsidR="00B178A3" w:rsidRPr="00B178A3" w:rsidRDefault="00B178A3" w:rsidP="00B178A3">
            <w:pPr>
              <w:spacing w:after="0" w:line="240" w:lineRule="auto"/>
              <w:jc w:val="center"/>
              <w:rPr>
                <w:rFonts w:ascii="Arial" w:eastAsia="Times New Roman" w:hAnsi="Arial" w:cs="Arial"/>
                <w:color w:val="000000"/>
                <w:sz w:val="24"/>
                <w:szCs w:val="24"/>
                <w:lang w:eastAsia="tr-TR"/>
              </w:rPr>
            </w:pPr>
            <w:r w:rsidRPr="00B178A3">
              <w:rPr>
                <w:rFonts w:ascii="Arial" w:eastAsia="Times New Roman" w:hAnsi="Arial" w:cs="Arial"/>
                <w:color w:val="000000"/>
                <w:sz w:val="24"/>
                <w:szCs w:val="24"/>
                <w:lang w:eastAsia="tr-TR"/>
              </w:rPr>
              <w:t>3</w:t>
            </w:r>
          </w:p>
        </w:tc>
      </w:tr>
      <w:tr w:rsidR="00B178A3" w:rsidRPr="00B178A3" w:rsidTr="00621483">
        <w:trPr>
          <w:trHeight w:val="630"/>
        </w:trPr>
        <w:tc>
          <w:tcPr>
            <w:tcW w:w="2540" w:type="dxa"/>
            <w:tcBorders>
              <w:top w:val="single" w:sz="8" w:space="0" w:color="000000"/>
              <w:left w:val="nil"/>
            </w:tcBorders>
            <w:shd w:val="clear" w:color="000000" w:fill="FFFFFF"/>
            <w:vAlign w:val="bottom"/>
            <w:hideMark/>
          </w:tcPr>
          <w:p w:rsidR="00B178A3" w:rsidRPr="00B178A3" w:rsidRDefault="00B178A3" w:rsidP="00B178A3">
            <w:pPr>
              <w:spacing w:after="0" w:line="240" w:lineRule="auto"/>
              <w:rPr>
                <w:rFonts w:ascii="Arial" w:eastAsia="Times New Roman" w:hAnsi="Arial" w:cs="Arial"/>
                <w:color w:val="000000"/>
                <w:sz w:val="24"/>
                <w:szCs w:val="24"/>
                <w:lang w:eastAsia="tr-TR"/>
              </w:rPr>
            </w:pPr>
            <w:r w:rsidRPr="00B178A3">
              <w:rPr>
                <w:rFonts w:ascii="Arial" w:eastAsia="Times New Roman" w:hAnsi="Arial" w:cs="Arial"/>
                <w:color w:val="000000"/>
                <w:sz w:val="24"/>
                <w:szCs w:val="24"/>
                <w:lang w:eastAsia="tr-TR"/>
              </w:rPr>
              <w:t>Okul Öncesi Öğretmenliği</w:t>
            </w:r>
          </w:p>
        </w:tc>
        <w:tc>
          <w:tcPr>
            <w:tcW w:w="2400" w:type="dxa"/>
            <w:tcBorders>
              <w:top w:val="nil"/>
              <w:left w:val="nil"/>
              <w:bottom w:val="single" w:sz="8" w:space="0" w:color="000000"/>
              <w:right w:val="nil"/>
            </w:tcBorders>
            <w:shd w:val="clear" w:color="000000" w:fill="FFFFFF"/>
            <w:vAlign w:val="bottom"/>
            <w:hideMark/>
          </w:tcPr>
          <w:p w:rsidR="00B178A3" w:rsidRPr="00B178A3" w:rsidRDefault="00B178A3" w:rsidP="00B178A3">
            <w:pPr>
              <w:spacing w:after="0" w:line="240" w:lineRule="auto"/>
              <w:jc w:val="center"/>
              <w:rPr>
                <w:rFonts w:ascii="Arial" w:eastAsia="Times New Roman" w:hAnsi="Arial" w:cs="Arial"/>
                <w:color w:val="000000"/>
                <w:sz w:val="24"/>
                <w:szCs w:val="24"/>
                <w:lang w:eastAsia="tr-TR"/>
              </w:rPr>
            </w:pPr>
            <w:r w:rsidRPr="00B178A3">
              <w:rPr>
                <w:rFonts w:ascii="Arial" w:eastAsia="Times New Roman" w:hAnsi="Arial" w:cs="Arial"/>
                <w:color w:val="000000"/>
                <w:sz w:val="24"/>
                <w:szCs w:val="24"/>
                <w:lang w:eastAsia="tr-TR"/>
              </w:rPr>
              <w:t>3</w:t>
            </w:r>
          </w:p>
        </w:tc>
      </w:tr>
      <w:tr w:rsidR="00B178A3" w:rsidRPr="00B178A3" w:rsidTr="00621483">
        <w:trPr>
          <w:trHeight w:val="630"/>
        </w:trPr>
        <w:tc>
          <w:tcPr>
            <w:tcW w:w="2540" w:type="dxa"/>
            <w:tcBorders>
              <w:top w:val="single" w:sz="8" w:space="0" w:color="000000"/>
              <w:left w:val="nil"/>
            </w:tcBorders>
            <w:shd w:val="clear" w:color="000000" w:fill="FFFFFF"/>
            <w:vAlign w:val="bottom"/>
            <w:hideMark/>
          </w:tcPr>
          <w:p w:rsidR="00B178A3" w:rsidRPr="00B178A3" w:rsidRDefault="00B178A3" w:rsidP="00B178A3">
            <w:pPr>
              <w:spacing w:after="0" w:line="240" w:lineRule="auto"/>
              <w:rPr>
                <w:rFonts w:ascii="Arial" w:eastAsia="Times New Roman" w:hAnsi="Arial" w:cs="Arial"/>
                <w:color w:val="000000"/>
                <w:sz w:val="24"/>
                <w:szCs w:val="24"/>
                <w:lang w:eastAsia="tr-TR"/>
              </w:rPr>
            </w:pPr>
            <w:proofErr w:type="spellStart"/>
            <w:r w:rsidRPr="00B178A3">
              <w:rPr>
                <w:rFonts w:ascii="Arial" w:eastAsia="Times New Roman" w:hAnsi="Arial" w:cs="Arial"/>
                <w:color w:val="000000"/>
                <w:sz w:val="24"/>
                <w:szCs w:val="24"/>
                <w:lang w:eastAsia="tr-TR"/>
              </w:rPr>
              <w:t>Biyo</w:t>
            </w:r>
            <w:proofErr w:type="spellEnd"/>
            <w:r w:rsidRPr="00B178A3">
              <w:rPr>
                <w:rFonts w:ascii="Arial" w:eastAsia="Times New Roman" w:hAnsi="Arial" w:cs="Arial"/>
                <w:color w:val="000000"/>
                <w:sz w:val="24"/>
                <w:szCs w:val="24"/>
                <w:lang w:eastAsia="tr-TR"/>
              </w:rPr>
              <w:t xml:space="preserve"> Medikal Mühendislik</w:t>
            </w:r>
          </w:p>
        </w:tc>
        <w:tc>
          <w:tcPr>
            <w:tcW w:w="2400" w:type="dxa"/>
            <w:tcBorders>
              <w:top w:val="nil"/>
              <w:left w:val="nil"/>
              <w:bottom w:val="single" w:sz="8" w:space="0" w:color="000000"/>
              <w:right w:val="nil"/>
            </w:tcBorders>
            <w:shd w:val="clear" w:color="000000" w:fill="FFFFFF"/>
            <w:vAlign w:val="bottom"/>
            <w:hideMark/>
          </w:tcPr>
          <w:p w:rsidR="00B178A3" w:rsidRPr="00B178A3" w:rsidRDefault="00B178A3" w:rsidP="00B178A3">
            <w:pPr>
              <w:spacing w:after="0" w:line="240" w:lineRule="auto"/>
              <w:jc w:val="center"/>
              <w:rPr>
                <w:rFonts w:ascii="Arial" w:eastAsia="Times New Roman" w:hAnsi="Arial" w:cs="Arial"/>
                <w:color w:val="000000"/>
                <w:sz w:val="24"/>
                <w:szCs w:val="24"/>
                <w:lang w:eastAsia="tr-TR"/>
              </w:rPr>
            </w:pPr>
            <w:r w:rsidRPr="00B178A3">
              <w:rPr>
                <w:rFonts w:ascii="Arial" w:eastAsia="Times New Roman" w:hAnsi="Arial" w:cs="Arial"/>
                <w:color w:val="000000"/>
                <w:sz w:val="24"/>
                <w:szCs w:val="24"/>
                <w:lang w:eastAsia="tr-TR"/>
              </w:rPr>
              <w:t>6</w:t>
            </w:r>
          </w:p>
        </w:tc>
      </w:tr>
      <w:tr w:rsidR="00B178A3" w:rsidRPr="00B178A3" w:rsidTr="00621483">
        <w:trPr>
          <w:trHeight w:val="330"/>
        </w:trPr>
        <w:tc>
          <w:tcPr>
            <w:tcW w:w="2540" w:type="dxa"/>
            <w:tcBorders>
              <w:top w:val="single" w:sz="8" w:space="0" w:color="000000"/>
              <w:left w:val="nil"/>
            </w:tcBorders>
            <w:shd w:val="clear" w:color="000000" w:fill="FFFFFF"/>
            <w:vAlign w:val="bottom"/>
            <w:hideMark/>
          </w:tcPr>
          <w:p w:rsidR="00B178A3" w:rsidRPr="00B178A3" w:rsidRDefault="00B178A3" w:rsidP="00B178A3">
            <w:pPr>
              <w:spacing w:after="0" w:line="240" w:lineRule="auto"/>
              <w:rPr>
                <w:rFonts w:ascii="Arial" w:eastAsia="Times New Roman" w:hAnsi="Arial" w:cs="Arial"/>
                <w:color w:val="000000"/>
                <w:sz w:val="24"/>
                <w:szCs w:val="24"/>
                <w:lang w:eastAsia="tr-TR"/>
              </w:rPr>
            </w:pPr>
            <w:r w:rsidRPr="00B178A3">
              <w:rPr>
                <w:rFonts w:ascii="Arial" w:eastAsia="Times New Roman" w:hAnsi="Arial" w:cs="Arial"/>
                <w:color w:val="000000"/>
                <w:sz w:val="24"/>
                <w:szCs w:val="24"/>
                <w:lang w:eastAsia="tr-TR"/>
              </w:rPr>
              <w:t>Tıbbi Görüntüleme</w:t>
            </w:r>
          </w:p>
        </w:tc>
        <w:tc>
          <w:tcPr>
            <w:tcW w:w="2400" w:type="dxa"/>
            <w:tcBorders>
              <w:top w:val="nil"/>
              <w:left w:val="nil"/>
              <w:bottom w:val="single" w:sz="8" w:space="0" w:color="000000"/>
              <w:right w:val="nil"/>
            </w:tcBorders>
            <w:shd w:val="clear" w:color="000000" w:fill="FFFFFF"/>
            <w:vAlign w:val="bottom"/>
            <w:hideMark/>
          </w:tcPr>
          <w:p w:rsidR="00B178A3" w:rsidRPr="00B178A3" w:rsidRDefault="00B178A3" w:rsidP="00B178A3">
            <w:pPr>
              <w:spacing w:after="0" w:line="240" w:lineRule="auto"/>
              <w:jc w:val="center"/>
              <w:rPr>
                <w:rFonts w:ascii="Arial" w:eastAsia="Times New Roman" w:hAnsi="Arial" w:cs="Arial"/>
                <w:color w:val="000000"/>
                <w:sz w:val="24"/>
                <w:szCs w:val="24"/>
                <w:lang w:eastAsia="tr-TR"/>
              </w:rPr>
            </w:pPr>
            <w:r w:rsidRPr="00B178A3">
              <w:rPr>
                <w:rFonts w:ascii="Arial" w:eastAsia="Times New Roman" w:hAnsi="Arial" w:cs="Arial"/>
                <w:color w:val="000000"/>
                <w:sz w:val="24"/>
                <w:szCs w:val="24"/>
                <w:lang w:eastAsia="tr-TR"/>
              </w:rPr>
              <w:t>1</w:t>
            </w:r>
          </w:p>
        </w:tc>
      </w:tr>
      <w:tr w:rsidR="00B178A3" w:rsidRPr="00B178A3" w:rsidTr="00621483">
        <w:trPr>
          <w:trHeight w:val="330"/>
        </w:trPr>
        <w:tc>
          <w:tcPr>
            <w:tcW w:w="2540" w:type="dxa"/>
            <w:tcBorders>
              <w:top w:val="single" w:sz="8" w:space="0" w:color="000000"/>
              <w:left w:val="nil"/>
            </w:tcBorders>
            <w:shd w:val="clear" w:color="000000" w:fill="FFFFFF"/>
            <w:vAlign w:val="bottom"/>
            <w:hideMark/>
          </w:tcPr>
          <w:p w:rsidR="00B178A3" w:rsidRPr="00B178A3" w:rsidRDefault="00B178A3" w:rsidP="00B178A3">
            <w:pPr>
              <w:spacing w:after="0" w:line="240" w:lineRule="auto"/>
              <w:rPr>
                <w:rFonts w:ascii="Arial" w:eastAsia="Times New Roman" w:hAnsi="Arial" w:cs="Arial"/>
                <w:color w:val="000000"/>
                <w:sz w:val="24"/>
                <w:szCs w:val="24"/>
                <w:lang w:eastAsia="tr-TR"/>
              </w:rPr>
            </w:pPr>
            <w:r w:rsidRPr="00B178A3">
              <w:rPr>
                <w:rFonts w:ascii="Arial" w:eastAsia="Times New Roman" w:hAnsi="Arial" w:cs="Arial"/>
                <w:color w:val="000000"/>
                <w:sz w:val="24"/>
                <w:szCs w:val="24"/>
                <w:lang w:eastAsia="tr-TR"/>
              </w:rPr>
              <w:t>Tıbbi Sekreterlik</w:t>
            </w:r>
          </w:p>
        </w:tc>
        <w:tc>
          <w:tcPr>
            <w:tcW w:w="2400" w:type="dxa"/>
            <w:tcBorders>
              <w:top w:val="single" w:sz="8" w:space="0" w:color="000000"/>
              <w:left w:val="nil"/>
              <w:bottom w:val="single" w:sz="8" w:space="0" w:color="000000"/>
              <w:right w:val="nil"/>
            </w:tcBorders>
            <w:shd w:val="clear" w:color="000000" w:fill="FFFFFF"/>
            <w:vAlign w:val="bottom"/>
            <w:hideMark/>
          </w:tcPr>
          <w:p w:rsidR="00B178A3" w:rsidRPr="00B178A3" w:rsidRDefault="00B178A3" w:rsidP="00B178A3">
            <w:pPr>
              <w:spacing w:after="0" w:line="240" w:lineRule="auto"/>
              <w:jc w:val="center"/>
              <w:rPr>
                <w:rFonts w:ascii="Arial" w:eastAsia="Times New Roman" w:hAnsi="Arial" w:cs="Arial"/>
                <w:color w:val="000000"/>
                <w:sz w:val="24"/>
                <w:szCs w:val="24"/>
                <w:lang w:eastAsia="tr-TR"/>
              </w:rPr>
            </w:pPr>
            <w:r w:rsidRPr="00B178A3">
              <w:rPr>
                <w:rFonts w:ascii="Arial" w:eastAsia="Times New Roman" w:hAnsi="Arial" w:cs="Arial"/>
                <w:color w:val="000000"/>
                <w:sz w:val="24"/>
                <w:szCs w:val="24"/>
                <w:lang w:eastAsia="tr-TR"/>
              </w:rPr>
              <w:t>1</w:t>
            </w:r>
          </w:p>
        </w:tc>
      </w:tr>
      <w:tr w:rsidR="00B178A3" w:rsidRPr="00B178A3" w:rsidTr="00621483">
        <w:trPr>
          <w:trHeight w:val="330"/>
        </w:trPr>
        <w:tc>
          <w:tcPr>
            <w:tcW w:w="2540" w:type="dxa"/>
            <w:tcBorders>
              <w:top w:val="single" w:sz="8" w:space="0" w:color="000000"/>
              <w:left w:val="nil"/>
              <w:bottom w:val="single" w:sz="8" w:space="0" w:color="000000"/>
            </w:tcBorders>
            <w:shd w:val="clear" w:color="000000" w:fill="FFFFFF"/>
            <w:vAlign w:val="bottom"/>
            <w:hideMark/>
          </w:tcPr>
          <w:p w:rsidR="00B178A3" w:rsidRPr="00B178A3" w:rsidRDefault="00B178A3" w:rsidP="00B178A3">
            <w:pPr>
              <w:spacing w:after="0" w:line="240" w:lineRule="auto"/>
              <w:rPr>
                <w:rFonts w:ascii="Arial" w:eastAsia="Times New Roman" w:hAnsi="Arial" w:cs="Arial"/>
                <w:b/>
                <w:bCs/>
                <w:color w:val="000000"/>
                <w:sz w:val="24"/>
                <w:szCs w:val="24"/>
                <w:lang w:eastAsia="tr-TR"/>
              </w:rPr>
            </w:pPr>
            <w:r w:rsidRPr="00B178A3">
              <w:rPr>
                <w:rFonts w:ascii="Arial" w:eastAsia="Times New Roman" w:hAnsi="Arial" w:cs="Arial"/>
                <w:b/>
                <w:bCs/>
                <w:color w:val="000000"/>
                <w:sz w:val="24"/>
                <w:szCs w:val="24"/>
                <w:lang w:eastAsia="tr-TR"/>
              </w:rPr>
              <w:t>TOPLAM</w:t>
            </w:r>
          </w:p>
        </w:tc>
        <w:tc>
          <w:tcPr>
            <w:tcW w:w="2400" w:type="dxa"/>
            <w:tcBorders>
              <w:top w:val="nil"/>
              <w:left w:val="nil"/>
              <w:bottom w:val="single" w:sz="8" w:space="0" w:color="000000"/>
              <w:right w:val="nil"/>
            </w:tcBorders>
            <w:shd w:val="clear" w:color="000000" w:fill="FFFFFF"/>
            <w:vAlign w:val="bottom"/>
            <w:hideMark/>
          </w:tcPr>
          <w:p w:rsidR="00B178A3" w:rsidRPr="00B178A3" w:rsidRDefault="00B178A3" w:rsidP="00B178A3">
            <w:pPr>
              <w:spacing w:after="0" w:line="240" w:lineRule="auto"/>
              <w:jc w:val="center"/>
              <w:rPr>
                <w:rFonts w:ascii="Arial" w:eastAsia="Times New Roman" w:hAnsi="Arial" w:cs="Arial"/>
                <w:b/>
                <w:bCs/>
                <w:color w:val="000000"/>
                <w:sz w:val="24"/>
                <w:szCs w:val="24"/>
                <w:lang w:eastAsia="tr-TR"/>
              </w:rPr>
            </w:pPr>
            <w:r w:rsidRPr="00B178A3">
              <w:rPr>
                <w:rFonts w:ascii="Arial" w:eastAsia="Times New Roman" w:hAnsi="Arial" w:cs="Arial"/>
                <w:b/>
                <w:bCs/>
                <w:color w:val="000000"/>
                <w:sz w:val="24"/>
                <w:szCs w:val="24"/>
                <w:lang w:eastAsia="tr-TR"/>
              </w:rPr>
              <w:t>62</w:t>
            </w:r>
          </w:p>
        </w:tc>
      </w:tr>
    </w:tbl>
    <w:p w:rsidR="00B178A3" w:rsidRDefault="00B178A3" w:rsidP="00B178A3">
      <w:pPr>
        <w:shd w:val="clear" w:color="auto" w:fill="FFFFFF" w:themeFill="background1"/>
        <w:tabs>
          <w:tab w:val="left" w:pos="2818"/>
        </w:tabs>
        <w:spacing w:line="480" w:lineRule="auto"/>
        <w:rPr>
          <w:rFonts w:ascii="Arial" w:hAnsi="Arial" w:cs="Arial"/>
          <w:b/>
          <w:iCs/>
          <w:sz w:val="24"/>
          <w:szCs w:val="24"/>
        </w:rPr>
      </w:pPr>
    </w:p>
    <w:p w:rsidR="00B178A3" w:rsidRDefault="00B178A3" w:rsidP="00B178A3">
      <w:pPr>
        <w:shd w:val="clear" w:color="auto" w:fill="FFFFFF" w:themeFill="background1"/>
        <w:tabs>
          <w:tab w:val="left" w:pos="2818"/>
        </w:tabs>
        <w:spacing w:line="480" w:lineRule="auto"/>
        <w:rPr>
          <w:rFonts w:ascii="Arial" w:hAnsi="Arial" w:cs="Arial"/>
          <w:iCs/>
          <w:sz w:val="24"/>
          <w:szCs w:val="24"/>
        </w:rPr>
      </w:pPr>
    </w:p>
    <w:p w:rsidR="009030CF" w:rsidRDefault="00450DFD" w:rsidP="00AA1537">
      <w:pPr>
        <w:shd w:val="clear" w:color="auto" w:fill="FFFFFF" w:themeFill="background1"/>
        <w:tabs>
          <w:tab w:val="left" w:pos="2818"/>
        </w:tabs>
        <w:spacing w:line="480" w:lineRule="auto"/>
        <w:rPr>
          <w:rFonts w:ascii="Arial" w:hAnsi="Arial" w:cs="Arial"/>
          <w:iCs/>
          <w:sz w:val="24"/>
          <w:szCs w:val="24"/>
        </w:rPr>
      </w:pPr>
      <w:r w:rsidRPr="00BC48A5">
        <w:rPr>
          <w:rFonts w:ascii="Arial" w:hAnsi="Arial" w:cs="Arial"/>
          <w:iCs/>
          <w:sz w:val="24"/>
          <w:szCs w:val="24"/>
        </w:rPr>
        <w:t>Tablo 4’de görüldüğü gibi Sağlık Bilimleri Enstitüsünün dışında eğitim gören öğrencilerin</w:t>
      </w:r>
      <w:r w:rsidR="00283941" w:rsidRPr="00BC48A5">
        <w:rPr>
          <w:rFonts w:ascii="Arial" w:hAnsi="Arial" w:cs="Arial"/>
          <w:iCs/>
          <w:sz w:val="24"/>
          <w:szCs w:val="24"/>
        </w:rPr>
        <w:t xml:space="preserve"> dağılımları Mimarlık bölümünde 6 öğrenci, Matematik öğretmenliği bölümünde 6 öğrenci, Tercümanlık bölümünde 2 </w:t>
      </w:r>
      <w:proofErr w:type="spellStart"/>
      <w:proofErr w:type="gramStart"/>
      <w:r w:rsidR="00283941" w:rsidRPr="00BC48A5">
        <w:rPr>
          <w:rFonts w:ascii="Arial" w:hAnsi="Arial" w:cs="Arial"/>
          <w:iCs/>
          <w:sz w:val="24"/>
          <w:szCs w:val="24"/>
        </w:rPr>
        <w:t>öğrenci,Sınıf</w:t>
      </w:r>
      <w:proofErr w:type="spellEnd"/>
      <w:proofErr w:type="gramEnd"/>
      <w:r w:rsidR="00283941" w:rsidRPr="00BC48A5">
        <w:rPr>
          <w:rFonts w:ascii="Arial" w:hAnsi="Arial" w:cs="Arial"/>
          <w:iCs/>
          <w:sz w:val="24"/>
          <w:szCs w:val="24"/>
        </w:rPr>
        <w:t xml:space="preserve"> öğretmenliği </w:t>
      </w:r>
      <w:r w:rsidR="00283941" w:rsidRPr="00BC48A5">
        <w:rPr>
          <w:rFonts w:ascii="Arial" w:hAnsi="Arial" w:cs="Arial"/>
          <w:iCs/>
          <w:sz w:val="24"/>
          <w:szCs w:val="24"/>
        </w:rPr>
        <w:lastRenderedPageBreak/>
        <w:t xml:space="preserve">bölümünde 13 öğrenci, Zihinsel engelliler öğretmenliğinde 5 </w:t>
      </w:r>
      <w:proofErr w:type="spellStart"/>
      <w:r w:rsidR="00283941" w:rsidRPr="00BC48A5">
        <w:rPr>
          <w:rFonts w:ascii="Arial" w:hAnsi="Arial" w:cs="Arial"/>
          <w:iCs/>
          <w:sz w:val="24"/>
          <w:szCs w:val="24"/>
        </w:rPr>
        <w:t>öğrenci,Çocuk</w:t>
      </w:r>
      <w:proofErr w:type="spellEnd"/>
      <w:r w:rsidR="00283941" w:rsidRPr="00BC48A5">
        <w:rPr>
          <w:rFonts w:ascii="Arial" w:hAnsi="Arial" w:cs="Arial"/>
          <w:iCs/>
          <w:sz w:val="24"/>
          <w:szCs w:val="24"/>
        </w:rPr>
        <w:t xml:space="preserve"> gelişimi bölümünde 5 öğrenci, Psikolojik danışmanlık ve Rehabilitasyon bölümünde 4 öğrenci, </w:t>
      </w:r>
    </w:p>
    <w:p w:rsidR="009030CF" w:rsidRDefault="009030CF" w:rsidP="00AA1537">
      <w:pPr>
        <w:shd w:val="clear" w:color="auto" w:fill="FFFFFF" w:themeFill="background1"/>
        <w:tabs>
          <w:tab w:val="left" w:pos="2818"/>
        </w:tabs>
        <w:spacing w:line="480" w:lineRule="auto"/>
        <w:rPr>
          <w:rFonts w:ascii="Arial" w:hAnsi="Arial" w:cs="Arial"/>
          <w:iCs/>
          <w:sz w:val="24"/>
          <w:szCs w:val="24"/>
        </w:rPr>
      </w:pPr>
      <w:r>
        <w:rPr>
          <w:rFonts w:ascii="Arial" w:hAnsi="Arial" w:cs="Arial"/>
          <w:iCs/>
          <w:sz w:val="24"/>
          <w:szCs w:val="24"/>
        </w:rPr>
        <w:t xml:space="preserve">                                                                                                      </w:t>
      </w:r>
      <w:r w:rsidR="00C66337">
        <w:rPr>
          <w:rFonts w:ascii="Arial" w:hAnsi="Arial" w:cs="Arial"/>
          <w:iCs/>
          <w:sz w:val="24"/>
          <w:szCs w:val="24"/>
        </w:rPr>
        <w:t xml:space="preserve">                              </w:t>
      </w:r>
    </w:p>
    <w:p w:rsidR="00450DFD" w:rsidRPr="00BC48A5" w:rsidRDefault="00283941" w:rsidP="00AA1537">
      <w:pPr>
        <w:shd w:val="clear" w:color="auto" w:fill="FFFFFF" w:themeFill="background1"/>
        <w:tabs>
          <w:tab w:val="left" w:pos="2818"/>
        </w:tabs>
        <w:spacing w:line="480" w:lineRule="auto"/>
        <w:rPr>
          <w:rFonts w:ascii="Arial" w:hAnsi="Arial" w:cs="Arial"/>
          <w:iCs/>
          <w:sz w:val="24"/>
          <w:szCs w:val="24"/>
        </w:rPr>
      </w:pPr>
      <w:r w:rsidRPr="00BC48A5">
        <w:rPr>
          <w:rFonts w:ascii="Arial" w:hAnsi="Arial" w:cs="Arial"/>
          <w:iCs/>
          <w:sz w:val="24"/>
          <w:szCs w:val="24"/>
        </w:rPr>
        <w:t>İngilizce öğretmenliği bölümünde 2</w:t>
      </w:r>
      <w:r w:rsidR="00BC48A5" w:rsidRPr="00BC48A5">
        <w:rPr>
          <w:rFonts w:ascii="Arial" w:hAnsi="Arial" w:cs="Arial"/>
          <w:iCs/>
          <w:sz w:val="24"/>
          <w:szCs w:val="24"/>
        </w:rPr>
        <w:t xml:space="preserve"> öğrenci, Beden eğitimi ve spor yüksek okulu bölümünde 5 </w:t>
      </w:r>
      <w:proofErr w:type="spellStart"/>
      <w:proofErr w:type="gramStart"/>
      <w:r w:rsidR="00BC48A5" w:rsidRPr="00BC48A5">
        <w:rPr>
          <w:rFonts w:ascii="Arial" w:hAnsi="Arial" w:cs="Arial"/>
          <w:iCs/>
          <w:sz w:val="24"/>
          <w:szCs w:val="24"/>
        </w:rPr>
        <w:t>öğrenci,Sosyal</w:t>
      </w:r>
      <w:proofErr w:type="spellEnd"/>
      <w:proofErr w:type="gramEnd"/>
      <w:r w:rsidR="00BC48A5" w:rsidRPr="00BC48A5">
        <w:rPr>
          <w:rFonts w:ascii="Arial" w:hAnsi="Arial" w:cs="Arial"/>
          <w:iCs/>
          <w:sz w:val="24"/>
          <w:szCs w:val="24"/>
        </w:rPr>
        <w:t xml:space="preserve"> bilimler bölümünde 3 öğrenci, Okul Öncesi Öğretmenliği bölümünde 3 öğrenci, </w:t>
      </w:r>
      <w:proofErr w:type="spellStart"/>
      <w:r w:rsidR="00BC48A5" w:rsidRPr="00BC48A5">
        <w:rPr>
          <w:rFonts w:ascii="Arial" w:hAnsi="Arial" w:cs="Arial"/>
          <w:iCs/>
          <w:sz w:val="24"/>
          <w:szCs w:val="24"/>
        </w:rPr>
        <w:t>Biyo</w:t>
      </w:r>
      <w:proofErr w:type="spellEnd"/>
      <w:r w:rsidR="00BC48A5" w:rsidRPr="00BC48A5">
        <w:rPr>
          <w:rFonts w:ascii="Arial" w:hAnsi="Arial" w:cs="Arial"/>
          <w:iCs/>
          <w:sz w:val="24"/>
          <w:szCs w:val="24"/>
        </w:rPr>
        <w:t xml:space="preserve"> medikal Mühendislik bölümünde 6 öğrenci, Tıbbi görüntüleme ve Tıbbi sekreterlik bölümünde 1 öğrenci olmak üzere toplamda 62 öğrenci katılmıştır.</w:t>
      </w:r>
    </w:p>
    <w:p w:rsidR="00D2216E" w:rsidRDefault="00D2216E" w:rsidP="00AA1537">
      <w:pPr>
        <w:shd w:val="clear" w:color="auto" w:fill="FFFFFF" w:themeFill="background1"/>
        <w:tabs>
          <w:tab w:val="left" w:pos="2818"/>
        </w:tabs>
        <w:spacing w:line="480" w:lineRule="auto"/>
        <w:rPr>
          <w:rFonts w:ascii="Arial" w:hAnsi="Arial" w:cs="Arial"/>
          <w:b/>
          <w:iCs/>
          <w:sz w:val="24"/>
          <w:szCs w:val="24"/>
        </w:rPr>
      </w:pPr>
    </w:p>
    <w:p w:rsidR="00AA1537" w:rsidRPr="00B667A6" w:rsidRDefault="00821401" w:rsidP="00AA1537">
      <w:pPr>
        <w:shd w:val="clear" w:color="auto" w:fill="FFFFFF" w:themeFill="background1"/>
        <w:tabs>
          <w:tab w:val="left" w:pos="2818"/>
        </w:tabs>
        <w:spacing w:line="480" w:lineRule="auto"/>
        <w:rPr>
          <w:rFonts w:ascii="Arial" w:hAnsi="Arial" w:cs="Arial"/>
          <w:b/>
          <w:iCs/>
          <w:sz w:val="24"/>
          <w:szCs w:val="24"/>
        </w:rPr>
      </w:pPr>
      <w:r>
        <w:rPr>
          <w:rFonts w:ascii="Arial" w:hAnsi="Arial" w:cs="Arial"/>
          <w:b/>
          <w:iCs/>
          <w:sz w:val="24"/>
          <w:szCs w:val="24"/>
        </w:rPr>
        <w:t>4.2.4</w:t>
      </w:r>
      <w:r w:rsidR="00AA1537" w:rsidRPr="00B667A6">
        <w:rPr>
          <w:rFonts w:ascii="Arial" w:hAnsi="Arial" w:cs="Arial"/>
          <w:b/>
          <w:iCs/>
          <w:sz w:val="24"/>
          <w:szCs w:val="24"/>
        </w:rPr>
        <w:t xml:space="preserve"> Öğrencilerin sınıf bazında dağılımı</w:t>
      </w:r>
    </w:p>
    <w:p w:rsidR="00AA1537" w:rsidRDefault="00AA1537" w:rsidP="0054556C">
      <w:pPr>
        <w:shd w:val="clear" w:color="auto" w:fill="FFFFFF" w:themeFill="background1"/>
        <w:tabs>
          <w:tab w:val="left" w:pos="2818"/>
        </w:tabs>
        <w:spacing w:line="480" w:lineRule="auto"/>
        <w:jc w:val="both"/>
        <w:rPr>
          <w:rFonts w:ascii="Arial" w:hAnsi="Arial" w:cs="Arial"/>
          <w:iCs/>
          <w:sz w:val="24"/>
          <w:szCs w:val="24"/>
        </w:rPr>
      </w:pPr>
      <w:r w:rsidRPr="00B667A6">
        <w:rPr>
          <w:rFonts w:ascii="Arial" w:hAnsi="Arial" w:cs="Arial"/>
          <w:iCs/>
          <w:sz w:val="24"/>
          <w:szCs w:val="24"/>
        </w:rPr>
        <w:t>Aşağıda gösterilen öğrencilerin ait oldukları sınıflara göre dağılımı anketin uygulanmasında nispi eşitlik sağlandığını göstermektedir.</w:t>
      </w:r>
    </w:p>
    <w:p w:rsidR="00CD3F7D" w:rsidRPr="00B667A6" w:rsidRDefault="00CD3F7D" w:rsidP="0054556C">
      <w:pPr>
        <w:shd w:val="clear" w:color="auto" w:fill="FFFFFF" w:themeFill="background1"/>
        <w:tabs>
          <w:tab w:val="left" w:pos="2818"/>
        </w:tabs>
        <w:spacing w:line="480" w:lineRule="auto"/>
        <w:jc w:val="both"/>
        <w:rPr>
          <w:rFonts w:ascii="Arial" w:hAnsi="Arial" w:cs="Arial"/>
          <w:iCs/>
          <w:sz w:val="24"/>
          <w:szCs w:val="24"/>
        </w:rPr>
      </w:pPr>
    </w:p>
    <w:p w:rsidR="00AA1537" w:rsidRPr="00B667A6" w:rsidRDefault="00AA1537" w:rsidP="00AA1537">
      <w:pPr>
        <w:pStyle w:val="ListeParagraf"/>
        <w:numPr>
          <w:ilvl w:val="0"/>
          <w:numId w:val="6"/>
        </w:numPr>
        <w:shd w:val="clear" w:color="auto" w:fill="FFFFFF" w:themeFill="background1"/>
        <w:tabs>
          <w:tab w:val="left" w:pos="2818"/>
        </w:tabs>
        <w:spacing w:line="480" w:lineRule="auto"/>
        <w:rPr>
          <w:rFonts w:ascii="Arial" w:hAnsi="Arial" w:cs="Arial"/>
          <w:iCs/>
        </w:rPr>
      </w:pPr>
      <w:r w:rsidRPr="00B667A6">
        <w:rPr>
          <w:rFonts w:ascii="Arial" w:hAnsi="Arial" w:cs="Arial"/>
          <w:iCs/>
        </w:rPr>
        <w:t>sınıf – 60 öğrenci</w:t>
      </w:r>
    </w:p>
    <w:p w:rsidR="00AA1537" w:rsidRPr="00B667A6" w:rsidRDefault="00AA1537" w:rsidP="00AA1537">
      <w:pPr>
        <w:pStyle w:val="ListeParagraf"/>
        <w:numPr>
          <w:ilvl w:val="0"/>
          <w:numId w:val="6"/>
        </w:numPr>
        <w:shd w:val="clear" w:color="auto" w:fill="FFFFFF" w:themeFill="background1"/>
        <w:tabs>
          <w:tab w:val="left" w:pos="2818"/>
        </w:tabs>
        <w:spacing w:line="480" w:lineRule="auto"/>
        <w:rPr>
          <w:rFonts w:ascii="Arial" w:hAnsi="Arial" w:cs="Arial"/>
          <w:iCs/>
        </w:rPr>
      </w:pPr>
      <w:r w:rsidRPr="00B667A6">
        <w:rPr>
          <w:rFonts w:ascii="Arial" w:hAnsi="Arial" w:cs="Arial"/>
          <w:iCs/>
        </w:rPr>
        <w:t>sınıf – 66 öğrenci</w:t>
      </w:r>
    </w:p>
    <w:p w:rsidR="00AA1537" w:rsidRPr="00B667A6" w:rsidRDefault="00AA1537" w:rsidP="00AA1537">
      <w:pPr>
        <w:pStyle w:val="ListeParagraf"/>
        <w:numPr>
          <w:ilvl w:val="0"/>
          <w:numId w:val="6"/>
        </w:numPr>
        <w:shd w:val="clear" w:color="auto" w:fill="FFFFFF" w:themeFill="background1"/>
        <w:tabs>
          <w:tab w:val="left" w:pos="2818"/>
        </w:tabs>
        <w:spacing w:line="480" w:lineRule="auto"/>
        <w:rPr>
          <w:rFonts w:ascii="Arial" w:hAnsi="Arial" w:cs="Arial"/>
          <w:iCs/>
        </w:rPr>
      </w:pPr>
      <w:r w:rsidRPr="00B667A6">
        <w:rPr>
          <w:rFonts w:ascii="Arial" w:hAnsi="Arial" w:cs="Arial"/>
          <w:iCs/>
        </w:rPr>
        <w:t>sınıf – 40 öğrenci</w:t>
      </w:r>
    </w:p>
    <w:p w:rsidR="00AA1537" w:rsidRDefault="00AA1537" w:rsidP="00AA1537">
      <w:pPr>
        <w:pStyle w:val="ListeParagraf"/>
        <w:numPr>
          <w:ilvl w:val="0"/>
          <w:numId w:val="6"/>
        </w:numPr>
        <w:shd w:val="clear" w:color="auto" w:fill="FFFFFF" w:themeFill="background1"/>
        <w:tabs>
          <w:tab w:val="left" w:pos="2818"/>
        </w:tabs>
        <w:spacing w:line="480" w:lineRule="auto"/>
        <w:rPr>
          <w:rFonts w:ascii="Arial" w:hAnsi="Arial" w:cs="Arial"/>
          <w:iCs/>
        </w:rPr>
      </w:pPr>
      <w:r w:rsidRPr="00B667A6">
        <w:rPr>
          <w:rFonts w:ascii="Arial" w:hAnsi="Arial" w:cs="Arial"/>
          <w:iCs/>
        </w:rPr>
        <w:t>sınıf – 34 öğrenci</w:t>
      </w:r>
    </w:p>
    <w:p w:rsidR="00D2216E" w:rsidRPr="00B667A6" w:rsidRDefault="00D2216E" w:rsidP="00D2216E">
      <w:pPr>
        <w:pStyle w:val="ListeParagraf"/>
        <w:shd w:val="clear" w:color="auto" w:fill="FFFFFF" w:themeFill="background1"/>
        <w:tabs>
          <w:tab w:val="left" w:pos="2818"/>
        </w:tabs>
        <w:spacing w:line="480" w:lineRule="auto"/>
        <w:rPr>
          <w:rFonts w:ascii="Arial" w:hAnsi="Arial" w:cs="Arial"/>
          <w:iCs/>
        </w:rPr>
      </w:pPr>
    </w:p>
    <w:p w:rsidR="00AA1537" w:rsidRPr="00B667A6" w:rsidRDefault="00AA1537" w:rsidP="0054556C">
      <w:pPr>
        <w:shd w:val="clear" w:color="auto" w:fill="FFFFFF" w:themeFill="background1"/>
        <w:tabs>
          <w:tab w:val="left" w:pos="2818"/>
        </w:tabs>
        <w:spacing w:line="480" w:lineRule="auto"/>
        <w:jc w:val="both"/>
        <w:rPr>
          <w:rFonts w:ascii="Arial" w:hAnsi="Arial" w:cs="Arial"/>
          <w:iCs/>
          <w:sz w:val="24"/>
          <w:szCs w:val="24"/>
        </w:rPr>
      </w:pPr>
      <w:r w:rsidRPr="00B667A6">
        <w:rPr>
          <w:rFonts w:ascii="Arial" w:hAnsi="Arial" w:cs="Arial"/>
          <w:iCs/>
          <w:sz w:val="24"/>
          <w:szCs w:val="24"/>
        </w:rPr>
        <w:t xml:space="preserve">Seçilen örneklemin, evreni objektif şekilde temsil etmesi için anket uygulanmasının rastgele olmasıyla beraber sınıf bazında eşit olması gerekmekteydi ve bu koşul çalışmada başarıyla </w:t>
      </w:r>
      <w:proofErr w:type="spellStart"/>
      <w:r w:rsidRPr="00B667A6">
        <w:rPr>
          <w:rFonts w:ascii="Arial" w:hAnsi="Arial" w:cs="Arial"/>
          <w:iCs/>
          <w:sz w:val="24"/>
          <w:szCs w:val="24"/>
        </w:rPr>
        <w:t>sağlanıldı</w:t>
      </w:r>
      <w:proofErr w:type="spellEnd"/>
      <w:r w:rsidRPr="00B667A6">
        <w:rPr>
          <w:rFonts w:ascii="Arial" w:hAnsi="Arial" w:cs="Arial"/>
          <w:iCs/>
          <w:sz w:val="24"/>
          <w:szCs w:val="24"/>
        </w:rPr>
        <w:t>.</w:t>
      </w:r>
    </w:p>
    <w:p w:rsidR="00AA1537" w:rsidRDefault="00AA1537" w:rsidP="00AA1537">
      <w:pPr>
        <w:shd w:val="clear" w:color="auto" w:fill="FFFFFF" w:themeFill="background1"/>
        <w:tabs>
          <w:tab w:val="left" w:pos="2818"/>
        </w:tabs>
        <w:spacing w:line="480" w:lineRule="auto"/>
        <w:rPr>
          <w:rFonts w:ascii="Arial" w:hAnsi="Arial" w:cs="Arial"/>
          <w:iCs/>
          <w:sz w:val="24"/>
          <w:szCs w:val="24"/>
        </w:rPr>
      </w:pPr>
    </w:p>
    <w:p w:rsidR="00CD3F7D" w:rsidRPr="00B667A6" w:rsidRDefault="009030CF" w:rsidP="00AA1537">
      <w:pPr>
        <w:shd w:val="clear" w:color="auto" w:fill="FFFFFF" w:themeFill="background1"/>
        <w:tabs>
          <w:tab w:val="left" w:pos="2818"/>
        </w:tabs>
        <w:spacing w:line="480" w:lineRule="auto"/>
        <w:rPr>
          <w:rFonts w:ascii="Arial" w:hAnsi="Arial" w:cs="Arial"/>
          <w:iCs/>
          <w:sz w:val="24"/>
          <w:szCs w:val="24"/>
        </w:rPr>
      </w:pPr>
      <w:r>
        <w:rPr>
          <w:rFonts w:ascii="Arial" w:hAnsi="Arial" w:cs="Arial"/>
          <w:iCs/>
          <w:sz w:val="24"/>
          <w:szCs w:val="24"/>
        </w:rPr>
        <w:lastRenderedPageBreak/>
        <w:t xml:space="preserve">                                                                                                      </w:t>
      </w:r>
      <w:r w:rsidR="00C66337">
        <w:rPr>
          <w:rFonts w:ascii="Arial" w:hAnsi="Arial" w:cs="Arial"/>
          <w:iCs/>
          <w:sz w:val="24"/>
          <w:szCs w:val="24"/>
        </w:rPr>
        <w:t xml:space="preserve">                              </w:t>
      </w:r>
    </w:p>
    <w:p w:rsidR="00AA1537" w:rsidRPr="00B667A6" w:rsidRDefault="00821401" w:rsidP="00AA1537">
      <w:pPr>
        <w:shd w:val="clear" w:color="auto" w:fill="FFFFFF" w:themeFill="background1"/>
        <w:tabs>
          <w:tab w:val="left" w:pos="2818"/>
        </w:tabs>
        <w:spacing w:line="480" w:lineRule="auto"/>
        <w:rPr>
          <w:rFonts w:ascii="Arial" w:hAnsi="Arial" w:cs="Arial"/>
          <w:b/>
          <w:iCs/>
          <w:sz w:val="24"/>
          <w:szCs w:val="24"/>
        </w:rPr>
      </w:pPr>
      <w:r>
        <w:rPr>
          <w:rFonts w:ascii="Arial" w:hAnsi="Arial" w:cs="Arial"/>
          <w:b/>
          <w:iCs/>
          <w:sz w:val="24"/>
          <w:szCs w:val="24"/>
        </w:rPr>
        <w:t>4.2.5</w:t>
      </w:r>
      <w:r w:rsidR="00AA1537" w:rsidRPr="00B667A6">
        <w:rPr>
          <w:rFonts w:ascii="Arial" w:hAnsi="Arial" w:cs="Arial"/>
          <w:b/>
          <w:iCs/>
          <w:sz w:val="24"/>
          <w:szCs w:val="24"/>
        </w:rPr>
        <w:t xml:space="preserve"> Öğrencilerin sağlık sorunu konusu</w:t>
      </w:r>
    </w:p>
    <w:p w:rsidR="00AA1537" w:rsidRPr="00B667A6" w:rsidRDefault="00AA1537" w:rsidP="0054556C">
      <w:pPr>
        <w:shd w:val="clear" w:color="auto" w:fill="FFFFFF" w:themeFill="background1"/>
        <w:tabs>
          <w:tab w:val="left" w:pos="2818"/>
        </w:tabs>
        <w:spacing w:line="480" w:lineRule="auto"/>
        <w:jc w:val="both"/>
        <w:rPr>
          <w:rFonts w:ascii="Arial" w:hAnsi="Arial" w:cs="Arial"/>
          <w:iCs/>
          <w:sz w:val="24"/>
          <w:szCs w:val="24"/>
        </w:rPr>
      </w:pPr>
      <w:r w:rsidRPr="00B667A6">
        <w:rPr>
          <w:rFonts w:ascii="Arial" w:hAnsi="Arial" w:cs="Arial"/>
          <w:iCs/>
          <w:sz w:val="24"/>
          <w:szCs w:val="24"/>
        </w:rPr>
        <w:t>K</w:t>
      </w:r>
      <w:r w:rsidR="008A2FB9">
        <w:rPr>
          <w:rFonts w:ascii="Arial" w:hAnsi="Arial" w:cs="Arial"/>
          <w:iCs/>
          <w:sz w:val="24"/>
          <w:szCs w:val="24"/>
        </w:rPr>
        <w:t>atılan 200 öğrencinin sadece 6'</w:t>
      </w:r>
      <w:r w:rsidRPr="00B667A6">
        <w:rPr>
          <w:rFonts w:ascii="Arial" w:hAnsi="Arial" w:cs="Arial"/>
          <w:iCs/>
          <w:sz w:val="24"/>
          <w:szCs w:val="24"/>
        </w:rPr>
        <w:t xml:space="preserve">sı sağlık sorunun </w:t>
      </w:r>
      <w:r w:rsidRPr="00B667A6">
        <w:rPr>
          <w:rFonts w:ascii="Arial" w:hAnsi="Arial" w:cs="Arial"/>
          <w:iCs/>
          <w:sz w:val="24"/>
          <w:szCs w:val="24"/>
          <w:shd w:val="clear" w:color="auto" w:fill="FFFFFF" w:themeFill="background1"/>
        </w:rPr>
        <w:t xml:space="preserve">olduğunu beyan etti. Bunlar </w:t>
      </w:r>
      <w:r w:rsidRPr="00B667A6">
        <w:rPr>
          <w:rFonts w:ascii="Arial" w:hAnsi="Arial" w:cs="Arial"/>
          <w:iCs/>
          <w:sz w:val="24"/>
          <w:szCs w:val="24"/>
        </w:rPr>
        <w:t xml:space="preserve">migren, bronşit, böbrek rahatsızlığı, 2. tip diyabet, </w:t>
      </w:r>
      <w:proofErr w:type="spellStart"/>
      <w:r w:rsidRPr="00B667A6">
        <w:rPr>
          <w:rFonts w:ascii="Arial" w:hAnsi="Arial" w:cs="Arial"/>
          <w:iCs/>
          <w:sz w:val="24"/>
          <w:szCs w:val="24"/>
        </w:rPr>
        <w:t>tiroid</w:t>
      </w:r>
      <w:proofErr w:type="spellEnd"/>
      <w:r w:rsidRPr="00B667A6">
        <w:rPr>
          <w:rFonts w:ascii="Arial" w:hAnsi="Arial" w:cs="Arial"/>
          <w:iCs/>
          <w:sz w:val="24"/>
          <w:szCs w:val="24"/>
        </w:rPr>
        <w:t xml:space="preserve"> hastalığı, kalp çarpıntısı ve </w:t>
      </w:r>
      <w:proofErr w:type="spellStart"/>
      <w:r w:rsidRPr="00B667A6">
        <w:rPr>
          <w:rFonts w:ascii="Arial" w:hAnsi="Arial" w:cs="Arial"/>
          <w:iCs/>
          <w:sz w:val="24"/>
          <w:szCs w:val="24"/>
        </w:rPr>
        <w:t>egzemaydı</w:t>
      </w:r>
      <w:proofErr w:type="spellEnd"/>
      <w:r w:rsidRPr="00B667A6">
        <w:rPr>
          <w:rFonts w:ascii="Arial" w:hAnsi="Arial" w:cs="Arial"/>
          <w:iCs/>
          <w:sz w:val="24"/>
          <w:szCs w:val="24"/>
        </w:rPr>
        <w:t xml:space="preserve">. </w:t>
      </w:r>
    </w:p>
    <w:p w:rsidR="00D2216E" w:rsidRDefault="00D2216E" w:rsidP="00AA1537">
      <w:pPr>
        <w:shd w:val="clear" w:color="auto" w:fill="FFFFFF" w:themeFill="background1"/>
        <w:tabs>
          <w:tab w:val="left" w:pos="2818"/>
        </w:tabs>
        <w:spacing w:line="480" w:lineRule="auto"/>
        <w:rPr>
          <w:rFonts w:ascii="Arial" w:hAnsi="Arial" w:cs="Arial"/>
          <w:b/>
          <w:iCs/>
          <w:sz w:val="24"/>
          <w:szCs w:val="24"/>
        </w:rPr>
      </w:pPr>
    </w:p>
    <w:p w:rsidR="00AA1537" w:rsidRPr="00B667A6" w:rsidRDefault="00821401" w:rsidP="00AA1537">
      <w:pPr>
        <w:shd w:val="clear" w:color="auto" w:fill="FFFFFF" w:themeFill="background1"/>
        <w:tabs>
          <w:tab w:val="left" w:pos="2818"/>
        </w:tabs>
        <w:spacing w:line="480" w:lineRule="auto"/>
        <w:rPr>
          <w:rFonts w:ascii="Arial" w:hAnsi="Arial" w:cs="Arial"/>
          <w:b/>
          <w:iCs/>
          <w:sz w:val="24"/>
          <w:szCs w:val="24"/>
        </w:rPr>
      </w:pPr>
      <w:r>
        <w:rPr>
          <w:rFonts w:ascii="Arial" w:hAnsi="Arial" w:cs="Arial"/>
          <w:b/>
          <w:iCs/>
          <w:sz w:val="24"/>
          <w:szCs w:val="24"/>
        </w:rPr>
        <w:t>4.2.6</w:t>
      </w:r>
      <w:r w:rsidR="00AA1537" w:rsidRPr="00B667A6">
        <w:rPr>
          <w:rFonts w:ascii="Arial" w:hAnsi="Arial" w:cs="Arial"/>
          <w:b/>
          <w:iCs/>
          <w:sz w:val="24"/>
          <w:szCs w:val="24"/>
        </w:rPr>
        <w:t xml:space="preserve"> Öğrencilerin aile eğitim düzeyi</w:t>
      </w:r>
    </w:p>
    <w:p w:rsidR="00AA1537" w:rsidRPr="00B667A6" w:rsidRDefault="00AA1537" w:rsidP="00AA1537">
      <w:pPr>
        <w:shd w:val="clear" w:color="auto" w:fill="FFFFFF" w:themeFill="background1"/>
        <w:tabs>
          <w:tab w:val="left" w:pos="2818"/>
        </w:tabs>
        <w:spacing w:line="480" w:lineRule="auto"/>
        <w:rPr>
          <w:rFonts w:ascii="Arial" w:hAnsi="Arial" w:cs="Arial"/>
          <w:iCs/>
          <w:sz w:val="24"/>
          <w:szCs w:val="24"/>
        </w:rPr>
      </w:pPr>
      <w:r w:rsidRPr="00B667A6">
        <w:rPr>
          <w:rFonts w:ascii="Arial" w:hAnsi="Arial" w:cs="Arial"/>
          <w:iCs/>
          <w:sz w:val="24"/>
          <w:szCs w:val="24"/>
        </w:rPr>
        <w:t>Aşağıda T</w:t>
      </w:r>
      <w:r w:rsidR="008A2FB9">
        <w:rPr>
          <w:rFonts w:ascii="Arial" w:hAnsi="Arial" w:cs="Arial"/>
          <w:iCs/>
          <w:sz w:val="24"/>
          <w:szCs w:val="24"/>
        </w:rPr>
        <w:t>ablo 5’te öğrencilerin velilerinin</w:t>
      </w:r>
      <w:r w:rsidRPr="00B667A6">
        <w:rPr>
          <w:rFonts w:ascii="Arial" w:hAnsi="Arial" w:cs="Arial"/>
          <w:iCs/>
          <w:sz w:val="24"/>
          <w:szCs w:val="24"/>
        </w:rPr>
        <w:t xml:space="preserve"> eğitim düzeyi gösterilmiştir.</w:t>
      </w:r>
    </w:p>
    <w:p w:rsidR="00EF41AA" w:rsidRDefault="00EF41AA" w:rsidP="00AA1537">
      <w:pPr>
        <w:shd w:val="clear" w:color="auto" w:fill="FFFFFF" w:themeFill="background1"/>
        <w:tabs>
          <w:tab w:val="left" w:pos="2818"/>
        </w:tabs>
        <w:spacing w:line="480" w:lineRule="auto"/>
        <w:rPr>
          <w:rFonts w:ascii="Arial" w:hAnsi="Arial" w:cs="Arial"/>
          <w:b/>
          <w:iCs/>
          <w:sz w:val="24"/>
          <w:szCs w:val="24"/>
        </w:rPr>
      </w:pPr>
    </w:p>
    <w:p w:rsidR="00AA1537" w:rsidRDefault="00AA1537" w:rsidP="00B178A3">
      <w:pPr>
        <w:shd w:val="clear" w:color="auto" w:fill="FFFFFF" w:themeFill="background1"/>
        <w:tabs>
          <w:tab w:val="left" w:pos="2818"/>
        </w:tabs>
        <w:spacing w:line="480" w:lineRule="auto"/>
        <w:rPr>
          <w:rFonts w:ascii="Arial" w:hAnsi="Arial" w:cs="Arial"/>
          <w:b/>
          <w:iCs/>
          <w:sz w:val="24"/>
          <w:szCs w:val="24"/>
        </w:rPr>
      </w:pPr>
      <w:r w:rsidRPr="00B667A6">
        <w:rPr>
          <w:rFonts w:ascii="Arial" w:hAnsi="Arial" w:cs="Arial"/>
          <w:b/>
          <w:iCs/>
          <w:sz w:val="24"/>
          <w:szCs w:val="24"/>
        </w:rPr>
        <w:t xml:space="preserve">Tablo 5. </w:t>
      </w:r>
      <w:r w:rsidR="00F1610E">
        <w:rPr>
          <w:rFonts w:ascii="Arial" w:hAnsi="Arial" w:cs="Arial"/>
          <w:b/>
          <w:iCs/>
          <w:sz w:val="24"/>
          <w:szCs w:val="24"/>
        </w:rPr>
        <w:t>Öğrenci velilerinin eğitim düzeyi</w:t>
      </w:r>
    </w:p>
    <w:tbl>
      <w:tblPr>
        <w:tblW w:w="8660" w:type="dxa"/>
        <w:tblInd w:w="58" w:type="dxa"/>
        <w:tblCellMar>
          <w:left w:w="70" w:type="dxa"/>
          <w:right w:w="70" w:type="dxa"/>
        </w:tblCellMar>
        <w:tblLook w:val="04A0" w:firstRow="1" w:lastRow="0" w:firstColumn="1" w:lastColumn="0" w:noHBand="0" w:noVBand="1"/>
      </w:tblPr>
      <w:tblGrid>
        <w:gridCol w:w="1300"/>
        <w:gridCol w:w="1460"/>
        <w:gridCol w:w="1420"/>
        <w:gridCol w:w="1580"/>
        <w:gridCol w:w="1320"/>
        <w:gridCol w:w="1580"/>
      </w:tblGrid>
      <w:tr w:rsidR="005B4DA2" w:rsidRPr="005B4DA2" w:rsidTr="004075F0">
        <w:trPr>
          <w:trHeight w:val="645"/>
        </w:trPr>
        <w:tc>
          <w:tcPr>
            <w:tcW w:w="1300" w:type="dxa"/>
            <w:tcBorders>
              <w:top w:val="single" w:sz="8" w:space="0" w:color="000000"/>
              <w:left w:val="nil"/>
              <w:bottom w:val="single" w:sz="8" w:space="0" w:color="000000"/>
            </w:tcBorders>
            <w:shd w:val="clear" w:color="auto" w:fill="auto"/>
            <w:hideMark/>
          </w:tcPr>
          <w:p w:rsidR="005B4DA2" w:rsidRPr="005B4DA2" w:rsidRDefault="005B4DA2" w:rsidP="005B4DA2">
            <w:pPr>
              <w:spacing w:after="0" w:line="240" w:lineRule="auto"/>
              <w:rPr>
                <w:rFonts w:ascii="Arial" w:eastAsia="Times New Roman" w:hAnsi="Arial" w:cs="Arial"/>
                <w:color w:val="000000"/>
                <w:sz w:val="24"/>
                <w:szCs w:val="24"/>
                <w:lang w:eastAsia="tr-TR"/>
              </w:rPr>
            </w:pPr>
            <w:r w:rsidRPr="005B4DA2">
              <w:rPr>
                <w:rFonts w:ascii="Arial" w:eastAsia="Times New Roman" w:hAnsi="Arial" w:cs="Arial"/>
                <w:iCs/>
                <w:color w:val="000000"/>
                <w:sz w:val="24"/>
                <w:szCs w:val="24"/>
                <w:lang w:eastAsia="tr-TR"/>
              </w:rPr>
              <w:t> </w:t>
            </w:r>
          </w:p>
        </w:tc>
        <w:tc>
          <w:tcPr>
            <w:tcW w:w="1460" w:type="dxa"/>
            <w:tcBorders>
              <w:top w:val="single" w:sz="8" w:space="0" w:color="000000"/>
              <w:bottom w:val="single" w:sz="8" w:space="0" w:color="000000"/>
            </w:tcBorders>
            <w:shd w:val="clear" w:color="auto" w:fill="auto"/>
            <w:hideMark/>
          </w:tcPr>
          <w:p w:rsidR="005B4DA2" w:rsidRPr="005B4DA2" w:rsidRDefault="005B4DA2" w:rsidP="005B4DA2">
            <w:pPr>
              <w:spacing w:after="0" w:line="240" w:lineRule="auto"/>
              <w:rPr>
                <w:rFonts w:ascii="Arial" w:eastAsia="Times New Roman" w:hAnsi="Arial" w:cs="Arial"/>
                <w:b/>
                <w:bCs/>
                <w:color w:val="000000"/>
                <w:sz w:val="24"/>
                <w:szCs w:val="24"/>
                <w:lang w:eastAsia="tr-TR"/>
              </w:rPr>
            </w:pPr>
            <w:r w:rsidRPr="005B4DA2">
              <w:rPr>
                <w:rFonts w:ascii="Arial" w:eastAsia="Times New Roman" w:hAnsi="Arial" w:cs="Arial"/>
                <w:b/>
                <w:bCs/>
                <w:iCs/>
                <w:color w:val="000000"/>
                <w:sz w:val="24"/>
                <w:szCs w:val="24"/>
                <w:lang w:eastAsia="tr-TR"/>
              </w:rPr>
              <w:t>İlkokul</w:t>
            </w:r>
          </w:p>
        </w:tc>
        <w:tc>
          <w:tcPr>
            <w:tcW w:w="1420" w:type="dxa"/>
            <w:tcBorders>
              <w:top w:val="single" w:sz="8" w:space="0" w:color="000000"/>
              <w:bottom w:val="single" w:sz="8" w:space="0" w:color="000000"/>
            </w:tcBorders>
            <w:shd w:val="clear" w:color="auto" w:fill="auto"/>
            <w:hideMark/>
          </w:tcPr>
          <w:p w:rsidR="005B4DA2" w:rsidRPr="005B4DA2" w:rsidRDefault="005B4DA2" w:rsidP="005B4DA2">
            <w:pPr>
              <w:spacing w:after="0" w:line="240" w:lineRule="auto"/>
              <w:rPr>
                <w:rFonts w:ascii="Arial" w:eastAsia="Times New Roman" w:hAnsi="Arial" w:cs="Arial"/>
                <w:b/>
                <w:bCs/>
                <w:color w:val="000000"/>
                <w:sz w:val="24"/>
                <w:szCs w:val="24"/>
                <w:lang w:eastAsia="tr-TR"/>
              </w:rPr>
            </w:pPr>
            <w:r w:rsidRPr="005B4DA2">
              <w:rPr>
                <w:rFonts w:ascii="Arial" w:eastAsia="Times New Roman" w:hAnsi="Arial" w:cs="Arial"/>
                <w:b/>
                <w:bCs/>
                <w:iCs/>
                <w:color w:val="000000"/>
                <w:sz w:val="24"/>
                <w:szCs w:val="24"/>
                <w:lang w:eastAsia="tr-TR"/>
              </w:rPr>
              <w:t>Lise</w:t>
            </w:r>
          </w:p>
        </w:tc>
        <w:tc>
          <w:tcPr>
            <w:tcW w:w="1580" w:type="dxa"/>
            <w:tcBorders>
              <w:top w:val="single" w:sz="8" w:space="0" w:color="000000"/>
              <w:bottom w:val="single" w:sz="8" w:space="0" w:color="000000"/>
            </w:tcBorders>
            <w:shd w:val="clear" w:color="auto" w:fill="auto"/>
            <w:hideMark/>
          </w:tcPr>
          <w:p w:rsidR="005B4DA2" w:rsidRPr="005B4DA2" w:rsidRDefault="005B4DA2" w:rsidP="005B4DA2">
            <w:pPr>
              <w:spacing w:after="0" w:line="240" w:lineRule="auto"/>
              <w:rPr>
                <w:rFonts w:ascii="Arial" w:eastAsia="Times New Roman" w:hAnsi="Arial" w:cs="Arial"/>
                <w:b/>
                <w:bCs/>
                <w:color w:val="000000"/>
                <w:sz w:val="24"/>
                <w:szCs w:val="24"/>
                <w:lang w:eastAsia="tr-TR"/>
              </w:rPr>
            </w:pPr>
            <w:r w:rsidRPr="005B4DA2">
              <w:rPr>
                <w:rFonts w:ascii="Arial" w:eastAsia="Times New Roman" w:hAnsi="Arial" w:cs="Arial"/>
                <w:b/>
                <w:bCs/>
                <w:iCs/>
                <w:color w:val="000000"/>
                <w:sz w:val="24"/>
                <w:szCs w:val="24"/>
                <w:lang w:eastAsia="tr-TR"/>
              </w:rPr>
              <w:t>Lisans</w:t>
            </w:r>
          </w:p>
        </w:tc>
        <w:tc>
          <w:tcPr>
            <w:tcW w:w="1320" w:type="dxa"/>
            <w:tcBorders>
              <w:top w:val="single" w:sz="8" w:space="0" w:color="000000"/>
              <w:bottom w:val="single" w:sz="8" w:space="0" w:color="000000"/>
            </w:tcBorders>
            <w:shd w:val="clear" w:color="auto" w:fill="auto"/>
            <w:hideMark/>
          </w:tcPr>
          <w:p w:rsidR="005B4DA2" w:rsidRPr="005B4DA2" w:rsidRDefault="005B4DA2" w:rsidP="005B4DA2">
            <w:pPr>
              <w:spacing w:after="0" w:line="240" w:lineRule="auto"/>
              <w:rPr>
                <w:rFonts w:ascii="Arial" w:eastAsia="Times New Roman" w:hAnsi="Arial" w:cs="Arial"/>
                <w:b/>
                <w:bCs/>
                <w:color w:val="000000"/>
                <w:sz w:val="24"/>
                <w:szCs w:val="24"/>
                <w:lang w:eastAsia="tr-TR"/>
              </w:rPr>
            </w:pPr>
            <w:r w:rsidRPr="005B4DA2">
              <w:rPr>
                <w:rFonts w:ascii="Arial" w:eastAsia="Times New Roman" w:hAnsi="Arial" w:cs="Arial"/>
                <w:b/>
                <w:bCs/>
                <w:iCs/>
                <w:color w:val="000000"/>
                <w:sz w:val="24"/>
                <w:szCs w:val="24"/>
                <w:lang w:eastAsia="tr-TR"/>
              </w:rPr>
              <w:t>Yüksek Lisans</w:t>
            </w:r>
          </w:p>
        </w:tc>
        <w:tc>
          <w:tcPr>
            <w:tcW w:w="1580" w:type="dxa"/>
            <w:tcBorders>
              <w:top w:val="single" w:sz="8" w:space="0" w:color="000000"/>
              <w:left w:val="nil"/>
              <w:bottom w:val="single" w:sz="8" w:space="0" w:color="000000"/>
              <w:right w:val="nil"/>
            </w:tcBorders>
            <w:shd w:val="clear" w:color="auto" w:fill="auto"/>
            <w:hideMark/>
          </w:tcPr>
          <w:p w:rsidR="005B4DA2" w:rsidRPr="005B4DA2" w:rsidRDefault="005B4DA2" w:rsidP="005B4DA2">
            <w:pPr>
              <w:spacing w:after="0" w:line="240" w:lineRule="auto"/>
              <w:rPr>
                <w:rFonts w:ascii="Arial" w:eastAsia="Times New Roman" w:hAnsi="Arial" w:cs="Arial"/>
                <w:b/>
                <w:bCs/>
                <w:color w:val="000000"/>
                <w:sz w:val="24"/>
                <w:szCs w:val="24"/>
                <w:lang w:eastAsia="tr-TR"/>
              </w:rPr>
            </w:pPr>
            <w:r w:rsidRPr="005B4DA2">
              <w:rPr>
                <w:rFonts w:ascii="Arial" w:eastAsia="Times New Roman" w:hAnsi="Arial" w:cs="Arial"/>
                <w:b/>
                <w:bCs/>
                <w:iCs/>
                <w:color w:val="000000"/>
                <w:sz w:val="24"/>
                <w:szCs w:val="24"/>
                <w:lang w:eastAsia="tr-TR"/>
              </w:rPr>
              <w:t>Toplam</w:t>
            </w:r>
          </w:p>
        </w:tc>
      </w:tr>
      <w:tr w:rsidR="005B4DA2" w:rsidRPr="005B4DA2" w:rsidTr="004075F0">
        <w:trPr>
          <w:trHeight w:val="330"/>
        </w:trPr>
        <w:tc>
          <w:tcPr>
            <w:tcW w:w="1300" w:type="dxa"/>
            <w:tcBorders>
              <w:top w:val="single" w:sz="8" w:space="0" w:color="000000"/>
              <w:left w:val="nil"/>
              <w:bottom w:val="single" w:sz="8" w:space="0" w:color="000000"/>
            </w:tcBorders>
            <w:shd w:val="clear" w:color="auto" w:fill="auto"/>
            <w:hideMark/>
          </w:tcPr>
          <w:p w:rsidR="005B4DA2" w:rsidRPr="005B4DA2" w:rsidRDefault="005B4DA2" w:rsidP="005B4DA2">
            <w:pPr>
              <w:spacing w:after="0" w:line="240" w:lineRule="auto"/>
              <w:rPr>
                <w:rFonts w:ascii="Arial" w:eastAsia="Times New Roman" w:hAnsi="Arial" w:cs="Arial"/>
                <w:b/>
                <w:bCs/>
                <w:color w:val="000000"/>
                <w:sz w:val="24"/>
                <w:szCs w:val="24"/>
                <w:lang w:eastAsia="tr-TR"/>
              </w:rPr>
            </w:pPr>
            <w:r w:rsidRPr="005B4DA2">
              <w:rPr>
                <w:rFonts w:ascii="Arial" w:eastAsia="Times New Roman" w:hAnsi="Arial" w:cs="Arial"/>
                <w:b/>
                <w:bCs/>
                <w:iCs/>
                <w:color w:val="000000"/>
                <w:sz w:val="24"/>
                <w:szCs w:val="24"/>
                <w:lang w:eastAsia="tr-TR"/>
              </w:rPr>
              <w:t>Anne</w:t>
            </w:r>
          </w:p>
        </w:tc>
        <w:tc>
          <w:tcPr>
            <w:tcW w:w="1460" w:type="dxa"/>
            <w:tcBorders>
              <w:top w:val="single" w:sz="8" w:space="0" w:color="000000"/>
              <w:bottom w:val="single" w:sz="8" w:space="0" w:color="000000"/>
            </w:tcBorders>
            <w:shd w:val="clear" w:color="auto" w:fill="auto"/>
            <w:hideMark/>
          </w:tcPr>
          <w:p w:rsidR="005B4DA2" w:rsidRPr="005B4DA2" w:rsidRDefault="005B4DA2" w:rsidP="005B4DA2">
            <w:pPr>
              <w:spacing w:after="0" w:line="240" w:lineRule="auto"/>
              <w:rPr>
                <w:rFonts w:ascii="Arial" w:eastAsia="Times New Roman" w:hAnsi="Arial" w:cs="Arial"/>
                <w:color w:val="000000"/>
                <w:sz w:val="24"/>
                <w:szCs w:val="24"/>
                <w:lang w:eastAsia="tr-TR"/>
              </w:rPr>
            </w:pPr>
            <w:r w:rsidRPr="005B4DA2">
              <w:rPr>
                <w:rFonts w:ascii="Arial" w:eastAsia="Times New Roman" w:hAnsi="Arial" w:cs="Arial"/>
                <w:iCs/>
                <w:color w:val="000000"/>
                <w:sz w:val="24"/>
                <w:szCs w:val="24"/>
                <w:lang w:eastAsia="tr-TR"/>
              </w:rPr>
              <w:t>65(%</w:t>
            </w:r>
            <w:proofErr w:type="gramStart"/>
            <w:r w:rsidRPr="005B4DA2">
              <w:rPr>
                <w:rFonts w:ascii="Arial" w:eastAsia="Times New Roman" w:hAnsi="Arial" w:cs="Arial"/>
                <w:iCs/>
                <w:color w:val="000000"/>
                <w:sz w:val="24"/>
                <w:szCs w:val="24"/>
                <w:lang w:eastAsia="tr-TR"/>
              </w:rPr>
              <w:t>32.5</w:t>
            </w:r>
            <w:proofErr w:type="gramEnd"/>
            <w:r w:rsidRPr="005B4DA2">
              <w:rPr>
                <w:rFonts w:ascii="Arial" w:eastAsia="Times New Roman" w:hAnsi="Arial" w:cs="Arial"/>
                <w:iCs/>
                <w:color w:val="000000"/>
                <w:sz w:val="24"/>
                <w:szCs w:val="24"/>
                <w:lang w:eastAsia="tr-TR"/>
              </w:rPr>
              <w:t>)</w:t>
            </w:r>
          </w:p>
        </w:tc>
        <w:tc>
          <w:tcPr>
            <w:tcW w:w="1420" w:type="dxa"/>
            <w:tcBorders>
              <w:top w:val="single" w:sz="8" w:space="0" w:color="000000"/>
              <w:bottom w:val="single" w:sz="8" w:space="0" w:color="000000"/>
            </w:tcBorders>
            <w:shd w:val="clear" w:color="auto" w:fill="auto"/>
            <w:hideMark/>
          </w:tcPr>
          <w:p w:rsidR="005B4DA2" w:rsidRPr="005B4DA2" w:rsidRDefault="005B4DA2" w:rsidP="005B4DA2">
            <w:pPr>
              <w:spacing w:after="0" w:line="240" w:lineRule="auto"/>
              <w:rPr>
                <w:rFonts w:ascii="Arial" w:eastAsia="Times New Roman" w:hAnsi="Arial" w:cs="Arial"/>
                <w:color w:val="000000"/>
                <w:sz w:val="24"/>
                <w:szCs w:val="24"/>
                <w:lang w:eastAsia="tr-TR"/>
              </w:rPr>
            </w:pPr>
            <w:r w:rsidRPr="005B4DA2">
              <w:rPr>
                <w:rFonts w:ascii="Arial" w:eastAsia="Times New Roman" w:hAnsi="Arial" w:cs="Arial"/>
                <w:iCs/>
                <w:color w:val="000000"/>
                <w:sz w:val="24"/>
                <w:szCs w:val="24"/>
                <w:lang w:eastAsia="tr-TR"/>
              </w:rPr>
              <w:t>88(%44)</w:t>
            </w:r>
          </w:p>
        </w:tc>
        <w:tc>
          <w:tcPr>
            <w:tcW w:w="1580" w:type="dxa"/>
            <w:tcBorders>
              <w:top w:val="single" w:sz="8" w:space="0" w:color="000000"/>
              <w:bottom w:val="single" w:sz="8" w:space="0" w:color="000000"/>
            </w:tcBorders>
            <w:shd w:val="clear" w:color="auto" w:fill="auto"/>
            <w:hideMark/>
          </w:tcPr>
          <w:p w:rsidR="005B4DA2" w:rsidRPr="005B4DA2" w:rsidRDefault="005B4DA2" w:rsidP="005B4DA2">
            <w:pPr>
              <w:spacing w:after="0" w:line="240" w:lineRule="auto"/>
              <w:rPr>
                <w:rFonts w:ascii="Arial" w:eastAsia="Times New Roman" w:hAnsi="Arial" w:cs="Arial"/>
                <w:color w:val="000000"/>
                <w:sz w:val="24"/>
                <w:szCs w:val="24"/>
                <w:lang w:eastAsia="tr-TR"/>
              </w:rPr>
            </w:pPr>
            <w:r w:rsidRPr="005B4DA2">
              <w:rPr>
                <w:rFonts w:ascii="Arial" w:eastAsia="Times New Roman" w:hAnsi="Arial" w:cs="Arial"/>
                <w:iCs/>
                <w:color w:val="000000"/>
                <w:sz w:val="24"/>
                <w:szCs w:val="24"/>
                <w:lang w:eastAsia="tr-TR"/>
              </w:rPr>
              <w:t>36(%18)</w:t>
            </w:r>
          </w:p>
        </w:tc>
        <w:tc>
          <w:tcPr>
            <w:tcW w:w="1320" w:type="dxa"/>
            <w:tcBorders>
              <w:top w:val="single" w:sz="8" w:space="0" w:color="000000"/>
              <w:bottom w:val="single" w:sz="8" w:space="0" w:color="000000"/>
            </w:tcBorders>
            <w:shd w:val="clear" w:color="auto" w:fill="auto"/>
            <w:hideMark/>
          </w:tcPr>
          <w:p w:rsidR="005B4DA2" w:rsidRPr="005B4DA2" w:rsidRDefault="005B4DA2" w:rsidP="005B4DA2">
            <w:pPr>
              <w:spacing w:after="0" w:line="240" w:lineRule="auto"/>
              <w:rPr>
                <w:rFonts w:ascii="Arial" w:eastAsia="Times New Roman" w:hAnsi="Arial" w:cs="Arial"/>
                <w:color w:val="000000"/>
                <w:sz w:val="24"/>
                <w:szCs w:val="24"/>
                <w:lang w:eastAsia="tr-TR"/>
              </w:rPr>
            </w:pPr>
            <w:r w:rsidRPr="005B4DA2">
              <w:rPr>
                <w:rFonts w:ascii="Arial" w:eastAsia="Times New Roman" w:hAnsi="Arial" w:cs="Arial"/>
                <w:iCs/>
                <w:color w:val="000000"/>
                <w:sz w:val="24"/>
                <w:szCs w:val="24"/>
                <w:lang w:eastAsia="tr-TR"/>
              </w:rPr>
              <w:t>11(%</w:t>
            </w:r>
            <w:proofErr w:type="gramStart"/>
            <w:r w:rsidRPr="005B4DA2">
              <w:rPr>
                <w:rFonts w:ascii="Arial" w:eastAsia="Times New Roman" w:hAnsi="Arial" w:cs="Arial"/>
                <w:iCs/>
                <w:color w:val="000000"/>
                <w:sz w:val="24"/>
                <w:szCs w:val="24"/>
                <w:lang w:eastAsia="tr-TR"/>
              </w:rPr>
              <w:t>5.5</w:t>
            </w:r>
            <w:proofErr w:type="gramEnd"/>
            <w:r w:rsidRPr="005B4DA2">
              <w:rPr>
                <w:rFonts w:ascii="Arial" w:eastAsia="Times New Roman" w:hAnsi="Arial" w:cs="Arial"/>
                <w:iCs/>
                <w:color w:val="000000"/>
                <w:sz w:val="24"/>
                <w:szCs w:val="24"/>
                <w:lang w:eastAsia="tr-TR"/>
              </w:rPr>
              <w:t>)</w:t>
            </w:r>
          </w:p>
        </w:tc>
        <w:tc>
          <w:tcPr>
            <w:tcW w:w="1580" w:type="dxa"/>
            <w:tcBorders>
              <w:top w:val="nil"/>
              <w:left w:val="nil"/>
              <w:bottom w:val="single" w:sz="8" w:space="0" w:color="000000"/>
              <w:right w:val="nil"/>
            </w:tcBorders>
            <w:shd w:val="clear" w:color="auto" w:fill="auto"/>
            <w:hideMark/>
          </w:tcPr>
          <w:p w:rsidR="005B4DA2" w:rsidRPr="005B4DA2" w:rsidRDefault="005B4DA2" w:rsidP="005B4DA2">
            <w:pPr>
              <w:spacing w:after="0" w:line="240" w:lineRule="auto"/>
              <w:rPr>
                <w:rFonts w:ascii="Arial" w:eastAsia="Times New Roman" w:hAnsi="Arial" w:cs="Arial"/>
                <w:color w:val="000000"/>
                <w:sz w:val="24"/>
                <w:szCs w:val="24"/>
                <w:lang w:eastAsia="tr-TR"/>
              </w:rPr>
            </w:pPr>
            <w:r w:rsidRPr="005B4DA2">
              <w:rPr>
                <w:rFonts w:ascii="Arial" w:eastAsia="Times New Roman" w:hAnsi="Arial" w:cs="Arial"/>
                <w:iCs/>
                <w:color w:val="000000"/>
                <w:sz w:val="24"/>
                <w:szCs w:val="24"/>
                <w:lang w:eastAsia="tr-TR"/>
              </w:rPr>
              <w:t>200(%100)</w:t>
            </w:r>
          </w:p>
        </w:tc>
      </w:tr>
      <w:tr w:rsidR="005B4DA2" w:rsidRPr="005B4DA2" w:rsidTr="004075F0">
        <w:trPr>
          <w:trHeight w:val="330"/>
        </w:trPr>
        <w:tc>
          <w:tcPr>
            <w:tcW w:w="1300" w:type="dxa"/>
            <w:tcBorders>
              <w:top w:val="single" w:sz="8" w:space="0" w:color="000000"/>
              <w:left w:val="nil"/>
              <w:bottom w:val="single" w:sz="8" w:space="0" w:color="000000"/>
            </w:tcBorders>
            <w:shd w:val="clear" w:color="auto" w:fill="auto"/>
            <w:hideMark/>
          </w:tcPr>
          <w:p w:rsidR="005B4DA2" w:rsidRPr="005B4DA2" w:rsidRDefault="005B4DA2" w:rsidP="005B4DA2">
            <w:pPr>
              <w:spacing w:after="0" w:line="240" w:lineRule="auto"/>
              <w:rPr>
                <w:rFonts w:ascii="Arial" w:eastAsia="Times New Roman" w:hAnsi="Arial" w:cs="Arial"/>
                <w:b/>
                <w:bCs/>
                <w:color w:val="000000"/>
                <w:sz w:val="24"/>
                <w:szCs w:val="24"/>
                <w:lang w:eastAsia="tr-TR"/>
              </w:rPr>
            </w:pPr>
            <w:r w:rsidRPr="005B4DA2">
              <w:rPr>
                <w:rFonts w:ascii="Arial" w:eastAsia="Times New Roman" w:hAnsi="Arial" w:cs="Arial"/>
                <w:b/>
                <w:bCs/>
                <w:iCs/>
                <w:color w:val="000000"/>
                <w:sz w:val="24"/>
                <w:szCs w:val="24"/>
                <w:lang w:eastAsia="tr-TR"/>
              </w:rPr>
              <w:t>Baba</w:t>
            </w:r>
          </w:p>
        </w:tc>
        <w:tc>
          <w:tcPr>
            <w:tcW w:w="1460" w:type="dxa"/>
            <w:tcBorders>
              <w:top w:val="single" w:sz="8" w:space="0" w:color="000000"/>
              <w:bottom w:val="single" w:sz="8" w:space="0" w:color="000000"/>
            </w:tcBorders>
            <w:shd w:val="clear" w:color="auto" w:fill="auto"/>
            <w:hideMark/>
          </w:tcPr>
          <w:p w:rsidR="005B4DA2" w:rsidRPr="005B4DA2" w:rsidRDefault="005B4DA2" w:rsidP="005B4DA2">
            <w:pPr>
              <w:spacing w:after="0" w:line="240" w:lineRule="auto"/>
              <w:rPr>
                <w:rFonts w:ascii="Arial" w:eastAsia="Times New Roman" w:hAnsi="Arial" w:cs="Arial"/>
                <w:color w:val="000000"/>
                <w:sz w:val="24"/>
                <w:szCs w:val="24"/>
                <w:lang w:eastAsia="tr-TR"/>
              </w:rPr>
            </w:pPr>
            <w:r w:rsidRPr="005B4DA2">
              <w:rPr>
                <w:rFonts w:ascii="Arial" w:eastAsia="Times New Roman" w:hAnsi="Arial" w:cs="Arial"/>
                <w:iCs/>
                <w:color w:val="000000"/>
                <w:sz w:val="24"/>
                <w:szCs w:val="24"/>
                <w:lang w:eastAsia="tr-TR"/>
              </w:rPr>
              <w:t>58(%29)</w:t>
            </w:r>
          </w:p>
        </w:tc>
        <w:tc>
          <w:tcPr>
            <w:tcW w:w="1420" w:type="dxa"/>
            <w:tcBorders>
              <w:top w:val="single" w:sz="8" w:space="0" w:color="000000"/>
              <w:bottom w:val="single" w:sz="8" w:space="0" w:color="000000"/>
            </w:tcBorders>
            <w:shd w:val="clear" w:color="auto" w:fill="auto"/>
            <w:hideMark/>
          </w:tcPr>
          <w:p w:rsidR="005B4DA2" w:rsidRPr="005B4DA2" w:rsidRDefault="005B4DA2" w:rsidP="005B4DA2">
            <w:pPr>
              <w:spacing w:after="0" w:line="240" w:lineRule="auto"/>
              <w:rPr>
                <w:rFonts w:ascii="Arial" w:eastAsia="Times New Roman" w:hAnsi="Arial" w:cs="Arial"/>
                <w:color w:val="000000"/>
                <w:sz w:val="24"/>
                <w:szCs w:val="24"/>
                <w:lang w:eastAsia="tr-TR"/>
              </w:rPr>
            </w:pPr>
            <w:r w:rsidRPr="005B4DA2">
              <w:rPr>
                <w:rFonts w:ascii="Arial" w:eastAsia="Times New Roman" w:hAnsi="Arial" w:cs="Arial"/>
                <w:iCs/>
                <w:color w:val="000000"/>
                <w:sz w:val="24"/>
                <w:szCs w:val="24"/>
                <w:lang w:eastAsia="tr-TR"/>
              </w:rPr>
              <w:t>61(%</w:t>
            </w:r>
            <w:proofErr w:type="gramStart"/>
            <w:r w:rsidRPr="005B4DA2">
              <w:rPr>
                <w:rFonts w:ascii="Arial" w:eastAsia="Times New Roman" w:hAnsi="Arial" w:cs="Arial"/>
                <w:iCs/>
                <w:color w:val="000000"/>
                <w:sz w:val="24"/>
                <w:szCs w:val="24"/>
                <w:lang w:eastAsia="tr-TR"/>
              </w:rPr>
              <w:t>30.5</w:t>
            </w:r>
            <w:proofErr w:type="gramEnd"/>
            <w:r w:rsidRPr="005B4DA2">
              <w:rPr>
                <w:rFonts w:ascii="Arial" w:eastAsia="Times New Roman" w:hAnsi="Arial" w:cs="Arial"/>
                <w:iCs/>
                <w:color w:val="000000"/>
                <w:sz w:val="24"/>
                <w:szCs w:val="24"/>
                <w:lang w:eastAsia="tr-TR"/>
              </w:rPr>
              <w:t>)</w:t>
            </w:r>
          </w:p>
        </w:tc>
        <w:tc>
          <w:tcPr>
            <w:tcW w:w="1580" w:type="dxa"/>
            <w:tcBorders>
              <w:top w:val="single" w:sz="8" w:space="0" w:color="000000"/>
              <w:bottom w:val="single" w:sz="8" w:space="0" w:color="000000"/>
            </w:tcBorders>
            <w:shd w:val="clear" w:color="auto" w:fill="auto"/>
            <w:hideMark/>
          </w:tcPr>
          <w:p w:rsidR="005B4DA2" w:rsidRPr="005B4DA2" w:rsidRDefault="005B4DA2" w:rsidP="005B4DA2">
            <w:pPr>
              <w:spacing w:after="0" w:line="240" w:lineRule="auto"/>
              <w:rPr>
                <w:rFonts w:ascii="Arial" w:eastAsia="Times New Roman" w:hAnsi="Arial" w:cs="Arial"/>
                <w:color w:val="000000"/>
                <w:sz w:val="24"/>
                <w:szCs w:val="24"/>
                <w:lang w:eastAsia="tr-TR"/>
              </w:rPr>
            </w:pPr>
            <w:r w:rsidRPr="005B4DA2">
              <w:rPr>
                <w:rFonts w:ascii="Arial" w:eastAsia="Times New Roman" w:hAnsi="Arial" w:cs="Arial"/>
                <w:iCs/>
                <w:color w:val="000000"/>
                <w:sz w:val="24"/>
                <w:szCs w:val="24"/>
                <w:lang w:eastAsia="tr-TR"/>
              </w:rPr>
              <w:t>61(%</w:t>
            </w:r>
            <w:proofErr w:type="gramStart"/>
            <w:r w:rsidRPr="005B4DA2">
              <w:rPr>
                <w:rFonts w:ascii="Arial" w:eastAsia="Times New Roman" w:hAnsi="Arial" w:cs="Arial"/>
                <w:iCs/>
                <w:color w:val="000000"/>
                <w:sz w:val="24"/>
                <w:szCs w:val="24"/>
                <w:lang w:eastAsia="tr-TR"/>
              </w:rPr>
              <w:t>30.5</w:t>
            </w:r>
            <w:proofErr w:type="gramEnd"/>
            <w:r w:rsidRPr="005B4DA2">
              <w:rPr>
                <w:rFonts w:ascii="Arial" w:eastAsia="Times New Roman" w:hAnsi="Arial" w:cs="Arial"/>
                <w:iCs/>
                <w:color w:val="000000"/>
                <w:sz w:val="24"/>
                <w:szCs w:val="24"/>
                <w:lang w:eastAsia="tr-TR"/>
              </w:rPr>
              <w:t>)</w:t>
            </w:r>
          </w:p>
        </w:tc>
        <w:tc>
          <w:tcPr>
            <w:tcW w:w="1320" w:type="dxa"/>
            <w:tcBorders>
              <w:top w:val="single" w:sz="8" w:space="0" w:color="000000"/>
              <w:bottom w:val="single" w:sz="8" w:space="0" w:color="000000"/>
            </w:tcBorders>
            <w:shd w:val="clear" w:color="auto" w:fill="auto"/>
            <w:hideMark/>
          </w:tcPr>
          <w:p w:rsidR="005B4DA2" w:rsidRPr="005B4DA2" w:rsidRDefault="005B4DA2" w:rsidP="005B4DA2">
            <w:pPr>
              <w:spacing w:after="0" w:line="240" w:lineRule="auto"/>
              <w:rPr>
                <w:rFonts w:ascii="Arial" w:eastAsia="Times New Roman" w:hAnsi="Arial" w:cs="Arial"/>
                <w:color w:val="000000"/>
                <w:sz w:val="24"/>
                <w:szCs w:val="24"/>
                <w:lang w:eastAsia="tr-TR"/>
              </w:rPr>
            </w:pPr>
            <w:r w:rsidRPr="005B4DA2">
              <w:rPr>
                <w:rFonts w:ascii="Arial" w:eastAsia="Times New Roman" w:hAnsi="Arial" w:cs="Arial"/>
                <w:iCs/>
                <w:color w:val="000000"/>
                <w:sz w:val="24"/>
                <w:szCs w:val="24"/>
                <w:lang w:eastAsia="tr-TR"/>
              </w:rPr>
              <w:t>20(%10)</w:t>
            </w:r>
          </w:p>
        </w:tc>
        <w:tc>
          <w:tcPr>
            <w:tcW w:w="1580" w:type="dxa"/>
            <w:tcBorders>
              <w:top w:val="nil"/>
              <w:left w:val="nil"/>
              <w:bottom w:val="single" w:sz="8" w:space="0" w:color="000000"/>
              <w:right w:val="nil"/>
            </w:tcBorders>
            <w:shd w:val="clear" w:color="auto" w:fill="auto"/>
            <w:hideMark/>
          </w:tcPr>
          <w:p w:rsidR="005B4DA2" w:rsidRPr="005B4DA2" w:rsidRDefault="005B4DA2" w:rsidP="005B4DA2">
            <w:pPr>
              <w:spacing w:after="0" w:line="240" w:lineRule="auto"/>
              <w:rPr>
                <w:rFonts w:ascii="Arial" w:eastAsia="Times New Roman" w:hAnsi="Arial" w:cs="Arial"/>
                <w:color w:val="000000"/>
                <w:sz w:val="24"/>
                <w:szCs w:val="24"/>
                <w:lang w:eastAsia="tr-TR"/>
              </w:rPr>
            </w:pPr>
            <w:r w:rsidRPr="005B4DA2">
              <w:rPr>
                <w:rFonts w:ascii="Arial" w:eastAsia="Times New Roman" w:hAnsi="Arial" w:cs="Arial"/>
                <w:iCs/>
                <w:color w:val="000000"/>
                <w:sz w:val="24"/>
                <w:szCs w:val="24"/>
                <w:lang w:eastAsia="tr-TR"/>
              </w:rPr>
              <w:t>200(%100)</w:t>
            </w:r>
          </w:p>
        </w:tc>
      </w:tr>
    </w:tbl>
    <w:p w:rsidR="005B4DA2" w:rsidRPr="00B667A6" w:rsidRDefault="005B4DA2" w:rsidP="00B178A3">
      <w:pPr>
        <w:shd w:val="clear" w:color="auto" w:fill="FFFFFF" w:themeFill="background1"/>
        <w:tabs>
          <w:tab w:val="left" w:pos="2818"/>
        </w:tabs>
        <w:spacing w:line="480" w:lineRule="auto"/>
        <w:rPr>
          <w:rFonts w:ascii="Arial" w:hAnsi="Arial" w:cs="Arial"/>
          <w:iCs/>
          <w:sz w:val="24"/>
          <w:szCs w:val="24"/>
        </w:rPr>
      </w:pPr>
    </w:p>
    <w:p w:rsidR="00AA1537" w:rsidRPr="00B667A6" w:rsidRDefault="00AA1537" w:rsidP="0054556C">
      <w:pPr>
        <w:shd w:val="clear" w:color="auto" w:fill="FFFFFF" w:themeFill="background1"/>
        <w:tabs>
          <w:tab w:val="left" w:pos="2818"/>
        </w:tabs>
        <w:spacing w:line="480" w:lineRule="auto"/>
        <w:jc w:val="both"/>
        <w:rPr>
          <w:rFonts w:ascii="Arial" w:hAnsi="Arial" w:cs="Arial"/>
          <w:iCs/>
          <w:sz w:val="24"/>
          <w:szCs w:val="24"/>
        </w:rPr>
      </w:pPr>
      <w:r w:rsidRPr="00B667A6">
        <w:rPr>
          <w:rFonts w:ascii="Arial" w:hAnsi="Arial" w:cs="Arial"/>
          <w:iCs/>
          <w:sz w:val="24"/>
          <w:szCs w:val="24"/>
        </w:rPr>
        <w:t>Aile</w:t>
      </w:r>
      <w:r w:rsidR="001D2099">
        <w:rPr>
          <w:rFonts w:ascii="Arial" w:hAnsi="Arial" w:cs="Arial"/>
          <w:iCs/>
          <w:sz w:val="24"/>
          <w:szCs w:val="24"/>
        </w:rPr>
        <w:t xml:space="preserve"> faktörü, gençlerin tercihlerini</w:t>
      </w:r>
      <w:r w:rsidRPr="00B667A6">
        <w:rPr>
          <w:rFonts w:ascii="Arial" w:hAnsi="Arial" w:cs="Arial"/>
          <w:iCs/>
          <w:sz w:val="24"/>
          <w:szCs w:val="24"/>
        </w:rPr>
        <w:t xml:space="preserve">, hayata bakış açısını ve geleceğe yönelik </w:t>
      </w:r>
      <w:r w:rsidR="001D2099">
        <w:rPr>
          <w:rFonts w:ascii="Arial" w:hAnsi="Arial" w:cs="Arial"/>
          <w:iCs/>
          <w:sz w:val="24"/>
          <w:szCs w:val="24"/>
        </w:rPr>
        <w:t xml:space="preserve">planlarını şekillendirmede </w:t>
      </w:r>
      <w:r w:rsidRPr="00B667A6">
        <w:rPr>
          <w:rFonts w:ascii="Arial" w:hAnsi="Arial" w:cs="Arial"/>
          <w:iCs/>
          <w:sz w:val="24"/>
          <w:szCs w:val="24"/>
        </w:rPr>
        <w:t>önemli rol oynamaktadır. Veliler çocuğunun iyi bir geleceğe sahip olmasını ister ve bu amaca ulaşması için en iyisini yapmaya çalışırlar. Burada en çok titizlikle üzerind</w:t>
      </w:r>
      <w:r w:rsidR="001D2099">
        <w:rPr>
          <w:rFonts w:ascii="Arial" w:hAnsi="Arial" w:cs="Arial"/>
          <w:iCs/>
          <w:sz w:val="24"/>
          <w:szCs w:val="24"/>
        </w:rPr>
        <w:t xml:space="preserve">e durulan </w:t>
      </w:r>
      <w:proofErr w:type="gramStart"/>
      <w:r w:rsidR="001D2099">
        <w:rPr>
          <w:rFonts w:ascii="Arial" w:hAnsi="Arial" w:cs="Arial"/>
          <w:iCs/>
          <w:sz w:val="24"/>
          <w:szCs w:val="24"/>
        </w:rPr>
        <w:t>gençlerin  meslek</w:t>
      </w:r>
      <w:proofErr w:type="gramEnd"/>
      <w:r w:rsidR="001D2099">
        <w:rPr>
          <w:rFonts w:ascii="Arial" w:hAnsi="Arial" w:cs="Arial"/>
          <w:iCs/>
          <w:sz w:val="24"/>
          <w:szCs w:val="24"/>
        </w:rPr>
        <w:t xml:space="preserve"> tercihleridir</w:t>
      </w:r>
      <w:r w:rsidRPr="00B667A6">
        <w:rPr>
          <w:rFonts w:ascii="Arial" w:hAnsi="Arial" w:cs="Arial"/>
          <w:iCs/>
          <w:sz w:val="24"/>
          <w:szCs w:val="24"/>
        </w:rPr>
        <w:t>. Tercih edilen mesleğe sahip olmak için en etkili ve kapsamlı yol üniversite eğitimi olduğu bilinmektedir. Anket çalı</w:t>
      </w:r>
      <w:r w:rsidR="001D2099">
        <w:rPr>
          <w:rFonts w:ascii="Arial" w:hAnsi="Arial" w:cs="Arial"/>
          <w:iCs/>
          <w:sz w:val="24"/>
          <w:szCs w:val="24"/>
        </w:rPr>
        <w:t>şması, her 5 aileden sadece 1’inde anne ve sadece 2’sinde</w:t>
      </w:r>
      <w:r w:rsidRPr="00B667A6">
        <w:rPr>
          <w:rFonts w:ascii="Arial" w:hAnsi="Arial" w:cs="Arial"/>
          <w:iCs/>
          <w:sz w:val="24"/>
          <w:szCs w:val="24"/>
        </w:rPr>
        <w:t xml:space="preserve"> baba lisans/yüksek lisans eğitimine sahip olduğu tespit edilmiştir</w:t>
      </w:r>
      <w:r w:rsidR="003D0C66">
        <w:rPr>
          <w:rFonts w:ascii="Arial" w:hAnsi="Arial" w:cs="Arial"/>
          <w:iCs/>
          <w:sz w:val="24"/>
          <w:szCs w:val="24"/>
        </w:rPr>
        <w:t>.</w:t>
      </w:r>
    </w:p>
    <w:p w:rsidR="00802AFE" w:rsidRDefault="00802AFE" w:rsidP="00AA1537">
      <w:pPr>
        <w:shd w:val="clear" w:color="auto" w:fill="FFFFFF" w:themeFill="background1"/>
        <w:tabs>
          <w:tab w:val="left" w:pos="2818"/>
        </w:tabs>
        <w:spacing w:line="480" w:lineRule="auto"/>
        <w:rPr>
          <w:rFonts w:ascii="Arial" w:hAnsi="Arial" w:cs="Arial"/>
          <w:iCs/>
          <w:sz w:val="24"/>
          <w:szCs w:val="24"/>
        </w:rPr>
      </w:pPr>
    </w:p>
    <w:p w:rsidR="00802AFE" w:rsidRDefault="00802AFE" w:rsidP="00AA1537">
      <w:pPr>
        <w:shd w:val="clear" w:color="auto" w:fill="FFFFFF" w:themeFill="background1"/>
        <w:tabs>
          <w:tab w:val="left" w:pos="2818"/>
        </w:tabs>
        <w:spacing w:line="480" w:lineRule="auto"/>
        <w:rPr>
          <w:rFonts w:ascii="Arial" w:hAnsi="Arial" w:cs="Arial"/>
          <w:iCs/>
          <w:sz w:val="24"/>
          <w:szCs w:val="24"/>
        </w:rPr>
      </w:pPr>
    </w:p>
    <w:p w:rsidR="00AA1537" w:rsidRPr="00B667A6" w:rsidRDefault="009030CF" w:rsidP="00AA1537">
      <w:pPr>
        <w:shd w:val="clear" w:color="auto" w:fill="FFFFFF" w:themeFill="background1"/>
        <w:tabs>
          <w:tab w:val="left" w:pos="2818"/>
        </w:tabs>
        <w:spacing w:line="480" w:lineRule="auto"/>
        <w:rPr>
          <w:rFonts w:ascii="Arial" w:hAnsi="Arial" w:cs="Arial"/>
          <w:iCs/>
          <w:sz w:val="24"/>
          <w:szCs w:val="24"/>
        </w:rPr>
      </w:pPr>
      <w:r>
        <w:rPr>
          <w:rFonts w:ascii="Arial" w:hAnsi="Arial" w:cs="Arial"/>
          <w:iCs/>
          <w:sz w:val="24"/>
          <w:szCs w:val="24"/>
        </w:rPr>
        <w:t xml:space="preserve">                                                                                                      </w:t>
      </w:r>
      <w:r w:rsidR="00C66337">
        <w:rPr>
          <w:rFonts w:ascii="Arial" w:hAnsi="Arial" w:cs="Arial"/>
          <w:iCs/>
          <w:sz w:val="24"/>
          <w:szCs w:val="24"/>
        </w:rPr>
        <w:t xml:space="preserve">                              </w:t>
      </w:r>
    </w:p>
    <w:p w:rsidR="00AA1537" w:rsidRPr="00B667A6" w:rsidRDefault="00821401" w:rsidP="00AA1537">
      <w:pPr>
        <w:shd w:val="clear" w:color="auto" w:fill="FFFFFF" w:themeFill="background1"/>
        <w:tabs>
          <w:tab w:val="left" w:pos="2818"/>
        </w:tabs>
        <w:spacing w:line="480" w:lineRule="auto"/>
        <w:rPr>
          <w:rFonts w:ascii="Arial" w:hAnsi="Arial" w:cs="Arial"/>
          <w:b/>
          <w:iCs/>
          <w:sz w:val="24"/>
          <w:szCs w:val="24"/>
        </w:rPr>
      </w:pPr>
      <w:r>
        <w:rPr>
          <w:rFonts w:ascii="Arial" w:hAnsi="Arial" w:cs="Arial"/>
          <w:b/>
          <w:iCs/>
          <w:sz w:val="24"/>
          <w:szCs w:val="24"/>
        </w:rPr>
        <w:t>4.2.7</w:t>
      </w:r>
      <w:r w:rsidR="00AA1537" w:rsidRPr="00B667A6">
        <w:rPr>
          <w:rFonts w:ascii="Arial" w:hAnsi="Arial" w:cs="Arial"/>
          <w:b/>
          <w:iCs/>
          <w:sz w:val="24"/>
          <w:szCs w:val="24"/>
        </w:rPr>
        <w:t xml:space="preserve"> Öğrencilerin sağlıklı yaşam tercihleri</w:t>
      </w:r>
    </w:p>
    <w:p w:rsidR="00AA1537" w:rsidRPr="00B667A6" w:rsidRDefault="00AA1537" w:rsidP="0054556C">
      <w:pPr>
        <w:shd w:val="clear" w:color="auto" w:fill="FFFFFF" w:themeFill="background1"/>
        <w:tabs>
          <w:tab w:val="left" w:pos="2818"/>
        </w:tabs>
        <w:spacing w:line="480" w:lineRule="auto"/>
        <w:jc w:val="both"/>
        <w:rPr>
          <w:rFonts w:ascii="Arial" w:hAnsi="Arial" w:cs="Arial"/>
          <w:iCs/>
          <w:sz w:val="24"/>
          <w:szCs w:val="24"/>
        </w:rPr>
      </w:pPr>
      <w:r w:rsidRPr="00B667A6">
        <w:rPr>
          <w:rFonts w:ascii="Arial" w:hAnsi="Arial" w:cs="Arial"/>
          <w:iCs/>
          <w:sz w:val="24"/>
          <w:szCs w:val="24"/>
        </w:rPr>
        <w:t>Bu başlık altında sağlıklı davranış olarak kabul gören öğrencilerin fiziksel aktivite düzeylerinin tespiti ve zararlı alışkanlıklar grubuna giren sigara tüketimi konuları ele alınmıştır. Anketi yanıtlayan 200 öğrencinin 129’u (%65’i) sigara içmediklerini beyan etmiştir. Spor yapma konusunda ise sadece 65’i (%</w:t>
      </w:r>
      <w:proofErr w:type="gramStart"/>
      <w:r w:rsidRPr="00B667A6">
        <w:rPr>
          <w:rFonts w:ascii="Arial" w:hAnsi="Arial" w:cs="Arial"/>
          <w:iCs/>
          <w:sz w:val="24"/>
          <w:szCs w:val="24"/>
        </w:rPr>
        <w:t>32.5</w:t>
      </w:r>
      <w:proofErr w:type="gramEnd"/>
      <w:r w:rsidRPr="00B667A6">
        <w:rPr>
          <w:rFonts w:ascii="Arial" w:hAnsi="Arial" w:cs="Arial"/>
          <w:iCs/>
          <w:sz w:val="24"/>
          <w:szCs w:val="24"/>
        </w:rPr>
        <w:t>) en az son 6 ay boyunca haftanın çoğu günü sportif faal</w:t>
      </w:r>
      <w:r w:rsidR="00E43BEA">
        <w:rPr>
          <w:rFonts w:ascii="Arial" w:hAnsi="Arial" w:cs="Arial"/>
          <w:iCs/>
          <w:sz w:val="24"/>
          <w:szCs w:val="24"/>
        </w:rPr>
        <w:t xml:space="preserve">iyetle uğraştığını söylemiştir. </w:t>
      </w:r>
      <w:r w:rsidRPr="00B667A6">
        <w:rPr>
          <w:rFonts w:ascii="Arial" w:hAnsi="Arial" w:cs="Arial"/>
          <w:iCs/>
          <w:sz w:val="24"/>
          <w:szCs w:val="24"/>
        </w:rPr>
        <w:t>Dolayısıyla öğrencilerimizin yar</w:t>
      </w:r>
      <w:r w:rsidR="0068308B">
        <w:rPr>
          <w:rFonts w:ascii="Arial" w:hAnsi="Arial" w:cs="Arial"/>
          <w:iCs/>
          <w:sz w:val="24"/>
          <w:szCs w:val="24"/>
        </w:rPr>
        <w:t>ı</w:t>
      </w:r>
      <w:r w:rsidRPr="00B667A6">
        <w:rPr>
          <w:rFonts w:ascii="Arial" w:hAnsi="Arial" w:cs="Arial"/>
          <w:iCs/>
          <w:sz w:val="24"/>
          <w:szCs w:val="24"/>
        </w:rPr>
        <w:t>dan çoğu sigara tüketimi gibi zararlı alışkanlıktan kaçınsa da, sadece 1/3’i vaktini spor yapmak için harcamaktadır.</w:t>
      </w:r>
    </w:p>
    <w:p w:rsidR="00AA1537" w:rsidRDefault="00AA1537" w:rsidP="00AA1537">
      <w:pPr>
        <w:shd w:val="clear" w:color="auto" w:fill="FFFFFF" w:themeFill="background1"/>
        <w:tabs>
          <w:tab w:val="left" w:pos="2818"/>
        </w:tabs>
        <w:spacing w:line="480" w:lineRule="auto"/>
        <w:rPr>
          <w:rFonts w:ascii="Arial" w:hAnsi="Arial" w:cs="Arial"/>
          <w:iCs/>
          <w:sz w:val="24"/>
          <w:szCs w:val="24"/>
        </w:rPr>
      </w:pPr>
    </w:p>
    <w:p w:rsidR="00CD3F7D" w:rsidRPr="00B667A6" w:rsidRDefault="00CD3F7D" w:rsidP="00AA1537">
      <w:pPr>
        <w:shd w:val="clear" w:color="auto" w:fill="FFFFFF" w:themeFill="background1"/>
        <w:tabs>
          <w:tab w:val="left" w:pos="2818"/>
        </w:tabs>
        <w:spacing w:line="480" w:lineRule="auto"/>
        <w:rPr>
          <w:rFonts w:ascii="Arial" w:hAnsi="Arial" w:cs="Arial"/>
          <w:iCs/>
          <w:sz w:val="24"/>
          <w:szCs w:val="24"/>
        </w:rPr>
      </w:pPr>
    </w:p>
    <w:p w:rsidR="00CD3F7D" w:rsidRPr="00B667A6" w:rsidRDefault="00821401" w:rsidP="00AA1537">
      <w:pPr>
        <w:shd w:val="clear" w:color="auto" w:fill="FFFFFF" w:themeFill="background1"/>
        <w:tabs>
          <w:tab w:val="left" w:pos="2818"/>
        </w:tabs>
        <w:spacing w:line="480" w:lineRule="auto"/>
        <w:rPr>
          <w:rFonts w:ascii="Arial" w:hAnsi="Arial" w:cs="Arial"/>
          <w:b/>
          <w:iCs/>
          <w:sz w:val="24"/>
          <w:szCs w:val="24"/>
        </w:rPr>
      </w:pPr>
      <w:r>
        <w:rPr>
          <w:rFonts w:ascii="Arial" w:hAnsi="Arial" w:cs="Arial"/>
          <w:b/>
          <w:iCs/>
          <w:sz w:val="24"/>
          <w:szCs w:val="24"/>
        </w:rPr>
        <w:t>4.3</w:t>
      </w:r>
      <w:r w:rsidR="00AA1537" w:rsidRPr="00B667A6">
        <w:rPr>
          <w:rFonts w:ascii="Arial" w:hAnsi="Arial" w:cs="Arial"/>
          <w:iCs/>
          <w:sz w:val="24"/>
          <w:szCs w:val="24"/>
        </w:rPr>
        <w:t xml:space="preserve"> </w:t>
      </w:r>
      <w:r w:rsidR="00AA1537" w:rsidRPr="00B667A6">
        <w:rPr>
          <w:rFonts w:ascii="Arial" w:hAnsi="Arial" w:cs="Arial"/>
          <w:b/>
          <w:iCs/>
          <w:sz w:val="24"/>
          <w:szCs w:val="24"/>
        </w:rPr>
        <w:t>ÜNİVERSİTE ÖĞRENCİLERİN</w:t>
      </w:r>
      <w:r w:rsidR="00AA1537" w:rsidRPr="00B667A6">
        <w:rPr>
          <w:rFonts w:ascii="Arial" w:hAnsi="Arial" w:cs="Arial"/>
          <w:iCs/>
          <w:sz w:val="24"/>
          <w:szCs w:val="24"/>
        </w:rPr>
        <w:t xml:space="preserve"> </w:t>
      </w:r>
      <w:r w:rsidR="00AA1537" w:rsidRPr="00B667A6">
        <w:rPr>
          <w:rFonts w:ascii="Arial" w:hAnsi="Arial" w:cs="Arial"/>
          <w:b/>
          <w:iCs/>
          <w:sz w:val="24"/>
          <w:szCs w:val="24"/>
        </w:rPr>
        <w:t>METABOLİK SENDROM FARKINDALIK DÜZEYİ İLE PROFİLLERİ ARASINDAKİ BAĞLANTILAR</w:t>
      </w:r>
    </w:p>
    <w:p w:rsidR="00802AFE" w:rsidRDefault="00802AFE" w:rsidP="00AA1537">
      <w:pPr>
        <w:shd w:val="clear" w:color="auto" w:fill="FFFFFF" w:themeFill="background1"/>
        <w:tabs>
          <w:tab w:val="left" w:pos="2818"/>
        </w:tabs>
        <w:spacing w:line="480" w:lineRule="auto"/>
        <w:rPr>
          <w:rFonts w:ascii="Arial" w:hAnsi="Arial" w:cs="Arial"/>
          <w:b/>
          <w:iCs/>
          <w:sz w:val="24"/>
          <w:szCs w:val="24"/>
        </w:rPr>
      </w:pPr>
    </w:p>
    <w:p w:rsidR="00AA1537" w:rsidRPr="00B667A6" w:rsidRDefault="00821401" w:rsidP="00AA1537">
      <w:pPr>
        <w:shd w:val="clear" w:color="auto" w:fill="FFFFFF" w:themeFill="background1"/>
        <w:tabs>
          <w:tab w:val="left" w:pos="2818"/>
        </w:tabs>
        <w:spacing w:line="480" w:lineRule="auto"/>
        <w:rPr>
          <w:rFonts w:ascii="Arial" w:hAnsi="Arial" w:cs="Arial"/>
          <w:b/>
          <w:iCs/>
          <w:sz w:val="24"/>
          <w:szCs w:val="24"/>
        </w:rPr>
      </w:pPr>
      <w:r>
        <w:rPr>
          <w:rFonts w:ascii="Arial" w:hAnsi="Arial" w:cs="Arial"/>
          <w:b/>
          <w:iCs/>
          <w:sz w:val="24"/>
          <w:szCs w:val="24"/>
        </w:rPr>
        <w:t>4.3.1</w:t>
      </w:r>
      <w:r w:rsidR="00AA1537" w:rsidRPr="00B667A6">
        <w:rPr>
          <w:rFonts w:ascii="Arial" w:hAnsi="Arial" w:cs="Arial"/>
          <w:b/>
          <w:iCs/>
          <w:sz w:val="24"/>
          <w:szCs w:val="24"/>
        </w:rPr>
        <w:t xml:space="preserve"> </w:t>
      </w:r>
      <w:proofErr w:type="spellStart"/>
      <w:r w:rsidR="00AA1537" w:rsidRPr="00B667A6">
        <w:rPr>
          <w:rFonts w:ascii="Arial" w:hAnsi="Arial" w:cs="Arial"/>
          <w:b/>
          <w:iCs/>
          <w:sz w:val="24"/>
          <w:szCs w:val="24"/>
        </w:rPr>
        <w:t>Metabolik</w:t>
      </w:r>
      <w:proofErr w:type="spellEnd"/>
      <w:r w:rsidR="00AA1537" w:rsidRPr="00B667A6">
        <w:rPr>
          <w:rFonts w:ascii="Arial" w:hAnsi="Arial" w:cs="Arial"/>
          <w:b/>
          <w:iCs/>
          <w:sz w:val="24"/>
          <w:szCs w:val="24"/>
        </w:rPr>
        <w:t xml:space="preserve"> sendrom farkındalık seviyesi</w:t>
      </w:r>
    </w:p>
    <w:p w:rsidR="00AA1537" w:rsidRPr="00B667A6" w:rsidRDefault="00AA1537" w:rsidP="0054556C">
      <w:pPr>
        <w:shd w:val="clear" w:color="auto" w:fill="FFFFFF" w:themeFill="background1"/>
        <w:tabs>
          <w:tab w:val="left" w:pos="2818"/>
        </w:tabs>
        <w:spacing w:line="480" w:lineRule="auto"/>
        <w:jc w:val="both"/>
        <w:rPr>
          <w:rFonts w:ascii="Arial" w:hAnsi="Arial" w:cs="Arial"/>
          <w:iCs/>
          <w:sz w:val="24"/>
          <w:szCs w:val="24"/>
        </w:rPr>
      </w:pPr>
      <w:proofErr w:type="spellStart"/>
      <w:r w:rsidRPr="00B667A6">
        <w:rPr>
          <w:rFonts w:ascii="Arial" w:hAnsi="Arial" w:cs="Arial"/>
          <w:iCs/>
          <w:sz w:val="24"/>
          <w:szCs w:val="24"/>
        </w:rPr>
        <w:t>Metabolik</w:t>
      </w:r>
      <w:proofErr w:type="spellEnd"/>
      <w:r w:rsidRPr="00B667A6">
        <w:rPr>
          <w:rFonts w:ascii="Arial" w:hAnsi="Arial" w:cs="Arial"/>
          <w:iCs/>
          <w:sz w:val="24"/>
          <w:szCs w:val="24"/>
        </w:rPr>
        <w:t xml:space="preserve"> sendrom konusundaki farkındalık seviyesinin yeterli olup olmadığını öğrenmek amacıyla 200 öğrencinin anket sorularına verdikleri cevaplar ele alınmıştır. Yöntem kısmında gösterildiği gibi 15 sorudan 8'</w:t>
      </w:r>
      <w:r w:rsidR="004A4528">
        <w:rPr>
          <w:rFonts w:ascii="Arial" w:hAnsi="Arial" w:cs="Arial"/>
          <w:iCs/>
          <w:sz w:val="24"/>
          <w:szCs w:val="24"/>
        </w:rPr>
        <w:t>i</w:t>
      </w:r>
      <w:r w:rsidRPr="00B667A6">
        <w:rPr>
          <w:rFonts w:ascii="Arial" w:hAnsi="Arial" w:cs="Arial"/>
          <w:iCs/>
          <w:sz w:val="24"/>
          <w:szCs w:val="24"/>
        </w:rPr>
        <w:t xml:space="preserve">ne doğru cevap veren kişilerin farkındalık seviyelerinin yeterli olduğu şeklinde yorumlanmıştır. Alınan sonuçlarda </w:t>
      </w:r>
      <w:r w:rsidRPr="00B667A6">
        <w:rPr>
          <w:rFonts w:ascii="Arial" w:hAnsi="Arial" w:cs="Arial"/>
          <w:iCs/>
          <w:sz w:val="24"/>
          <w:szCs w:val="24"/>
          <w:shd w:val="clear" w:color="auto" w:fill="FFFFFF" w:themeFill="background1"/>
        </w:rPr>
        <w:t>METS genel farkındalık</w:t>
      </w:r>
      <w:r w:rsidRPr="00B667A6">
        <w:rPr>
          <w:rFonts w:ascii="Arial" w:hAnsi="Arial" w:cs="Arial"/>
          <w:iCs/>
          <w:sz w:val="24"/>
          <w:szCs w:val="24"/>
        </w:rPr>
        <w:t xml:space="preserve"> </w:t>
      </w:r>
      <w:r w:rsidRPr="00B667A6">
        <w:rPr>
          <w:rFonts w:ascii="Arial" w:hAnsi="Arial" w:cs="Arial"/>
          <w:iCs/>
          <w:sz w:val="24"/>
          <w:szCs w:val="24"/>
          <w:shd w:val="clear" w:color="auto" w:fill="FFFFFF" w:themeFill="background1"/>
        </w:rPr>
        <w:t>düzeyi yeterli olarak saptanmıştır (8,52  ± 3,26).</w:t>
      </w:r>
    </w:p>
    <w:p w:rsidR="00AA1537" w:rsidRDefault="009030CF" w:rsidP="0054556C">
      <w:pPr>
        <w:shd w:val="clear" w:color="auto" w:fill="FFFFFF" w:themeFill="background1"/>
        <w:tabs>
          <w:tab w:val="left" w:pos="2818"/>
        </w:tabs>
        <w:spacing w:line="480" w:lineRule="auto"/>
        <w:jc w:val="both"/>
        <w:rPr>
          <w:rFonts w:ascii="Arial" w:hAnsi="Arial" w:cs="Arial"/>
          <w:iCs/>
          <w:sz w:val="24"/>
          <w:szCs w:val="24"/>
        </w:rPr>
      </w:pPr>
      <w:r>
        <w:rPr>
          <w:rFonts w:ascii="Arial" w:hAnsi="Arial" w:cs="Arial"/>
          <w:iCs/>
          <w:sz w:val="24"/>
          <w:szCs w:val="24"/>
        </w:rPr>
        <w:t xml:space="preserve">                                                                                              </w:t>
      </w:r>
      <w:r w:rsidR="00C66337">
        <w:rPr>
          <w:rFonts w:ascii="Arial" w:hAnsi="Arial" w:cs="Arial"/>
          <w:iCs/>
          <w:sz w:val="24"/>
          <w:szCs w:val="24"/>
        </w:rPr>
        <w:t xml:space="preserve">                              </w:t>
      </w:r>
    </w:p>
    <w:p w:rsidR="009030CF" w:rsidRDefault="009030CF" w:rsidP="00AA1537">
      <w:pPr>
        <w:shd w:val="clear" w:color="auto" w:fill="FFFFFF" w:themeFill="background1"/>
        <w:tabs>
          <w:tab w:val="left" w:pos="2818"/>
        </w:tabs>
        <w:spacing w:line="480" w:lineRule="auto"/>
        <w:rPr>
          <w:rFonts w:ascii="Arial" w:hAnsi="Arial" w:cs="Arial"/>
          <w:iCs/>
          <w:sz w:val="24"/>
          <w:szCs w:val="24"/>
        </w:rPr>
      </w:pPr>
    </w:p>
    <w:p w:rsidR="00802AFE" w:rsidRDefault="00802AFE" w:rsidP="00AA1537">
      <w:pPr>
        <w:shd w:val="clear" w:color="auto" w:fill="FFFFFF" w:themeFill="background1"/>
        <w:tabs>
          <w:tab w:val="left" w:pos="2818"/>
        </w:tabs>
        <w:spacing w:line="480" w:lineRule="auto"/>
        <w:rPr>
          <w:rFonts w:ascii="Arial" w:hAnsi="Arial" w:cs="Arial"/>
          <w:b/>
          <w:iCs/>
          <w:sz w:val="24"/>
          <w:szCs w:val="24"/>
        </w:rPr>
      </w:pPr>
    </w:p>
    <w:p w:rsidR="00AA1537" w:rsidRPr="00B667A6" w:rsidRDefault="00821401" w:rsidP="00AA1537">
      <w:pPr>
        <w:shd w:val="clear" w:color="auto" w:fill="FFFFFF" w:themeFill="background1"/>
        <w:tabs>
          <w:tab w:val="left" w:pos="2818"/>
        </w:tabs>
        <w:spacing w:line="480" w:lineRule="auto"/>
        <w:rPr>
          <w:rFonts w:ascii="Arial" w:hAnsi="Arial" w:cs="Arial"/>
          <w:b/>
          <w:iCs/>
          <w:sz w:val="24"/>
          <w:szCs w:val="24"/>
        </w:rPr>
      </w:pPr>
      <w:r>
        <w:rPr>
          <w:rFonts w:ascii="Arial" w:hAnsi="Arial" w:cs="Arial"/>
          <w:b/>
          <w:iCs/>
          <w:sz w:val="24"/>
          <w:szCs w:val="24"/>
        </w:rPr>
        <w:t>4.3.2</w:t>
      </w:r>
      <w:r w:rsidR="00AA1537" w:rsidRPr="00B667A6">
        <w:rPr>
          <w:rFonts w:ascii="Arial" w:hAnsi="Arial" w:cs="Arial"/>
          <w:b/>
          <w:iCs/>
          <w:sz w:val="24"/>
          <w:szCs w:val="24"/>
        </w:rPr>
        <w:t xml:space="preserve"> İstatistiksel yöntemin seçimi</w:t>
      </w:r>
    </w:p>
    <w:p w:rsidR="00AA1537" w:rsidRPr="00B667A6" w:rsidRDefault="00AA1537" w:rsidP="0054556C">
      <w:pPr>
        <w:shd w:val="clear" w:color="auto" w:fill="FFFFFF" w:themeFill="background1"/>
        <w:tabs>
          <w:tab w:val="left" w:pos="2818"/>
        </w:tabs>
        <w:spacing w:line="480" w:lineRule="auto"/>
        <w:jc w:val="both"/>
        <w:rPr>
          <w:rFonts w:ascii="Arial" w:hAnsi="Arial" w:cs="Arial"/>
          <w:iCs/>
          <w:sz w:val="24"/>
          <w:szCs w:val="24"/>
        </w:rPr>
      </w:pPr>
      <w:r w:rsidRPr="00B667A6">
        <w:rPr>
          <w:rFonts w:ascii="Arial" w:hAnsi="Arial" w:cs="Arial"/>
          <w:iCs/>
          <w:sz w:val="24"/>
          <w:szCs w:val="24"/>
        </w:rPr>
        <w:t>Verilerin istatistiksel analizini</w:t>
      </w:r>
      <w:r w:rsidR="004A4528">
        <w:rPr>
          <w:rFonts w:ascii="Arial" w:hAnsi="Arial" w:cs="Arial"/>
          <w:iCs/>
          <w:sz w:val="24"/>
          <w:szCs w:val="24"/>
        </w:rPr>
        <w:t>n</w:t>
      </w:r>
      <w:r w:rsidRPr="00B667A6">
        <w:rPr>
          <w:rFonts w:ascii="Arial" w:hAnsi="Arial" w:cs="Arial"/>
          <w:iCs/>
          <w:sz w:val="24"/>
          <w:szCs w:val="24"/>
        </w:rPr>
        <w:t xml:space="preserve"> uygun yöntemle yapılması amacıyla onların normal dağılıma ait olup olmad</w:t>
      </w:r>
      <w:r w:rsidR="004A4528">
        <w:rPr>
          <w:rFonts w:ascii="Arial" w:hAnsi="Arial" w:cs="Arial"/>
          <w:iCs/>
          <w:sz w:val="24"/>
          <w:szCs w:val="24"/>
        </w:rPr>
        <w:t>ığını tespit etmek gerekmektedir</w:t>
      </w:r>
      <w:r w:rsidRPr="00B667A6">
        <w:rPr>
          <w:rFonts w:ascii="Arial" w:hAnsi="Arial" w:cs="Arial"/>
          <w:iCs/>
          <w:sz w:val="24"/>
          <w:szCs w:val="24"/>
        </w:rPr>
        <w:t xml:space="preserve">. Bu amaçla uygulanan </w:t>
      </w:r>
      <w:proofErr w:type="spellStart"/>
      <w:r w:rsidRPr="00B667A6">
        <w:rPr>
          <w:rFonts w:ascii="Arial" w:hAnsi="Arial" w:cs="Arial"/>
          <w:iCs/>
          <w:sz w:val="24"/>
          <w:szCs w:val="24"/>
        </w:rPr>
        <w:t>Kolmogorov-Smirnov</w:t>
      </w:r>
      <w:proofErr w:type="spellEnd"/>
      <w:r w:rsidRPr="00B667A6">
        <w:rPr>
          <w:rFonts w:ascii="Arial" w:hAnsi="Arial" w:cs="Arial"/>
          <w:iCs/>
          <w:sz w:val="24"/>
          <w:szCs w:val="24"/>
        </w:rPr>
        <w:t xml:space="preserve"> testi </w:t>
      </w:r>
      <w:r w:rsidR="00E87292">
        <w:rPr>
          <w:rFonts w:ascii="Arial" w:hAnsi="Arial" w:cs="Arial"/>
          <w:iCs/>
          <w:sz w:val="24"/>
          <w:szCs w:val="24"/>
        </w:rPr>
        <w:t>anket sonuçların normal dağılımdan farklı dağılıma sahip olduğu istatistiksel olarak kanıtlanarak (p &lt; 0.001) onların</w:t>
      </w:r>
      <w:r w:rsidRPr="00B667A6">
        <w:rPr>
          <w:rFonts w:ascii="Arial" w:hAnsi="Arial" w:cs="Arial"/>
          <w:iCs/>
          <w:sz w:val="24"/>
          <w:szCs w:val="24"/>
        </w:rPr>
        <w:t xml:space="preserve"> </w:t>
      </w:r>
      <w:proofErr w:type="spellStart"/>
      <w:r w:rsidRPr="00B667A6">
        <w:rPr>
          <w:rFonts w:ascii="Arial" w:hAnsi="Arial" w:cs="Arial"/>
          <w:iCs/>
          <w:sz w:val="24"/>
          <w:szCs w:val="24"/>
        </w:rPr>
        <w:t>non</w:t>
      </w:r>
      <w:proofErr w:type="spellEnd"/>
      <w:r w:rsidRPr="00B667A6">
        <w:rPr>
          <w:rFonts w:ascii="Arial" w:hAnsi="Arial" w:cs="Arial"/>
          <w:iCs/>
          <w:sz w:val="24"/>
          <w:szCs w:val="24"/>
        </w:rPr>
        <w:t>-parametrik (normal olmayan) dağılıma ait olduğunu göstermiştir.</w:t>
      </w:r>
    </w:p>
    <w:p w:rsidR="00D2216E" w:rsidRDefault="00D2216E" w:rsidP="00AA1537">
      <w:pPr>
        <w:shd w:val="clear" w:color="auto" w:fill="FFFFFF" w:themeFill="background1"/>
        <w:tabs>
          <w:tab w:val="left" w:pos="2818"/>
        </w:tabs>
        <w:spacing w:line="480" w:lineRule="auto"/>
        <w:rPr>
          <w:rFonts w:ascii="Arial" w:hAnsi="Arial" w:cs="Arial"/>
          <w:b/>
          <w:iCs/>
          <w:sz w:val="24"/>
          <w:szCs w:val="24"/>
        </w:rPr>
      </w:pPr>
    </w:p>
    <w:p w:rsidR="00AA1537" w:rsidRPr="00B667A6" w:rsidRDefault="00821401" w:rsidP="00AA1537">
      <w:pPr>
        <w:shd w:val="clear" w:color="auto" w:fill="FFFFFF" w:themeFill="background1"/>
        <w:tabs>
          <w:tab w:val="left" w:pos="2818"/>
        </w:tabs>
        <w:spacing w:line="480" w:lineRule="auto"/>
        <w:rPr>
          <w:rFonts w:ascii="Arial" w:hAnsi="Arial" w:cs="Arial"/>
          <w:b/>
          <w:iCs/>
          <w:sz w:val="24"/>
          <w:szCs w:val="24"/>
        </w:rPr>
      </w:pPr>
      <w:r>
        <w:rPr>
          <w:rFonts w:ascii="Arial" w:hAnsi="Arial" w:cs="Arial"/>
          <w:b/>
          <w:iCs/>
          <w:sz w:val="24"/>
          <w:szCs w:val="24"/>
        </w:rPr>
        <w:t>4.3.3</w:t>
      </w:r>
      <w:r w:rsidR="00AA1537" w:rsidRPr="00B667A6">
        <w:rPr>
          <w:rFonts w:ascii="Arial" w:hAnsi="Arial" w:cs="Arial"/>
          <w:b/>
          <w:iCs/>
          <w:sz w:val="24"/>
          <w:szCs w:val="24"/>
        </w:rPr>
        <w:t xml:space="preserve"> METS farkındalık seviyesi ile öğrencilerin okuduğu sınıf arasındaki bağlantı</w:t>
      </w:r>
    </w:p>
    <w:p w:rsidR="00EF41AA" w:rsidRDefault="00EF41AA" w:rsidP="00AA1537">
      <w:pPr>
        <w:shd w:val="clear" w:color="auto" w:fill="FFFFFF" w:themeFill="background1"/>
        <w:tabs>
          <w:tab w:val="left" w:pos="2818"/>
        </w:tabs>
        <w:spacing w:line="480" w:lineRule="auto"/>
        <w:rPr>
          <w:rFonts w:ascii="Arial" w:hAnsi="Arial" w:cs="Arial"/>
          <w:iCs/>
          <w:sz w:val="24"/>
          <w:szCs w:val="24"/>
        </w:rPr>
      </w:pPr>
    </w:p>
    <w:p w:rsidR="00AA1537" w:rsidRPr="00B667A6" w:rsidRDefault="00AA1537" w:rsidP="0054556C">
      <w:pPr>
        <w:shd w:val="clear" w:color="auto" w:fill="FFFFFF" w:themeFill="background1"/>
        <w:tabs>
          <w:tab w:val="left" w:pos="2818"/>
        </w:tabs>
        <w:spacing w:line="480" w:lineRule="auto"/>
        <w:jc w:val="both"/>
        <w:rPr>
          <w:rFonts w:ascii="Arial" w:hAnsi="Arial" w:cs="Arial"/>
          <w:iCs/>
          <w:sz w:val="24"/>
          <w:szCs w:val="24"/>
        </w:rPr>
      </w:pPr>
      <w:r w:rsidRPr="00B667A6">
        <w:rPr>
          <w:rFonts w:ascii="Arial" w:hAnsi="Arial" w:cs="Arial"/>
          <w:iCs/>
          <w:sz w:val="24"/>
          <w:szCs w:val="24"/>
        </w:rPr>
        <w:t xml:space="preserve">Söz konusu değerin öğrencilerin bulundukları </w:t>
      </w:r>
      <w:r w:rsidRPr="00C66337">
        <w:rPr>
          <w:rFonts w:ascii="Arial" w:hAnsi="Arial" w:cs="Arial"/>
          <w:iCs/>
          <w:sz w:val="24"/>
          <w:szCs w:val="24"/>
        </w:rPr>
        <w:t xml:space="preserve">sınıf </w:t>
      </w:r>
      <w:r w:rsidRPr="00B667A6">
        <w:rPr>
          <w:rFonts w:ascii="Arial" w:hAnsi="Arial" w:cs="Arial"/>
          <w:iCs/>
          <w:sz w:val="24"/>
          <w:szCs w:val="24"/>
        </w:rPr>
        <w:t>(1</w:t>
      </w:r>
      <w:proofErr w:type="gramStart"/>
      <w:r w:rsidRPr="00B667A6">
        <w:rPr>
          <w:rFonts w:ascii="Arial" w:hAnsi="Arial" w:cs="Arial"/>
          <w:iCs/>
          <w:sz w:val="24"/>
          <w:szCs w:val="24"/>
        </w:rPr>
        <w:t>.,</w:t>
      </w:r>
      <w:proofErr w:type="gramEnd"/>
      <w:r w:rsidRPr="00B667A6">
        <w:rPr>
          <w:rFonts w:ascii="Arial" w:hAnsi="Arial" w:cs="Arial"/>
          <w:iCs/>
          <w:sz w:val="24"/>
          <w:szCs w:val="24"/>
        </w:rPr>
        <w:t xml:space="preserve"> 2., 3. veya 4. sınıf) ile bağlantılı olup olmadığını araştırmak amacıyla uygulanan </w:t>
      </w:r>
      <w:proofErr w:type="spellStart"/>
      <w:r w:rsidRPr="00B667A6">
        <w:rPr>
          <w:rFonts w:ascii="Arial" w:hAnsi="Arial" w:cs="Arial"/>
          <w:iCs/>
          <w:sz w:val="24"/>
          <w:szCs w:val="24"/>
        </w:rPr>
        <w:t>Spearman</w:t>
      </w:r>
      <w:proofErr w:type="spellEnd"/>
      <w:r w:rsidRPr="00B667A6">
        <w:rPr>
          <w:rFonts w:ascii="Arial" w:hAnsi="Arial" w:cs="Arial"/>
          <w:iCs/>
          <w:sz w:val="24"/>
          <w:szCs w:val="24"/>
        </w:rPr>
        <w:t xml:space="preserve"> korelasyon katsayısı hesaplanması iki değerin arasında bir bağlantının olmadığını göstermiştir (r=0.120, p&gt;0.05). Bu sonuç, öğrencilerin üniversite ortamında bulunmaları, onların sağlık konusundaki bilgi seviyelerini etkilemediğini göstermiştir.</w:t>
      </w:r>
    </w:p>
    <w:p w:rsidR="00AA1537" w:rsidRPr="00B82B12" w:rsidRDefault="009030CF" w:rsidP="00AA1537">
      <w:pPr>
        <w:shd w:val="clear" w:color="auto" w:fill="FFFFFF" w:themeFill="background1"/>
        <w:tabs>
          <w:tab w:val="left" w:pos="2818"/>
        </w:tabs>
        <w:spacing w:line="480" w:lineRule="auto"/>
        <w:rPr>
          <w:rFonts w:ascii="Arial" w:hAnsi="Arial" w:cs="Arial"/>
          <w:b/>
          <w:iCs/>
          <w:sz w:val="24"/>
          <w:szCs w:val="24"/>
        </w:rPr>
      </w:pPr>
      <w:r>
        <w:rPr>
          <w:rFonts w:ascii="Arial" w:hAnsi="Arial" w:cs="Arial"/>
          <w:b/>
          <w:iCs/>
          <w:sz w:val="24"/>
          <w:szCs w:val="24"/>
        </w:rPr>
        <w:t xml:space="preserve">                                                                                                      </w:t>
      </w:r>
      <w:r w:rsidR="00C66337">
        <w:rPr>
          <w:rFonts w:ascii="Arial" w:hAnsi="Arial" w:cs="Arial"/>
          <w:b/>
          <w:iCs/>
          <w:sz w:val="24"/>
          <w:szCs w:val="24"/>
        </w:rPr>
        <w:t xml:space="preserve">                            </w:t>
      </w:r>
      <w:r w:rsidR="00821401">
        <w:rPr>
          <w:rFonts w:ascii="Arial" w:hAnsi="Arial" w:cs="Arial"/>
          <w:b/>
          <w:iCs/>
          <w:sz w:val="24"/>
          <w:szCs w:val="24"/>
        </w:rPr>
        <w:t>4.3.4</w:t>
      </w:r>
      <w:r w:rsidR="00AA1537" w:rsidRPr="00B667A6">
        <w:rPr>
          <w:rFonts w:ascii="Arial" w:hAnsi="Arial" w:cs="Arial"/>
          <w:b/>
          <w:iCs/>
          <w:sz w:val="24"/>
          <w:szCs w:val="24"/>
        </w:rPr>
        <w:t xml:space="preserve"> METS farkındalık seviyesi ile </w:t>
      </w:r>
      <w:r w:rsidR="00514A16">
        <w:rPr>
          <w:rFonts w:ascii="Arial" w:hAnsi="Arial" w:cs="Arial"/>
          <w:b/>
          <w:iCs/>
          <w:sz w:val="24"/>
          <w:szCs w:val="24"/>
        </w:rPr>
        <w:t>öğrencilerin yaşları arasındaki bağlantı</w:t>
      </w:r>
    </w:p>
    <w:p w:rsidR="00AA1537" w:rsidRDefault="00AA1537" w:rsidP="0054556C">
      <w:pPr>
        <w:shd w:val="clear" w:color="auto" w:fill="FFFFFF" w:themeFill="background1"/>
        <w:tabs>
          <w:tab w:val="left" w:pos="2818"/>
        </w:tabs>
        <w:spacing w:line="480" w:lineRule="auto"/>
        <w:jc w:val="both"/>
        <w:rPr>
          <w:rFonts w:ascii="Arial" w:hAnsi="Arial" w:cs="Arial"/>
          <w:iCs/>
          <w:sz w:val="24"/>
          <w:szCs w:val="24"/>
        </w:rPr>
      </w:pPr>
      <w:r w:rsidRPr="00B667A6">
        <w:rPr>
          <w:rFonts w:ascii="Arial" w:hAnsi="Arial" w:cs="Arial"/>
          <w:iCs/>
          <w:sz w:val="24"/>
          <w:szCs w:val="24"/>
        </w:rPr>
        <w:t xml:space="preserve">Öğrencilerin </w:t>
      </w:r>
      <w:r w:rsidRPr="004A4528">
        <w:rPr>
          <w:rFonts w:ascii="Arial" w:hAnsi="Arial" w:cs="Arial"/>
          <w:iCs/>
          <w:sz w:val="24"/>
          <w:szCs w:val="24"/>
        </w:rPr>
        <w:t>yaşı</w:t>
      </w:r>
      <w:r w:rsidRPr="00B667A6">
        <w:rPr>
          <w:rFonts w:ascii="Arial" w:hAnsi="Arial" w:cs="Arial"/>
          <w:iCs/>
          <w:sz w:val="24"/>
          <w:szCs w:val="24"/>
        </w:rPr>
        <w:t xml:space="preserve"> ile onların METS konusundaki </w:t>
      </w:r>
      <w:r w:rsidRPr="00C66337">
        <w:rPr>
          <w:rFonts w:ascii="Arial" w:hAnsi="Arial" w:cs="Arial"/>
          <w:iCs/>
          <w:sz w:val="24"/>
          <w:szCs w:val="24"/>
        </w:rPr>
        <w:t xml:space="preserve">farkındalık </w:t>
      </w:r>
      <w:r w:rsidRPr="00B667A6">
        <w:rPr>
          <w:rFonts w:ascii="Arial" w:hAnsi="Arial" w:cs="Arial"/>
          <w:iCs/>
          <w:sz w:val="24"/>
          <w:szCs w:val="24"/>
        </w:rPr>
        <w:t xml:space="preserve">seviyesi arasında bağlantının olup olmadığını araştırmak amacı ile hesaplanan </w:t>
      </w:r>
      <w:proofErr w:type="spellStart"/>
      <w:r w:rsidRPr="00B667A6">
        <w:rPr>
          <w:rFonts w:ascii="Arial" w:hAnsi="Arial" w:cs="Arial"/>
          <w:iCs/>
          <w:sz w:val="24"/>
          <w:szCs w:val="24"/>
        </w:rPr>
        <w:t>Spearman</w:t>
      </w:r>
      <w:proofErr w:type="spellEnd"/>
      <w:r w:rsidRPr="00B667A6">
        <w:rPr>
          <w:rFonts w:ascii="Arial" w:hAnsi="Arial" w:cs="Arial"/>
          <w:iCs/>
          <w:sz w:val="24"/>
          <w:szCs w:val="24"/>
        </w:rPr>
        <w:t xml:space="preserve"> korelasyon </w:t>
      </w:r>
      <w:r w:rsidRPr="00B667A6">
        <w:rPr>
          <w:rFonts w:ascii="Arial" w:hAnsi="Arial" w:cs="Arial"/>
          <w:iCs/>
          <w:sz w:val="24"/>
          <w:szCs w:val="24"/>
        </w:rPr>
        <w:lastRenderedPageBreak/>
        <w:t>katsayısı bir önceki ölçümde olduğu gibi iki grup veri arasında herhangi bir bağlantının olmadığını göstermiştir (r=0,108, p&gt;0,05).</w:t>
      </w:r>
    </w:p>
    <w:p w:rsidR="0025303A" w:rsidRPr="00B667A6" w:rsidRDefault="0025303A" w:rsidP="0054556C">
      <w:pPr>
        <w:shd w:val="clear" w:color="auto" w:fill="FFFFFF" w:themeFill="background1"/>
        <w:tabs>
          <w:tab w:val="left" w:pos="2818"/>
        </w:tabs>
        <w:spacing w:line="480" w:lineRule="auto"/>
        <w:jc w:val="both"/>
        <w:rPr>
          <w:rFonts w:ascii="Arial" w:hAnsi="Arial" w:cs="Arial"/>
          <w:iCs/>
          <w:sz w:val="24"/>
          <w:szCs w:val="24"/>
        </w:rPr>
      </w:pPr>
    </w:p>
    <w:p w:rsidR="00802AFE" w:rsidRDefault="00802AFE" w:rsidP="00AA1537">
      <w:pPr>
        <w:shd w:val="clear" w:color="auto" w:fill="FFFFFF" w:themeFill="background1"/>
        <w:tabs>
          <w:tab w:val="left" w:pos="2818"/>
        </w:tabs>
        <w:spacing w:line="480" w:lineRule="auto"/>
        <w:rPr>
          <w:rFonts w:ascii="Arial" w:hAnsi="Arial" w:cs="Arial"/>
          <w:b/>
          <w:iCs/>
          <w:sz w:val="24"/>
          <w:szCs w:val="24"/>
        </w:rPr>
      </w:pPr>
    </w:p>
    <w:p w:rsidR="00AA1537" w:rsidRPr="00B667A6" w:rsidRDefault="00821401" w:rsidP="00AA1537">
      <w:pPr>
        <w:shd w:val="clear" w:color="auto" w:fill="FFFFFF" w:themeFill="background1"/>
        <w:tabs>
          <w:tab w:val="left" w:pos="2818"/>
        </w:tabs>
        <w:spacing w:line="480" w:lineRule="auto"/>
        <w:rPr>
          <w:rFonts w:ascii="Arial" w:hAnsi="Arial" w:cs="Arial"/>
          <w:iCs/>
          <w:sz w:val="24"/>
          <w:szCs w:val="24"/>
        </w:rPr>
      </w:pPr>
      <w:r>
        <w:rPr>
          <w:rFonts w:ascii="Arial" w:hAnsi="Arial" w:cs="Arial"/>
          <w:b/>
          <w:iCs/>
          <w:sz w:val="24"/>
          <w:szCs w:val="24"/>
        </w:rPr>
        <w:t>4.3.5</w:t>
      </w:r>
      <w:r w:rsidR="00AA1537" w:rsidRPr="00B667A6">
        <w:rPr>
          <w:rFonts w:ascii="Arial" w:hAnsi="Arial" w:cs="Arial"/>
          <w:b/>
          <w:iCs/>
          <w:sz w:val="24"/>
          <w:szCs w:val="24"/>
        </w:rPr>
        <w:t xml:space="preserve"> METS farkındalık seviyesi ile </w:t>
      </w:r>
      <w:r w:rsidR="00514A16">
        <w:rPr>
          <w:rFonts w:ascii="Arial" w:hAnsi="Arial" w:cs="Arial"/>
          <w:b/>
          <w:iCs/>
          <w:sz w:val="24"/>
          <w:szCs w:val="24"/>
        </w:rPr>
        <w:t>öğrencilerin VKİ arasındaki bağlantı</w:t>
      </w:r>
      <w:r w:rsidR="00AA1537" w:rsidRPr="00B667A6">
        <w:rPr>
          <w:rFonts w:ascii="Arial" w:hAnsi="Arial" w:cs="Arial"/>
          <w:iCs/>
          <w:sz w:val="24"/>
          <w:szCs w:val="24"/>
        </w:rPr>
        <w:t xml:space="preserve"> </w:t>
      </w:r>
    </w:p>
    <w:p w:rsidR="00A768F2" w:rsidRDefault="00AA1537" w:rsidP="0054556C">
      <w:pPr>
        <w:shd w:val="clear" w:color="auto" w:fill="FFFFFF" w:themeFill="background1"/>
        <w:tabs>
          <w:tab w:val="left" w:pos="2818"/>
        </w:tabs>
        <w:spacing w:line="480" w:lineRule="auto"/>
        <w:jc w:val="both"/>
        <w:rPr>
          <w:rFonts w:ascii="Arial" w:hAnsi="Arial" w:cs="Arial"/>
          <w:iCs/>
          <w:sz w:val="24"/>
          <w:szCs w:val="24"/>
        </w:rPr>
      </w:pPr>
      <w:r w:rsidRPr="00B667A6">
        <w:rPr>
          <w:rFonts w:ascii="Arial" w:hAnsi="Arial" w:cs="Arial"/>
          <w:iCs/>
          <w:sz w:val="24"/>
          <w:szCs w:val="24"/>
        </w:rPr>
        <w:t xml:space="preserve">Vücut kitle indeksi (VKİ) ile METS farkındalık seviyesi arasında yapılan istatistiksel </w:t>
      </w:r>
      <w:proofErr w:type="spellStart"/>
      <w:r w:rsidRPr="00B667A6">
        <w:rPr>
          <w:rFonts w:ascii="Arial" w:hAnsi="Arial" w:cs="Arial"/>
          <w:iCs/>
          <w:sz w:val="24"/>
          <w:szCs w:val="24"/>
        </w:rPr>
        <w:t>Spearman</w:t>
      </w:r>
      <w:proofErr w:type="spellEnd"/>
      <w:r w:rsidRPr="00B667A6">
        <w:rPr>
          <w:rFonts w:ascii="Arial" w:hAnsi="Arial" w:cs="Arial"/>
          <w:iCs/>
          <w:sz w:val="24"/>
          <w:szCs w:val="24"/>
        </w:rPr>
        <w:t xml:space="preserve"> korelasyon katsayısı ölçümü bu 2 değer arasında bağlantının var olduğunu göstermiştir (r=0.180, p&lt;0.05). Öğrencilerin VKİ parametresi normal sınırlar içinde olduğunu görmekteyiz. Bu sebepten dolayı VKİ değişimiyle METS farkındalık seviyesinin ayni yönde değişmesi muhtemel her iki parametrenin bir başka parametrenin etkisi altında kalarak değiştiğini tahmin etmek mümkündür.</w:t>
      </w:r>
    </w:p>
    <w:p w:rsidR="00A768F2" w:rsidRPr="00591109" w:rsidRDefault="00A768F2" w:rsidP="00A768F2">
      <w:pPr>
        <w:spacing w:line="480" w:lineRule="auto"/>
        <w:rPr>
          <w:rFonts w:ascii="Arial" w:hAnsi="Arial" w:cs="Arial"/>
          <w:b/>
          <w:sz w:val="24"/>
          <w:szCs w:val="24"/>
        </w:rPr>
      </w:pPr>
      <w:r>
        <w:rPr>
          <w:rFonts w:ascii="Arial" w:hAnsi="Arial" w:cs="Arial"/>
          <w:b/>
          <w:noProof/>
          <w:sz w:val="24"/>
          <w:szCs w:val="24"/>
          <w:lang w:eastAsia="tr-TR"/>
        </w:rPr>
        <w:drawing>
          <wp:anchor distT="0" distB="0" distL="114300" distR="114300" simplePos="0" relativeHeight="251668480" behindDoc="0" locked="0" layoutInCell="1" allowOverlap="1">
            <wp:simplePos x="0" y="0"/>
            <wp:positionH relativeFrom="column">
              <wp:posOffset>56515</wp:posOffset>
            </wp:positionH>
            <wp:positionV relativeFrom="paragraph">
              <wp:posOffset>861060</wp:posOffset>
            </wp:positionV>
            <wp:extent cx="5760720" cy="3891915"/>
            <wp:effectExtent l="19050" t="0" r="11430" b="0"/>
            <wp:wrapSquare wrapText="bothSides"/>
            <wp:docPr id="12"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671334">
        <w:rPr>
          <w:rFonts w:ascii="Arial" w:hAnsi="Arial" w:cs="Arial"/>
          <w:b/>
          <w:sz w:val="24"/>
          <w:szCs w:val="24"/>
        </w:rPr>
        <w:t>Grafik 1</w:t>
      </w:r>
      <w:r w:rsidRPr="00591109">
        <w:rPr>
          <w:rFonts w:ascii="Arial" w:hAnsi="Arial" w:cs="Arial"/>
          <w:b/>
          <w:sz w:val="24"/>
          <w:szCs w:val="24"/>
        </w:rPr>
        <w:t xml:space="preserve">. </w:t>
      </w:r>
      <w:proofErr w:type="spellStart"/>
      <w:r w:rsidRPr="00591109">
        <w:rPr>
          <w:rFonts w:ascii="Arial" w:hAnsi="Arial" w:cs="Arial"/>
          <w:b/>
          <w:sz w:val="24"/>
          <w:szCs w:val="24"/>
        </w:rPr>
        <w:t>Metabolik</w:t>
      </w:r>
      <w:proofErr w:type="spellEnd"/>
      <w:r w:rsidRPr="00591109">
        <w:rPr>
          <w:rFonts w:ascii="Arial" w:hAnsi="Arial" w:cs="Arial"/>
          <w:b/>
          <w:sz w:val="24"/>
          <w:szCs w:val="24"/>
        </w:rPr>
        <w:t xml:space="preserve"> sendrom (</w:t>
      </w:r>
      <w:r>
        <w:rPr>
          <w:rFonts w:ascii="Arial" w:hAnsi="Arial" w:cs="Arial"/>
          <w:b/>
          <w:sz w:val="24"/>
          <w:szCs w:val="24"/>
        </w:rPr>
        <w:t>METS) farkındalık seviyesi ile v</w:t>
      </w:r>
      <w:r w:rsidRPr="00591109">
        <w:rPr>
          <w:rFonts w:ascii="Arial" w:hAnsi="Arial" w:cs="Arial"/>
          <w:b/>
          <w:sz w:val="24"/>
          <w:szCs w:val="24"/>
        </w:rPr>
        <w:t>ücut kitle indeksi arasında</w:t>
      </w:r>
      <w:r w:rsidR="00820AC7">
        <w:rPr>
          <w:rFonts w:ascii="Arial" w:hAnsi="Arial" w:cs="Arial"/>
          <w:b/>
          <w:sz w:val="24"/>
          <w:szCs w:val="24"/>
        </w:rPr>
        <w:t>ki</w:t>
      </w:r>
      <w:r w:rsidRPr="00591109">
        <w:rPr>
          <w:rFonts w:ascii="Arial" w:hAnsi="Arial" w:cs="Arial"/>
          <w:b/>
          <w:sz w:val="24"/>
          <w:szCs w:val="24"/>
        </w:rPr>
        <w:t xml:space="preserve"> bağlantı (N=200, </w:t>
      </w:r>
      <w:r w:rsidRPr="00591109">
        <w:rPr>
          <w:rFonts w:ascii="Arial" w:hAnsi="Arial" w:cs="Arial"/>
          <w:b/>
          <w:iCs/>
          <w:sz w:val="24"/>
          <w:szCs w:val="24"/>
        </w:rPr>
        <w:t>r=0.180, p&lt;0.05)</w:t>
      </w:r>
      <w:r w:rsidRPr="00591109">
        <w:rPr>
          <w:rFonts w:ascii="Arial" w:hAnsi="Arial" w:cs="Arial"/>
          <w:b/>
          <w:sz w:val="24"/>
          <w:szCs w:val="24"/>
        </w:rPr>
        <w:t xml:space="preserve"> </w:t>
      </w:r>
    </w:p>
    <w:p w:rsidR="00A768F2" w:rsidRDefault="00A768F2" w:rsidP="0054556C">
      <w:pPr>
        <w:shd w:val="clear" w:color="auto" w:fill="FFFFFF" w:themeFill="background1"/>
        <w:tabs>
          <w:tab w:val="left" w:pos="2818"/>
        </w:tabs>
        <w:spacing w:line="480" w:lineRule="auto"/>
        <w:jc w:val="both"/>
        <w:rPr>
          <w:rFonts w:ascii="Arial" w:hAnsi="Arial" w:cs="Arial"/>
          <w:iCs/>
          <w:sz w:val="24"/>
          <w:szCs w:val="24"/>
        </w:rPr>
      </w:pPr>
    </w:p>
    <w:p w:rsidR="00A768F2" w:rsidRDefault="00A768F2" w:rsidP="0054556C">
      <w:pPr>
        <w:shd w:val="clear" w:color="auto" w:fill="FFFFFF" w:themeFill="background1"/>
        <w:tabs>
          <w:tab w:val="left" w:pos="2818"/>
        </w:tabs>
        <w:spacing w:line="480" w:lineRule="auto"/>
        <w:jc w:val="both"/>
        <w:rPr>
          <w:rFonts w:ascii="Arial" w:hAnsi="Arial" w:cs="Arial"/>
          <w:iCs/>
          <w:sz w:val="24"/>
          <w:szCs w:val="24"/>
        </w:rPr>
      </w:pPr>
    </w:p>
    <w:p w:rsidR="00CC303E" w:rsidRDefault="00CC303E" w:rsidP="00AA1537">
      <w:pPr>
        <w:shd w:val="clear" w:color="auto" w:fill="FFFFFF" w:themeFill="background1"/>
        <w:tabs>
          <w:tab w:val="left" w:pos="2818"/>
        </w:tabs>
        <w:spacing w:line="480" w:lineRule="auto"/>
        <w:rPr>
          <w:rFonts w:ascii="Arial" w:hAnsi="Arial" w:cs="Arial"/>
          <w:b/>
          <w:iCs/>
          <w:sz w:val="24"/>
          <w:szCs w:val="24"/>
        </w:rPr>
      </w:pPr>
    </w:p>
    <w:p w:rsidR="00AA1537" w:rsidRPr="00B667A6" w:rsidRDefault="007A75D3" w:rsidP="00AA1537">
      <w:pPr>
        <w:shd w:val="clear" w:color="auto" w:fill="FFFFFF" w:themeFill="background1"/>
        <w:tabs>
          <w:tab w:val="left" w:pos="2818"/>
        </w:tabs>
        <w:spacing w:line="480" w:lineRule="auto"/>
        <w:rPr>
          <w:rFonts w:ascii="Arial" w:hAnsi="Arial" w:cs="Arial"/>
          <w:b/>
          <w:iCs/>
          <w:sz w:val="24"/>
          <w:szCs w:val="24"/>
        </w:rPr>
      </w:pPr>
      <w:r>
        <w:rPr>
          <w:rFonts w:ascii="Arial" w:hAnsi="Arial" w:cs="Arial"/>
          <w:b/>
          <w:iCs/>
          <w:sz w:val="24"/>
          <w:szCs w:val="24"/>
        </w:rPr>
        <w:t>4.3.6</w:t>
      </w:r>
      <w:r w:rsidR="00AA1537" w:rsidRPr="00B667A6">
        <w:rPr>
          <w:rFonts w:ascii="Arial" w:hAnsi="Arial" w:cs="Arial"/>
          <w:b/>
          <w:iCs/>
          <w:sz w:val="24"/>
          <w:szCs w:val="24"/>
        </w:rPr>
        <w:t xml:space="preserve"> METS farkındalık seviyes</w:t>
      </w:r>
      <w:r w:rsidR="00514A16">
        <w:rPr>
          <w:rFonts w:ascii="Arial" w:hAnsi="Arial" w:cs="Arial"/>
          <w:b/>
          <w:iCs/>
          <w:sz w:val="24"/>
          <w:szCs w:val="24"/>
        </w:rPr>
        <w:t xml:space="preserve">i ile öğrenci </w:t>
      </w:r>
      <w:r w:rsidR="00AA1537" w:rsidRPr="00B667A6">
        <w:rPr>
          <w:rFonts w:ascii="Arial" w:hAnsi="Arial" w:cs="Arial"/>
          <w:b/>
          <w:iCs/>
          <w:sz w:val="24"/>
          <w:szCs w:val="24"/>
        </w:rPr>
        <w:t xml:space="preserve">velilerinin eğitim düzeylerinin </w:t>
      </w:r>
      <w:r w:rsidR="00514A16">
        <w:rPr>
          <w:rFonts w:ascii="Arial" w:hAnsi="Arial" w:cs="Arial"/>
          <w:b/>
          <w:iCs/>
          <w:sz w:val="24"/>
          <w:szCs w:val="24"/>
        </w:rPr>
        <w:t xml:space="preserve">arasındaki bağlantı </w:t>
      </w:r>
    </w:p>
    <w:p w:rsidR="004A4528" w:rsidRDefault="00AA1537" w:rsidP="00B82B12">
      <w:pPr>
        <w:shd w:val="clear" w:color="auto" w:fill="FFFFFF" w:themeFill="background1"/>
        <w:tabs>
          <w:tab w:val="left" w:pos="2818"/>
        </w:tabs>
        <w:spacing w:line="480" w:lineRule="auto"/>
        <w:jc w:val="both"/>
        <w:rPr>
          <w:rFonts w:ascii="Arial" w:hAnsi="Arial" w:cs="Arial"/>
          <w:iCs/>
          <w:sz w:val="24"/>
          <w:szCs w:val="24"/>
        </w:rPr>
      </w:pPr>
      <w:r w:rsidRPr="00B667A6">
        <w:rPr>
          <w:rFonts w:ascii="Arial" w:hAnsi="Arial" w:cs="Arial"/>
          <w:iCs/>
          <w:sz w:val="24"/>
          <w:szCs w:val="24"/>
        </w:rPr>
        <w:t xml:space="preserve">Öğrencilerin anne eğitim düzeyi ile METS farkındalık seviyesi arasında yapılan istatistiksel </w:t>
      </w:r>
      <w:proofErr w:type="spellStart"/>
      <w:r w:rsidRPr="00B667A6">
        <w:rPr>
          <w:rFonts w:ascii="Arial" w:hAnsi="Arial" w:cs="Arial"/>
          <w:iCs/>
          <w:sz w:val="24"/>
          <w:szCs w:val="24"/>
        </w:rPr>
        <w:t>Spearman</w:t>
      </w:r>
      <w:proofErr w:type="spellEnd"/>
      <w:r w:rsidRPr="00B667A6">
        <w:rPr>
          <w:rFonts w:ascii="Arial" w:hAnsi="Arial" w:cs="Arial"/>
          <w:iCs/>
          <w:sz w:val="24"/>
          <w:szCs w:val="24"/>
        </w:rPr>
        <w:t xml:space="preserve"> korelasyon katsayısı ölçümü bu 2 değer arasında bağlantının var olduğunu göstermiştir (r=0.193, p&lt;0.05).</w:t>
      </w:r>
    </w:p>
    <w:p w:rsidR="00AA1537" w:rsidRPr="00B667A6" w:rsidRDefault="00AA1537" w:rsidP="0054556C">
      <w:pPr>
        <w:shd w:val="clear" w:color="auto" w:fill="FFFFFF" w:themeFill="background1"/>
        <w:tabs>
          <w:tab w:val="left" w:pos="2818"/>
        </w:tabs>
        <w:spacing w:line="480" w:lineRule="auto"/>
        <w:jc w:val="both"/>
        <w:rPr>
          <w:rFonts w:ascii="Arial" w:hAnsi="Arial" w:cs="Arial"/>
          <w:iCs/>
          <w:sz w:val="24"/>
          <w:szCs w:val="24"/>
        </w:rPr>
      </w:pPr>
      <w:r w:rsidRPr="00B667A6">
        <w:rPr>
          <w:rFonts w:ascii="Arial" w:hAnsi="Arial" w:cs="Arial"/>
          <w:iCs/>
          <w:sz w:val="24"/>
          <w:szCs w:val="24"/>
        </w:rPr>
        <w:t>Oysa öğrenci</w:t>
      </w:r>
      <w:r w:rsidR="004A4528">
        <w:rPr>
          <w:rFonts w:ascii="Arial" w:hAnsi="Arial" w:cs="Arial"/>
          <w:iCs/>
          <w:sz w:val="24"/>
          <w:szCs w:val="24"/>
        </w:rPr>
        <w:t>lerin baba eğitim düzeylerinin</w:t>
      </w:r>
      <w:r w:rsidRPr="00B667A6">
        <w:rPr>
          <w:rFonts w:ascii="Arial" w:hAnsi="Arial" w:cs="Arial"/>
          <w:iCs/>
          <w:sz w:val="24"/>
          <w:szCs w:val="24"/>
        </w:rPr>
        <w:t xml:space="preserve"> METS farkındalık seviyesi arasında böyle bir bağlantı saptanmadı (r=0.115, p&gt;0.05).</w:t>
      </w:r>
    </w:p>
    <w:p w:rsidR="00AA1537" w:rsidRDefault="00AA1537" w:rsidP="0054556C">
      <w:pPr>
        <w:shd w:val="clear" w:color="auto" w:fill="FFFFFF" w:themeFill="background1"/>
        <w:tabs>
          <w:tab w:val="left" w:pos="2818"/>
        </w:tabs>
        <w:spacing w:line="480" w:lineRule="auto"/>
        <w:jc w:val="both"/>
        <w:rPr>
          <w:rFonts w:ascii="Arial" w:hAnsi="Arial" w:cs="Arial"/>
          <w:iCs/>
          <w:sz w:val="24"/>
          <w:szCs w:val="24"/>
        </w:rPr>
      </w:pPr>
      <w:r w:rsidRPr="00B667A6">
        <w:rPr>
          <w:rFonts w:ascii="Arial" w:hAnsi="Arial" w:cs="Arial"/>
          <w:iCs/>
          <w:sz w:val="24"/>
          <w:szCs w:val="24"/>
        </w:rPr>
        <w:t>Bu anne-baba farklılığı, annelerin çocukların eğitim ve bilgi edinme alışkanlıkları ile daha çok ilgilendiğinden ileri geldiğini tahmin etmek mümkündür.</w:t>
      </w:r>
    </w:p>
    <w:p w:rsidR="00671334" w:rsidRDefault="00671334" w:rsidP="0054556C">
      <w:pPr>
        <w:shd w:val="clear" w:color="auto" w:fill="FFFFFF" w:themeFill="background1"/>
        <w:tabs>
          <w:tab w:val="left" w:pos="2818"/>
        </w:tabs>
        <w:spacing w:line="480" w:lineRule="auto"/>
        <w:jc w:val="both"/>
        <w:rPr>
          <w:rFonts w:ascii="Arial" w:hAnsi="Arial" w:cs="Arial"/>
          <w:iCs/>
          <w:sz w:val="24"/>
          <w:szCs w:val="24"/>
        </w:rPr>
      </w:pPr>
    </w:p>
    <w:p w:rsidR="00671334" w:rsidRPr="003F2A43" w:rsidRDefault="003F2A43" w:rsidP="0054556C">
      <w:pPr>
        <w:shd w:val="clear" w:color="auto" w:fill="FFFFFF" w:themeFill="background1"/>
        <w:tabs>
          <w:tab w:val="left" w:pos="2818"/>
        </w:tabs>
        <w:spacing w:line="480" w:lineRule="auto"/>
        <w:jc w:val="both"/>
        <w:rPr>
          <w:rFonts w:ascii="Arial" w:hAnsi="Arial" w:cs="Arial"/>
          <w:b/>
          <w:iCs/>
          <w:sz w:val="24"/>
          <w:szCs w:val="24"/>
        </w:rPr>
      </w:pPr>
      <w:r w:rsidRPr="003F2A43">
        <w:rPr>
          <w:rFonts w:ascii="Arial" w:hAnsi="Arial" w:cs="Arial"/>
          <w:b/>
          <w:iCs/>
          <w:sz w:val="24"/>
          <w:szCs w:val="24"/>
        </w:rPr>
        <w:t xml:space="preserve">Tablo 6. </w:t>
      </w:r>
      <w:proofErr w:type="spellStart"/>
      <w:r w:rsidRPr="003F2A43">
        <w:rPr>
          <w:rFonts w:ascii="Arial" w:hAnsi="Arial" w:cs="Arial"/>
          <w:b/>
          <w:iCs/>
          <w:sz w:val="24"/>
          <w:szCs w:val="24"/>
        </w:rPr>
        <w:t>Mets</w:t>
      </w:r>
      <w:proofErr w:type="spellEnd"/>
      <w:r w:rsidRPr="003F2A43">
        <w:rPr>
          <w:rFonts w:ascii="Arial" w:hAnsi="Arial" w:cs="Arial"/>
          <w:b/>
          <w:iCs/>
          <w:sz w:val="24"/>
          <w:szCs w:val="24"/>
        </w:rPr>
        <w:t xml:space="preserve"> değerleri</w:t>
      </w:r>
      <w:r w:rsidR="00B82B12">
        <w:rPr>
          <w:rFonts w:ascii="Arial" w:hAnsi="Arial" w:cs="Arial"/>
          <w:b/>
          <w:iCs/>
          <w:sz w:val="24"/>
          <w:szCs w:val="24"/>
        </w:rPr>
        <w:t>n</w:t>
      </w:r>
      <w:r w:rsidR="00E043ED">
        <w:rPr>
          <w:rFonts w:ascii="Arial" w:hAnsi="Arial" w:cs="Arial"/>
          <w:b/>
          <w:iCs/>
          <w:sz w:val="24"/>
          <w:szCs w:val="24"/>
        </w:rPr>
        <w:t>in</w:t>
      </w:r>
      <w:r w:rsidR="00B82B12">
        <w:rPr>
          <w:rFonts w:ascii="Arial" w:hAnsi="Arial" w:cs="Arial"/>
          <w:b/>
          <w:iCs/>
          <w:sz w:val="24"/>
          <w:szCs w:val="24"/>
        </w:rPr>
        <w:t xml:space="preserve"> öğrenci profilini belirten parametrelerle bağlantısı </w:t>
      </w:r>
    </w:p>
    <w:tbl>
      <w:tblPr>
        <w:tblW w:w="8280" w:type="dxa"/>
        <w:tblInd w:w="58" w:type="dxa"/>
        <w:tblCellMar>
          <w:left w:w="70" w:type="dxa"/>
          <w:right w:w="70" w:type="dxa"/>
        </w:tblCellMar>
        <w:tblLook w:val="04A0" w:firstRow="1" w:lastRow="0" w:firstColumn="1" w:lastColumn="0" w:noHBand="0" w:noVBand="1"/>
      </w:tblPr>
      <w:tblGrid>
        <w:gridCol w:w="4440"/>
        <w:gridCol w:w="1723"/>
        <w:gridCol w:w="2117"/>
      </w:tblGrid>
      <w:tr w:rsidR="003A2F2F" w:rsidRPr="003A2F2F" w:rsidTr="003A2F2F">
        <w:trPr>
          <w:trHeight w:val="480"/>
        </w:trPr>
        <w:tc>
          <w:tcPr>
            <w:tcW w:w="4440" w:type="dxa"/>
            <w:tcBorders>
              <w:top w:val="nil"/>
              <w:left w:val="nil"/>
              <w:bottom w:val="nil"/>
              <w:right w:val="nil"/>
            </w:tcBorders>
            <w:shd w:val="clear" w:color="auto" w:fill="auto"/>
            <w:noWrap/>
            <w:vAlign w:val="bottom"/>
            <w:hideMark/>
          </w:tcPr>
          <w:p w:rsidR="003A2F2F" w:rsidRPr="003A2F2F" w:rsidRDefault="003A2F2F" w:rsidP="003A2F2F">
            <w:pPr>
              <w:spacing w:after="0" w:line="240" w:lineRule="auto"/>
              <w:rPr>
                <w:rFonts w:ascii="Arial" w:eastAsia="Times New Roman" w:hAnsi="Arial" w:cs="Arial"/>
                <w:color w:val="000000"/>
                <w:sz w:val="36"/>
                <w:szCs w:val="36"/>
                <w:lang w:eastAsia="tr-TR"/>
              </w:rPr>
            </w:pPr>
          </w:p>
        </w:tc>
        <w:tc>
          <w:tcPr>
            <w:tcW w:w="3840" w:type="dxa"/>
            <w:gridSpan w:val="2"/>
            <w:tcBorders>
              <w:top w:val="single" w:sz="8" w:space="0" w:color="auto"/>
              <w:left w:val="nil"/>
              <w:bottom w:val="single" w:sz="8" w:space="0" w:color="auto"/>
              <w:right w:val="nil"/>
            </w:tcBorders>
            <w:shd w:val="clear" w:color="auto" w:fill="auto"/>
            <w:noWrap/>
            <w:vAlign w:val="bottom"/>
            <w:hideMark/>
          </w:tcPr>
          <w:p w:rsidR="003A2F2F" w:rsidRPr="003A2F2F" w:rsidRDefault="003A2F2F" w:rsidP="003A2F2F">
            <w:pPr>
              <w:spacing w:after="0" w:line="240" w:lineRule="auto"/>
              <w:jc w:val="center"/>
              <w:rPr>
                <w:rFonts w:ascii="Arial" w:eastAsia="Times New Roman" w:hAnsi="Arial" w:cs="Arial"/>
                <w:b/>
                <w:bCs/>
                <w:color w:val="000000"/>
                <w:sz w:val="36"/>
                <w:szCs w:val="36"/>
                <w:lang w:eastAsia="tr-TR"/>
              </w:rPr>
            </w:pPr>
            <w:r w:rsidRPr="003A2F2F">
              <w:rPr>
                <w:rFonts w:ascii="Arial" w:eastAsia="Times New Roman" w:hAnsi="Arial" w:cs="Arial"/>
                <w:b/>
                <w:bCs/>
                <w:color w:val="000000"/>
                <w:sz w:val="36"/>
                <w:szCs w:val="36"/>
                <w:lang w:eastAsia="tr-TR"/>
              </w:rPr>
              <w:t>METS değeri</w:t>
            </w:r>
          </w:p>
        </w:tc>
      </w:tr>
      <w:tr w:rsidR="003A2F2F" w:rsidRPr="003A2F2F" w:rsidTr="00D7071B">
        <w:trPr>
          <w:trHeight w:val="480"/>
        </w:trPr>
        <w:tc>
          <w:tcPr>
            <w:tcW w:w="4440" w:type="dxa"/>
            <w:tcBorders>
              <w:top w:val="single" w:sz="8" w:space="0" w:color="auto"/>
              <w:left w:val="nil"/>
            </w:tcBorders>
            <w:shd w:val="clear" w:color="auto" w:fill="auto"/>
            <w:noWrap/>
            <w:vAlign w:val="bottom"/>
            <w:hideMark/>
          </w:tcPr>
          <w:p w:rsidR="003A2F2F" w:rsidRPr="00B82B12" w:rsidRDefault="003A2F2F" w:rsidP="003A2F2F">
            <w:pPr>
              <w:spacing w:after="0" w:line="240" w:lineRule="auto"/>
              <w:rPr>
                <w:rFonts w:ascii="Arial" w:eastAsia="Times New Roman" w:hAnsi="Arial" w:cs="Arial"/>
                <w:b/>
                <w:color w:val="000000"/>
                <w:sz w:val="36"/>
                <w:szCs w:val="36"/>
                <w:lang w:eastAsia="tr-TR"/>
              </w:rPr>
            </w:pPr>
            <w:r w:rsidRPr="00B82B12">
              <w:rPr>
                <w:rFonts w:ascii="Arial" w:eastAsia="Times New Roman" w:hAnsi="Arial" w:cs="Arial"/>
                <w:b/>
                <w:color w:val="000000"/>
                <w:sz w:val="36"/>
                <w:szCs w:val="36"/>
                <w:lang w:eastAsia="tr-TR"/>
              </w:rPr>
              <w:t>Öğrenci profili</w:t>
            </w:r>
          </w:p>
        </w:tc>
        <w:tc>
          <w:tcPr>
            <w:tcW w:w="1723" w:type="dxa"/>
            <w:shd w:val="clear" w:color="auto" w:fill="auto"/>
            <w:noWrap/>
            <w:vAlign w:val="bottom"/>
            <w:hideMark/>
          </w:tcPr>
          <w:p w:rsidR="003A2F2F" w:rsidRPr="003A2F2F" w:rsidRDefault="003A2F2F" w:rsidP="003A2F2F">
            <w:pPr>
              <w:spacing w:after="0" w:line="240" w:lineRule="auto"/>
              <w:jc w:val="center"/>
              <w:rPr>
                <w:rFonts w:ascii="Arial" w:eastAsia="Times New Roman" w:hAnsi="Arial" w:cs="Arial"/>
                <w:color w:val="000000"/>
                <w:sz w:val="36"/>
                <w:szCs w:val="36"/>
                <w:lang w:eastAsia="tr-TR"/>
              </w:rPr>
            </w:pPr>
            <w:r w:rsidRPr="003A2F2F">
              <w:rPr>
                <w:rFonts w:ascii="Arial" w:eastAsia="Times New Roman" w:hAnsi="Arial" w:cs="Arial"/>
                <w:color w:val="000000"/>
                <w:sz w:val="36"/>
                <w:szCs w:val="36"/>
                <w:lang w:eastAsia="tr-TR"/>
              </w:rPr>
              <w:t>R</w:t>
            </w:r>
          </w:p>
        </w:tc>
        <w:tc>
          <w:tcPr>
            <w:tcW w:w="2117" w:type="dxa"/>
            <w:tcBorders>
              <w:top w:val="nil"/>
              <w:left w:val="nil"/>
              <w:bottom w:val="single" w:sz="8" w:space="0" w:color="auto"/>
              <w:right w:val="nil"/>
            </w:tcBorders>
            <w:shd w:val="clear" w:color="auto" w:fill="auto"/>
            <w:noWrap/>
            <w:vAlign w:val="bottom"/>
            <w:hideMark/>
          </w:tcPr>
          <w:p w:rsidR="003A2F2F" w:rsidRPr="003A2F2F" w:rsidRDefault="003A2F2F" w:rsidP="003A2F2F">
            <w:pPr>
              <w:spacing w:after="0" w:line="240" w:lineRule="auto"/>
              <w:jc w:val="center"/>
              <w:rPr>
                <w:rFonts w:ascii="Arial" w:eastAsia="Times New Roman" w:hAnsi="Arial" w:cs="Arial"/>
                <w:color w:val="000000"/>
                <w:sz w:val="36"/>
                <w:szCs w:val="36"/>
                <w:lang w:eastAsia="tr-TR"/>
              </w:rPr>
            </w:pPr>
            <w:r w:rsidRPr="003A2F2F">
              <w:rPr>
                <w:rFonts w:ascii="Arial" w:eastAsia="Times New Roman" w:hAnsi="Arial" w:cs="Arial"/>
                <w:color w:val="000000"/>
                <w:sz w:val="36"/>
                <w:szCs w:val="36"/>
                <w:lang w:eastAsia="tr-TR"/>
              </w:rPr>
              <w:t>p</w:t>
            </w:r>
          </w:p>
        </w:tc>
      </w:tr>
      <w:tr w:rsidR="003A2F2F" w:rsidRPr="003A2F2F" w:rsidTr="00D7071B">
        <w:trPr>
          <w:trHeight w:val="480"/>
        </w:trPr>
        <w:tc>
          <w:tcPr>
            <w:tcW w:w="4440" w:type="dxa"/>
            <w:tcBorders>
              <w:top w:val="single" w:sz="8" w:space="0" w:color="auto"/>
              <w:left w:val="nil"/>
            </w:tcBorders>
            <w:shd w:val="clear" w:color="auto" w:fill="auto"/>
            <w:noWrap/>
            <w:vAlign w:val="bottom"/>
            <w:hideMark/>
          </w:tcPr>
          <w:p w:rsidR="003A2F2F" w:rsidRPr="00B82B12" w:rsidRDefault="003A2F2F" w:rsidP="003A2F2F">
            <w:pPr>
              <w:spacing w:after="0" w:line="240" w:lineRule="auto"/>
              <w:rPr>
                <w:rFonts w:ascii="Arial" w:eastAsia="Times New Roman" w:hAnsi="Arial" w:cs="Arial"/>
                <w:b/>
                <w:color w:val="000000"/>
                <w:sz w:val="36"/>
                <w:szCs w:val="36"/>
                <w:lang w:eastAsia="tr-TR"/>
              </w:rPr>
            </w:pPr>
            <w:r w:rsidRPr="00B82B12">
              <w:rPr>
                <w:rFonts w:ascii="Arial" w:eastAsia="Times New Roman" w:hAnsi="Arial" w:cs="Arial"/>
                <w:b/>
                <w:color w:val="000000"/>
                <w:sz w:val="36"/>
                <w:szCs w:val="36"/>
                <w:lang w:eastAsia="tr-TR"/>
              </w:rPr>
              <w:t>Sınıf</w:t>
            </w:r>
          </w:p>
        </w:tc>
        <w:tc>
          <w:tcPr>
            <w:tcW w:w="1723" w:type="dxa"/>
            <w:tcBorders>
              <w:top w:val="single" w:sz="8" w:space="0" w:color="auto"/>
            </w:tcBorders>
            <w:shd w:val="clear" w:color="auto" w:fill="auto"/>
            <w:noWrap/>
            <w:vAlign w:val="bottom"/>
            <w:hideMark/>
          </w:tcPr>
          <w:p w:rsidR="003A2F2F" w:rsidRPr="003A2F2F" w:rsidRDefault="003A2F2F" w:rsidP="003A2F2F">
            <w:pPr>
              <w:spacing w:after="0" w:line="240" w:lineRule="auto"/>
              <w:jc w:val="center"/>
              <w:rPr>
                <w:rFonts w:ascii="Arial" w:eastAsia="Times New Roman" w:hAnsi="Arial" w:cs="Arial"/>
                <w:color w:val="000000"/>
                <w:sz w:val="36"/>
                <w:szCs w:val="36"/>
                <w:lang w:eastAsia="tr-TR"/>
              </w:rPr>
            </w:pPr>
            <w:r w:rsidRPr="003A2F2F">
              <w:rPr>
                <w:rFonts w:ascii="Arial" w:eastAsia="Times New Roman" w:hAnsi="Arial" w:cs="Arial"/>
                <w:color w:val="000000"/>
                <w:sz w:val="36"/>
                <w:szCs w:val="36"/>
                <w:lang w:eastAsia="tr-TR"/>
              </w:rPr>
              <w:t>0,12</w:t>
            </w:r>
          </w:p>
        </w:tc>
        <w:tc>
          <w:tcPr>
            <w:tcW w:w="2117" w:type="dxa"/>
            <w:tcBorders>
              <w:top w:val="nil"/>
              <w:left w:val="nil"/>
              <w:bottom w:val="single" w:sz="8" w:space="0" w:color="auto"/>
              <w:right w:val="nil"/>
            </w:tcBorders>
            <w:shd w:val="clear" w:color="auto" w:fill="auto"/>
            <w:noWrap/>
            <w:vAlign w:val="bottom"/>
            <w:hideMark/>
          </w:tcPr>
          <w:p w:rsidR="003A2F2F" w:rsidRPr="003A2F2F" w:rsidRDefault="003A2F2F" w:rsidP="003A2F2F">
            <w:pPr>
              <w:spacing w:after="0" w:line="240" w:lineRule="auto"/>
              <w:jc w:val="center"/>
              <w:rPr>
                <w:rFonts w:ascii="Arial" w:eastAsia="Times New Roman" w:hAnsi="Arial" w:cs="Arial"/>
                <w:color w:val="000000"/>
                <w:sz w:val="36"/>
                <w:szCs w:val="36"/>
                <w:lang w:eastAsia="tr-TR"/>
              </w:rPr>
            </w:pPr>
            <w:r w:rsidRPr="003A2F2F">
              <w:rPr>
                <w:rFonts w:ascii="Arial" w:eastAsia="Times New Roman" w:hAnsi="Arial" w:cs="Arial"/>
                <w:color w:val="000000"/>
                <w:sz w:val="36"/>
                <w:szCs w:val="36"/>
                <w:lang w:eastAsia="tr-TR"/>
              </w:rPr>
              <w:t>p&gt;0,05</w:t>
            </w:r>
          </w:p>
        </w:tc>
      </w:tr>
      <w:tr w:rsidR="003A2F2F" w:rsidRPr="003A2F2F" w:rsidTr="00D7071B">
        <w:trPr>
          <w:trHeight w:val="480"/>
        </w:trPr>
        <w:tc>
          <w:tcPr>
            <w:tcW w:w="4440" w:type="dxa"/>
            <w:tcBorders>
              <w:top w:val="single" w:sz="8" w:space="0" w:color="auto"/>
              <w:left w:val="nil"/>
            </w:tcBorders>
            <w:shd w:val="clear" w:color="auto" w:fill="auto"/>
            <w:noWrap/>
            <w:vAlign w:val="bottom"/>
            <w:hideMark/>
          </w:tcPr>
          <w:p w:rsidR="003A2F2F" w:rsidRPr="00B82B12" w:rsidRDefault="003A2F2F" w:rsidP="003A2F2F">
            <w:pPr>
              <w:spacing w:after="0" w:line="240" w:lineRule="auto"/>
              <w:rPr>
                <w:rFonts w:ascii="Arial" w:eastAsia="Times New Roman" w:hAnsi="Arial" w:cs="Arial"/>
                <w:b/>
                <w:color w:val="000000"/>
                <w:sz w:val="36"/>
                <w:szCs w:val="36"/>
                <w:lang w:eastAsia="tr-TR"/>
              </w:rPr>
            </w:pPr>
            <w:r w:rsidRPr="00B82B12">
              <w:rPr>
                <w:rFonts w:ascii="Arial" w:eastAsia="Times New Roman" w:hAnsi="Arial" w:cs="Arial"/>
                <w:b/>
                <w:color w:val="000000"/>
                <w:sz w:val="36"/>
                <w:szCs w:val="36"/>
                <w:lang w:eastAsia="tr-TR"/>
              </w:rPr>
              <w:t>Yaş</w:t>
            </w:r>
          </w:p>
        </w:tc>
        <w:tc>
          <w:tcPr>
            <w:tcW w:w="1723" w:type="dxa"/>
            <w:tcBorders>
              <w:top w:val="single" w:sz="8" w:space="0" w:color="auto"/>
            </w:tcBorders>
            <w:shd w:val="clear" w:color="auto" w:fill="auto"/>
            <w:noWrap/>
            <w:vAlign w:val="bottom"/>
            <w:hideMark/>
          </w:tcPr>
          <w:p w:rsidR="003A2F2F" w:rsidRPr="003A2F2F" w:rsidRDefault="003A2F2F" w:rsidP="003A2F2F">
            <w:pPr>
              <w:spacing w:after="0" w:line="240" w:lineRule="auto"/>
              <w:jc w:val="center"/>
              <w:rPr>
                <w:rFonts w:ascii="Arial" w:eastAsia="Times New Roman" w:hAnsi="Arial" w:cs="Arial"/>
                <w:color w:val="000000"/>
                <w:sz w:val="36"/>
                <w:szCs w:val="36"/>
                <w:lang w:eastAsia="tr-TR"/>
              </w:rPr>
            </w:pPr>
            <w:r w:rsidRPr="003A2F2F">
              <w:rPr>
                <w:rFonts w:ascii="Arial" w:eastAsia="Times New Roman" w:hAnsi="Arial" w:cs="Arial"/>
                <w:color w:val="000000"/>
                <w:sz w:val="36"/>
                <w:szCs w:val="36"/>
                <w:lang w:eastAsia="tr-TR"/>
              </w:rPr>
              <w:t>0,108</w:t>
            </w:r>
          </w:p>
        </w:tc>
        <w:tc>
          <w:tcPr>
            <w:tcW w:w="2117" w:type="dxa"/>
            <w:tcBorders>
              <w:top w:val="nil"/>
              <w:left w:val="nil"/>
              <w:bottom w:val="single" w:sz="8" w:space="0" w:color="auto"/>
              <w:right w:val="nil"/>
            </w:tcBorders>
            <w:shd w:val="clear" w:color="auto" w:fill="auto"/>
            <w:noWrap/>
            <w:vAlign w:val="bottom"/>
            <w:hideMark/>
          </w:tcPr>
          <w:p w:rsidR="003A2F2F" w:rsidRPr="003A2F2F" w:rsidRDefault="003A2F2F" w:rsidP="003A2F2F">
            <w:pPr>
              <w:spacing w:after="0" w:line="240" w:lineRule="auto"/>
              <w:jc w:val="center"/>
              <w:rPr>
                <w:rFonts w:ascii="Arial" w:eastAsia="Times New Roman" w:hAnsi="Arial" w:cs="Arial"/>
                <w:color w:val="000000"/>
                <w:sz w:val="36"/>
                <w:szCs w:val="36"/>
                <w:lang w:eastAsia="tr-TR"/>
              </w:rPr>
            </w:pPr>
            <w:r w:rsidRPr="003A2F2F">
              <w:rPr>
                <w:rFonts w:ascii="Arial" w:eastAsia="Times New Roman" w:hAnsi="Arial" w:cs="Arial"/>
                <w:color w:val="000000"/>
                <w:sz w:val="36"/>
                <w:szCs w:val="36"/>
                <w:lang w:eastAsia="tr-TR"/>
              </w:rPr>
              <w:t>p&gt;0,05</w:t>
            </w:r>
          </w:p>
        </w:tc>
      </w:tr>
      <w:tr w:rsidR="003A2F2F" w:rsidRPr="003A2F2F" w:rsidTr="00D7071B">
        <w:trPr>
          <w:trHeight w:val="480"/>
        </w:trPr>
        <w:tc>
          <w:tcPr>
            <w:tcW w:w="4440" w:type="dxa"/>
            <w:tcBorders>
              <w:top w:val="single" w:sz="8" w:space="0" w:color="auto"/>
              <w:left w:val="nil"/>
            </w:tcBorders>
            <w:shd w:val="clear" w:color="auto" w:fill="auto"/>
            <w:noWrap/>
            <w:vAlign w:val="bottom"/>
            <w:hideMark/>
          </w:tcPr>
          <w:p w:rsidR="003A2F2F" w:rsidRPr="00B82B12" w:rsidRDefault="003A2F2F" w:rsidP="003A2F2F">
            <w:pPr>
              <w:spacing w:after="0" w:line="240" w:lineRule="auto"/>
              <w:rPr>
                <w:rFonts w:ascii="Arial" w:eastAsia="Times New Roman" w:hAnsi="Arial" w:cs="Arial"/>
                <w:b/>
                <w:color w:val="000000"/>
                <w:sz w:val="36"/>
                <w:szCs w:val="36"/>
                <w:lang w:eastAsia="tr-TR"/>
              </w:rPr>
            </w:pPr>
            <w:r w:rsidRPr="00B82B12">
              <w:rPr>
                <w:rFonts w:ascii="Arial" w:eastAsia="Times New Roman" w:hAnsi="Arial" w:cs="Arial"/>
                <w:b/>
                <w:color w:val="000000"/>
                <w:sz w:val="36"/>
                <w:szCs w:val="36"/>
                <w:lang w:eastAsia="tr-TR"/>
              </w:rPr>
              <w:t>VKİ</w:t>
            </w:r>
          </w:p>
        </w:tc>
        <w:tc>
          <w:tcPr>
            <w:tcW w:w="1723" w:type="dxa"/>
            <w:tcBorders>
              <w:top w:val="single" w:sz="8" w:space="0" w:color="auto"/>
            </w:tcBorders>
            <w:shd w:val="clear" w:color="auto" w:fill="auto"/>
            <w:noWrap/>
            <w:vAlign w:val="bottom"/>
            <w:hideMark/>
          </w:tcPr>
          <w:p w:rsidR="003A2F2F" w:rsidRPr="003A2F2F" w:rsidRDefault="003A2F2F" w:rsidP="003A2F2F">
            <w:pPr>
              <w:spacing w:after="0" w:line="240" w:lineRule="auto"/>
              <w:jc w:val="center"/>
              <w:rPr>
                <w:rFonts w:ascii="Arial" w:eastAsia="Times New Roman" w:hAnsi="Arial" w:cs="Arial"/>
                <w:color w:val="000000"/>
                <w:sz w:val="36"/>
                <w:szCs w:val="36"/>
                <w:lang w:eastAsia="tr-TR"/>
              </w:rPr>
            </w:pPr>
            <w:r w:rsidRPr="003A2F2F">
              <w:rPr>
                <w:rFonts w:ascii="Arial" w:eastAsia="Times New Roman" w:hAnsi="Arial" w:cs="Arial"/>
                <w:color w:val="000000"/>
                <w:sz w:val="36"/>
                <w:szCs w:val="36"/>
                <w:lang w:eastAsia="tr-TR"/>
              </w:rPr>
              <w:t>0,18</w:t>
            </w:r>
          </w:p>
        </w:tc>
        <w:tc>
          <w:tcPr>
            <w:tcW w:w="2117" w:type="dxa"/>
            <w:tcBorders>
              <w:top w:val="nil"/>
              <w:left w:val="nil"/>
              <w:bottom w:val="single" w:sz="8" w:space="0" w:color="auto"/>
              <w:right w:val="nil"/>
            </w:tcBorders>
            <w:shd w:val="clear" w:color="auto" w:fill="auto"/>
            <w:noWrap/>
            <w:vAlign w:val="bottom"/>
            <w:hideMark/>
          </w:tcPr>
          <w:p w:rsidR="003A2F2F" w:rsidRPr="003A2F2F" w:rsidRDefault="003A2F2F" w:rsidP="003A2F2F">
            <w:pPr>
              <w:spacing w:after="0" w:line="240" w:lineRule="auto"/>
              <w:jc w:val="center"/>
              <w:rPr>
                <w:rFonts w:ascii="Arial" w:eastAsia="Times New Roman" w:hAnsi="Arial" w:cs="Arial"/>
                <w:color w:val="000000"/>
                <w:sz w:val="36"/>
                <w:szCs w:val="36"/>
                <w:lang w:eastAsia="tr-TR"/>
              </w:rPr>
            </w:pPr>
            <w:r w:rsidRPr="003A2F2F">
              <w:rPr>
                <w:rFonts w:ascii="Arial" w:eastAsia="Times New Roman" w:hAnsi="Arial" w:cs="Arial"/>
                <w:color w:val="000000"/>
                <w:sz w:val="36"/>
                <w:szCs w:val="36"/>
                <w:lang w:eastAsia="tr-TR"/>
              </w:rPr>
              <w:t>p&lt;0,05</w:t>
            </w:r>
          </w:p>
        </w:tc>
      </w:tr>
      <w:tr w:rsidR="003A2F2F" w:rsidRPr="003A2F2F" w:rsidTr="00D7071B">
        <w:trPr>
          <w:trHeight w:val="480"/>
        </w:trPr>
        <w:tc>
          <w:tcPr>
            <w:tcW w:w="4440" w:type="dxa"/>
            <w:tcBorders>
              <w:top w:val="single" w:sz="8" w:space="0" w:color="auto"/>
              <w:left w:val="nil"/>
            </w:tcBorders>
            <w:shd w:val="clear" w:color="auto" w:fill="auto"/>
            <w:noWrap/>
            <w:vAlign w:val="bottom"/>
            <w:hideMark/>
          </w:tcPr>
          <w:p w:rsidR="003A2F2F" w:rsidRPr="00B82B12" w:rsidRDefault="003A2F2F" w:rsidP="003A2F2F">
            <w:pPr>
              <w:spacing w:after="0" w:line="240" w:lineRule="auto"/>
              <w:rPr>
                <w:rFonts w:ascii="Arial" w:eastAsia="Times New Roman" w:hAnsi="Arial" w:cs="Arial"/>
                <w:b/>
                <w:color w:val="000000"/>
                <w:sz w:val="36"/>
                <w:szCs w:val="36"/>
                <w:lang w:eastAsia="tr-TR"/>
              </w:rPr>
            </w:pPr>
            <w:r w:rsidRPr="00B82B12">
              <w:rPr>
                <w:rFonts w:ascii="Arial" w:eastAsia="Times New Roman" w:hAnsi="Arial" w:cs="Arial"/>
                <w:b/>
                <w:color w:val="000000"/>
                <w:sz w:val="36"/>
                <w:szCs w:val="36"/>
                <w:lang w:eastAsia="tr-TR"/>
              </w:rPr>
              <w:t>Anne eğitim düzeyi</w:t>
            </w:r>
          </w:p>
        </w:tc>
        <w:tc>
          <w:tcPr>
            <w:tcW w:w="1723" w:type="dxa"/>
            <w:tcBorders>
              <w:top w:val="single" w:sz="8" w:space="0" w:color="auto"/>
            </w:tcBorders>
            <w:shd w:val="clear" w:color="auto" w:fill="auto"/>
            <w:noWrap/>
            <w:vAlign w:val="bottom"/>
            <w:hideMark/>
          </w:tcPr>
          <w:p w:rsidR="003A2F2F" w:rsidRPr="003A2F2F" w:rsidRDefault="003A2F2F" w:rsidP="003A2F2F">
            <w:pPr>
              <w:spacing w:after="0" w:line="240" w:lineRule="auto"/>
              <w:jc w:val="center"/>
              <w:rPr>
                <w:rFonts w:ascii="Arial" w:eastAsia="Times New Roman" w:hAnsi="Arial" w:cs="Arial"/>
                <w:color w:val="000000"/>
                <w:sz w:val="36"/>
                <w:szCs w:val="36"/>
                <w:lang w:eastAsia="tr-TR"/>
              </w:rPr>
            </w:pPr>
            <w:r w:rsidRPr="003A2F2F">
              <w:rPr>
                <w:rFonts w:ascii="Arial" w:eastAsia="Times New Roman" w:hAnsi="Arial" w:cs="Arial"/>
                <w:color w:val="000000"/>
                <w:sz w:val="36"/>
                <w:szCs w:val="36"/>
                <w:lang w:eastAsia="tr-TR"/>
              </w:rPr>
              <w:t>0,193</w:t>
            </w:r>
          </w:p>
        </w:tc>
        <w:tc>
          <w:tcPr>
            <w:tcW w:w="2117" w:type="dxa"/>
            <w:tcBorders>
              <w:top w:val="nil"/>
              <w:left w:val="nil"/>
              <w:bottom w:val="single" w:sz="8" w:space="0" w:color="auto"/>
              <w:right w:val="nil"/>
            </w:tcBorders>
            <w:shd w:val="clear" w:color="auto" w:fill="auto"/>
            <w:noWrap/>
            <w:vAlign w:val="bottom"/>
            <w:hideMark/>
          </w:tcPr>
          <w:p w:rsidR="003A2F2F" w:rsidRPr="003A2F2F" w:rsidRDefault="003A2F2F" w:rsidP="003A2F2F">
            <w:pPr>
              <w:spacing w:after="0" w:line="240" w:lineRule="auto"/>
              <w:jc w:val="center"/>
              <w:rPr>
                <w:rFonts w:ascii="Arial" w:eastAsia="Times New Roman" w:hAnsi="Arial" w:cs="Arial"/>
                <w:color w:val="000000"/>
                <w:sz w:val="36"/>
                <w:szCs w:val="36"/>
                <w:lang w:eastAsia="tr-TR"/>
              </w:rPr>
            </w:pPr>
            <w:r w:rsidRPr="003A2F2F">
              <w:rPr>
                <w:rFonts w:ascii="Arial" w:eastAsia="Times New Roman" w:hAnsi="Arial" w:cs="Arial"/>
                <w:color w:val="000000"/>
                <w:sz w:val="36"/>
                <w:szCs w:val="36"/>
                <w:lang w:eastAsia="tr-TR"/>
              </w:rPr>
              <w:t>p&lt;0,05</w:t>
            </w:r>
          </w:p>
        </w:tc>
      </w:tr>
      <w:tr w:rsidR="003A2F2F" w:rsidRPr="003A2F2F" w:rsidTr="00D7071B">
        <w:trPr>
          <w:trHeight w:val="480"/>
        </w:trPr>
        <w:tc>
          <w:tcPr>
            <w:tcW w:w="4440" w:type="dxa"/>
            <w:tcBorders>
              <w:top w:val="single" w:sz="8" w:space="0" w:color="auto"/>
              <w:left w:val="nil"/>
              <w:bottom w:val="single" w:sz="8" w:space="0" w:color="auto"/>
            </w:tcBorders>
            <w:shd w:val="clear" w:color="auto" w:fill="auto"/>
            <w:noWrap/>
            <w:vAlign w:val="bottom"/>
            <w:hideMark/>
          </w:tcPr>
          <w:p w:rsidR="003A2F2F" w:rsidRPr="00B82B12" w:rsidRDefault="003A2F2F" w:rsidP="003A2F2F">
            <w:pPr>
              <w:spacing w:after="0" w:line="240" w:lineRule="auto"/>
              <w:rPr>
                <w:rFonts w:ascii="Arial" w:eastAsia="Times New Roman" w:hAnsi="Arial" w:cs="Arial"/>
                <w:b/>
                <w:color w:val="000000"/>
                <w:sz w:val="36"/>
                <w:szCs w:val="36"/>
                <w:lang w:eastAsia="tr-TR"/>
              </w:rPr>
            </w:pPr>
            <w:r w:rsidRPr="00B82B12">
              <w:rPr>
                <w:rFonts w:ascii="Arial" w:eastAsia="Times New Roman" w:hAnsi="Arial" w:cs="Arial"/>
                <w:b/>
                <w:color w:val="000000"/>
                <w:sz w:val="36"/>
                <w:szCs w:val="36"/>
                <w:lang w:eastAsia="tr-TR"/>
              </w:rPr>
              <w:t>Baba eğitim düzeyi</w:t>
            </w:r>
          </w:p>
        </w:tc>
        <w:tc>
          <w:tcPr>
            <w:tcW w:w="1723" w:type="dxa"/>
            <w:tcBorders>
              <w:top w:val="single" w:sz="8" w:space="0" w:color="auto"/>
              <w:bottom w:val="single" w:sz="8" w:space="0" w:color="auto"/>
            </w:tcBorders>
            <w:shd w:val="clear" w:color="auto" w:fill="auto"/>
            <w:noWrap/>
            <w:vAlign w:val="bottom"/>
            <w:hideMark/>
          </w:tcPr>
          <w:p w:rsidR="003A2F2F" w:rsidRPr="003A2F2F" w:rsidRDefault="003A2F2F" w:rsidP="003A2F2F">
            <w:pPr>
              <w:spacing w:after="0" w:line="240" w:lineRule="auto"/>
              <w:jc w:val="center"/>
              <w:rPr>
                <w:rFonts w:ascii="Arial" w:eastAsia="Times New Roman" w:hAnsi="Arial" w:cs="Arial"/>
                <w:color w:val="000000"/>
                <w:sz w:val="36"/>
                <w:szCs w:val="36"/>
                <w:lang w:eastAsia="tr-TR"/>
              </w:rPr>
            </w:pPr>
            <w:r w:rsidRPr="003A2F2F">
              <w:rPr>
                <w:rFonts w:ascii="Arial" w:eastAsia="Times New Roman" w:hAnsi="Arial" w:cs="Arial"/>
                <w:color w:val="000000"/>
                <w:sz w:val="36"/>
                <w:szCs w:val="36"/>
                <w:lang w:eastAsia="tr-TR"/>
              </w:rPr>
              <w:t>0,115</w:t>
            </w:r>
          </w:p>
        </w:tc>
        <w:tc>
          <w:tcPr>
            <w:tcW w:w="2117" w:type="dxa"/>
            <w:tcBorders>
              <w:top w:val="nil"/>
              <w:left w:val="nil"/>
              <w:bottom w:val="single" w:sz="8" w:space="0" w:color="auto"/>
              <w:right w:val="nil"/>
            </w:tcBorders>
            <w:shd w:val="clear" w:color="auto" w:fill="auto"/>
            <w:noWrap/>
            <w:vAlign w:val="bottom"/>
            <w:hideMark/>
          </w:tcPr>
          <w:p w:rsidR="003A2F2F" w:rsidRPr="003A2F2F" w:rsidRDefault="003A2F2F" w:rsidP="003A2F2F">
            <w:pPr>
              <w:spacing w:after="0" w:line="240" w:lineRule="auto"/>
              <w:jc w:val="center"/>
              <w:rPr>
                <w:rFonts w:ascii="Arial" w:eastAsia="Times New Roman" w:hAnsi="Arial" w:cs="Arial"/>
                <w:color w:val="000000"/>
                <w:sz w:val="36"/>
                <w:szCs w:val="36"/>
                <w:lang w:eastAsia="tr-TR"/>
              </w:rPr>
            </w:pPr>
            <w:r w:rsidRPr="003A2F2F">
              <w:rPr>
                <w:rFonts w:ascii="Arial" w:eastAsia="Times New Roman" w:hAnsi="Arial" w:cs="Arial"/>
                <w:color w:val="000000"/>
                <w:sz w:val="36"/>
                <w:szCs w:val="36"/>
                <w:lang w:eastAsia="tr-TR"/>
              </w:rPr>
              <w:t>p&gt;0,05</w:t>
            </w:r>
          </w:p>
        </w:tc>
      </w:tr>
    </w:tbl>
    <w:p w:rsidR="00CD3F7D" w:rsidRPr="00B667A6" w:rsidRDefault="001958AC" w:rsidP="00B82B12">
      <w:pPr>
        <w:shd w:val="clear" w:color="auto" w:fill="FFFFFF" w:themeFill="background1"/>
        <w:tabs>
          <w:tab w:val="left" w:pos="2818"/>
        </w:tabs>
        <w:spacing w:line="480" w:lineRule="auto"/>
        <w:jc w:val="both"/>
        <w:rPr>
          <w:rFonts w:ascii="Arial" w:hAnsi="Arial" w:cs="Arial"/>
          <w:iCs/>
          <w:sz w:val="24"/>
          <w:szCs w:val="24"/>
        </w:rPr>
      </w:pPr>
      <w:r>
        <w:rPr>
          <w:rFonts w:ascii="Arial" w:hAnsi="Arial" w:cs="Arial"/>
          <w:iCs/>
          <w:sz w:val="24"/>
          <w:szCs w:val="24"/>
        </w:rPr>
        <w:t xml:space="preserve">                                                                                             </w:t>
      </w:r>
      <w:r w:rsidR="00C66337">
        <w:rPr>
          <w:rFonts w:ascii="Arial" w:hAnsi="Arial" w:cs="Arial"/>
          <w:iCs/>
          <w:sz w:val="24"/>
          <w:szCs w:val="24"/>
        </w:rPr>
        <w:t xml:space="preserve">                              </w:t>
      </w:r>
    </w:p>
    <w:p w:rsidR="00802AFE" w:rsidRDefault="00802AFE" w:rsidP="00AA1537">
      <w:pPr>
        <w:shd w:val="clear" w:color="auto" w:fill="FFFFFF" w:themeFill="background1"/>
        <w:tabs>
          <w:tab w:val="left" w:pos="2818"/>
        </w:tabs>
        <w:spacing w:line="480" w:lineRule="auto"/>
        <w:rPr>
          <w:rFonts w:ascii="Arial" w:hAnsi="Arial" w:cs="Arial"/>
          <w:b/>
          <w:iCs/>
          <w:sz w:val="24"/>
          <w:szCs w:val="24"/>
        </w:rPr>
      </w:pPr>
    </w:p>
    <w:p w:rsidR="00802AFE" w:rsidRDefault="00802AFE" w:rsidP="00AA1537">
      <w:pPr>
        <w:shd w:val="clear" w:color="auto" w:fill="FFFFFF" w:themeFill="background1"/>
        <w:tabs>
          <w:tab w:val="left" w:pos="2818"/>
        </w:tabs>
        <w:spacing w:line="480" w:lineRule="auto"/>
        <w:rPr>
          <w:rFonts w:ascii="Arial" w:hAnsi="Arial" w:cs="Arial"/>
          <w:b/>
          <w:iCs/>
          <w:sz w:val="24"/>
          <w:szCs w:val="24"/>
        </w:rPr>
      </w:pPr>
    </w:p>
    <w:p w:rsidR="00AA1537" w:rsidRPr="00B667A6" w:rsidRDefault="007A75D3" w:rsidP="00AA1537">
      <w:pPr>
        <w:shd w:val="clear" w:color="auto" w:fill="FFFFFF" w:themeFill="background1"/>
        <w:tabs>
          <w:tab w:val="left" w:pos="2818"/>
        </w:tabs>
        <w:spacing w:line="480" w:lineRule="auto"/>
        <w:rPr>
          <w:rFonts w:ascii="Arial" w:hAnsi="Arial" w:cs="Arial"/>
          <w:b/>
          <w:iCs/>
          <w:sz w:val="24"/>
          <w:szCs w:val="24"/>
        </w:rPr>
      </w:pPr>
      <w:r>
        <w:rPr>
          <w:rFonts w:ascii="Arial" w:hAnsi="Arial" w:cs="Arial"/>
          <w:b/>
          <w:iCs/>
          <w:sz w:val="24"/>
          <w:szCs w:val="24"/>
        </w:rPr>
        <w:t>4</w:t>
      </w:r>
      <w:r w:rsidR="00AA1537" w:rsidRPr="00B667A6">
        <w:rPr>
          <w:rFonts w:ascii="Arial" w:hAnsi="Arial" w:cs="Arial"/>
          <w:b/>
          <w:iCs/>
          <w:sz w:val="24"/>
          <w:szCs w:val="24"/>
        </w:rPr>
        <w:t>.</w:t>
      </w:r>
      <w:r>
        <w:rPr>
          <w:rFonts w:ascii="Arial" w:hAnsi="Arial" w:cs="Arial"/>
          <w:b/>
          <w:iCs/>
          <w:sz w:val="24"/>
          <w:szCs w:val="24"/>
        </w:rPr>
        <w:t>3.7</w:t>
      </w:r>
      <w:r w:rsidR="00AA1537" w:rsidRPr="00B667A6">
        <w:rPr>
          <w:rFonts w:ascii="Arial" w:hAnsi="Arial" w:cs="Arial"/>
          <w:iCs/>
          <w:sz w:val="24"/>
          <w:szCs w:val="24"/>
        </w:rPr>
        <w:t xml:space="preserve"> </w:t>
      </w:r>
      <w:r w:rsidR="00AA1537" w:rsidRPr="00B667A6">
        <w:rPr>
          <w:rFonts w:ascii="Arial" w:hAnsi="Arial" w:cs="Arial"/>
          <w:b/>
          <w:iCs/>
          <w:sz w:val="24"/>
          <w:szCs w:val="24"/>
        </w:rPr>
        <w:t xml:space="preserve">METS farkındalık seviyesi ile öğrencilerin spor yapma alışkanlıkları </w:t>
      </w:r>
      <w:r w:rsidR="0025303A">
        <w:rPr>
          <w:rFonts w:ascii="Arial" w:hAnsi="Arial" w:cs="Arial"/>
          <w:b/>
          <w:iCs/>
          <w:sz w:val="24"/>
          <w:szCs w:val="24"/>
        </w:rPr>
        <w:t>arasındaki fark</w:t>
      </w:r>
    </w:p>
    <w:p w:rsidR="00CC303E" w:rsidRDefault="00514A16" w:rsidP="0025303A">
      <w:pPr>
        <w:shd w:val="clear" w:color="auto" w:fill="FFFFFF" w:themeFill="background1"/>
        <w:tabs>
          <w:tab w:val="left" w:pos="2818"/>
        </w:tabs>
        <w:spacing w:line="480" w:lineRule="auto"/>
        <w:jc w:val="both"/>
        <w:rPr>
          <w:rFonts w:ascii="Arial" w:hAnsi="Arial" w:cs="Arial"/>
          <w:bCs/>
          <w:color w:val="000000"/>
          <w:sz w:val="24"/>
          <w:szCs w:val="24"/>
        </w:rPr>
      </w:pPr>
      <w:r w:rsidRPr="00514A16">
        <w:rPr>
          <w:rFonts w:ascii="Arial" w:hAnsi="Arial" w:cs="Arial"/>
          <w:iCs/>
          <w:sz w:val="24"/>
          <w:szCs w:val="24"/>
        </w:rPr>
        <w:t xml:space="preserve">Spor </w:t>
      </w:r>
      <w:r w:rsidR="00AA1537" w:rsidRPr="00B667A6">
        <w:rPr>
          <w:rFonts w:ascii="Arial" w:hAnsi="Arial" w:cs="Arial"/>
          <w:iCs/>
          <w:sz w:val="24"/>
          <w:szCs w:val="24"/>
        </w:rPr>
        <w:t xml:space="preserve">yapan öğrencilerin METS farkındalık seviyesi ile spor yapmayanların METS farkındalık seviyesi arasında farkın olup olmadığını araştırmak amacı ile uygulanan </w:t>
      </w:r>
      <w:r w:rsidR="00AA1537" w:rsidRPr="00B667A6">
        <w:rPr>
          <w:rFonts w:ascii="Arial" w:hAnsi="Arial" w:cs="Arial"/>
          <w:bCs/>
          <w:color w:val="000000"/>
          <w:sz w:val="24"/>
          <w:szCs w:val="24"/>
        </w:rPr>
        <w:t>Mann-</w:t>
      </w:r>
      <w:proofErr w:type="spellStart"/>
      <w:r w:rsidR="00AA1537" w:rsidRPr="00B667A6">
        <w:rPr>
          <w:rFonts w:ascii="Arial" w:hAnsi="Arial" w:cs="Arial"/>
          <w:bCs/>
          <w:color w:val="000000"/>
          <w:sz w:val="24"/>
          <w:szCs w:val="24"/>
        </w:rPr>
        <w:t>Whitney</w:t>
      </w:r>
      <w:proofErr w:type="spellEnd"/>
      <w:r w:rsidR="00AA1537" w:rsidRPr="00B667A6">
        <w:rPr>
          <w:rFonts w:ascii="Arial" w:hAnsi="Arial" w:cs="Arial"/>
          <w:bCs/>
          <w:color w:val="000000"/>
          <w:sz w:val="24"/>
          <w:szCs w:val="24"/>
        </w:rPr>
        <w:t xml:space="preserve"> testi gruplar arasında farkın olmadığını saptamıştır (spor yapanlarda 8,35±3,28 ve spo</w:t>
      </w:r>
      <w:r w:rsidR="0025303A">
        <w:rPr>
          <w:rFonts w:ascii="Arial" w:hAnsi="Arial" w:cs="Arial"/>
          <w:bCs/>
          <w:color w:val="000000"/>
          <w:sz w:val="24"/>
          <w:szCs w:val="24"/>
        </w:rPr>
        <w:t>r yapmayanlarda 8,60±3,27, p&gt;0.05</w:t>
      </w:r>
      <w:r w:rsidR="00AA1537" w:rsidRPr="00B667A6">
        <w:rPr>
          <w:rFonts w:ascii="Arial" w:hAnsi="Arial" w:cs="Arial"/>
          <w:bCs/>
          <w:color w:val="000000"/>
          <w:sz w:val="24"/>
          <w:szCs w:val="24"/>
        </w:rPr>
        <w:t>)</w:t>
      </w:r>
      <w:r w:rsidR="0025303A">
        <w:rPr>
          <w:rFonts w:ascii="Arial" w:hAnsi="Arial" w:cs="Arial"/>
          <w:bCs/>
          <w:color w:val="000000"/>
          <w:sz w:val="24"/>
          <w:szCs w:val="24"/>
        </w:rPr>
        <w:t>.</w:t>
      </w:r>
    </w:p>
    <w:p w:rsidR="00671334" w:rsidRDefault="00671334" w:rsidP="00671334">
      <w:pPr>
        <w:spacing w:line="480" w:lineRule="auto"/>
        <w:rPr>
          <w:rFonts w:ascii="Arial" w:hAnsi="Arial" w:cs="Arial"/>
          <w:b/>
          <w:sz w:val="24"/>
          <w:szCs w:val="24"/>
        </w:rPr>
      </w:pPr>
    </w:p>
    <w:p w:rsidR="00CC303E" w:rsidRPr="00671334" w:rsidRDefault="00671334" w:rsidP="00671334">
      <w:pPr>
        <w:spacing w:line="480" w:lineRule="auto"/>
        <w:rPr>
          <w:rFonts w:ascii="Arial" w:hAnsi="Arial" w:cs="Arial"/>
          <w:b/>
          <w:sz w:val="24"/>
          <w:szCs w:val="24"/>
        </w:rPr>
      </w:pPr>
      <w:r>
        <w:rPr>
          <w:rFonts w:ascii="Arial" w:hAnsi="Arial" w:cs="Arial"/>
          <w:b/>
          <w:noProof/>
          <w:sz w:val="24"/>
          <w:szCs w:val="24"/>
          <w:lang w:eastAsia="tr-TR"/>
        </w:rPr>
        <w:drawing>
          <wp:anchor distT="0" distB="0" distL="114300" distR="114300" simplePos="0" relativeHeight="251670528" behindDoc="0" locked="0" layoutInCell="1" allowOverlap="1">
            <wp:simplePos x="0" y="0"/>
            <wp:positionH relativeFrom="column">
              <wp:posOffset>-45085</wp:posOffset>
            </wp:positionH>
            <wp:positionV relativeFrom="paragraph">
              <wp:posOffset>865505</wp:posOffset>
            </wp:positionV>
            <wp:extent cx="5568950" cy="3462020"/>
            <wp:effectExtent l="19050" t="0" r="12700" b="5080"/>
            <wp:wrapSquare wrapText="bothSides"/>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ascii="Arial" w:hAnsi="Arial" w:cs="Arial"/>
          <w:b/>
          <w:sz w:val="24"/>
          <w:szCs w:val="24"/>
        </w:rPr>
        <w:t>Grafik 2</w:t>
      </w:r>
      <w:r w:rsidR="00305501" w:rsidRPr="00591109">
        <w:rPr>
          <w:rFonts w:ascii="Arial" w:hAnsi="Arial" w:cs="Arial"/>
          <w:b/>
          <w:sz w:val="24"/>
          <w:szCs w:val="24"/>
        </w:rPr>
        <w:t xml:space="preserve">. </w:t>
      </w:r>
      <w:proofErr w:type="spellStart"/>
      <w:r w:rsidR="00305501" w:rsidRPr="00591109">
        <w:rPr>
          <w:rFonts w:ascii="Arial" w:hAnsi="Arial" w:cs="Arial"/>
          <w:b/>
          <w:sz w:val="24"/>
          <w:szCs w:val="24"/>
        </w:rPr>
        <w:t>Sedanter</w:t>
      </w:r>
      <w:proofErr w:type="spellEnd"/>
      <w:r w:rsidR="00305501" w:rsidRPr="00591109">
        <w:rPr>
          <w:rFonts w:ascii="Arial" w:hAnsi="Arial" w:cs="Arial"/>
          <w:b/>
          <w:sz w:val="24"/>
          <w:szCs w:val="24"/>
        </w:rPr>
        <w:t xml:space="preserve"> ve spor yapan öğrencileri</w:t>
      </w:r>
      <w:r w:rsidR="00305501">
        <w:rPr>
          <w:rFonts w:ascii="Arial" w:hAnsi="Arial" w:cs="Arial"/>
          <w:b/>
          <w:sz w:val="24"/>
          <w:szCs w:val="24"/>
        </w:rPr>
        <w:t>n METS farkındalık değeri (p&gt;0,05</w:t>
      </w:r>
      <w:r w:rsidR="00305501" w:rsidRPr="00591109">
        <w:rPr>
          <w:rFonts w:ascii="Arial" w:hAnsi="Arial" w:cs="Arial"/>
          <w:b/>
          <w:sz w:val="24"/>
          <w:szCs w:val="24"/>
        </w:rPr>
        <w:t>)</w:t>
      </w:r>
    </w:p>
    <w:p w:rsidR="00047B22" w:rsidRDefault="001958AC" w:rsidP="00AA1537">
      <w:pPr>
        <w:shd w:val="clear" w:color="auto" w:fill="FFFFFF" w:themeFill="background1"/>
        <w:tabs>
          <w:tab w:val="left" w:pos="2818"/>
        </w:tabs>
        <w:spacing w:line="480" w:lineRule="auto"/>
        <w:rPr>
          <w:rFonts w:ascii="Arial" w:hAnsi="Arial" w:cs="Arial"/>
          <w:b/>
          <w:iCs/>
          <w:sz w:val="24"/>
          <w:szCs w:val="24"/>
        </w:rPr>
      </w:pPr>
      <w:r>
        <w:rPr>
          <w:rFonts w:ascii="Arial" w:hAnsi="Arial" w:cs="Arial"/>
          <w:b/>
          <w:iCs/>
          <w:sz w:val="24"/>
          <w:szCs w:val="24"/>
        </w:rPr>
        <w:t xml:space="preserve">                                                                                                      </w:t>
      </w:r>
      <w:r w:rsidR="00C66337">
        <w:rPr>
          <w:rFonts w:ascii="Arial" w:hAnsi="Arial" w:cs="Arial"/>
          <w:b/>
          <w:iCs/>
          <w:sz w:val="24"/>
          <w:szCs w:val="24"/>
        </w:rPr>
        <w:t xml:space="preserve">                              </w:t>
      </w:r>
    </w:p>
    <w:p w:rsidR="00047B22" w:rsidRDefault="00047B22" w:rsidP="00AA1537">
      <w:pPr>
        <w:shd w:val="clear" w:color="auto" w:fill="FFFFFF" w:themeFill="background1"/>
        <w:tabs>
          <w:tab w:val="left" w:pos="2818"/>
        </w:tabs>
        <w:spacing w:line="480" w:lineRule="auto"/>
        <w:rPr>
          <w:rFonts w:ascii="Arial" w:hAnsi="Arial" w:cs="Arial"/>
          <w:b/>
          <w:iCs/>
          <w:sz w:val="24"/>
          <w:szCs w:val="24"/>
        </w:rPr>
      </w:pPr>
    </w:p>
    <w:p w:rsidR="00047B22" w:rsidRDefault="00047B22" w:rsidP="00AA1537">
      <w:pPr>
        <w:shd w:val="clear" w:color="auto" w:fill="FFFFFF" w:themeFill="background1"/>
        <w:tabs>
          <w:tab w:val="left" w:pos="2818"/>
        </w:tabs>
        <w:spacing w:line="480" w:lineRule="auto"/>
        <w:rPr>
          <w:rFonts w:ascii="Arial" w:hAnsi="Arial" w:cs="Arial"/>
          <w:b/>
          <w:iCs/>
          <w:sz w:val="24"/>
          <w:szCs w:val="24"/>
        </w:rPr>
      </w:pPr>
    </w:p>
    <w:p w:rsidR="007F0D37" w:rsidRDefault="007F0D37" w:rsidP="00AA1537">
      <w:pPr>
        <w:shd w:val="clear" w:color="auto" w:fill="FFFFFF" w:themeFill="background1"/>
        <w:tabs>
          <w:tab w:val="left" w:pos="2818"/>
        </w:tabs>
        <w:spacing w:line="480" w:lineRule="auto"/>
        <w:rPr>
          <w:rFonts w:ascii="Arial" w:hAnsi="Arial" w:cs="Arial"/>
          <w:b/>
          <w:iCs/>
          <w:sz w:val="24"/>
          <w:szCs w:val="24"/>
        </w:rPr>
      </w:pPr>
    </w:p>
    <w:p w:rsidR="00AA1537" w:rsidRPr="00B667A6" w:rsidRDefault="007A75D3" w:rsidP="00AA1537">
      <w:pPr>
        <w:shd w:val="clear" w:color="auto" w:fill="FFFFFF" w:themeFill="background1"/>
        <w:tabs>
          <w:tab w:val="left" w:pos="2818"/>
        </w:tabs>
        <w:spacing w:line="480" w:lineRule="auto"/>
        <w:rPr>
          <w:rFonts w:ascii="Arial" w:hAnsi="Arial" w:cs="Arial"/>
          <w:b/>
          <w:iCs/>
          <w:sz w:val="24"/>
          <w:szCs w:val="24"/>
        </w:rPr>
      </w:pPr>
      <w:r>
        <w:rPr>
          <w:rFonts w:ascii="Arial" w:hAnsi="Arial" w:cs="Arial"/>
          <w:b/>
          <w:iCs/>
          <w:sz w:val="24"/>
          <w:szCs w:val="24"/>
        </w:rPr>
        <w:t>4</w:t>
      </w:r>
      <w:r w:rsidR="00AA1537" w:rsidRPr="00B667A6">
        <w:rPr>
          <w:rFonts w:ascii="Arial" w:hAnsi="Arial" w:cs="Arial"/>
          <w:b/>
          <w:iCs/>
          <w:sz w:val="24"/>
          <w:szCs w:val="24"/>
        </w:rPr>
        <w:t>.</w:t>
      </w:r>
      <w:r>
        <w:rPr>
          <w:rFonts w:ascii="Arial" w:hAnsi="Arial" w:cs="Arial"/>
          <w:b/>
          <w:iCs/>
          <w:sz w:val="24"/>
          <w:szCs w:val="24"/>
        </w:rPr>
        <w:t>3.</w:t>
      </w:r>
      <w:r w:rsidR="00AA1537" w:rsidRPr="00B667A6">
        <w:rPr>
          <w:rFonts w:ascii="Arial" w:hAnsi="Arial" w:cs="Arial"/>
          <w:b/>
          <w:iCs/>
          <w:sz w:val="24"/>
          <w:szCs w:val="24"/>
        </w:rPr>
        <w:t>8.</w:t>
      </w:r>
      <w:r w:rsidR="00AA1537" w:rsidRPr="00B667A6">
        <w:rPr>
          <w:rFonts w:ascii="Arial" w:hAnsi="Arial" w:cs="Arial"/>
          <w:iCs/>
          <w:sz w:val="24"/>
          <w:szCs w:val="24"/>
        </w:rPr>
        <w:t xml:space="preserve"> </w:t>
      </w:r>
      <w:r w:rsidR="00AA1537" w:rsidRPr="00B667A6">
        <w:rPr>
          <w:rFonts w:ascii="Arial" w:hAnsi="Arial" w:cs="Arial"/>
          <w:b/>
          <w:iCs/>
          <w:sz w:val="24"/>
          <w:szCs w:val="24"/>
        </w:rPr>
        <w:t>METS farkındalık seviyesi ile öğrencile</w:t>
      </w:r>
      <w:r w:rsidR="00362CC7">
        <w:rPr>
          <w:rFonts w:ascii="Arial" w:hAnsi="Arial" w:cs="Arial"/>
          <w:b/>
          <w:iCs/>
          <w:sz w:val="24"/>
          <w:szCs w:val="24"/>
        </w:rPr>
        <w:t>rin sigara içme al</w:t>
      </w:r>
      <w:r w:rsidR="0025303A">
        <w:rPr>
          <w:rFonts w:ascii="Arial" w:hAnsi="Arial" w:cs="Arial"/>
          <w:b/>
          <w:iCs/>
          <w:sz w:val="24"/>
          <w:szCs w:val="24"/>
        </w:rPr>
        <w:t>ışkanlıkları arasındaki fark</w:t>
      </w:r>
    </w:p>
    <w:p w:rsidR="00AA1537" w:rsidRDefault="00AA1537" w:rsidP="0054556C">
      <w:pPr>
        <w:shd w:val="clear" w:color="auto" w:fill="FFFFFF" w:themeFill="background1"/>
        <w:tabs>
          <w:tab w:val="left" w:pos="2818"/>
        </w:tabs>
        <w:spacing w:line="480" w:lineRule="auto"/>
        <w:jc w:val="both"/>
        <w:rPr>
          <w:rFonts w:ascii="Arial" w:hAnsi="Arial" w:cs="Arial"/>
          <w:bCs/>
          <w:color w:val="000000"/>
          <w:sz w:val="24"/>
          <w:szCs w:val="24"/>
        </w:rPr>
      </w:pPr>
      <w:r w:rsidRPr="00362CC7">
        <w:rPr>
          <w:rFonts w:ascii="Arial" w:hAnsi="Arial" w:cs="Arial"/>
          <w:iCs/>
          <w:sz w:val="24"/>
          <w:szCs w:val="24"/>
        </w:rPr>
        <w:t>Sigara</w:t>
      </w:r>
      <w:r w:rsidRPr="00B667A6">
        <w:rPr>
          <w:rFonts w:ascii="Arial" w:hAnsi="Arial" w:cs="Arial"/>
          <w:iCs/>
          <w:sz w:val="24"/>
          <w:szCs w:val="24"/>
        </w:rPr>
        <w:t xml:space="preserve"> içen öğrencilerin METS farkındalık seviyesi ile sigara içmeyenlerin METS farkındalık seviyesi arasında farkın olup olmadığını araştırmak amacı ile uygulanan </w:t>
      </w:r>
      <w:r w:rsidRPr="00B667A6">
        <w:rPr>
          <w:rFonts w:ascii="Arial" w:hAnsi="Arial" w:cs="Arial"/>
          <w:bCs/>
          <w:color w:val="000000"/>
          <w:sz w:val="24"/>
          <w:szCs w:val="24"/>
        </w:rPr>
        <w:t>Mann-</w:t>
      </w:r>
      <w:proofErr w:type="spellStart"/>
      <w:r w:rsidRPr="00B667A6">
        <w:rPr>
          <w:rFonts w:ascii="Arial" w:hAnsi="Arial" w:cs="Arial"/>
          <w:bCs/>
          <w:color w:val="000000"/>
          <w:sz w:val="24"/>
          <w:szCs w:val="24"/>
        </w:rPr>
        <w:t>Whitney</w:t>
      </w:r>
      <w:proofErr w:type="spellEnd"/>
      <w:r w:rsidRPr="00B667A6">
        <w:rPr>
          <w:rFonts w:ascii="Arial" w:hAnsi="Arial" w:cs="Arial"/>
          <w:bCs/>
          <w:color w:val="000000"/>
          <w:sz w:val="24"/>
          <w:szCs w:val="24"/>
        </w:rPr>
        <w:t xml:space="preserve"> testi gruplar arasında farkın olmadığını saptamıştır (sigara içenlerde 8,42±3,12 ve siga</w:t>
      </w:r>
      <w:r w:rsidR="00671334">
        <w:rPr>
          <w:rFonts w:ascii="Arial" w:hAnsi="Arial" w:cs="Arial"/>
          <w:bCs/>
          <w:color w:val="000000"/>
          <w:sz w:val="24"/>
          <w:szCs w:val="24"/>
        </w:rPr>
        <w:t>ra içmeyenlerde 8,57±3,35, p&gt;0,</w:t>
      </w:r>
      <w:r w:rsidR="003D2F9E">
        <w:rPr>
          <w:rFonts w:ascii="Arial" w:hAnsi="Arial" w:cs="Arial"/>
          <w:bCs/>
          <w:color w:val="000000"/>
          <w:sz w:val="24"/>
          <w:szCs w:val="24"/>
        </w:rPr>
        <w:t>05</w:t>
      </w:r>
      <w:r w:rsidRPr="00B667A6">
        <w:rPr>
          <w:rFonts w:ascii="Arial" w:hAnsi="Arial" w:cs="Arial"/>
          <w:bCs/>
          <w:color w:val="000000"/>
          <w:sz w:val="24"/>
          <w:szCs w:val="24"/>
        </w:rPr>
        <w:t>).</w:t>
      </w:r>
    </w:p>
    <w:p w:rsidR="00047B22" w:rsidRDefault="00047B22" w:rsidP="00047B22">
      <w:pPr>
        <w:spacing w:line="480" w:lineRule="auto"/>
        <w:jc w:val="both"/>
        <w:rPr>
          <w:rFonts w:ascii="Arial" w:hAnsi="Arial" w:cs="Arial"/>
          <w:b/>
          <w:sz w:val="24"/>
          <w:szCs w:val="24"/>
        </w:rPr>
      </w:pPr>
    </w:p>
    <w:p w:rsidR="00802AFE" w:rsidRDefault="00671334" w:rsidP="00802AFE">
      <w:pPr>
        <w:spacing w:line="480" w:lineRule="auto"/>
        <w:jc w:val="both"/>
        <w:rPr>
          <w:rFonts w:ascii="Arial" w:hAnsi="Arial" w:cs="Arial"/>
          <w:b/>
          <w:sz w:val="24"/>
          <w:szCs w:val="24"/>
        </w:rPr>
      </w:pPr>
      <w:r>
        <w:rPr>
          <w:rFonts w:ascii="Arial" w:hAnsi="Arial" w:cs="Arial"/>
          <w:b/>
          <w:sz w:val="24"/>
          <w:szCs w:val="24"/>
        </w:rPr>
        <w:t>Grafik 3</w:t>
      </w:r>
      <w:r w:rsidR="00047B22" w:rsidRPr="00591109">
        <w:rPr>
          <w:rFonts w:ascii="Arial" w:hAnsi="Arial" w:cs="Arial"/>
          <w:b/>
          <w:sz w:val="24"/>
          <w:szCs w:val="24"/>
        </w:rPr>
        <w:t>.</w:t>
      </w:r>
      <w:r w:rsidR="00820AC7">
        <w:rPr>
          <w:rFonts w:ascii="Arial" w:hAnsi="Arial" w:cs="Arial"/>
          <w:b/>
          <w:sz w:val="24"/>
          <w:szCs w:val="24"/>
        </w:rPr>
        <w:t xml:space="preserve"> Sigara içen ve içmeyen öğrencilerin</w:t>
      </w:r>
      <w:r w:rsidR="00047B22" w:rsidRPr="00591109">
        <w:rPr>
          <w:rFonts w:ascii="Arial" w:hAnsi="Arial" w:cs="Arial"/>
          <w:b/>
          <w:sz w:val="24"/>
          <w:szCs w:val="24"/>
        </w:rPr>
        <w:t xml:space="preserve"> ME</w:t>
      </w:r>
      <w:r>
        <w:rPr>
          <w:rFonts w:ascii="Arial" w:hAnsi="Arial" w:cs="Arial"/>
          <w:b/>
          <w:sz w:val="24"/>
          <w:szCs w:val="24"/>
        </w:rPr>
        <w:t>TS farkındalık seviyeleri (p&gt;0,05</w:t>
      </w:r>
      <w:r w:rsidR="00047B22" w:rsidRPr="00591109">
        <w:rPr>
          <w:rFonts w:ascii="Arial" w:hAnsi="Arial" w:cs="Arial"/>
          <w:b/>
          <w:sz w:val="24"/>
          <w:szCs w:val="24"/>
        </w:rPr>
        <w:t>)</w:t>
      </w:r>
    </w:p>
    <w:p w:rsidR="00047B22" w:rsidRPr="00802AFE" w:rsidRDefault="00047B22" w:rsidP="00802AFE">
      <w:pPr>
        <w:spacing w:line="480" w:lineRule="auto"/>
        <w:jc w:val="both"/>
        <w:rPr>
          <w:rFonts w:ascii="Arial" w:hAnsi="Arial" w:cs="Arial"/>
          <w:b/>
          <w:sz w:val="24"/>
          <w:szCs w:val="24"/>
        </w:rPr>
      </w:pPr>
      <w:r w:rsidRPr="00047B22">
        <w:rPr>
          <w:rFonts w:ascii="Arial" w:hAnsi="Arial" w:cs="Arial"/>
          <w:bCs/>
          <w:noProof/>
          <w:color w:val="000000"/>
          <w:sz w:val="24"/>
          <w:szCs w:val="24"/>
          <w:lang w:eastAsia="tr-TR"/>
        </w:rPr>
        <w:drawing>
          <wp:anchor distT="0" distB="0" distL="114300" distR="114300" simplePos="0" relativeHeight="251672576" behindDoc="0" locked="0" layoutInCell="1" allowOverlap="1">
            <wp:simplePos x="0" y="0"/>
            <wp:positionH relativeFrom="column">
              <wp:posOffset>391160</wp:posOffset>
            </wp:positionH>
            <wp:positionV relativeFrom="paragraph">
              <wp:posOffset>301625</wp:posOffset>
            </wp:positionV>
            <wp:extent cx="5201920" cy="3780790"/>
            <wp:effectExtent l="19050" t="0" r="17780" b="0"/>
            <wp:wrapSquare wrapText="bothSides"/>
            <wp:docPr id="1"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EF41AA" w:rsidRDefault="00EF41AA" w:rsidP="00AA1537">
      <w:pPr>
        <w:shd w:val="clear" w:color="auto" w:fill="FFFFFF" w:themeFill="background1"/>
        <w:tabs>
          <w:tab w:val="left" w:pos="2818"/>
        </w:tabs>
        <w:spacing w:line="480" w:lineRule="auto"/>
        <w:rPr>
          <w:rFonts w:ascii="Arial" w:hAnsi="Arial" w:cs="Arial"/>
          <w:b/>
          <w:iCs/>
          <w:sz w:val="24"/>
          <w:szCs w:val="24"/>
        </w:rPr>
      </w:pPr>
    </w:p>
    <w:p w:rsidR="00CC303E" w:rsidRDefault="00CC303E" w:rsidP="00AA1537">
      <w:pPr>
        <w:shd w:val="clear" w:color="auto" w:fill="FFFFFF" w:themeFill="background1"/>
        <w:tabs>
          <w:tab w:val="left" w:pos="2818"/>
        </w:tabs>
        <w:spacing w:line="480" w:lineRule="auto"/>
        <w:rPr>
          <w:rFonts w:ascii="Arial" w:hAnsi="Arial" w:cs="Arial"/>
          <w:b/>
          <w:iCs/>
          <w:sz w:val="24"/>
          <w:szCs w:val="24"/>
        </w:rPr>
      </w:pPr>
    </w:p>
    <w:p w:rsidR="00CC303E" w:rsidRDefault="00CC303E" w:rsidP="00AA1537">
      <w:pPr>
        <w:shd w:val="clear" w:color="auto" w:fill="FFFFFF" w:themeFill="background1"/>
        <w:tabs>
          <w:tab w:val="left" w:pos="2818"/>
        </w:tabs>
        <w:spacing w:line="480" w:lineRule="auto"/>
        <w:rPr>
          <w:rFonts w:ascii="Arial" w:hAnsi="Arial" w:cs="Arial"/>
          <w:b/>
          <w:iCs/>
          <w:sz w:val="24"/>
          <w:szCs w:val="24"/>
        </w:rPr>
      </w:pPr>
    </w:p>
    <w:p w:rsidR="00CC303E" w:rsidRDefault="00CC303E" w:rsidP="00AA1537">
      <w:pPr>
        <w:shd w:val="clear" w:color="auto" w:fill="FFFFFF" w:themeFill="background1"/>
        <w:tabs>
          <w:tab w:val="left" w:pos="2818"/>
        </w:tabs>
        <w:spacing w:line="480" w:lineRule="auto"/>
        <w:rPr>
          <w:rFonts w:ascii="Arial" w:hAnsi="Arial" w:cs="Arial"/>
          <w:b/>
          <w:iCs/>
          <w:sz w:val="24"/>
          <w:szCs w:val="24"/>
        </w:rPr>
      </w:pPr>
    </w:p>
    <w:p w:rsidR="00CC303E" w:rsidRDefault="00CC303E" w:rsidP="00AA1537">
      <w:pPr>
        <w:shd w:val="clear" w:color="auto" w:fill="FFFFFF" w:themeFill="background1"/>
        <w:tabs>
          <w:tab w:val="left" w:pos="2818"/>
        </w:tabs>
        <w:spacing w:line="480" w:lineRule="auto"/>
        <w:rPr>
          <w:rFonts w:ascii="Arial" w:hAnsi="Arial" w:cs="Arial"/>
          <w:b/>
          <w:iCs/>
          <w:sz w:val="24"/>
          <w:szCs w:val="24"/>
        </w:rPr>
      </w:pPr>
    </w:p>
    <w:p w:rsidR="00CC303E" w:rsidRDefault="00CC303E" w:rsidP="00AA1537">
      <w:pPr>
        <w:shd w:val="clear" w:color="auto" w:fill="FFFFFF" w:themeFill="background1"/>
        <w:tabs>
          <w:tab w:val="left" w:pos="2818"/>
        </w:tabs>
        <w:spacing w:line="480" w:lineRule="auto"/>
        <w:rPr>
          <w:rFonts w:ascii="Arial" w:hAnsi="Arial" w:cs="Arial"/>
          <w:b/>
          <w:iCs/>
          <w:sz w:val="24"/>
          <w:szCs w:val="24"/>
        </w:rPr>
      </w:pPr>
    </w:p>
    <w:p w:rsidR="00047B22" w:rsidRDefault="00047B22" w:rsidP="00AA1537">
      <w:pPr>
        <w:shd w:val="clear" w:color="auto" w:fill="FFFFFF" w:themeFill="background1"/>
        <w:tabs>
          <w:tab w:val="left" w:pos="2818"/>
        </w:tabs>
        <w:spacing w:line="480" w:lineRule="auto"/>
        <w:rPr>
          <w:rFonts w:ascii="Arial" w:hAnsi="Arial" w:cs="Arial"/>
          <w:b/>
          <w:iCs/>
          <w:sz w:val="24"/>
          <w:szCs w:val="24"/>
        </w:rPr>
      </w:pPr>
    </w:p>
    <w:p w:rsidR="00AA1537" w:rsidRPr="00B667A6" w:rsidRDefault="001958AC" w:rsidP="00AA1537">
      <w:pPr>
        <w:shd w:val="clear" w:color="auto" w:fill="FFFFFF" w:themeFill="background1"/>
        <w:tabs>
          <w:tab w:val="left" w:pos="2818"/>
        </w:tabs>
        <w:spacing w:line="480" w:lineRule="auto"/>
        <w:rPr>
          <w:rFonts w:ascii="Arial" w:hAnsi="Arial" w:cs="Arial"/>
          <w:b/>
          <w:iCs/>
          <w:sz w:val="24"/>
          <w:szCs w:val="24"/>
        </w:rPr>
      </w:pPr>
      <w:r>
        <w:rPr>
          <w:rFonts w:ascii="Arial" w:hAnsi="Arial" w:cs="Arial"/>
          <w:b/>
          <w:iCs/>
          <w:sz w:val="24"/>
          <w:szCs w:val="24"/>
        </w:rPr>
        <w:t xml:space="preserve">                                                                                                      </w:t>
      </w:r>
      <w:r w:rsidR="00C66337">
        <w:rPr>
          <w:rFonts w:ascii="Arial" w:hAnsi="Arial" w:cs="Arial"/>
          <w:b/>
          <w:iCs/>
          <w:sz w:val="24"/>
          <w:szCs w:val="24"/>
        </w:rPr>
        <w:t xml:space="preserve">                           </w:t>
      </w:r>
      <w:r w:rsidR="007A75D3">
        <w:rPr>
          <w:rFonts w:ascii="Arial" w:hAnsi="Arial" w:cs="Arial"/>
          <w:b/>
          <w:iCs/>
          <w:sz w:val="24"/>
          <w:szCs w:val="24"/>
        </w:rPr>
        <w:lastRenderedPageBreak/>
        <w:t>4.3.9</w:t>
      </w:r>
      <w:r w:rsidR="00AA1537" w:rsidRPr="00B667A6">
        <w:rPr>
          <w:rFonts w:ascii="Arial" w:hAnsi="Arial" w:cs="Arial"/>
          <w:b/>
          <w:iCs/>
          <w:sz w:val="24"/>
          <w:szCs w:val="24"/>
        </w:rPr>
        <w:t xml:space="preserve"> Kız-erkek METS farkındalık seviyelerinin karşılaştırılması</w:t>
      </w:r>
    </w:p>
    <w:p w:rsidR="00AA1537" w:rsidRDefault="00AA1537" w:rsidP="0054556C">
      <w:pPr>
        <w:shd w:val="clear" w:color="auto" w:fill="FFFFFF" w:themeFill="background1"/>
        <w:tabs>
          <w:tab w:val="left" w:pos="2818"/>
        </w:tabs>
        <w:spacing w:line="480" w:lineRule="auto"/>
        <w:jc w:val="both"/>
        <w:rPr>
          <w:rFonts w:ascii="Arial" w:hAnsi="Arial" w:cs="Arial"/>
          <w:iCs/>
          <w:sz w:val="24"/>
          <w:szCs w:val="24"/>
        </w:rPr>
      </w:pPr>
      <w:r w:rsidRPr="00B667A6">
        <w:rPr>
          <w:rFonts w:ascii="Arial" w:hAnsi="Arial" w:cs="Arial"/>
          <w:iCs/>
          <w:sz w:val="24"/>
          <w:szCs w:val="24"/>
        </w:rPr>
        <w:t>Öğrencilerin kız-erkek METS farkındalık seviyeleri ayrı ayrı hes</w:t>
      </w:r>
      <w:r w:rsidR="004A4528">
        <w:rPr>
          <w:rFonts w:ascii="Arial" w:hAnsi="Arial" w:cs="Arial"/>
          <w:iCs/>
          <w:sz w:val="24"/>
          <w:szCs w:val="24"/>
        </w:rPr>
        <w:t>aplanarak alınan METS farkındalı</w:t>
      </w:r>
      <w:r w:rsidRPr="00B667A6">
        <w:rPr>
          <w:rFonts w:ascii="Arial" w:hAnsi="Arial" w:cs="Arial"/>
          <w:iCs/>
          <w:sz w:val="24"/>
          <w:szCs w:val="24"/>
        </w:rPr>
        <w:t xml:space="preserve">k seviyeleri karşılaştırılmıştır. Bağımsız gruplar için uygulanan </w:t>
      </w:r>
      <w:r w:rsidRPr="00B667A6">
        <w:rPr>
          <w:rFonts w:ascii="Arial" w:hAnsi="Arial" w:cs="Arial"/>
          <w:bCs/>
          <w:color w:val="000000"/>
          <w:sz w:val="24"/>
          <w:szCs w:val="24"/>
        </w:rPr>
        <w:t>Mann-</w:t>
      </w:r>
      <w:proofErr w:type="spellStart"/>
      <w:r w:rsidRPr="00B667A6">
        <w:rPr>
          <w:rFonts w:ascii="Arial" w:hAnsi="Arial" w:cs="Arial"/>
          <w:bCs/>
          <w:color w:val="000000"/>
          <w:sz w:val="24"/>
          <w:szCs w:val="24"/>
        </w:rPr>
        <w:t>Whitney</w:t>
      </w:r>
      <w:proofErr w:type="spellEnd"/>
      <w:r w:rsidRPr="00B667A6">
        <w:rPr>
          <w:rFonts w:ascii="Arial" w:hAnsi="Arial" w:cs="Arial"/>
          <w:bCs/>
          <w:color w:val="000000"/>
          <w:sz w:val="24"/>
          <w:szCs w:val="24"/>
        </w:rPr>
        <w:t xml:space="preserve"> testi</w:t>
      </w:r>
      <w:r w:rsidRPr="00B667A6">
        <w:rPr>
          <w:rFonts w:ascii="Arial" w:hAnsi="Arial" w:cs="Arial"/>
          <w:iCs/>
          <w:sz w:val="24"/>
          <w:szCs w:val="24"/>
        </w:rPr>
        <w:t xml:space="preserve"> sonucuna göre kız-erkek METS farkındalık seviyeler arasında bir fark saptanmamıştır (kızlarda 8,38 ± 3,30, erkeklerde 8,67  ± 3,23, p˃0,</w:t>
      </w:r>
      <w:r w:rsidR="003D2F9E">
        <w:rPr>
          <w:rFonts w:ascii="Arial" w:hAnsi="Arial" w:cs="Arial"/>
          <w:iCs/>
          <w:sz w:val="24"/>
          <w:szCs w:val="24"/>
        </w:rPr>
        <w:t>0</w:t>
      </w:r>
      <w:r w:rsidRPr="00B667A6">
        <w:rPr>
          <w:rFonts w:ascii="Arial" w:hAnsi="Arial" w:cs="Arial"/>
          <w:iCs/>
          <w:sz w:val="24"/>
          <w:szCs w:val="24"/>
        </w:rPr>
        <w:t>5).</w:t>
      </w:r>
    </w:p>
    <w:p w:rsidR="0063787B" w:rsidRDefault="001958AC" w:rsidP="0054556C">
      <w:pPr>
        <w:shd w:val="clear" w:color="auto" w:fill="FFFFFF" w:themeFill="background1"/>
        <w:tabs>
          <w:tab w:val="left" w:pos="2818"/>
        </w:tabs>
        <w:spacing w:line="480" w:lineRule="auto"/>
        <w:jc w:val="both"/>
        <w:rPr>
          <w:rFonts w:ascii="Arial" w:hAnsi="Arial" w:cs="Arial"/>
          <w:iCs/>
          <w:sz w:val="24"/>
          <w:szCs w:val="24"/>
        </w:rPr>
      </w:pPr>
      <w:r>
        <w:rPr>
          <w:rFonts w:ascii="Arial" w:hAnsi="Arial" w:cs="Arial"/>
          <w:iCs/>
          <w:sz w:val="24"/>
          <w:szCs w:val="24"/>
        </w:rPr>
        <w:t xml:space="preserve">                                                                                                       </w:t>
      </w:r>
      <w:r w:rsidR="00C66337">
        <w:rPr>
          <w:rFonts w:ascii="Arial" w:hAnsi="Arial" w:cs="Arial"/>
          <w:iCs/>
          <w:sz w:val="24"/>
          <w:szCs w:val="24"/>
        </w:rPr>
        <w:t xml:space="preserve">                  </w:t>
      </w:r>
    </w:p>
    <w:p w:rsidR="0063787B" w:rsidRPr="0063787B" w:rsidRDefault="00671334" w:rsidP="0063787B">
      <w:pPr>
        <w:spacing w:line="480" w:lineRule="auto"/>
        <w:rPr>
          <w:rFonts w:ascii="Arial" w:hAnsi="Arial" w:cs="Arial"/>
          <w:b/>
          <w:iCs/>
          <w:sz w:val="24"/>
          <w:szCs w:val="24"/>
        </w:rPr>
      </w:pPr>
      <w:r>
        <w:rPr>
          <w:rFonts w:ascii="Arial" w:hAnsi="Arial" w:cs="Arial"/>
          <w:b/>
          <w:iCs/>
          <w:sz w:val="24"/>
          <w:szCs w:val="24"/>
        </w:rPr>
        <w:t xml:space="preserve"> Grafik 4</w:t>
      </w:r>
      <w:r w:rsidR="0063787B" w:rsidRPr="00591109">
        <w:rPr>
          <w:rFonts w:ascii="Arial" w:hAnsi="Arial" w:cs="Arial"/>
          <w:b/>
          <w:iCs/>
          <w:sz w:val="24"/>
          <w:szCs w:val="24"/>
        </w:rPr>
        <w:t xml:space="preserve">. Kız – erkek </w:t>
      </w:r>
      <w:proofErr w:type="spellStart"/>
      <w:r w:rsidR="0063787B" w:rsidRPr="00591109">
        <w:rPr>
          <w:rFonts w:ascii="Arial" w:hAnsi="Arial" w:cs="Arial"/>
          <w:b/>
          <w:iCs/>
          <w:sz w:val="24"/>
          <w:szCs w:val="24"/>
        </w:rPr>
        <w:t>metabolik</w:t>
      </w:r>
      <w:proofErr w:type="spellEnd"/>
      <w:r w:rsidR="0063787B" w:rsidRPr="00591109">
        <w:rPr>
          <w:rFonts w:ascii="Arial" w:hAnsi="Arial" w:cs="Arial"/>
          <w:b/>
          <w:iCs/>
          <w:sz w:val="24"/>
          <w:szCs w:val="24"/>
        </w:rPr>
        <w:t xml:space="preserve"> sendrom farkındalık seviy</w:t>
      </w:r>
      <w:r w:rsidR="0063787B">
        <w:rPr>
          <w:rFonts w:ascii="Arial" w:hAnsi="Arial" w:cs="Arial"/>
          <w:b/>
          <w:iCs/>
          <w:sz w:val="24"/>
          <w:szCs w:val="24"/>
        </w:rPr>
        <w:t xml:space="preserve">esinin </w:t>
      </w:r>
      <w:r w:rsidR="0063787B" w:rsidRPr="00591109">
        <w:rPr>
          <w:rFonts w:ascii="Arial" w:hAnsi="Arial" w:cs="Arial"/>
          <w:b/>
          <w:iCs/>
          <w:sz w:val="24"/>
          <w:szCs w:val="24"/>
        </w:rPr>
        <w:t>eşitliği.</w:t>
      </w:r>
      <w:r w:rsidR="0063787B">
        <w:rPr>
          <w:rFonts w:ascii="Arial" w:hAnsi="Arial" w:cs="Arial"/>
          <w:iCs/>
          <w:noProof/>
          <w:sz w:val="24"/>
          <w:szCs w:val="24"/>
          <w:lang w:eastAsia="tr-TR"/>
        </w:rPr>
        <w:drawing>
          <wp:anchor distT="0" distB="0" distL="114300" distR="114300" simplePos="0" relativeHeight="251666432" behindDoc="0" locked="0" layoutInCell="1" allowOverlap="1">
            <wp:simplePos x="0" y="0"/>
            <wp:positionH relativeFrom="column">
              <wp:posOffset>64770</wp:posOffset>
            </wp:positionH>
            <wp:positionV relativeFrom="paragraph">
              <wp:posOffset>728345</wp:posOffset>
            </wp:positionV>
            <wp:extent cx="5535930" cy="3719830"/>
            <wp:effectExtent l="19050" t="0" r="26670" b="0"/>
            <wp:wrapSquare wrapText="bothSides"/>
            <wp:docPr id="9"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63787B" w:rsidRDefault="0063787B" w:rsidP="0054556C">
      <w:pPr>
        <w:shd w:val="clear" w:color="auto" w:fill="FFFFFF" w:themeFill="background1"/>
        <w:tabs>
          <w:tab w:val="left" w:pos="2818"/>
        </w:tabs>
        <w:spacing w:line="480" w:lineRule="auto"/>
        <w:jc w:val="both"/>
        <w:rPr>
          <w:rFonts w:ascii="Arial" w:hAnsi="Arial" w:cs="Arial"/>
          <w:iCs/>
          <w:sz w:val="24"/>
          <w:szCs w:val="24"/>
        </w:rPr>
      </w:pPr>
    </w:p>
    <w:p w:rsidR="0063787B" w:rsidRDefault="0063787B" w:rsidP="0054556C">
      <w:pPr>
        <w:shd w:val="clear" w:color="auto" w:fill="FFFFFF" w:themeFill="background1"/>
        <w:tabs>
          <w:tab w:val="left" w:pos="2818"/>
        </w:tabs>
        <w:spacing w:line="480" w:lineRule="auto"/>
        <w:jc w:val="both"/>
        <w:rPr>
          <w:rFonts w:ascii="Arial" w:hAnsi="Arial" w:cs="Arial"/>
          <w:iCs/>
          <w:sz w:val="24"/>
          <w:szCs w:val="24"/>
        </w:rPr>
      </w:pPr>
    </w:p>
    <w:p w:rsidR="00CC303E" w:rsidRDefault="00CC303E" w:rsidP="00AA1537">
      <w:pPr>
        <w:shd w:val="clear" w:color="auto" w:fill="FFFFFF" w:themeFill="background1"/>
        <w:tabs>
          <w:tab w:val="left" w:pos="2818"/>
        </w:tabs>
        <w:spacing w:line="480" w:lineRule="auto"/>
        <w:rPr>
          <w:rFonts w:ascii="Arial" w:hAnsi="Arial" w:cs="Arial"/>
          <w:b/>
          <w:iCs/>
          <w:sz w:val="24"/>
          <w:szCs w:val="24"/>
        </w:rPr>
      </w:pPr>
    </w:p>
    <w:p w:rsidR="007F0D37" w:rsidRDefault="007F0D37" w:rsidP="00AA1537">
      <w:pPr>
        <w:shd w:val="clear" w:color="auto" w:fill="FFFFFF" w:themeFill="background1"/>
        <w:tabs>
          <w:tab w:val="left" w:pos="2818"/>
        </w:tabs>
        <w:spacing w:line="480" w:lineRule="auto"/>
        <w:rPr>
          <w:rFonts w:ascii="Arial" w:hAnsi="Arial" w:cs="Arial"/>
          <w:b/>
          <w:iCs/>
          <w:sz w:val="24"/>
          <w:szCs w:val="24"/>
        </w:rPr>
      </w:pPr>
    </w:p>
    <w:p w:rsidR="00AA1537" w:rsidRPr="00B667A6" w:rsidRDefault="007A75D3" w:rsidP="00AA1537">
      <w:pPr>
        <w:shd w:val="clear" w:color="auto" w:fill="FFFFFF" w:themeFill="background1"/>
        <w:tabs>
          <w:tab w:val="left" w:pos="2818"/>
        </w:tabs>
        <w:spacing w:line="480" w:lineRule="auto"/>
        <w:rPr>
          <w:rFonts w:ascii="Arial" w:hAnsi="Arial" w:cs="Arial"/>
          <w:b/>
          <w:iCs/>
          <w:sz w:val="24"/>
          <w:szCs w:val="24"/>
        </w:rPr>
      </w:pPr>
      <w:r>
        <w:rPr>
          <w:rFonts w:ascii="Arial" w:hAnsi="Arial" w:cs="Arial"/>
          <w:b/>
          <w:iCs/>
          <w:sz w:val="24"/>
          <w:szCs w:val="24"/>
        </w:rPr>
        <w:lastRenderedPageBreak/>
        <w:t>4.3.10</w:t>
      </w:r>
      <w:r w:rsidR="00AA1537" w:rsidRPr="00B667A6">
        <w:rPr>
          <w:rFonts w:ascii="Arial" w:hAnsi="Arial" w:cs="Arial"/>
          <w:b/>
          <w:iCs/>
          <w:sz w:val="24"/>
          <w:szCs w:val="24"/>
        </w:rPr>
        <w:t xml:space="preserve"> METS farkındalık seviyesinin bölümlere göre dağılımı</w:t>
      </w:r>
    </w:p>
    <w:p w:rsidR="00C53E5C" w:rsidRDefault="00AA1537" w:rsidP="0054556C">
      <w:pPr>
        <w:shd w:val="clear" w:color="auto" w:fill="FFFFFF" w:themeFill="background1"/>
        <w:tabs>
          <w:tab w:val="left" w:pos="2818"/>
        </w:tabs>
        <w:spacing w:line="480" w:lineRule="auto"/>
        <w:jc w:val="both"/>
        <w:rPr>
          <w:rFonts w:ascii="Arial" w:hAnsi="Arial" w:cs="Arial"/>
          <w:iCs/>
          <w:sz w:val="24"/>
          <w:szCs w:val="24"/>
        </w:rPr>
      </w:pPr>
      <w:r w:rsidRPr="00B667A6">
        <w:rPr>
          <w:rFonts w:ascii="Arial" w:hAnsi="Arial" w:cs="Arial"/>
          <w:iCs/>
          <w:sz w:val="24"/>
          <w:szCs w:val="24"/>
        </w:rPr>
        <w:t>Anket çalışmasında yer alan öğrencileri okudukları bölüm itibariyle</w:t>
      </w:r>
      <w:r w:rsidR="006350C7">
        <w:rPr>
          <w:rFonts w:ascii="Arial" w:hAnsi="Arial" w:cs="Arial"/>
          <w:iCs/>
          <w:sz w:val="24"/>
          <w:szCs w:val="24"/>
        </w:rPr>
        <w:t xml:space="preserve"> 2 büyük gruba ay</w:t>
      </w:r>
      <w:r w:rsidRPr="00B667A6">
        <w:rPr>
          <w:rFonts w:ascii="Arial" w:hAnsi="Arial" w:cs="Arial"/>
          <w:iCs/>
          <w:sz w:val="24"/>
          <w:szCs w:val="24"/>
        </w:rPr>
        <w:t>rılmıştır; Sağlık Bilimleri Enstitüsünde (SBE) okuyan öğrenciler grubu ve söz</w:t>
      </w:r>
      <w:r w:rsidR="00B82B12">
        <w:rPr>
          <w:rFonts w:ascii="Arial" w:hAnsi="Arial" w:cs="Arial"/>
          <w:iCs/>
          <w:sz w:val="24"/>
          <w:szCs w:val="24"/>
        </w:rPr>
        <w:t xml:space="preserve"> </w:t>
      </w:r>
      <w:r w:rsidRPr="00B667A6">
        <w:rPr>
          <w:rFonts w:ascii="Arial" w:hAnsi="Arial" w:cs="Arial"/>
          <w:iCs/>
          <w:sz w:val="24"/>
          <w:szCs w:val="24"/>
        </w:rPr>
        <w:t>konusu enstitünün dışında eğitim gören öğrencile</w:t>
      </w:r>
      <w:r w:rsidR="00C66337">
        <w:rPr>
          <w:rFonts w:ascii="Arial" w:hAnsi="Arial" w:cs="Arial"/>
          <w:iCs/>
          <w:sz w:val="24"/>
          <w:szCs w:val="24"/>
        </w:rPr>
        <w:t>r grubu</w:t>
      </w:r>
      <w:r w:rsidRPr="00B667A6">
        <w:rPr>
          <w:rFonts w:ascii="Arial" w:hAnsi="Arial" w:cs="Arial"/>
          <w:iCs/>
          <w:sz w:val="24"/>
          <w:szCs w:val="24"/>
        </w:rPr>
        <w:t xml:space="preserve">. Bu grupların METS farkındalık seviyelerinin ayrı ayrı değerlendirilmeleri sonucu SBE grubunun METS farkındalık seviyesinin enstitü dışındaki öğrencilerin METS farkındalık seviyesine göre </w:t>
      </w:r>
      <w:r w:rsidRPr="00B667A6">
        <w:rPr>
          <w:rFonts w:ascii="Arial" w:hAnsi="Arial" w:cs="Arial"/>
          <w:bCs/>
          <w:color w:val="000000"/>
          <w:sz w:val="24"/>
          <w:szCs w:val="24"/>
        </w:rPr>
        <w:t>Mann-</w:t>
      </w:r>
      <w:proofErr w:type="spellStart"/>
      <w:r w:rsidRPr="00B667A6">
        <w:rPr>
          <w:rFonts w:ascii="Arial" w:hAnsi="Arial" w:cs="Arial"/>
          <w:bCs/>
          <w:color w:val="000000"/>
          <w:sz w:val="24"/>
          <w:szCs w:val="24"/>
        </w:rPr>
        <w:t>Whitney</w:t>
      </w:r>
      <w:proofErr w:type="spellEnd"/>
      <w:r w:rsidRPr="00B667A6">
        <w:rPr>
          <w:rFonts w:ascii="Arial" w:hAnsi="Arial" w:cs="Arial"/>
          <w:bCs/>
          <w:color w:val="000000"/>
          <w:sz w:val="24"/>
          <w:szCs w:val="24"/>
        </w:rPr>
        <w:t xml:space="preserve"> testi</w:t>
      </w:r>
      <w:r w:rsidRPr="00B667A6">
        <w:rPr>
          <w:rFonts w:ascii="Arial" w:hAnsi="Arial" w:cs="Arial"/>
          <w:iCs/>
          <w:sz w:val="24"/>
          <w:szCs w:val="24"/>
        </w:rPr>
        <w:t xml:space="preserve"> sonucuna göre istatistiksel anlamda yüksek olduğu saptanmıştır (9,30±3,13'e karşı 6,83±2,91; p &lt; 0,0001). Yukarıda da gösterildiği gibi yeterli farkındalık seviyesinin değeri 8 olarak belirlendiği için, sağlık bilimlerinde okuyan öğrencilerin METS farkındalık </w:t>
      </w:r>
      <w:proofErr w:type="gramStart"/>
      <w:r w:rsidRPr="00B667A6">
        <w:rPr>
          <w:rFonts w:ascii="Arial" w:hAnsi="Arial" w:cs="Arial"/>
          <w:iCs/>
          <w:sz w:val="24"/>
          <w:szCs w:val="24"/>
        </w:rPr>
        <w:t>seviyelerinin  yeterli</w:t>
      </w:r>
      <w:proofErr w:type="gramEnd"/>
      <w:r w:rsidRPr="00B667A6">
        <w:rPr>
          <w:rFonts w:ascii="Arial" w:hAnsi="Arial" w:cs="Arial"/>
          <w:iCs/>
          <w:sz w:val="24"/>
          <w:szCs w:val="24"/>
        </w:rPr>
        <w:t xml:space="preserve"> olduğunu göstermiştir. SBE öğrencilerinin diğer bölümlerde okuyan öğrencilerin METS farkındalık seviyelerine göre istatistiksel olarak yeterli seviyede olması, anketin geçerliliğini de göstermiştir.</w:t>
      </w:r>
    </w:p>
    <w:p w:rsidR="00C53E5C" w:rsidRPr="00591109" w:rsidRDefault="00212ACB" w:rsidP="00C53E5C">
      <w:pPr>
        <w:pStyle w:val="AralkYok"/>
        <w:rPr>
          <w:rFonts w:ascii="Arial" w:hAnsi="Arial" w:cs="Arial"/>
          <w:b/>
          <w:sz w:val="24"/>
          <w:szCs w:val="24"/>
        </w:rPr>
      </w:pPr>
      <w:proofErr w:type="spellStart"/>
      <w:proofErr w:type="gramStart"/>
      <w:r>
        <w:rPr>
          <w:rFonts w:ascii="Arial" w:hAnsi="Arial" w:cs="Arial"/>
          <w:b/>
          <w:sz w:val="24"/>
          <w:szCs w:val="24"/>
        </w:rPr>
        <w:t>Grafik</w:t>
      </w:r>
      <w:proofErr w:type="spellEnd"/>
      <w:r>
        <w:rPr>
          <w:rFonts w:ascii="Arial" w:hAnsi="Arial" w:cs="Arial"/>
          <w:b/>
          <w:sz w:val="24"/>
          <w:szCs w:val="24"/>
        </w:rPr>
        <w:t xml:space="preserve"> 5</w:t>
      </w:r>
      <w:r w:rsidR="002E6702">
        <w:rPr>
          <w:rFonts w:ascii="Arial" w:hAnsi="Arial" w:cs="Arial"/>
          <w:b/>
          <w:sz w:val="24"/>
          <w:szCs w:val="24"/>
        </w:rPr>
        <w:t>.</w:t>
      </w:r>
      <w:proofErr w:type="gramEnd"/>
      <w:r w:rsidR="00C53E5C" w:rsidRPr="00591109">
        <w:rPr>
          <w:rFonts w:ascii="Arial" w:hAnsi="Arial" w:cs="Arial"/>
          <w:b/>
          <w:sz w:val="24"/>
          <w:szCs w:val="24"/>
        </w:rPr>
        <w:t xml:space="preserve"> </w:t>
      </w:r>
    </w:p>
    <w:p w:rsidR="00C53E5C" w:rsidRPr="00591109" w:rsidRDefault="00C53E5C" w:rsidP="00C53E5C">
      <w:pPr>
        <w:pStyle w:val="AralkYok"/>
        <w:rPr>
          <w:rFonts w:ascii="Arial" w:hAnsi="Arial" w:cs="Arial"/>
          <w:b/>
          <w:sz w:val="24"/>
          <w:szCs w:val="24"/>
        </w:rPr>
      </w:pPr>
      <w:proofErr w:type="spellStart"/>
      <w:r w:rsidRPr="00591109">
        <w:rPr>
          <w:rFonts w:ascii="Arial" w:hAnsi="Arial" w:cs="Arial"/>
          <w:b/>
          <w:sz w:val="24"/>
          <w:szCs w:val="24"/>
        </w:rPr>
        <w:t>Metabolik</w:t>
      </w:r>
      <w:proofErr w:type="spellEnd"/>
      <w:r w:rsidRPr="00591109">
        <w:rPr>
          <w:rFonts w:ascii="Arial" w:hAnsi="Arial" w:cs="Arial"/>
          <w:b/>
          <w:sz w:val="24"/>
          <w:szCs w:val="24"/>
        </w:rPr>
        <w:t xml:space="preserve"> </w:t>
      </w:r>
      <w:proofErr w:type="spellStart"/>
      <w:r w:rsidRPr="00591109">
        <w:rPr>
          <w:rFonts w:ascii="Arial" w:hAnsi="Arial" w:cs="Arial"/>
          <w:b/>
          <w:sz w:val="24"/>
          <w:szCs w:val="24"/>
        </w:rPr>
        <w:t>sendrom</w:t>
      </w:r>
      <w:proofErr w:type="spellEnd"/>
      <w:r w:rsidRPr="00591109">
        <w:rPr>
          <w:rFonts w:ascii="Arial" w:hAnsi="Arial" w:cs="Arial"/>
          <w:b/>
          <w:sz w:val="24"/>
          <w:szCs w:val="24"/>
        </w:rPr>
        <w:t xml:space="preserve"> (METS) </w:t>
      </w:r>
      <w:proofErr w:type="spellStart"/>
      <w:r w:rsidRPr="00591109">
        <w:rPr>
          <w:rFonts w:ascii="Arial" w:hAnsi="Arial" w:cs="Arial"/>
          <w:b/>
          <w:sz w:val="24"/>
          <w:szCs w:val="24"/>
        </w:rPr>
        <w:t>farkındal</w:t>
      </w:r>
      <w:r w:rsidR="00820AC7">
        <w:rPr>
          <w:rFonts w:ascii="Arial" w:hAnsi="Arial" w:cs="Arial"/>
          <w:b/>
          <w:sz w:val="24"/>
          <w:szCs w:val="24"/>
        </w:rPr>
        <w:t>ık</w:t>
      </w:r>
      <w:proofErr w:type="spellEnd"/>
      <w:r w:rsidR="00820AC7">
        <w:rPr>
          <w:rFonts w:ascii="Arial" w:hAnsi="Arial" w:cs="Arial"/>
          <w:b/>
          <w:sz w:val="24"/>
          <w:szCs w:val="24"/>
        </w:rPr>
        <w:t xml:space="preserve"> </w:t>
      </w:r>
      <w:proofErr w:type="spellStart"/>
      <w:r w:rsidR="00820AC7">
        <w:rPr>
          <w:rFonts w:ascii="Arial" w:hAnsi="Arial" w:cs="Arial"/>
          <w:b/>
          <w:sz w:val="24"/>
          <w:szCs w:val="24"/>
        </w:rPr>
        <w:t>seviyesinin</w:t>
      </w:r>
      <w:proofErr w:type="spellEnd"/>
      <w:r w:rsidR="00820AC7">
        <w:rPr>
          <w:rFonts w:ascii="Arial" w:hAnsi="Arial" w:cs="Arial"/>
          <w:b/>
          <w:sz w:val="24"/>
          <w:szCs w:val="24"/>
        </w:rPr>
        <w:t xml:space="preserve"> </w:t>
      </w:r>
      <w:proofErr w:type="spellStart"/>
      <w:r w:rsidR="00820AC7">
        <w:rPr>
          <w:rFonts w:ascii="Arial" w:hAnsi="Arial" w:cs="Arial"/>
          <w:b/>
          <w:sz w:val="24"/>
          <w:szCs w:val="24"/>
        </w:rPr>
        <w:t>bölümlerde</w:t>
      </w:r>
      <w:proofErr w:type="spellEnd"/>
      <w:r w:rsidR="00820AC7">
        <w:rPr>
          <w:rFonts w:ascii="Arial" w:hAnsi="Arial" w:cs="Arial"/>
          <w:b/>
          <w:sz w:val="24"/>
          <w:szCs w:val="24"/>
        </w:rPr>
        <w:t xml:space="preserve"> </w:t>
      </w:r>
      <w:proofErr w:type="spellStart"/>
      <w:r w:rsidR="00820AC7">
        <w:rPr>
          <w:rFonts w:ascii="Arial" w:hAnsi="Arial" w:cs="Arial"/>
          <w:b/>
          <w:sz w:val="24"/>
          <w:szCs w:val="24"/>
        </w:rPr>
        <w:t>farkı</w:t>
      </w:r>
      <w:proofErr w:type="spellEnd"/>
    </w:p>
    <w:p w:rsidR="00B82B12" w:rsidRDefault="00B82B12" w:rsidP="00C53E5C">
      <w:pPr>
        <w:spacing w:line="480" w:lineRule="auto"/>
        <w:rPr>
          <w:rFonts w:ascii="Arial" w:hAnsi="Arial" w:cs="Arial"/>
          <w:b/>
          <w:sz w:val="24"/>
          <w:szCs w:val="24"/>
        </w:rPr>
      </w:pPr>
      <w:r>
        <w:rPr>
          <w:rFonts w:ascii="Arial" w:hAnsi="Arial" w:cs="Arial"/>
          <w:b/>
          <w:noProof/>
          <w:sz w:val="24"/>
          <w:szCs w:val="24"/>
          <w:lang w:eastAsia="tr-TR"/>
        </w:rPr>
        <w:drawing>
          <wp:anchor distT="0" distB="0" distL="114300" distR="114300" simplePos="0" relativeHeight="251664384" behindDoc="0" locked="0" layoutInCell="1" allowOverlap="1">
            <wp:simplePos x="0" y="0"/>
            <wp:positionH relativeFrom="column">
              <wp:posOffset>63500</wp:posOffset>
            </wp:positionH>
            <wp:positionV relativeFrom="paragraph">
              <wp:posOffset>220980</wp:posOffset>
            </wp:positionV>
            <wp:extent cx="4429125" cy="2917825"/>
            <wp:effectExtent l="19050" t="0" r="9525" b="0"/>
            <wp:wrapSquare wrapText="bothSides"/>
            <wp:docPr id="6"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B82B12" w:rsidRDefault="00B82B12" w:rsidP="00C53E5C">
      <w:pPr>
        <w:spacing w:line="480" w:lineRule="auto"/>
        <w:rPr>
          <w:rFonts w:ascii="Arial" w:hAnsi="Arial" w:cs="Arial"/>
          <w:b/>
          <w:sz w:val="24"/>
          <w:szCs w:val="24"/>
        </w:rPr>
      </w:pPr>
    </w:p>
    <w:p w:rsidR="00B82B12" w:rsidRDefault="00B82B12" w:rsidP="00C53E5C">
      <w:pPr>
        <w:spacing w:line="480" w:lineRule="auto"/>
        <w:rPr>
          <w:rFonts w:ascii="Arial" w:hAnsi="Arial" w:cs="Arial"/>
          <w:b/>
          <w:sz w:val="24"/>
          <w:szCs w:val="24"/>
        </w:rPr>
      </w:pPr>
    </w:p>
    <w:p w:rsidR="00B82B12" w:rsidRDefault="00B82B12" w:rsidP="00C53E5C">
      <w:pPr>
        <w:spacing w:line="480" w:lineRule="auto"/>
        <w:rPr>
          <w:rFonts w:ascii="Arial" w:hAnsi="Arial" w:cs="Arial"/>
          <w:b/>
          <w:sz w:val="24"/>
          <w:szCs w:val="24"/>
        </w:rPr>
      </w:pPr>
    </w:p>
    <w:p w:rsidR="00B82B12" w:rsidRDefault="00B82B12" w:rsidP="00C53E5C">
      <w:pPr>
        <w:spacing w:line="480" w:lineRule="auto"/>
        <w:rPr>
          <w:rFonts w:ascii="Arial" w:hAnsi="Arial" w:cs="Arial"/>
          <w:b/>
          <w:sz w:val="24"/>
          <w:szCs w:val="24"/>
        </w:rPr>
      </w:pPr>
    </w:p>
    <w:p w:rsidR="00B82B12" w:rsidRDefault="00B82B12" w:rsidP="00C53E5C">
      <w:pPr>
        <w:spacing w:line="480" w:lineRule="auto"/>
        <w:rPr>
          <w:rFonts w:ascii="Arial" w:hAnsi="Arial" w:cs="Arial"/>
          <w:b/>
          <w:sz w:val="24"/>
          <w:szCs w:val="24"/>
        </w:rPr>
      </w:pPr>
    </w:p>
    <w:p w:rsidR="007F0D37" w:rsidRDefault="001958AC" w:rsidP="00820AC7">
      <w:pPr>
        <w:shd w:val="clear" w:color="auto" w:fill="FFFFFF" w:themeFill="background1"/>
        <w:tabs>
          <w:tab w:val="left" w:pos="2818"/>
        </w:tabs>
        <w:spacing w:line="480" w:lineRule="auto"/>
        <w:rPr>
          <w:rFonts w:ascii="Arial" w:hAnsi="Arial" w:cs="Arial"/>
          <w:iCs/>
          <w:sz w:val="24"/>
          <w:szCs w:val="24"/>
        </w:rPr>
      </w:pPr>
      <w:r>
        <w:rPr>
          <w:rFonts w:ascii="Arial" w:hAnsi="Arial" w:cs="Arial"/>
          <w:iCs/>
          <w:sz w:val="24"/>
          <w:szCs w:val="24"/>
        </w:rPr>
        <w:t xml:space="preserve">                                                                                                      </w:t>
      </w:r>
      <w:r w:rsidR="00820AC7">
        <w:rPr>
          <w:rFonts w:ascii="Arial" w:hAnsi="Arial" w:cs="Arial"/>
          <w:iCs/>
          <w:sz w:val="24"/>
          <w:szCs w:val="24"/>
        </w:rPr>
        <w:t xml:space="preserve">                        </w:t>
      </w:r>
    </w:p>
    <w:p w:rsidR="007F0D37" w:rsidRDefault="007F0D37" w:rsidP="00820AC7">
      <w:pPr>
        <w:shd w:val="clear" w:color="auto" w:fill="FFFFFF" w:themeFill="background1"/>
        <w:tabs>
          <w:tab w:val="left" w:pos="2818"/>
        </w:tabs>
        <w:spacing w:line="480" w:lineRule="auto"/>
        <w:rPr>
          <w:rFonts w:ascii="Arial" w:hAnsi="Arial" w:cs="Arial"/>
          <w:iCs/>
          <w:sz w:val="24"/>
          <w:szCs w:val="24"/>
        </w:rPr>
      </w:pPr>
    </w:p>
    <w:p w:rsidR="00254DA9" w:rsidRDefault="00AA1537" w:rsidP="00820AC7">
      <w:pPr>
        <w:shd w:val="clear" w:color="auto" w:fill="FFFFFF" w:themeFill="background1"/>
        <w:tabs>
          <w:tab w:val="left" w:pos="2818"/>
        </w:tabs>
        <w:spacing w:line="480" w:lineRule="auto"/>
        <w:rPr>
          <w:rFonts w:ascii="Arial" w:hAnsi="Arial" w:cs="Arial"/>
          <w:iCs/>
          <w:sz w:val="24"/>
          <w:szCs w:val="24"/>
        </w:rPr>
      </w:pPr>
      <w:r w:rsidRPr="00B667A6">
        <w:rPr>
          <w:rFonts w:ascii="Arial" w:hAnsi="Arial" w:cs="Arial"/>
          <w:iCs/>
          <w:sz w:val="24"/>
          <w:szCs w:val="24"/>
        </w:rPr>
        <w:lastRenderedPageBreak/>
        <w:t xml:space="preserve">Bulguların istatistiksel değerlendirilmesi sonucunda üniversite öğrencilerinin METS </w:t>
      </w:r>
    </w:p>
    <w:p w:rsidR="00C53E5C" w:rsidRDefault="00AA1537" w:rsidP="00820AC7">
      <w:pPr>
        <w:shd w:val="clear" w:color="auto" w:fill="FFFFFF" w:themeFill="background1"/>
        <w:tabs>
          <w:tab w:val="left" w:pos="2818"/>
        </w:tabs>
        <w:spacing w:line="480" w:lineRule="auto"/>
        <w:rPr>
          <w:rFonts w:ascii="Arial" w:hAnsi="Arial" w:cs="Arial"/>
          <w:iCs/>
          <w:sz w:val="24"/>
          <w:szCs w:val="24"/>
        </w:rPr>
      </w:pPr>
      <w:r w:rsidRPr="00B667A6">
        <w:rPr>
          <w:rFonts w:ascii="Arial" w:hAnsi="Arial" w:cs="Arial"/>
          <w:iCs/>
          <w:sz w:val="24"/>
          <w:szCs w:val="24"/>
        </w:rPr>
        <w:t xml:space="preserve">farkındalık seviyelerinin onların mesleklerine göre, aile (anne) eğitim düzeyine göre ve vücut kitle indeksinin değerine göre farklılık göstermiştir. Diğer yandan yapılan istatistiksel değerlendirmeler sigara kullanımı veya spor yapma gibi alışkınlıkların öğrencilerin </w:t>
      </w:r>
      <w:proofErr w:type="spellStart"/>
      <w:r w:rsidRPr="00B667A6">
        <w:rPr>
          <w:rFonts w:ascii="Arial" w:hAnsi="Arial" w:cs="Arial"/>
          <w:iCs/>
          <w:sz w:val="24"/>
          <w:szCs w:val="24"/>
        </w:rPr>
        <w:t>metabolik</w:t>
      </w:r>
      <w:proofErr w:type="spellEnd"/>
      <w:r w:rsidRPr="00B667A6">
        <w:rPr>
          <w:rFonts w:ascii="Arial" w:hAnsi="Arial" w:cs="Arial"/>
          <w:iCs/>
          <w:sz w:val="24"/>
          <w:szCs w:val="24"/>
        </w:rPr>
        <w:t xml:space="preserve"> sendromla ilgili bilgi düzeyini etkilemediğini göstermiştir. </w:t>
      </w:r>
    </w:p>
    <w:p w:rsidR="003F2A43" w:rsidRDefault="003F2A43" w:rsidP="0054556C">
      <w:pPr>
        <w:shd w:val="clear" w:color="auto" w:fill="FFFFFF" w:themeFill="background1"/>
        <w:tabs>
          <w:tab w:val="left" w:pos="2818"/>
        </w:tabs>
        <w:spacing w:line="480" w:lineRule="auto"/>
        <w:jc w:val="both"/>
        <w:rPr>
          <w:rFonts w:ascii="Arial" w:hAnsi="Arial" w:cs="Arial"/>
          <w:b/>
          <w:iCs/>
          <w:sz w:val="24"/>
          <w:szCs w:val="24"/>
        </w:rPr>
      </w:pPr>
    </w:p>
    <w:p w:rsidR="003F2A43" w:rsidRPr="00BB01CB" w:rsidRDefault="00BB01CB" w:rsidP="0054556C">
      <w:pPr>
        <w:shd w:val="clear" w:color="auto" w:fill="FFFFFF" w:themeFill="background1"/>
        <w:tabs>
          <w:tab w:val="left" w:pos="2818"/>
        </w:tabs>
        <w:spacing w:line="480" w:lineRule="auto"/>
        <w:jc w:val="both"/>
        <w:rPr>
          <w:rFonts w:ascii="Arial" w:hAnsi="Arial" w:cs="Arial"/>
          <w:b/>
          <w:iCs/>
          <w:sz w:val="24"/>
          <w:szCs w:val="24"/>
        </w:rPr>
      </w:pPr>
      <w:r>
        <w:rPr>
          <w:rFonts w:ascii="Arial" w:hAnsi="Arial" w:cs="Arial"/>
          <w:b/>
          <w:iCs/>
          <w:sz w:val="24"/>
          <w:szCs w:val="24"/>
        </w:rPr>
        <w:t>Tablo 7</w:t>
      </w:r>
      <w:r w:rsidR="00257D0E" w:rsidRPr="00BB01CB">
        <w:rPr>
          <w:rFonts w:ascii="Arial" w:hAnsi="Arial" w:cs="Arial"/>
          <w:b/>
          <w:iCs/>
          <w:sz w:val="24"/>
          <w:szCs w:val="24"/>
        </w:rPr>
        <w:t>.</w:t>
      </w:r>
      <w:r w:rsidR="003F2A43" w:rsidRPr="00BB01CB">
        <w:rPr>
          <w:rFonts w:ascii="Arial" w:hAnsi="Arial" w:cs="Arial"/>
          <w:b/>
          <w:iCs/>
          <w:sz w:val="24"/>
          <w:szCs w:val="24"/>
        </w:rPr>
        <w:t xml:space="preserve"> </w:t>
      </w:r>
      <w:r w:rsidR="00E8676C" w:rsidRPr="00BB01CB">
        <w:rPr>
          <w:rFonts w:ascii="Arial" w:hAnsi="Arial" w:cs="Arial"/>
          <w:b/>
          <w:iCs/>
          <w:sz w:val="24"/>
          <w:szCs w:val="24"/>
        </w:rPr>
        <w:t>Spor yapan-yapmayan, sigara içen-içmeyen</w:t>
      </w:r>
      <w:r w:rsidR="00E043ED">
        <w:rPr>
          <w:rFonts w:ascii="Arial" w:hAnsi="Arial" w:cs="Arial"/>
          <w:b/>
          <w:iCs/>
          <w:sz w:val="24"/>
          <w:szCs w:val="24"/>
        </w:rPr>
        <w:t>, Sağlık Bilimlerini tercih eden</w:t>
      </w:r>
      <w:r w:rsidR="00E8676C" w:rsidRPr="00BB01CB">
        <w:rPr>
          <w:rFonts w:ascii="Arial" w:hAnsi="Arial" w:cs="Arial"/>
          <w:b/>
          <w:iCs/>
          <w:sz w:val="24"/>
          <w:szCs w:val="24"/>
        </w:rPr>
        <w:t xml:space="preserve"> etmeyen ve kız-erkek öğrencilerin METS değerlerin</w:t>
      </w:r>
      <w:r w:rsidR="00E043ED">
        <w:rPr>
          <w:rFonts w:ascii="Arial" w:hAnsi="Arial" w:cs="Arial"/>
          <w:b/>
          <w:iCs/>
          <w:sz w:val="24"/>
          <w:szCs w:val="24"/>
        </w:rPr>
        <w:t>in</w:t>
      </w:r>
      <w:r w:rsidR="00E8676C" w:rsidRPr="00BB01CB">
        <w:rPr>
          <w:rFonts w:ascii="Arial" w:hAnsi="Arial" w:cs="Arial"/>
          <w:b/>
          <w:iCs/>
          <w:sz w:val="24"/>
          <w:szCs w:val="24"/>
        </w:rPr>
        <w:t xml:space="preserve"> farkı</w:t>
      </w:r>
    </w:p>
    <w:tbl>
      <w:tblPr>
        <w:tblW w:w="9980" w:type="dxa"/>
        <w:tblInd w:w="58" w:type="dxa"/>
        <w:tblCellMar>
          <w:left w:w="70" w:type="dxa"/>
          <w:right w:w="70" w:type="dxa"/>
        </w:tblCellMar>
        <w:tblLook w:val="04A0" w:firstRow="1" w:lastRow="0" w:firstColumn="1" w:lastColumn="0" w:noHBand="0" w:noVBand="1"/>
      </w:tblPr>
      <w:tblGrid>
        <w:gridCol w:w="5340"/>
        <w:gridCol w:w="2440"/>
        <w:gridCol w:w="2200"/>
      </w:tblGrid>
      <w:tr w:rsidR="00D312FA" w:rsidRPr="00D312FA" w:rsidTr="00E15E86">
        <w:trPr>
          <w:trHeight w:val="480"/>
        </w:trPr>
        <w:tc>
          <w:tcPr>
            <w:tcW w:w="5340" w:type="dxa"/>
            <w:tcBorders>
              <w:top w:val="nil"/>
              <w:left w:val="nil"/>
              <w:right w:val="nil"/>
            </w:tcBorders>
            <w:shd w:val="clear" w:color="auto" w:fill="auto"/>
            <w:noWrap/>
            <w:vAlign w:val="bottom"/>
            <w:hideMark/>
          </w:tcPr>
          <w:p w:rsidR="00D312FA" w:rsidRPr="00D312FA" w:rsidRDefault="00D312FA" w:rsidP="00D312FA">
            <w:pPr>
              <w:spacing w:after="0" w:line="240" w:lineRule="auto"/>
              <w:jc w:val="both"/>
              <w:rPr>
                <w:rFonts w:ascii="Arial" w:eastAsia="Times New Roman" w:hAnsi="Arial" w:cs="Arial"/>
                <w:color w:val="000000"/>
                <w:sz w:val="36"/>
                <w:szCs w:val="36"/>
                <w:lang w:eastAsia="tr-TR"/>
              </w:rPr>
            </w:pPr>
          </w:p>
        </w:tc>
        <w:tc>
          <w:tcPr>
            <w:tcW w:w="2440" w:type="dxa"/>
            <w:tcBorders>
              <w:top w:val="nil"/>
              <w:left w:val="nil"/>
              <w:right w:val="nil"/>
            </w:tcBorders>
            <w:shd w:val="clear" w:color="auto" w:fill="auto"/>
            <w:noWrap/>
            <w:vAlign w:val="bottom"/>
            <w:hideMark/>
          </w:tcPr>
          <w:p w:rsidR="00D312FA" w:rsidRPr="00D312FA" w:rsidRDefault="00D312FA" w:rsidP="00D312FA">
            <w:pPr>
              <w:spacing w:after="0" w:line="240" w:lineRule="auto"/>
              <w:rPr>
                <w:rFonts w:ascii="Arial" w:eastAsia="Times New Roman" w:hAnsi="Arial" w:cs="Arial"/>
                <w:color w:val="000000"/>
                <w:sz w:val="36"/>
                <w:szCs w:val="36"/>
                <w:lang w:eastAsia="tr-TR"/>
              </w:rPr>
            </w:pPr>
          </w:p>
        </w:tc>
        <w:tc>
          <w:tcPr>
            <w:tcW w:w="2200" w:type="dxa"/>
            <w:tcBorders>
              <w:top w:val="nil"/>
              <w:left w:val="nil"/>
              <w:bottom w:val="nil"/>
              <w:right w:val="nil"/>
            </w:tcBorders>
            <w:shd w:val="clear" w:color="auto" w:fill="auto"/>
            <w:noWrap/>
            <w:vAlign w:val="bottom"/>
            <w:hideMark/>
          </w:tcPr>
          <w:p w:rsidR="00D312FA" w:rsidRPr="00D312FA" w:rsidRDefault="00D312FA" w:rsidP="00D312FA">
            <w:pPr>
              <w:spacing w:after="0" w:line="240" w:lineRule="auto"/>
              <w:rPr>
                <w:rFonts w:ascii="Arial" w:eastAsia="Times New Roman" w:hAnsi="Arial" w:cs="Arial"/>
                <w:color w:val="000000"/>
                <w:sz w:val="36"/>
                <w:szCs w:val="36"/>
                <w:lang w:eastAsia="tr-TR"/>
              </w:rPr>
            </w:pPr>
          </w:p>
        </w:tc>
      </w:tr>
      <w:tr w:rsidR="00D312FA" w:rsidRPr="00D312FA" w:rsidTr="00E15E86">
        <w:trPr>
          <w:trHeight w:val="480"/>
        </w:trPr>
        <w:tc>
          <w:tcPr>
            <w:tcW w:w="5340" w:type="dxa"/>
            <w:tcBorders>
              <w:top w:val="single" w:sz="8" w:space="0" w:color="auto"/>
              <w:left w:val="nil"/>
              <w:bottom w:val="nil"/>
            </w:tcBorders>
            <w:shd w:val="clear" w:color="auto" w:fill="auto"/>
            <w:noWrap/>
            <w:vAlign w:val="bottom"/>
            <w:hideMark/>
          </w:tcPr>
          <w:p w:rsidR="00D312FA" w:rsidRPr="00D312FA" w:rsidRDefault="00D312FA" w:rsidP="00D312FA">
            <w:pPr>
              <w:spacing w:after="0" w:line="240" w:lineRule="auto"/>
              <w:rPr>
                <w:rFonts w:ascii="Arial" w:eastAsia="Times New Roman" w:hAnsi="Arial" w:cs="Arial"/>
                <w:b/>
                <w:bCs/>
                <w:color w:val="000000"/>
                <w:sz w:val="36"/>
                <w:szCs w:val="36"/>
                <w:lang w:eastAsia="tr-TR"/>
              </w:rPr>
            </w:pPr>
            <w:r w:rsidRPr="00D312FA">
              <w:rPr>
                <w:rFonts w:ascii="Arial" w:eastAsia="Times New Roman" w:hAnsi="Arial" w:cs="Arial"/>
                <w:b/>
                <w:bCs/>
                <w:color w:val="000000"/>
                <w:sz w:val="36"/>
                <w:szCs w:val="36"/>
                <w:lang w:eastAsia="tr-TR"/>
              </w:rPr>
              <w:t>Öğrenci profili</w:t>
            </w:r>
          </w:p>
        </w:tc>
        <w:tc>
          <w:tcPr>
            <w:tcW w:w="2440" w:type="dxa"/>
            <w:tcBorders>
              <w:top w:val="single" w:sz="8" w:space="0" w:color="auto"/>
              <w:bottom w:val="nil"/>
            </w:tcBorders>
            <w:shd w:val="clear" w:color="auto" w:fill="auto"/>
            <w:noWrap/>
            <w:vAlign w:val="bottom"/>
            <w:hideMark/>
          </w:tcPr>
          <w:p w:rsidR="00D312FA" w:rsidRPr="00D312FA" w:rsidRDefault="00D312FA" w:rsidP="00D312FA">
            <w:pPr>
              <w:spacing w:after="0" w:line="240" w:lineRule="auto"/>
              <w:jc w:val="center"/>
              <w:rPr>
                <w:rFonts w:ascii="Arial" w:eastAsia="Times New Roman" w:hAnsi="Arial" w:cs="Arial"/>
                <w:b/>
                <w:bCs/>
                <w:color w:val="000000"/>
                <w:sz w:val="36"/>
                <w:szCs w:val="36"/>
                <w:lang w:eastAsia="tr-TR"/>
              </w:rPr>
            </w:pPr>
            <w:r w:rsidRPr="00D312FA">
              <w:rPr>
                <w:rFonts w:ascii="Arial" w:eastAsia="Times New Roman" w:hAnsi="Arial" w:cs="Arial"/>
                <w:b/>
                <w:bCs/>
                <w:color w:val="000000"/>
                <w:sz w:val="36"/>
                <w:szCs w:val="36"/>
                <w:lang w:eastAsia="tr-TR"/>
              </w:rPr>
              <w:t>METS değeri</w:t>
            </w:r>
          </w:p>
        </w:tc>
        <w:tc>
          <w:tcPr>
            <w:tcW w:w="2200" w:type="dxa"/>
            <w:tcBorders>
              <w:top w:val="single" w:sz="8" w:space="0" w:color="auto"/>
              <w:left w:val="nil"/>
              <w:bottom w:val="nil"/>
              <w:right w:val="nil"/>
            </w:tcBorders>
            <w:shd w:val="clear" w:color="auto" w:fill="auto"/>
            <w:noWrap/>
            <w:vAlign w:val="bottom"/>
            <w:hideMark/>
          </w:tcPr>
          <w:p w:rsidR="00D312FA" w:rsidRPr="00D312FA" w:rsidRDefault="00BB01CB" w:rsidP="00D312FA">
            <w:pPr>
              <w:spacing w:after="0" w:line="240" w:lineRule="auto"/>
              <w:jc w:val="center"/>
              <w:rPr>
                <w:rFonts w:ascii="Arial" w:eastAsia="Times New Roman" w:hAnsi="Arial" w:cs="Arial"/>
                <w:b/>
                <w:bCs/>
                <w:color w:val="000000"/>
                <w:sz w:val="36"/>
                <w:szCs w:val="36"/>
                <w:lang w:eastAsia="tr-TR"/>
              </w:rPr>
            </w:pPr>
            <w:r w:rsidRPr="00D312FA">
              <w:rPr>
                <w:rFonts w:ascii="Arial" w:eastAsia="Times New Roman" w:hAnsi="Arial" w:cs="Arial"/>
                <w:b/>
                <w:bCs/>
                <w:color w:val="000000"/>
                <w:sz w:val="36"/>
                <w:szCs w:val="36"/>
                <w:lang w:eastAsia="tr-TR"/>
              </w:rPr>
              <w:t>P</w:t>
            </w:r>
          </w:p>
        </w:tc>
      </w:tr>
      <w:tr w:rsidR="00D312FA" w:rsidRPr="00D312FA" w:rsidTr="00E15E86">
        <w:trPr>
          <w:trHeight w:val="480"/>
        </w:trPr>
        <w:tc>
          <w:tcPr>
            <w:tcW w:w="5340" w:type="dxa"/>
            <w:tcBorders>
              <w:top w:val="single" w:sz="8" w:space="0" w:color="auto"/>
              <w:left w:val="nil"/>
            </w:tcBorders>
            <w:shd w:val="clear" w:color="auto" w:fill="auto"/>
            <w:noWrap/>
            <w:vAlign w:val="bottom"/>
            <w:hideMark/>
          </w:tcPr>
          <w:p w:rsidR="00D312FA" w:rsidRPr="00D312FA" w:rsidRDefault="00D312FA" w:rsidP="00D312FA">
            <w:pPr>
              <w:spacing w:after="0" w:line="240" w:lineRule="auto"/>
              <w:rPr>
                <w:rFonts w:ascii="Arial" w:eastAsia="Times New Roman" w:hAnsi="Arial" w:cs="Arial"/>
                <w:color w:val="000000"/>
                <w:sz w:val="36"/>
                <w:szCs w:val="36"/>
                <w:lang w:eastAsia="tr-TR"/>
              </w:rPr>
            </w:pPr>
            <w:r w:rsidRPr="00D312FA">
              <w:rPr>
                <w:rFonts w:ascii="Arial" w:eastAsia="Times New Roman" w:hAnsi="Arial" w:cs="Arial"/>
                <w:color w:val="000000"/>
                <w:sz w:val="36"/>
                <w:szCs w:val="36"/>
                <w:lang w:eastAsia="tr-TR"/>
              </w:rPr>
              <w:t xml:space="preserve">Spor yapanlar </w:t>
            </w:r>
          </w:p>
        </w:tc>
        <w:tc>
          <w:tcPr>
            <w:tcW w:w="2440" w:type="dxa"/>
            <w:tcBorders>
              <w:top w:val="single" w:sz="8" w:space="0" w:color="auto"/>
            </w:tcBorders>
            <w:shd w:val="clear" w:color="auto" w:fill="auto"/>
            <w:noWrap/>
            <w:vAlign w:val="bottom"/>
            <w:hideMark/>
          </w:tcPr>
          <w:p w:rsidR="00D312FA" w:rsidRPr="00D312FA" w:rsidRDefault="00D312FA" w:rsidP="00D312FA">
            <w:pPr>
              <w:spacing w:after="0" w:line="240" w:lineRule="auto"/>
              <w:jc w:val="center"/>
              <w:rPr>
                <w:rFonts w:ascii="Arial" w:eastAsia="Times New Roman" w:hAnsi="Arial" w:cs="Arial"/>
                <w:color w:val="000000"/>
                <w:sz w:val="36"/>
                <w:szCs w:val="36"/>
                <w:lang w:eastAsia="tr-TR"/>
              </w:rPr>
            </w:pPr>
            <w:r w:rsidRPr="00D312FA">
              <w:rPr>
                <w:rFonts w:ascii="Arial" w:eastAsia="Times New Roman" w:hAnsi="Arial" w:cs="Arial"/>
                <w:color w:val="000000"/>
                <w:sz w:val="36"/>
                <w:szCs w:val="36"/>
                <w:lang w:eastAsia="tr-TR"/>
              </w:rPr>
              <w:t xml:space="preserve">8,35±3,28 </w:t>
            </w:r>
          </w:p>
        </w:tc>
        <w:tc>
          <w:tcPr>
            <w:tcW w:w="2200" w:type="dxa"/>
            <w:vMerge w:val="restart"/>
            <w:tcBorders>
              <w:top w:val="single" w:sz="8" w:space="0" w:color="auto"/>
              <w:left w:val="nil"/>
              <w:bottom w:val="single" w:sz="8" w:space="0" w:color="000000"/>
              <w:right w:val="nil"/>
            </w:tcBorders>
            <w:shd w:val="clear" w:color="auto" w:fill="auto"/>
            <w:noWrap/>
            <w:vAlign w:val="bottom"/>
            <w:hideMark/>
          </w:tcPr>
          <w:p w:rsidR="00D312FA" w:rsidRPr="00D312FA" w:rsidRDefault="00D312FA" w:rsidP="00D312FA">
            <w:pPr>
              <w:spacing w:after="0" w:line="240" w:lineRule="auto"/>
              <w:jc w:val="center"/>
              <w:rPr>
                <w:rFonts w:ascii="Arial" w:eastAsia="Times New Roman" w:hAnsi="Arial" w:cs="Arial"/>
                <w:color w:val="000000"/>
                <w:sz w:val="36"/>
                <w:szCs w:val="36"/>
                <w:lang w:eastAsia="tr-TR"/>
              </w:rPr>
            </w:pPr>
            <w:r w:rsidRPr="00D312FA">
              <w:rPr>
                <w:rFonts w:ascii="Arial" w:eastAsia="Times New Roman" w:hAnsi="Arial" w:cs="Arial"/>
                <w:color w:val="000000"/>
                <w:sz w:val="36"/>
                <w:szCs w:val="36"/>
                <w:lang w:eastAsia="tr-TR"/>
              </w:rPr>
              <w:t>0,05</w:t>
            </w:r>
          </w:p>
        </w:tc>
      </w:tr>
      <w:tr w:rsidR="00D312FA" w:rsidRPr="00D312FA" w:rsidTr="00E15E86">
        <w:trPr>
          <w:trHeight w:val="480"/>
        </w:trPr>
        <w:tc>
          <w:tcPr>
            <w:tcW w:w="5340" w:type="dxa"/>
            <w:tcBorders>
              <w:top w:val="nil"/>
              <w:left w:val="nil"/>
              <w:bottom w:val="nil"/>
            </w:tcBorders>
            <w:shd w:val="clear" w:color="auto" w:fill="auto"/>
            <w:noWrap/>
            <w:vAlign w:val="bottom"/>
            <w:hideMark/>
          </w:tcPr>
          <w:p w:rsidR="00D312FA" w:rsidRPr="00D312FA" w:rsidRDefault="00D312FA" w:rsidP="00D312FA">
            <w:pPr>
              <w:spacing w:after="0" w:line="240" w:lineRule="auto"/>
              <w:rPr>
                <w:rFonts w:ascii="Arial" w:eastAsia="Times New Roman" w:hAnsi="Arial" w:cs="Arial"/>
                <w:color w:val="000000"/>
                <w:sz w:val="36"/>
                <w:szCs w:val="36"/>
                <w:lang w:eastAsia="tr-TR"/>
              </w:rPr>
            </w:pPr>
            <w:r w:rsidRPr="00D312FA">
              <w:rPr>
                <w:rFonts w:ascii="Arial" w:eastAsia="Times New Roman" w:hAnsi="Arial" w:cs="Arial"/>
                <w:color w:val="000000"/>
                <w:sz w:val="36"/>
                <w:szCs w:val="36"/>
                <w:lang w:eastAsia="tr-TR"/>
              </w:rPr>
              <w:t>Spor yapmayanlar</w:t>
            </w:r>
          </w:p>
        </w:tc>
        <w:tc>
          <w:tcPr>
            <w:tcW w:w="2440" w:type="dxa"/>
            <w:tcBorders>
              <w:top w:val="nil"/>
              <w:bottom w:val="nil"/>
              <w:right w:val="nil"/>
            </w:tcBorders>
            <w:shd w:val="clear" w:color="auto" w:fill="auto"/>
            <w:noWrap/>
            <w:vAlign w:val="bottom"/>
            <w:hideMark/>
          </w:tcPr>
          <w:p w:rsidR="00D312FA" w:rsidRPr="00D312FA" w:rsidRDefault="00D312FA" w:rsidP="00D312FA">
            <w:pPr>
              <w:spacing w:after="0" w:line="240" w:lineRule="auto"/>
              <w:jc w:val="center"/>
              <w:rPr>
                <w:rFonts w:ascii="Arial" w:eastAsia="Times New Roman" w:hAnsi="Arial" w:cs="Arial"/>
                <w:color w:val="000000"/>
                <w:sz w:val="36"/>
                <w:szCs w:val="36"/>
                <w:lang w:eastAsia="tr-TR"/>
              </w:rPr>
            </w:pPr>
            <w:r w:rsidRPr="00D312FA">
              <w:rPr>
                <w:rFonts w:ascii="Arial" w:eastAsia="Times New Roman" w:hAnsi="Arial" w:cs="Arial"/>
                <w:color w:val="000000"/>
                <w:sz w:val="36"/>
                <w:szCs w:val="36"/>
                <w:lang w:eastAsia="tr-TR"/>
              </w:rPr>
              <w:t>8,60±3,27</w:t>
            </w:r>
          </w:p>
        </w:tc>
        <w:tc>
          <w:tcPr>
            <w:tcW w:w="2200" w:type="dxa"/>
            <w:vMerge/>
            <w:tcBorders>
              <w:top w:val="single" w:sz="8" w:space="0" w:color="auto"/>
              <w:left w:val="nil"/>
              <w:bottom w:val="single" w:sz="8" w:space="0" w:color="000000"/>
              <w:right w:val="nil"/>
            </w:tcBorders>
            <w:vAlign w:val="center"/>
            <w:hideMark/>
          </w:tcPr>
          <w:p w:rsidR="00D312FA" w:rsidRPr="00D312FA" w:rsidRDefault="00D312FA" w:rsidP="00D312FA">
            <w:pPr>
              <w:spacing w:after="0" w:line="240" w:lineRule="auto"/>
              <w:rPr>
                <w:rFonts w:ascii="Arial" w:eastAsia="Times New Roman" w:hAnsi="Arial" w:cs="Arial"/>
                <w:color w:val="000000"/>
                <w:sz w:val="36"/>
                <w:szCs w:val="36"/>
                <w:lang w:eastAsia="tr-TR"/>
              </w:rPr>
            </w:pPr>
          </w:p>
        </w:tc>
      </w:tr>
      <w:tr w:rsidR="00D312FA" w:rsidRPr="00D312FA" w:rsidTr="00E15E86">
        <w:trPr>
          <w:trHeight w:val="480"/>
        </w:trPr>
        <w:tc>
          <w:tcPr>
            <w:tcW w:w="5340" w:type="dxa"/>
            <w:tcBorders>
              <w:top w:val="single" w:sz="8" w:space="0" w:color="auto"/>
              <w:left w:val="nil"/>
            </w:tcBorders>
            <w:shd w:val="clear" w:color="auto" w:fill="auto"/>
            <w:noWrap/>
            <w:vAlign w:val="bottom"/>
            <w:hideMark/>
          </w:tcPr>
          <w:p w:rsidR="00D312FA" w:rsidRPr="00D312FA" w:rsidRDefault="00D312FA" w:rsidP="00D312FA">
            <w:pPr>
              <w:spacing w:after="0" w:line="240" w:lineRule="auto"/>
              <w:rPr>
                <w:rFonts w:ascii="Arial" w:eastAsia="Times New Roman" w:hAnsi="Arial" w:cs="Arial"/>
                <w:color w:val="000000"/>
                <w:sz w:val="36"/>
                <w:szCs w:val="36"/>
                <w:lang w:eastAsia="tr-TR"/>
              </w:rPr>
            </w:pPr>
            <w:r w:rsidRPr="00D312FA">
              <w:rPr>
                <w:rFonts w:ascii="Arial" w:eastAsia="Times New Roman" w:hAnsi="Arial" w:cs="Arial"/>
                <w:color w:val="000000"/>
                <w:sz w:val="36"/>
                <w:szCs w:val="36"/>
                <w:lang w:eastAsia="tr-TR"/>
              </w:rPr>
              <w:t>Sigara içenler</w:t>
            </w:r>
          </w:p>
        </w:tc>
        <w:tc>
          <w:tcPr>
            <w:tcW w:w="2440" w:type="dxa"/>
            <w:tcBorders>
              <w:top w:val="single" w:sz="8" w:space="0" w:color="auto"/>
            </w:tcBorders>
            <w:shd w:val="clear" w:color="auto" w:fill="auto"/>
            <w:noWrap/>
            <w:vAlign w:val="bottom"/>
            <w:hideMark/>
          </w:tcPr>
          <w:p w:rsidR="00D312FA" w:rsidRPr="00D312FA" w:rsidRDefault="00D312FA" w:rsidP="00D312FA">
            <w:pPr>
              <w:spacing w:after="0" w:line="240" w:lineRule="auto"/>
              <w:jc w:val="center"/>
              <w:rPr>
                <w:rFonts w:ascii="Arial" w:eastAsia="Times New Roman" w:hAnsi="Arial" w:cs="Arial"/>
                <w:color w:val="000000"/>
                <w:sz w:val="36"/>
                <w:szCs w:val="36"/>
                <w:lang w:eastAsia="tr-TR"/>
              </w:rPr>
            </w:pPr>
            <w:r w:rsidRPr="00D312FA">
              <w:rPr>
                <w:rFonts w:ascii="Arial" w:eastAsia="Times New Roman" w:hAnsi="Arial" w:cs="Arial"/>
                <w:color w:val="000000"/>
                <w:sz w:val="36"/>
                <w:szCs w:val="36"/>
                <w:lang w:eastAsia="tr-TR"/>
              </w:rPr>
              <w:t>8,60±3,27</w:t>
            </w:r>
          </w:p>
        </w:tc>
        <w:tc>
          <w:tcPr>
            <w:tcW w:w="2200" w:type="dxa"/>
            <w:vMerge w:val="restart"/>
            <w:tcBorders>
              <w:top w:val="nil"/>
              <w:left w:val="nil"/>
              <w:bottom w:val="single" w:sz="8" w:space="0" w:color="000000"/>
              <w:right w:val="nil"/>
            </w:tcBorders>
            <w:shd w:val="clear" w:color="auto" w:fill="auto"/>
            <w:noWrap/>
            <w:vAlign w:val="bottom"/>
            <w:hideMark/>
          </w:tcPr>
          <w:p w:rsidR="00D312FA" w:rsidRPr="00D312FA" w:rsidRDefault="00D312FA" w:rsidP="00D312FA">
            <w:pPr>
              <w:spacing w:after="0" w:line="240" w:lineRule="auto"/>
              <w:jc w:val="center"/>
              <w:rPr>
                <w:rFonts w:ascii="Arial" w:eastAsia="Times New Roman" w:hAnsi="Arial" w:cs="Arial"/>
                <w:color w:val="000000"/>
                <w:sz w:val="36"/>
                <w:szCs w:val="36"/>
                <w:lang w:eastAsia="tr-TR"/>
              </w:rPr>
            </w:pPr>
            <w:r w:rsidRPr="00D312FA">
              <w:rPr>
                <w:rFonts w:ascii="Arial" w:eastAsia="Times New Roman" w:hAnsi="Arial" w:cs="Arial"/>
                <w:color w:val="000000"/>
                <w:sz w:val="36"/>
                <w:szCs w:val="36"/>
                <w:lang w:eastAsia="tr-TR"/>
              </w:rPr>
              <w:t>0,05</w:t>
            </w:r>
          </w:p>
        </w:tc>
      </w:tr>
      <w:tr w:rsidR="00D312FA" w:rsidRPr="00D312FA" w:rsidTr="00E15E86">
        <w:trPr>
          <w:trHeight w:val="480"/>
        </w:trPr>
        <w:tc>
          <w:tcPr>
            <w:tcW w:w="5340" w:type="dxa"/>
            <w:tcBorders>
              <w:top w:val="nil"/>
              <w:left w:val="nil"/>
            </w:tcBorders>
            <w:shd w:val="clear" w:color="auto" w:fill="auto"/>
            <w:noWrap/>
            <w:vAlign w:val="bottom"/>
            <w:hideMark/>
          </w:tcPr>
          <w:p w:rsidR="00D312FA" w:rsidRPr="00D312FA" w:rsidRDefault="00D312FA" w:rsidP="00D312FA">
            <w:pPr>
              <w:spacing w:after="0" w:line="240" w:lineRule="auto"/>
              <w:rPr>
                <w:rFonts w:ascii="Arial" w:eastAsia="Times New Roman" w:hAnsi="Arial" w:cs="Arial"/>
                <w:color w:val="000000"/>
                <w:sz w:val="36"/>
                <w:szCs w:val="36"/>
                <w:lang w:eastAsia="tr-TR"/>
              </w:rPr>
            </w:pPr>
            <w:r w:rsidRPr="00D312FA">
              <w:rPr>
                <w:rFonts w:ascii="Arial" w:eastAsia="Times New Roman" w:hAnsi="Arial" w:cs="Arial"/>
                <w:color w:val="000000"/>
                <w:sz w:val="36"/>
                <w:szCs w:val="36"/>
                <w:lang w:eastAsia="tr-TR"/>
              </w:rPr>
              <w:t>Sigara içmeyenler</w:t>
            </w:r>
          </w:p>
        </w:tc>
        <w:tc>
          <w:tcPr>
            <w:tcW w:w="2440" w:type="dxa"/>
            <w:tcBorders>
              <w:top w:val="nil"/>
              <w:right w:val="nil"/>
            </w:tcBorders>
            <w:shd w:val="clear" w:color="auto" w:fill="auto"/>
            <w:noWrap/>
            <w:vAlign w:val="bottom"/>
            <w:hideMark/>
          </w:tcPr>
          <w:p w:rsidR="00D312FA" w:rsidRPr="00D312FA" w:rsidRDefault="00D312FA" w:rsidP="00D312FA">
            <w:pPr>
              <w:spacing w:after="0" w:line="240" w:lineRule="auto"/>
              <w:jc w:val="center"/>
              <w:rPr>
                <w:rFonts w:ascii="Arial" w:eastAsia="Times New Roman" w:hAnsi="Arial" w:cs="Arial"/>
                <w:color w:val="000000"/>
                <w:sz w:val="36"/>
                <w:szCs w:val="36"/>
                <w:lang w:eastAsia="tr-TR"/>
              </w:rPr>
            </w:pPr>
            <w:r w:rsidRPr="00D312FA">
              <w:rPr>
                <w:rFonts w:ascii="Arial" w:eastAsia="Times New Roman" w:hAnsi="Arial" w:cs="Arial"/>
                <w:color w:val="000000"/>
                <w:sz w:val="36"/>
                <w:szCs w:val="36"/>
                <w:lang w:eastAsia="tr-TR"/>
              </w:rPr>
              <w:t>8,57±3,35</w:t>
            </w:r>
          </w:p>
        </w:tc>
        <w:tc>
          <w:tcPr>
            <w:tcW w:w="2200" w:type="dxa"/>
            <w:vMerge/>
            <w:tcBorders>
              <w:top w:val="nil"/>
              <w:left w:val="nil"/>
              <w:bottom w:val="single" w:sz="8" w:space="0" w:color="000000"/>
              <w:right w:val="nil"/>
            </w:tcBorders>
            <w:vAlign w:val="center"/>
            <w:hideMark/>
          </w:tcPr>
          <w:p w:rsidR="00D312FA" w:rsidRPr="00D312FA" w:rsidRDefault="00D312FA" w:rsidP="00D312FA">
            <w:pPr>
              <w:spacing w:after="0" w:line="240" w:lineRule="auto"/>
              <w:rPr>
                <w:rFonts w:ascii="Arial" w:eastAsia="Times New Roman" w:hAnsi="Arial" w:cs="Arial"/>
                <w:color w:val="000000"/>
                <w:sz w:val="36"/>
                <w:szCs w:val="36"/>
                <w:lang w:eastAsia="tr-TR"/>
              </w:rPr>
            </w:pPr>
          </w:p>
        </w:tc>
      </w:tr>
      <w:tr w:rsidR="00D312FA" w:rsidRPr="00D312FA" w:rsidTr="00E15E86">
        <w:trPr>
          <w:trHeight w:val="480"/>
        </w:trPr>
        <w:tc>
          <w:tcPr>
            <w:tcW w:w="5340" w:type="dxa"/>
            <w:tcBorders>
              <w:top w:val="single" w:sz="8" w:space="0" w:color="auto"/>
              <w:left w:val="nil"/>
            </w:tcBorders>
            <w:shd w:val="clear" w:color="auto" w:fill="auto"/>
            <w:noWrap/>
            <w:vAlign w:val="bottom"/>
            <w:hideMark/>
          </w:tcPr>
          <w:p w:rsidR="00D312FA" w:rsidRPr="00D312FA" w:rsidRDefault="00D312FA" w:rsidP="00D312FA">
            <w:pPr>
              <w:spacing w:after="0" w:line="240" w:lineRule="auto"/>
              <w:rPr>
                <w:rFonts w:ascii="Arial" w:eastAsia="Times New Roman" w:hAnsi="Arial" w:cs="Arial"/>
                <w:color w:val="000000"/>
                <w:sz w:val="36"/>
                <w:szCs w:val="36"/>
                <w:lang w:eastAsia="tr-TR"/>
              </w:rPr>
            </w:pPr>
            <w:r w:rsidRPr="00D312FA">
              <w:rPr>
                <w:rFonts w:ascii="Arial" w:eastAsia="Times New Roman" w:hAnsi="Arial" w:cs="Arial"/>
                <w:color w:val="000000"/>
                <w:sz w:val="36"/>
                <w:szCs w:val="36"/>
                <w:lang w:eastAsia="tr-TR"/>
              </w:rPr>
              <w:t>Kız öğrenci</w:t>
            </w:r>
          </w:p>
        </w:tc>
        <w:tc>
          <w:tcPr>
            <w:tcW w:w="2440" w:type="dxa"/>
            <w:tcBorders>
              <w:top w:val="single" w:sz="8" w:space="0" w:color="auto"/>
            </w:tcBorders>
            <w:shd w:val="clear" w:color="auto" w:fill="auto"/>
            <w:noWrap/>
            <w:vAlign w:val="bottom"/>
            <w:hideMark/>
          </w:tcPr>
          <w:p w:rsidR="00D312FA" w:rsidRPr="00D312FA" w:rsidRDefault="00D312FA" w:rsidP="00D312FA">
            <w:pPr>
              <w:spacing w:after="0" w:line="240" w:lineRule="auto"/>
              <w:jc w:val="center"/>
              <w:rPr>
                <w:rFonts w:ascii="Arial" w:eastAsia="Times New Roman" w:hAnsi="Arial" w:cs="Arial"/>
                <w:color w:val="000000"/>
                <w:sz w:val="36"/>
                <w:szCs w:val="36"/>
                <w:lang w:eastAsia="tr-TR"/>
              </w:rPr>
            </w:pPr>
            <w:r w:rsidRPr="00D312FA">
              <w:rPr>
                <w:rFonts w:ascii="Arial" w:eastAsia="Times New Roman" w:hAnsi="Arial" w:cs="Arial"/>
                <w:color w:val="000000"/>
                <w:sz w:val="36"/>
                <w:szCs w:val="36"/>
                <w:lang w:eastAsia="tr-TR"/>
              </w:rPr>
              <w:t>8,38 ± 3,30</w:t>
            </w:r>
          </w:p>
        </w:tc>
        <w:tc>
          <w:tcPr>
            <w:tcW w:w="2200" w:type="dxa"/>
            <w:vMerge w:val="restart"/>
            <w:tcBorders>
              <w:top w:val="nil"/>
              <w:left w:val="nil"/>
              <w:bottom w:val="single" w:sz="8" w:space="0" w:color="000000"/>
              <w:right w:val="nil"/>
            </w:tcBorders>
            <w:shd w:val="clear" w:color="auto" w:fill="auto"/>
            <w:noWrap/>
            <w:vAlign w:val="bottom"/>
            <w:hideMark/>
          </w:tcPr>
          <w:p w:rsidR="00D312FA" w:rsidRPr="00D312FA" w:rsidRDefault="00D312FA" w:rsidP="00D312FA">
            <w:pPr>
              <w:spacing w:after="0" w:line="240" w:lineRule="auto"/>
              <w:jc w:val="center"/>
              <w:rPr>
                <w:rFonts w:ascii="Arial" w:eastAsia="Times New Roman" w:hAnsi="Arial" w:cs="Arial"/>
                <w:color w:val="000000"/>
                <w:sz w:val="36"/>
                <w:szCs w:val="36"/>
                <w:lang w:eastAsia="tr-TR"/>
              </w:rPr>
            </w:pPr>
            <w:r w:rsidRPr="00D312FA">
              <w:rPr>
                <w:rFonts w:ascii="Arial" w:eastAsia="Times New Roman" w:hAnsi="Arial" w:cs="Arial"/>
                <w:color w:val="000000"/>
                <w:sz w:val="36"/>
                <w:szCs w:val="36"/>
                <w:lang w:eastAsia="tr-TR"/>
              </w:rPr>
              <w:t>0,05</w:t>
            </w:r>
          </w:p>
        </w:tc>
      </w:tr>
      <w:tr w:rsidR="00D312FA" w:rsidRPr="00D312FA" w:rsidTr="00E15E86">
        <w:trPr>
          <w:trHeight w:val="480"/>
        </w:trPr>
        <w:tc>
          <w:tcPr>
            <w:tcW w:w="5340" w:type="dxa"/>
            <w:tcBorders>
              <w:top w:val="nil"/>
              <w:left w:val="nil"/>
            </w:tcBorders>
            <w:shd w:val="clear" w:color="auto" w:fill="auto"/>
            <w:noWrap/>
            <w:vAlign w:val="bottom"/>
            <w:hideMark/>
          </w:tcPr>
          <w:p w:rsidR="00D312FA" w:rsidRPr="00D312FA" w:rsidRDefault="00D312FA" w:rsidP="00D312FA">
            <w:pPr>
              <w:spacing w:after="0" w:line="240" w:lineRule="auto"/>
              <w:rPr>
                <w:rFonts w:ascii="Arial" w:eastAsia="Times New Roman" w:hAnsi="Arial" w:cs="Arial"/>
                <w:color w:val="000000"/>
                <w:sz w:val="36"/>
                <w:szCs w:val="36"/>
                <w:lang w:eastAsia="tr-TR"/>
              </w:rPr>
            </w:pPr>
            <w:r w:rsidRPr="00D312FA">
              <w:rPr>
                <w:rFonts w:ascii="Arial" w:eastAsia="Times New Roman" w:hAnsi="Arial" w:cs="Arial"/>
                <w:color w:val="000000"/>
                <w:sz w:val="36"/>
                <w:szCs w:val="36"/>
                <w:lang w:eastAsia="tr-TR"/>
              </w:rPr>
              <w:t>Erkek öğrenci</w:t>
            </w:r>
          </w:p>
        </w:tc>
        <w:tc>
          <w:tcPr>
            <w:tcW w:w="2440" w:type="dxa"/>
            <w:tcBorders>
              <w:top w:val="nil"/>
              <w:right w:val="nil"/>
            </w:tcBorders>
            <w:shd w:val="clear" w:color="auto" w:fill="auto"/>
            <w:noWrap/>
            <w:vAlign w:val="bottom"/>
            <w:hideMark/>
          </w:tcPr>
          <w:p w:rsidR="00D312FA" w:rsidRPr="00D312FA" w:rsidRDefault="00D312FA" w:rsidP="00D312FA">
            <w:pPr>
              <w:spacing w:after="0" w:line="240" w:lineRule="auto"/>
              <w:jc w:val="center"/>
              <w:rPr>
                <w:rFonts w:ascii="Arial" w:eastAsia="Times New Roman" w:hAnsi="Arial" w:cs="Arial"/>
                <w:color w:val="000000"/>
                <w:sz w:val="36"/>
                <w:szCs w:val="36"/>
                <w:lang w:eastAsia="tr-TR"/>
              </w:rPr>
            </w:pPr>
            <w:r w:rsidRPr="00D312FA">
              <w:rPr>
                <w:rFonts w:ascii="Arial" w:eastAsia="Times New Roman" w:hAnsi="Arial" w:cs="Arial"/>
                <w:color w:val="000000"/>
                <w:sz w:val="36"/>
                <w:szCs w:val="36"/>
                <w:lang w:eastAsia="tr-TR"/>
              </w:rPr>
              <w:t>8,67  ± 3,23</w:t>
            </w:r>
          </w:p>
        </w:tc>
        <w:tc>
          <w:tcPr>
            <w:tcW w:w="2200" w:type="dxa"/>
            <w:vMerge/>
            <w:tcBorders>
              <w:top w:val="nil"/>
              <w:left w:val="nil"/>
              <w:bottom w:val="single" w:sz="8" w:space="0" w:color="000000"/>
              <w:right w:val="nil"/>
            </w:tcBorders>
            <w:vAlign w:val="center"/>
            <w:hideMark/>
          </w:tcPr>
          <w:p w:rsidR="00D312FA" w:rsidRPr="00D312FA" w:rsidRDefault="00D312FA" w:rsidP="00D312FA">
            <w:pPr>
              <w:spacing w:after="0" w:line="240" w:lineRule="auto"/>
              <w:rPr>
                <w:rFonts w:ascii="Arial" w:eastAsia="Times New Roman" w:hAnsi="Arial" w:cs="Arial"/>
                <w:color w:val="000000"/>
                <w:sz w:val="36"/>
                <w:szCs w:val="36"/>
                <w:lang w:eastAsia="tr-TR"/>
              </w:rPr>
            </w:pPr>
          </w:p>
        </w:tc>
      </w:tr>
      <w:tr w:rsidR="00D312FA" w:rsidRPr="00D312FA" w:rsidTr="00E15E86">
        <w:trPr>
          <w:trHeight w:val="480"/>
        </w:trPr>
        <w:tc>
          <w:tcPr>
            <w:tcW w:w="5340" w:type="dxa"/>
            <w:tcBorders>
              <w:top w:val="single" w:sz="8" w:space="0" w:color="auto"/>
              <w:left w:val="nil"/>
            </w:tcBorders>
            <w:shd w:val="clear" w:color="auto" w:fill="auto"/>
            <w:noWrap/>
            <w:vAlign w:val="bottom"/>
            <w:hideMark/>
          </w:tcPr>
          <w:p w:rsidR="00D312FA" w:rsidRPr="00D312FA" w:rsidRDefault="00D312FA" w:rsidP="00D312FA">
            <w:pPr>
              <w:spacing w:after="0" w:line="240" w:lineRule="auto"/>
              <w:rPr>
                <w:rFonts w:ascii="Arial" w:eastAsia="Times New Roman" w:hAnsi="Arial" w:cs="Arial"/>
                <w:color w:val="000000"/>
                <w:sz w:val="36"/>
                <w:szCs w:val="36"/>
                <w:lang w:eastAsia="tr-TR"/>
              </w:rPr>
            </w:pPr>
            <w:r w:rsidRPr="00D312FA">
              <w:rPr>
                <w:rFonts w:ascii="Arial" w:eastAsia="Times New Roman" w:hAnsi="Arial" w:cs="Arial"/>
                <w:color w:val="000000"/>
                <w:sz w:val="36"/>
                <w:szCs w:val="36"/>
                <w:lang w:eastAsia="tr-TR"/>
              </w:rPr>
              <w:t>Sağlık Bilimleri öğrenciler</w:t>
            </w:r>
          </w:p>
        </w:tc>
        <w:tc>
          <w:tcPr>
            <w:tcW w:w="2440" w:type="dxa"/>
            <w:tcBorders>
              <w:top w:val="single" w:sz="8" w:space="0" w:color="auto"/>
            </w:tcBorders>
            <w:shd w:val="clear" w:color="auto" w:fill="auto"/>
            <w:noWrap/>
            <w:vAlign w:val="bottom"/>
            <w:hideMark/>
          </w:tcPr>
          <w:p w:rsidR="00D312FA" w:rsidRPr="00D312FA" w:rsidRDefault="00D312FA" w:rsidP="00D312FA">
            <w:pPr>
              <w:spacing w:after="0" w:line="240" w:lineRule="auto"/>
              <w:jc w:val="center"/>
              <w:rPr>
                <w:rFonts w:ascii="Arial" w:eastAsia="Times New Roman" w:hAnsi="Arial" w:cs="Arial"/>
                <w:color w:val="000000"/>
                <w:sz w:val="36"/>
                <w:szCs w:val="36"/>
                <w:lang w:eastAsia="tr-TR"/>
              </w:rPr>
            </w:pPr>
            <w:r w:rsidRPr="00D312FA">
              <w:rPr>
                <w:rFonts w:ascii="Arial" w:eastAsia="Times New Roman" w:hAnsi="Arial" w:cs="Arial"/>
                <w:color w:val="000000"/>
                <w:sz w:val="36"/>
                <w:szCs w:val="36"/>
                <w:lang w:eastAsia="tr-TR"/>
              </w:rPr>
              <w:t>9,30±3,13</w:t>
            </w:r>
          </w:p>
        </w:tc>
        <w:tc>
          <w:tcPr>
            <w:tcW w:w="2200" w:type="dxa"/>
            <w:vMerge w:val="restart"/>
            <w:tcBorders>
              <w:top w:val="single" w:sz="8" w:space="0" w:color="auto"/>
              <w:left w:val="nil"/>
              <w:bottom w:val="single" w:sz="8" w:space="0" w:color="000000"/>
              <w:right w:val="nil"/>
            </w:tcBorders>
            <w:shd w:val="clear" w:color="auto" w:fill="auto"/>
            <w:noWrap/>
            <w:vAlign w:val="bottom"/>
            <w:hideMark/>
          </w:tcPr>
          <w:p w:rsidR="00D312FA" w:rsidRPr="00D312FA" w:rsidRDefault="00D312FA" w:rsidP="00D312FA">
            <w:pPr>
              <w:spacing w:after="0" w:line="240" w:lineRule="auto"/>
              <w:jc w:val="center"/>
              <w:rPr>
                <w:rFonts w:ascii="Arial" w:eastAsia="Times New Roman" w:hAnsi="Arial" w:cs="Arial"/>
                <w:color w:val="000000"/>
                <w:sz w:val="36"/>
                <w:szCs w:val="36"/>
                <w:lang w:eastAsia="tr-TR"/>
              </w:rPr>
            </w:pPr>
            <w:r w:rsidRPr="00D312FA">
              <w:rPr>
                <w:rFonts w:ascii="Arial" w:eastAsia="Times New Roman" w:hAnsi="Arial" w:cs="Arial"/>
                <w:color w:val="000000"/>
                <w:sz w:val="36"/>
                <w:szCs w:val="36"/>
                <w:lang w:eastAsia="tr-TR"/>
              </w:rPr>
              <w:t>0,05</w:t>
            </w:r>
          </w:p>
        </w:tc>
      </w:tr>
      <w:tr w:rsidR="00D312FA" w:rsidRPr="00D312FA" w:rsidTr="00E15E86">
        <w:trPr>
          <w:trHeight w:val="480"/>
        </w:trPr>
        <w:tc>
          <w:tcPr>
            <w:tcW w:w="5340" w:type="dxa"/>
            <w:tcBorders>
              <w:top w:val="nil"/>
              <w:left w:val="nil"/>
              <w:bottom w:val="single" w:sz="8" w:space="0" w:color="auto"/>
            </w:tcBorders>
            <w:shd w:val="clear" w:color="auto" w:fill="auto"/>
            <w:noWrap/>
            <w:vAlign w:val="bottom"/>
            <w:hideMark/>
          </w:tcPr>
          <w:p w:rsidR="00D312FA" w:rsidRPr="00D312FA" w:rsidRDefault="00D312FA" w:rsidP="00D312FA">
            <w:pPr>
              <w:spacing w:after="0" w:line="240" w:lineRule="auto"/>
              <w:rPr>
                <w:rFonts w:ascii="Arial" w:eastAsia="Times New Roman" w:hAnsi="Arial" w:cs="Arial"/>
                <w:color w:val="000000"/>
                <w:sz w:val="36"/>
                <w:szCs w:val="36"/>
                <w:lang w:eastAsia="tr-TR"/>
              </w:rPr>
            </w:pPr>
            <w:r w:rsidRPr="00D312FA">
              <w:rPr>
                <w:rFonts w:ascii="Arial" w:eastAsia="Times New Roman" w:hAnsi="Arial" w:cs="Arial"/>
                <w:color w:val="000000"/>
                <w:sz w:val="36"/>
                <w:szCs w:val="36"/>
                <w:lang w:eastAsia="tr-TR"/>
              </w:rPr>
              <w:t>Diğer bölümlerin öğrencisi</w:t>
            </w:r>
          </w:p>
        </w:tc>
        <w:tc>
          <w:tcPr>
            <w:tcW w:w="2440" w:type="dxa"/>
            <w:tcBorders>
              <w:top w:val="nil"/>
              <w:bottom w:val="single" w:sz="8" w:space="0" w:color="auto"/>
              <w:right w:val="nil"/>
            </w:tcBorders>
            <w:shd w:val="clear" w:color="auto" w:fill="auto"/>
            <w:noWrap/>
            <w:vAlign w:val="bottom"/>
            <w:hideMark/>
          </w:tcPr>
          <w:p w:rsidR="00D312FA" w:rsidRPr="00D312FA" w:rsidRDefault="00D312FA" w:rsidP="00D312FA">
            <w:pPr>
              <w:spacing w:after="0" w:line="240" w:lineRule="auto"/>
              <w:jc w:val="center"/>
              <w:rPr>
                <w:rFonts w:ascii="Arial" w:eastAsia="Times New Roman" w:hAnsi="Arial" w:cs="Arial"/>
                <w:color w:val="000000"/>
                <w:sz w:val="36"/>
                <w:szCs w:val="36"/>
                <w:lang w:eastAsia="tr-TR"/>
              </w:rPr>
            </w:pPr>
            <w:r w:rsidRPr="00D312FA">
              <w:rPr>
                <w:rFonts w:ascii="Arial" w:eastAsia="Times New Roman" w:hAnsi="Arial" w:cs="Arial"/>
                <w:color w:val="000000"/>
                <w:sz w:val="36"/>
                <w:szCs w:val="36"/>
                <w:lang w:eastAsia="tr-TR"/>
              </w:rPr>
              <w:t>6,83±2,91</w:t>
            </w:r>
          </w:p>
        </w:tc>
        <w:tc>
          <w:tcPr>
            <w:tcW w:w="2200" w:type="dxa"/>
            <w:vMerge/>
            <w:tcBorders>
              <w:top w:val="nil"/>
              <w:left w:val="nil"/>
              <w:bottom w:val="single" w:sz="8" w:space="0" w:color="000000"/>
              <w:right w:val="nil"/>
            </w:tcBorders>
            <w:vAlign w:val="center"/>
            <w:hideMark/>
          </w:tcPr>
          <w:p w:rsidR="00D312FA" w:rsidRPr="00D312FA" w:rsidRDefault="00D312FA" w:rsidP="00D312FA">
            <w:pPr>
              <w:spacing w:after="0" w:line="240" w:lineRule="auto"/>
              <w:rPr>
                <w:rFonts w:ascii="Arial" w:eastAsia="Times New Roman" w:hAnsi="Arial" w:cs="Arial"/>
                <w:color w:val="000000"/>
                <w:sz w:val="36"/>
                <w:szCs w:val="36"/>
                <w:lang w:eastAsia="tr-TR"/>
              </w:rPr>
            </w:pPr>
          </w:p>
        </w:tc>
      </w:tr>
    </w:tbl>
    <w:p w:rsidR="00EF41AA" w:rsidRDefault="00EF41AA" w:rsidP="00B07106">
      <w:pPr>
        <w:tabs>
          <w:tab w:val="left" w:pos="2818"/>
        </w:tabs>
        <w:spacing w:line="480" w:lineRule="auto"/>
        <w:rPr>
          <w:rFonts w:ascii="Arial" w:hAnsi="Arial" w:cs="Arial"/>
          <w:iCs/>
          <w:sz w:val="24"/>
          <w:szCs w:val="24"/>
        </w:rPr>
      </w:pPr>
    </w:p>
    <w:p w:rsidR="00EF41AA" w:rsidRPr="00B667A6" w:rsidRDefault="00EF41AA" w:rsidP="00B07106">
      <w:pPr>
        <w:tabs>
          <w:tab w:val="left" w:pos="2818"/>
        </w:tabs>
        <w:spacing w:line="480" w:lineRule="auto"/>
        <w:rPr>
          <w:rFonts w:ascii="Arial" w:hAnsi="Arial" w:cs="Arial"/>
          <w:iCs/>
          <w:sz w:val="24"/>
          <w:szCs w:val="24"/>
        </w:rPr>
      </w:pPr>
    </w:p>
    <w:p w:rsidR="00CC303E" w:rsidRDefault="000A46B5" w:rsidP="00993851">
      <w:pPr>
        <w:tabs>
          <w:tab w:val="left" w:pos="3532"/>
        </w:tabs>
        <w:rPr>
          <w:rFonts w:ascii="Arial" w:hAnsi="Arial" w:cs="Arial"/>
          <w:iCs/>
          <w:sz w:val="24"/>
          <w:szCs w:val="24"/>
        </w:rPr>
      </w:pPr>
      <w:r w:rsidRPr="00B667A6">
        <w:rPr>
          <w:rFonts w:ascii="Arial" w:hAnsi="Arial" w:cs="Arial"/>
          <w:iCs/>
          <w:sz w:val="24"/>
          <w:szCs w:val="24"/>
        </w:rPr>
        <w:t xml:space="preserve">                                                       </w:t>
      </w:r>
    </w:p>
    <w:p w:rsidR="001958AC" w:rsidRDefault="001958AC" w:rsidP="00993851">
      <w:pPr>
        <w:tabs>
          <w:tab w:val="left" w:pos="3532"/>
        </w:tabs>
        <w:rPr>
          <w:rFonts w:ascii="Arial" w:hAnsi="Arial" w:cs="Arial"/>
          <w:iCs/>
          <w:sz w:val="24"/>
          <w:szCs w:val="24"/>
        </w:rPr>
      </w:pPr>
      <w:r>
        <w:rPr>
          <w:rFonts w:ascii="Arial" w:hAnsi="Arial" w:cs="Arial"/>
          <w:iCs/>
          <w:sz w:val="24"/>
          <w:szCs w:val="24"/>
        </w:rPr>
        <w:t xml:space="preserve">                                                                                                      </w:t>
      </w:r>
      <w:r w:rsidR="00C66337">
        <w:rPr>
          <w:rFonts w:ascii="Arial" w:hAnsi="Arial" w:cs="Arial"/>
          <w:iCs/>
          <w:sz w:val="24"/>
          <w:szCs w:val="24"/>
        </w:rPr>
        <w:t xml:space="preserve">                              </w:t>
      </w:r>
      <w:r>
        <w:rPr>
          <w:rFonts w:ascii="Arial" w:hAnsi="Arial" w:cs="Arial"/>
          <w:iCs/>
          <w:sz w:val="24"/>
          <w:szCs w:val="24"/>
        </w:rPr>
        <w:t xml:space="preserve">                                                                                                                              </w:t>
      </w:r>
    </w:p>
    <w:p w:rsidR="00BB01CB" w:rsidRDefault="001958AC" w:rsidP="00993851">
      <w:pPr>
        <w:tabs>
          <w:tab w:val="left" w:pos="3532"/>
        </w:tabs>
        <w:rPr>
          <w:rFonts w:ascii="Arial" w:hAnsi="Arial" w:cs="Arial"/>
          <w:iCs/>
          <w:sz w:val="24"/>
          <w:szCs w:val="24"/>
        </w:rPr>
      </w:pPr>
      <w:r>
        <w:rPr>
          <w:rFonts w:ascii="Arial" w:hAnsi="Arial" w:cs="Arial"/>
          <w:iCs/>
          <w:sz w:val="24"/>
          <w:szCs w:val="24"/>
        </w:rPr>
        <w:t xml:space="preserve">                                                        </w:t>
      </w:r>
    </w:p>
    <w:p w:rsidR="00802AFE" w:rsidRDefault="00802AFE" w:rsidP="00993851">
      <w:pPr>
        <w:tabs>
          <w:tab w:val="left" w:pos="3532"/>
        </w:tabs>
        <w:rPr>
          <w:rFonts w:ascii="Arial" w:hAnsi="Arial" w:cs="Arial"/>
          <w:iCs/>
          <w:sz w:val="24"/>
          <w:szCs w:val="24"/>
        </w:rPr>
      </w:pPr>
    </w:p>
    <w:p w:rsidR="00802AFE" w:rsidRDefault="00802AFE" w:rsidP="00993851">
      <w:pPr>
        <w:tabs>
          <w:tab w:val="left" w:pos="3532"/>
        </w:tabs>
        <w:rPr>
          <w:rFonts w:ascii="Arial" w:hAnsi="Arial" w:cs="Arial"/>
          <w:iCs/>
          <w:sz w:val="24"/>
          <w:szCs w:val="24"/>
        </w:rPr>
      </w:pPr>
    </w:p>
    <w:p w:rsidR="00254DA9" w:rsidRDefault="00BB01CB" w:rsidP="00993851">
      <w:pPr>
        <w:tabs>
          <w:tab w:val="left" w:pos="3532"/>
        </w:tabs>
        <w:rPr>
          <w:rFonts w:ascii="Arial" w:hAnsi="Arial" w:cs="Arial"/>
          <w:iCs/>
          <w:sz w:val="24"/>
          <w:szCs w:val="24"/>
        </w:rPr>
      </w:pPr>
      <w:r>
        <w:rPr>
          <w:rFonts w:ascii="Arial" w:hAnsi="Arial" w:cs="Arial"/>
          <w:iCs/>
          <w:sz w:val="24"/>
          <w:szCs w:val="24"/>
        </w:rPr>
        <w:t xml:space="preserve">                                                       </w:t>
      </w:r>
    </w:p>
    <w:p w:rsidR="00806A8C" w:rsidRPr="00CC303E" w:rsidRDefault="00254DA9" w:rsidP="00993851">
      <w:pPr>
        <w:tabs>
          <w:tab w:val="left" w:pos="3532"/>
        </w:tabs>
        <w:rPr>
          <w:rFonts w:ascii="Arial" w:hAnsi="Arial" w:cs="Arial"/>
          <w:iCs/>
          <w:sz w:val="24"/>
          <w:szCs w:val="24"/>
        </w:rPr>
      </w:pPr>
      <w:r>
        <w:rPr>
          <w:rFonts w:ascii="Arial" w:hAnsi="Arial" w:cs="Arial"/>
          <w:iCs/>
          <w:sz w:val="24"/>
          <w:szCs w:val="24"/>
        </w:rPr>
        <w:t xml:space="preserve">                                                       </w:t>
      </w:r>
      <w:r w:rsidR="00993851" w:rsidRPr="00B667A6">
        <w:rPr>
          <w:rFonts w:ascii="Arial" w:hAnsi="Arial" w:cs="Arial"/>
          <w:b/>
          <w:iCs/>
          <w:sz w:val="24"/>
          <w:szCs w:val="24"/>
        </w:rPr>
        <w:t>BÖLÜM V</w:t>
      </w:r>
    </w:p>
    <w:p w:rsidR="0035325F" w:rsidRPr="00B667A6" w:rsidRDefault="00362CC7" w:rsidP="00993851">
      <w:pPr>
        <w:tabs>
          <w:tab w:val="left" w:pos="3077"/>
        </w:tabs>
        <w:rPr>
          <w:rFonts w:ascii="Arial" w:hAnsi="Arial" w:cs="Arial"/>
          <w:b/>
          <w:iCs/>
          <w:sz w:val="24"/>
          <w:szCs w:val="24"/>
        </w:rPr>
      </w:pPr>
      <w:r>
        <w:rPr>
          <w:rFonts w:ascii="Arial" w:hAnsi="Arial" w:cs="Arial"/>
          <w:b/>
          <w:iCs/>
          <w:sz w:val="24"/>
          <w:szCs w:val="24"/>
        </w:rPr>
        <w:tab/>
        <w:t xml:space="preserve"> </w:t>
      </w:r>
      <w:r w:rsidR="00993851" w:rsidRPr="00B667A6">
        <w:rPr>
          <w:rFonts w:ascii="Arial" w:hAnsi="Arial" w:cs="Arial"/>
          <w:b/>
          <w:iCs/>
          <w:sz w:val="24"/>
          <w:szCs w:val="24"/>
        </w:rPr>
        <w:t>TARTIŞMA - SONUÇ</w:t>
      </w:r>
    </w:p>
    <w:p w:rsidR="00206428" w:rsidRPr="00B667A6" w:rsidRDefault="00206428" w:rsidP="00993851">
      <w:pPr>
        <w:tabs>
          <w:tab w:val="left" w:pos="3077"/>
        </w:tabs>
        <w:rPr>
          <w:rFonts w:ascii="Arial" w:hAnsi="Arial" w:cs="Arial"/>
          <w:b/>
          <w:iCs/>
          <w:sz w:val="24"/>
          <w:szCs w:val="24"/>
        </w:rPr>
      </w:pPr>
    </w:p>
    <w:p w:rsidR="00206428" w:rsidRPr="00B667A6" w:rsidRDefault="00206428" w:rsidP="0054556C">
      <w:pPr>
        <w:spacing w:line="480" w:lineRule="auto"/>
        <w:jc w:val="both"/>
        <w:rPr>
          <w:rFonts w:ascii="Arial" w:hAnsi="Arial" w:cs="Arial"/>
          <w:sz w:val="24"/>
          <w:szCs w:val="24"/>
        </w:rPr>
      </w:pPr>
      <w:r w:rsidRPr="00B667A6">
        <w:rPr>
          <w:rFonts w:ascii="Arial" w:hAnsi="Arial" w:cs="Arial"/>
          <w:sz w:val="24"/>
          <w:szCs w:val="24"/>
        </w:rPr>
        <w:t xml:space="preserve">           Anket yöntemiyle üniversite öğrencilerinin sağlı</w:t>
      </w:r>
      <w:r w:rsidR="006350C7">
        <w:rPr>
          <w:rFonts w:ascii="Arial" w:hAnsi="Arial" w:cs="Arial"/>
          <w:sz w:val="24"/>
          <w:szCs w:val="24"/>
        </w:rPr>
        <w:t xml:space="preserve">k konusundaki bilgi seviyelerinin </w:t>
      </w:r>
      <w:r w:rsidRPr="00B667A6">
        <w:rPr>
          <w:rFonts w:ascii="Arial" w:hAnsi="Arial" w:cs="Arial"/>
          <w:sz w:val="24"/>
          <w:szCs w:val="24"/>
        </w:rPr>
        <w:t xml:space="preserve">ve bu bilgi seviyesinin onların bazı hayat davranış ve tercihleriyle bağlantılı olup olmadığı araştırılmıştır. Bu çalışmanın başında uygulanacak olan anketin oluşumu ve güvenirliliği test edilmiştir. 15 sorudan oluşan anket </w:t>
      </w:r>
      <w:proofErr w:type="spellStart"/>
      <w:r w:rsidR="006350C7">
        <w:rPr>
          <w:rFonts w:ascii="Arial" w:hAnsi="Arial" w:cs="Arial"/>
          <w:iCs/>
          <w:sz w:val="24"/>
          <w:szCs w:val="24"/>
        </w:rPr>
        <w:t>Becker</w:t>
      </w:r>
      <w:proofErr w:type="spellEnd"/>
      <w:r w:rsidR="006350C7">
        <w:rPr>
          <w:rFonts w:ascii="Arial" w:hAnsi="Arial" w:cs="Arial"/>
          <w:iCs/>
          <w:sz w:val="24"/>
          <w:szCs w:val="24"/>
        </w:rPr>
        <w:t xml:space="preserve"> arkadaşları ile </w:t>
      </w:r>
      <w:proofErr w:type="spellStart"/>
      <w:r w:rsidR="006350C7">
        <w:rPr>
          <w:rFonts w:ascii="Arial" w:hAnsi="Arial" w:cs="Arial"/>
          <w:iCs/>
          <w:sz w:val="24"/>
          <w:szCs w:val="24"/>
        </w:rPr>
        <w:t>German</w:t>
      </w:r>
      <w:proofErr w:type="spellEnd"/>
      <w:r w:rsidR="006350C7">
        <w:rPr>
          <w:rFonts w:ascii="Arial" w:hAnsi="Arial" w:cs="Arial"/>
          <w:iCs/>
          <w:sz w:val="24"/>
          <w:szCs w:val="24"/>
        </w:rPr>
        <w:t xml:space="preserve"> Ü</w:t>
      </w:r>
      <w:r w:rsidRPr="00B667A6">
        <w:rPr>
          <w:rFonts w:ascii="Arial" w:hAnsi="Arial" w:cs="Arial"/>
          <w:iCs/>
          <w:sz w:val="24"/>
          <w:szCs w:val="24"/>
        </w:rPr>
        <w:t xml:space="preserve">niversitesinde </w:t>
      </w:r>
      <w:r w:rsidRPr="00B667A6">
        <w:rPr>
          <w:rFonts w:ascii="Arial" w:hAnsi="Arial" w:cs="Arial"/>
          <w:sz w:val="24"/>
          <w:szCs w:val="24"/>
        </w:rPr>
        <w:t>oluşturduğu anketin ve sonrasında Michigan Üniversitesinin öğrencilerinde uygulanarak cevaplanması en zor olan 15 s</w:t>
      </w:r>
      <w:r w:rsidR="00AC0EEB">
        <w:rPr>
          <w:rFonts w:ascii="Arial" w:hAnsi="Arial" w:cs="Arial"/>
          <w:sz w:val="24"/>
          <w:szCs w:val="24"/>
        </w:rPr>
        <w:t xml:space="preserve">orudan oluşmaktaydı. Soruların </w:t>
      </w:r>
      <w:proofErr w:type="spellStart"/>
      <w:r w:rsidR="00AC0EEB">
        <w:rPr>
          <w:rFonts w:ascii="Arial" w:hAnsi="Arial" w:cs="Arial"/>
          <w:sz w:val="24"/>
          <w:szCs w:val="24"/>
        </w:rPr>
        <w:t>T</w:t>
      </w:r>
      <w:r w:rsidRPr="00B667A6">
        <w:rPr>
          <w:rFonts w:ascii="Arial" w:hAnsi="Arial" w:cs="Arial"/>
          <w:sz w:val="24"/>
          <w:szCs w:val="24"/>
        </w:rPr>
        <w:t>ürkçe'ye</w:t>
      </w:r>
      <w:proofErr w:type="spellEnd"/>
      <w:r w:rsidRPr="00B667A6">
        <w:rPr>
          <w:rFonts w:ascii="Arial" w:hAnsi="Arial" w:cs="Arial"/>
          <w:sz w:val="24"/>
          <w:szCs w:val="24"/>
        </w:rPr>
        <w:t xml:space="preserve"> tercümesi sonrası 5 gün ara ile 20 kişiye aynı anket yapıldıktan sonra anketin güvenirliliği </w:t>
      </w:r>
      <w:proofErr w:type="spellStart"/>
      <w:r w:rsidRPr="00B667A6">
        <w:rPr>
          <w:rFonts w:ascii="Arial" w:hAnsi="Arial" w:cs="Arial"/>
          <w:sz w:val="24"/>
          <w:szCs w:val="24"/>
        </w:rPr>
        <w:t>Cronbah</w:t>
      </w:r>
      <w:proofErr w:type="spellEnd"/>
      <w:r w:rsidRPr="00B667A6">
        <w:rPr>
          <w:rFonts w:ascii="Arial" w:hAnsi="Arial" w:cs="Arial"/>
          <w:sz w:val="24"/>
          <w:szCs w:val="24"/>
        </w:rPr>
        <w:t xml:space="preserve"> alfa testi ile 0,88 olarak tespit edilmiştir. Böylece ileride Türk dili toplumda sağlık konusundaki bilgi seviyesinin tespit edebilecek bir ölçek oluşmuştur. Anketin esas amacı toplumda günümüzde problem oluşturan METS konusunda bireylerin bilgi düzeylerinin saptanmasıdır.</w:t>
      </w:r>
    </w:p>
    <w:p w:rsidR="00206428" w:rsidRPr="00B667A6" w:rsidRDefault="00206428" w:rsidP="0054556C">
      <w:pPr>
        <w:spacing w:line="480" w:lineRule="auto"/>
        <w:jc w:val="both"/>
        <w:rPr>
          <w:rFonts w:ascii="Arial" w:hAnsi="Arial" w:cs="Arial"/>
          <w:sz w:val="24"/>
          <w:szCs w:val="24"/>
        </w:rPr>
      </w:pPr>
      <w:r w:rsidRPr="00B667A6">
        <w:rPr>
          <w:rFonts w:ascii="Arial" w:hAnsi="Arial" w:cs="Arial"/>
          <w:sz w:val="24"/>
          <w:szCs w:val="24"/>
        </w:rPr>
        <w:tab/>
        <w:t xml:space="preserve">Çalışmamızın giriş kısmında da belirtildiği gibi öğrencilerimizin sağlık konusunda yeterli bilgiye sahip oldukları sürece onların sosyal yaşamda da daha sağlıklı birey olmaları mümkündür. </w:t>
      </w:r>
    </w:p>
    <w:p w:rsidR="00206428" w:rsidRPr="00B667A6" w:rsidRDefault="00206428" w:rsidP="0054556C">
      <w:pPr>
        <w:spacing w:line="480" w:lineRule="auto"/>
        <w:jc w:val="both"/>
        <w:rPr>
          <w:rFonts w:ascii="Arial" w:hAnsi="Arial" w:cs="Arial"/>
          <w:sz w:val="24"/>
          <w:szCs w:val="24"/>
        </w:rPr>
      </w:pPr>
      <w:r w:rsidRPr="00B667A6">
        <w:rPr>
          <w:rFonts w:ascii="Arial" w:hAnsi="Arial" w:cs="Arial"/>
          <w:sz w:val="24"/>
          <w:szCs w:val="24"/>
        </w:rPr>
        <w:tab/>
      </w:r>
      <w:proofErr w:type="spellStart"/>
      <w:r w:rsidRPr="00B667A6">
        <w:rPr>
          <w:rFonts w:ascii="Arial" w:hAnsi="Arial" w:cs="Arial"/>
          <w:sz w:val="24"/>
          <w:szCs w:val="24"/>
        </w:rPr>
        <w:t>Metabolik</w:t>
      </w:r>
      <w:proofErr w:type="spellEnd"/>
      <w:r w:rsidRPr="00B667A6">
        <w:rPr>
          <w:rFonts w:ascii="Arial" w:hAnsi="Arial" w:cs="Arial"/>
          <w:sz w:val="24"/>
          <w:szCs w:val="24"/>
        </w:rPr>
        <w:t xml:space="preserve"> sendromla ilgili KKTC'de yapılan çalışmalar arasında söz konusu sendromun bir</w:t>
      </w:r>
      <w:r w:rsidR="006350C7">
        <w:rPr>
          <w:rFonts w:ascii="Arial" w:hAnsi="Arial" w:cs="Arial"/>
          <w:sz w:val="24"/>
          <w:szCs w:val="24"/>
        </w:rPr>
        <w:t xml:space="preserve">eylerdeki </w:t>
      </w:r>
      <w:proofErr w:type="spellStart"/>
      <w:r w:rsidR="006350C7">
        <w:rPr>
          <w:rFonts w:ascii="Arial" w:hAnsi="Arial" w:cs="Arial"/>
          <w:sz w:val="24"/>
          <w:szCs w:val="24"/>
        </w:rPr>
        <w:t>insu</w:t>
      </w:r>
      <w:r w:rsidRPr="00B667A6">
        <w:rPr>
          <w:rFonts w:ascii="Arial" w:hAnsi="Arial" w:cs="Arial"/>
          <w:sz w:val="24"/>
          <w:szCs w:val="24"/>
        </w:rPr>
        <w:t>lin</w:t>
      </w:r>
      <w:proofErr w:type="spellEnd"/>
      <w:r w:rsidRPr="00B667A6">
        <w:rPr>
          <w:rFonts w:ascii="Arial" w:hAnsi="Arial" w:cs="Arial"/>
          <w:sz w:val="24"/>
          <w:szCs w:val="24"/>
        </w:rPr>
        <w:t xml:space="preserve"> direnci ile kıyaslama yapılarak </w:t>
      </w:r>
      <w:r w:rsidR="00DC4A42">
        <w:rPr>
          <w:rFonts w:ascii="Arial" w:hAnsi="Arial" w:cs="Arial"/>
          <w:sz w:val="24"/>
          <w:szCs w:val="24"/>
        </w:rPr>
        <w:t xml:space="preserve">aralarındaki </w:t>
      </w:r>
      <w:r w:rsidR="006F7A49">
        <w:rPr>
          <w:rFonts w:ascii="Arial" w:hAnsi="Arial" w:cs="Arial"/>
          <w:sz w:val="24"/>
          <w:szCs w:val="24"/>
        </w:rPr>
        <w:t>fark bulunmuştur(Özerem,2011;s:57</w:t>
      </w:r>
      <w:r w:rsidRPr="00B667A6">
        <w:rPr>
          <w:rFonts w:ascii="Arial" w:hAnsi="Arial" w:cs="Arial"/>
          <w:sz w:val="24"/>
          <w:szCs w:val="24"/>
        </w:rPr>
        <w:t xml:space="preserve">). Çalışmada KKTC toplumunda kişilerin fiziksel özellikleri yaş, cinsiyet ve sigara kullanımı dikkate alınırken hasta ve kontrol grupları oluşturulmuş fakat kontrol grupların METS konusundaki bilgi düzeyleri </w:t>
      </w:r>
      <w:proofErr w:type="spellStart"/>
      <w:proofErr w:type="gramStart"/>
      <w:r w:rsidRPr="00B667A6">
        <w:rPr>
          <w:rFonts w:ascii="Arial" w:hAnsi="Arial" w:cs="Arial"/>
          <w:sz w:val="24"/>
          <w:szCs w:val="24"/>
        </w:rPr>
        <w:t>araştırılmamıştır.Bir</w:t>
      </w:r>
      <w:proofErr w:type="spellEnd"/>
      <w:proofErr w:type="gramEnd"/>
      <w:r w:rsidRPr="00B667A6">
        <w:rPr>
          <w:rFonts w:ascii="Arial" w:hAnsi="Arial" w:cs="Arial"/>
          <w:sz w:val="24"/>
          <w:szCs w:val="24"/>
        </w:rPr>
        <w:t xml:space="preserve"> başka çalışmada METS' in her bir değerinin kontrolün </w:t>
      </w:r>
      <w:r w:rsidRPr="00B667A6">
        <w:rPr>
          <w:rFonts w:ascii="Arial" w:hAnsi="Arial" w:cs="Arial"/>
          <w:sz w:val="24"/>
          <w:szCs w:val="24"/>
        </w:rPr>
        <w:lastRenderedPageBreak/>
        <w:t xml:space="preserve">sağlanması vurgulanırken sorunun hem tedavi hem de önlenmesinde sağlıklı </w:t>
      </w:r>
      <w:r w:rsidR="001958AC">
        <w:rPr>
          <w:rFonts w:ascii="Arial" w:hAnsi="Arial" w:cs="Arial"/>
          <w:sz w:val="24"/>
          <w:szCs w:val="24"/>
        </w:rPr>
        <w:t xml:space="preserve">                                                                                        </w:t>
      </w:r>
      <w:r w:rsidR="00C66337">
        <w:rPr>
          <w:rFonts w:ascii="Arial" w:hAnsi="Arial" w:cs="Arial"/>
          <w:sz w:val="24"/>
          <w:szCs w:val="24"/>
        </w:rPr>
        <w:t xml:space="preserve">                              </w:t>
      </w:r>
      <w:r w:rsidRPr="00B667A6">
        <w:rPr>
          <w:rFonts w:ascii="Arial" w:hAnsi="Arial" w:cs="Arial"/>
          <w:sz w:val="24"/>
          <w:szCs w:val="24"/>
        </w:rPr>
        <w:t>yaşamın ve özellikle hastanın eğitilmes</w:t>
      </w:r>
      <w:r w:rsidR="00325CFE">
        <w:rPr>
          <w:rFonts w:ascii="Arial" w:hAnsi="Arial" w:cs="Arial"/>
          <w:sz w:val="24"/>
          <w:szCs w:val="24"/>
        </w:rPr>
        <w:t xml:space="preserve">inin şart olduğu vurgulanmıştır </w:t>
      </w:r>
      <w:r w:rsidR="00DC4A42">
        <w:rPr>
          <w:rFonts w:ascii="Arial" w:hAnsi="Arial" w:cs="Arial"/>
          <w:sz w:val="24"/>
          <w:szCs w:val="24"/>
        </w:rPr>
        <w:t>(Işıldak,2004;s:96</w:t>
      </w:r>
      <w:r w:rsidRPr="00B667A6">
        <w:rPr>
          <w:rFonts w:ascii="Arial" w:hAnsi="Arial" w:cs="Arial"/>
          <w:sz w:val="24"/>
          <w:szCs w:val="24"/>
        </w:rPr>
        <w:t>)</w:t>
      </w:r>
      <w:r w:rsidR="00325CFE">
        <w:rPr>
          <w:rFonts w:ascii="Arial" w:hAnsi="Arial" w:cs="Arial"/>
          <w:sz w:val="24"/>
          <w:szCs w:val="24"/>
        </w:rPr>
        <w:t>.</w:t>
      </w:r>
      <w:r w:rsidRPr="00B667A6">
        <w:rPr>
          <w:rFonts w:ascii="Arial" w:hAnsi="Arial" w:cs="Arial"/>
          <w:sz w:val="24"/>
          <w:szCs w:val="24"/>
        </w:rPr>
        <w:t xml:space="preserve"> Bilgi, toplumsal hayatın önemli özelliklerinden biridir. Dünyada hızla değişen her gün yeni bilgiler ortaya çıkmakta ve bu bilgilerin insanların kısa </w:t>
      </w:r>
      <w:r w:rsidR="00325CFE">
        <w:rPr>
          <w:rFonts w:ascii="Arial" w:hAnsi="Arial" w:cs="Arial"/>
          <w:sz w:val="24"/>
          <w:szCs w:val="24"/>
        </w:rPr>
        <w:t>sürede uygun olanları seçmeleri ve uygulamaları</w:t>
      </w:r>
      <w:r w:rsidRPr="00B667A6">
        <w:rPr>
          <w:rFonts w:ascii="Arial" w:hAnsi="Arial" w:cs="Arial"/>
          <w:sz w:val="24"/>
          <w:szCs w:val="24"/>
        </w:rPr>
        <w:t xml:space="preserve"> gerekmektedir. Sağlıkla ilgili konularda alınan bilgi insan yaşamının uzun ve sağlıklı olması açısından büyük önem arz etmektedir.</w:t>
      </w:r>
      <w:r w:rsidR="007D41E8" w:rsidRPr="00B667A6">
        <w:rPr>
          <w:rFonts w:ascii="Arial" w:hAnsi="Arial" w:cs="Arial"/>
          <w:sz w:val="24"/>
          <w:szCs w:val="24"/>
        </w:rPr>
        <w:t xml:space="preserve"> </w:t>
      </w:r>
      <w:r w:rsidRPr="00B667A6">
        <w:rPr>
          <w:rFonts w:ascii="Arial" w:hAnsi="Arial" w:cs="Arial"/>
          <w:sz w:val="24"/>
          <w:szCs w:val="24"/>
        </w:rPr>
        <w:t xml:space="preserve">Toplumun bilgi seviyesini ölçen anket çalışmaları kişilerin kendi sağlıkları hakkında yeterli bilgiye sahip olup olmadığını gösterebilen bir </w:t>
      </w:r>
      <w:proofErr w:type="spellStart"/>
      <w:proofErr w:type="gramStart"/>
      <w:r w:rsidRPr="00B667A6">
        <w:rPr>
          <w:rFonts w:ascii="Arial" w:hAnsi="Arial" w:cs="Arial"/>
          <w:sz w:val="24"/>
          <w:szCs w:val="24"/>
        </w:rPr>
        <w:t>yöntemdir.Birçok</w:t>
      </w:r>
      <w:proofErr w:type="spellEnd"/>
      <w:proofErr w:type="gramEnd"/>
      <w:r w:rsidRPr="00B667A6">
        <w:rPr>
          <w:rFonts w:ascii="Arial" w:hAnsi="Arial" w:cs="Arial"/>
          <w:sz w:val="24"/>
          <w:szCs w:val="24"/>
        </w:rPr>
        <w:t xml:space="preserve"> çalışmalar tıbbi konu üzerinde doktorların ve hastaların düşüncelerinin far</w:t>
      </w:r>
      <w:r w:rsidR="00DC4A42">
        <w:rPr>
          <w:rFonts w:ascii="Arial" w:hAnsi="Arial" w:cs="Arial"/>
          <w:sz w:val="24"/>
          <w:szCs w:val="24"/>
        </w:rPr>
        <w:t>klı olduklarını göstermiştir (Boyle,1970;s:286</w:t>
      </w:r>
      <w:r w:rsidRPr="00B667A6">
        <w:rPr>
          <w:rFonts w:ascii="Arial" w:hAnsi="Arial" w:cs="Arial"/>
          <w:sz w:val="24"/>
          <w:szCs w:val="24"/>
        </w:rPr>
        <w:t xml:space="preserve">). </w:t>
      </w:r>
    </w:p>
    <w:p w:rsidR="00206428" w:rsidRPr="00B667A6" w:rsidRDefault="00254DA9" w:rsidP="0054556C">
      <w:pPr>
        <w:spacing w:line="480" w:lineRule="auto"/>
        <w:jc w:val="both"/>
        <w:rPr>
          <w:rFonts w:ascii="Arial" w:hAnsi="Arial" w:cs="Arial"/>
          <w:sz w:val="24"/>
          <w:szCs w:val="24"/>
        </w:rPr>
      </w:pPr>
      <w:r>
        <w:rPr>
          <w:rFonts w:ascii="Arial" w:hAnsi="Arial" w:cs="Arial"/>
          <w:sz w:val="24"/>
          <w:szCs w:val="24"/>
        </w:rPr>
        <w:t xml:space="preserve">         </w:t>
      </w:r>
      <w:r w:rsidR="00206428" w:rsidRPr="00B667A6">
        <w:rPr>
          <w:rFonts w:ascii="Arial" w:hAnsi="Arial" w:cs="Arial"/>
          <w:sz w:val="24"/>
          <w:szCs w:val="24"/>
        </w:rPr>
        <w:t>Michigan Üniversitesinin çalışması sırasında araştırmacıların es</w:t>
      </w:r>
      <w:r w:rsidR="00325CFE">
        <w:rPr>
          <w:rFonts w:ascii="Arial" w:hAnsi="Arial" w:cs="Arial"/>
          <w:sz w:val="24"/>
          <w:szCs w:val="24"/>
        </w:rPr>
        <w:t>as hedefi 90 sorunun her birini</w:t>
      </w:r>
      <w:r w:rsidR="00206428" w:rsidRPr="00B667A6">
        <w:rPr>
          <w:rFonts w:ascii="Arial" w:hAnsi="Arial" w:cs="Arial"/>
          <w:sz w:val="24"/>
          <w:szCs w:val="24"/>
        </w:rPr>
        <w:t xml:space="preserve"> tek </w:t>
      </w:r>
      <w:proofErr w:type="gramStart"/>
      <w:r w:rsidR="00206428" w:rsidRPr="00B667A6">
        <w:rPr>
          <w:rFonts w:ascii="Arial" w:hAnsi="Arial" w:cs="Arial"/>
          <w:sz w:val="24"/>
          <w:szCs w:val="24"/>
        </w:rPr>
        <w:t>tek  inceleyerek</w:t>
      </w:r>
      <w:proofErr w:type="gramEnd"/>
      <w:r w:rsidR="00206428" w:rsidRPr="00B667A6">
        <w:rPr>
          <w:rFonts w:ascii="Arial" w:hAnsi="Arial" w:cs="Arial"/>
          <w:sz w:val="24"/>
          <w:szCs w:val="24"/>
        </w:rPr>
        <w:t xml:space="preserve"> öğrencilerin her konu bazında % kaçının doğru bilgiye sahip olup olmadığını araştırmak olmuştur. Oysa bizim çalışmamızda METS soruları değerlendirilerek öğrencilerin genel farkındalık seviyeleri araştırılmıştır. </w:t>
      </w:r>
    </w:p>
    <w:p w:rsidR="00206428" w:rsidRPr="00B667A6" w:rsidRDefault="00206428" w:rsidP="0054556C">
      <w:pPr>
        <w:spacing w:line="480" w:lineRule="auto"/>
        <w:jc w:val="both"/>
        <w:rPr>
          <w:rFonts w:ascii="Arial" w:hAnsi="Arial" w:cs="Arial"/>
          <w:sz w:val="24"/>
          <w:szCs w:val="24"/>
        </w:rPr>
      </w:pPr>
      <w:r w:rsidRPr="00B667A6">
        <w:rPr>
          <w:rFonts w:ascii="Arial" w:hAnsi="Arial" w:cs="Arial"/>
          <w:sz w:val="24"/>
          <w:szCs w:val="24"/>
        </w:rPr>
        <w:t xml:space="preserve"> </w:t>
      </w:r>
      <w:r w:rsidR="007D41E8" w:rsidRPr="00B667A6">
        <w:rPr>
          <w:rFonts w:ascii="Arial" w:hAnsi="Arial" w:cs="Arial"/>
          <w:sz w:val="24"/>
          <w:szCs w:val="24"/>
        </w:rPr>
        <w:tab/>
      </w:r>
      <w:r w:rsidRPr="00B667A6">
        <w:rPr>
          <w:rFonts w:ascii="Arial" w:hAnsi="Arial" w:cs="Arial"/>
          <w:sz w:val="24"/>
          <w:szCs w:val="24"/>
        </w:rPr>
        <w:t xml:space="preserve">ABD Merkezi Michigan Üniversite öğrencilerinin yarısından çoğu </w:t>
      </w:r>
      <w:proofErr w:type="spellStart"/>
      <w:r w:rsidRPr="00B667A6">
        <w:rPr>
          <w:rFonts w:ascii="Arial" w:hAnsi="Arial" w:cs="Arial"/>
          <w:sz w:val="24"/>
          <w:szCs w:val="24"/>
        </w:rPr>
        <w:t>METS</w:t>
      </w:r>
      <w:r w:rsidR="00BB01CB">
        <w:rPr>
          <w:rFonts w:ascii="Arial" w:hAnsi="Arial" w:cs="Arial"/>
          <w:sz w:val="24"/>
          <w:szCs w:val="24"/>
        </w:rPr>
        <w:t>'</w:t>
      </w:r>
      <w:r w:rsidRPr="00B667A6">
        <w:rPr>
          <w:rFonts w:ascii="Arial" w:hAnsi="Arial" w:cs="Arial"/>
          <w:sz w:val="24"/>
          <w:szCs w:val="24"/>
        </w:rPr>
        <w:t>i</w:t>
      </w:r>
      <w:proofErr w:type="spellEnd"/>
      <w:r w:rsidRPr="00B667A6">
        <w:rPr>
          <w:rFonts w:ascii="Arial" w:hAnsi="Arial" w:cs="Arial"/>
          <w:sz w:val="24"/>
          <w:szCs w:val="24"/>
        </w:rPr>
        <w:t xml:space="preserve"> oluşturan bileşenlerle ilgili anket sorular</w:t>
      </w:r>
      <w:r w:rsidR="00DC4A42">
        <w:rPr>
          <w:rFonts w:ascii="Arial" w:hAnsi="Arial" w:cs="Arial"/>
          <w:sz w:val="24"/>
          <w:szCs w:val="24"/>
        </w:rPr>
        <w:t>ına doğru cevap bulmuşlardır (Yahia,2014;s:111</w:t>
      </w:r>
      <w:r w:rsidRPr="00B667A6">
        <w:rPr>
          <w:rFonts w:ascii="Arial" w:hAnsi="Arial" w:cs="Arial"/>
          <w:sz w:val="24"/>
          <w:szCs w:val="24"/>
        </w:rPr>
        <w:t xml:space="preserve">). Ele alınan çalışmamızda öğrencilerimiz genelde METS farkındalık seviyesi tespiti anketi oluşturan soruların yarısından çoğuna doğru cevap vermişlerdir </w:t>
      </w:r>
      <w:r w:rsidR="00DC4A42">
        <w:rPr>
          <w:rFonts w:ascii="Arial" w:hAnsi="Arial" w:cs="Arial"/>
          <w:iCs/>
          <w:sz w:val="24"/>
          <w:szCs w:val="24"/>
          <w:shd w:val="clear" w:color="auto" w:fill="FFFFFF" w:themeFill="background1"/>
        </w:rPr>
        <w:t xml:space="preserve">(8,52 ± </w:t>
      </w:r>
      <w:r w:rsidRPr="00B667A6">
        <w:rPr>
          <w:rFonts w:ascii="Arial" w:hAnsi="Arial" w:cs="Arial"/>
          <w:iCs/>
          <w:sz w:val="24"/>
          <w:szCs w:val="24"/>
          <w:shd w:val="clear" w:color="auto" w:fill="FFFFFF" w:themeFill="background1"/>
        </w:rPr>
        <w:t>3,26).</w:t>
      </w:r>
      <w:r w:rsidR="00DC4A42">
        <w:rPr>
          <w:rFonts w:ascii="Arial" w:hAnsi="Arial" w:cs="Arial"/>
          <w:iCs/>
          <w:sz w:val="24"/>
          <w:szCs w:val="24"/>
          <w:shd w:val="clear" w:color="auto" w:fill="FFFFFF" w:themeFill="background1"/>
        </w:rPr>
        <w:t xml:space="preserve"> </w:t>
      </w:r>
      <w:r w:rsidRPr="00B667A6">
        <w:rPr>
          <w:rFonts w:ascii="Arial" w:hAnsi="Arial" w:cs="Arial"/>
          <w:sz w:val="24"/>
          <w:szCs w:val="24"/>
        </w:rPr>
        <w:t>Michigan Üniversitesinin çalışmasında yer alan öğrencilerin büyük çoğunluğu 2. ve 3. sınıflarda okuduğu ve toplamda öğrencilerin % 51 inin sağlık bilimlerine ait olduğunu görmek mümkündür. Fakat anket sorularına yanıt veren öğrencilerin bölümlere göre dağılımı gösterilmemiştir.</w:t>
      </w:r>
    </w:p>
    <w:p w:rsidR="001958AC" w:rsidRDefault="00206428" w:rsidP="0054556C">
      <w:pPr>
        <w:spacing w:line="480" w:lineRule="auto"/>
        <w:jc w:val="both"/>
        <w:rPr>
          <w:rFonts w:ascii="Arial" w:hAnsi="Arial" w:cs="Arial"/>
          <w:sz w:val="24"/>
          <w:szCs w:val="24"/>
          <w:shd w:val="clear" w:color="auto" w:fill="FFFFFF" w:themeFill="background1"/>
        </w:rPr>
      </w:pPr>
      <w:r w:rsidRPr="00B667A6">
        <w:rPr>
          <w:rFonts w:ascii="Arial" w:hAnsi="Arial" w:cs="Arial"/>
          <w:sz w:val="24"/>
          <w:szCs w:val="24"/>
        </w:rPr>
        <w:tab/>
      </w:r>
      <w:r w:rsidRPr="00B667A6">
        <w:rPr>
          <w:rFonts w:ascii="Arial" w:hAnsi="Arial" w:cs="Arial"/>
          <w:sz w:val="24"/>
          <w:szCs w:val="24"/>
          <w:shd w:val="clear" w:color="auto" w:fill="FFFFFF" w:themeFill="background1"/>
        </w:rPr>
        <w:t xml:space="preserve">Bizim çalışmada ise seçimi rastgele yapılan öğrencilerin sınıf bazındaki dağılımı eşit olmuştur. Ayrıca sağlık bilimlerinde okuyan öğrencilerin %69' olduğu ve </w:t>
      </w:r>
    </w:p>
    <w:p w:rsidR="001958AC" w:rsidRDefault="001958AC" w:rsidP="0054556C">
      <w:pPr>
        <w:spacing w:line="480" w:lineRule="auto"/>
        <w:jc w:val="both"/>
        <w:rPr>
          <w:rFonts w:ascii="Arial" w:hAnsi="Arial" w:cs="Arial"/>
          <w:sz w:val="24"/>
          <w:szCs w:val="24"/>
          <w:shd w:val="clear" w:color="auto" w:fill="FFFFFF" w:themeFill="background1"/>
        </w:rPr>
      </w:pPr>
      <w:r>
        <w:rPr>
          <w:rFonts w:ascii="Arial" w:hAnsi="Arial" w:cs="Arial"/>
          <w:sz w:val="24"/>
          <w:szCs w:val="24"/>
          <w:shd w:val="clear" w:color="auto" w:fill="FFFFFF" w:themeFill="background1"/>
        </w:rPr>
        <w:lastRenderedPageBreak/>
        <w:t xml:space="preserve">                                                                                            </w:t>
      </w:r>
      <w:r w:rsidR="00C66337">
        <w:rPr>
          <w:rFonts w:ascii="Arial" w:hAnsi="Arial" w:cs="Arial"/>
          <w:sz w:val="24"/>
          <w:szCs w:val="24"/>
          <w:shd w:val="clear" w:color="auto" w:fill="FFFFFF" w:themeFill="background1"/>
        </w:rPr>
        <w:t xml:space="preserve">                              </w:t>
      </w:r>
    </w:p>
    <w:p w:rsidR="00206428" w:rsidRPr="00B667A6" w:rsidRDefault="00206428" w:rsidP="0054556C">
      <w:pPr>
        <w:spacing w:line="480" w:lineRule="auto"/>
        <w:jc w:val="both"/>
        <w:rPr>
          <w:rFonts w:ascii="Arial" w:hAnsi="Arial" w:cs="Arial"/>
          <w:sz w:val="24"/>
          <w:szCs w:val="24"/>
        </w:rPr>
      </w:pPr>
      <w:r w:rsidRPr="00B667A6">
        <w:rPr>
          <w:rFonts w:ascii="Arial" w:hAnsi="Arial" w:cs="Arial"/>
          <w:sz w:val="24"/>
          <w:szCs w:val="24"/>
          <w:shd w:val="clear" w:color="auto" w:fill="FFFFFF" w:themeFill="background1"/>
        </w:rPr>
        <w:t xml:space="preserve">bu gruptaki öğrencilerin METS farkındalık seviyesinin sağlık bölümlerinin dışında okuyan öğrencilerin METS değeri ile karşılaştırılmıştır. </w:t>
      </w:r>
      <w:r w:rsidRPr="00B667A6">
        <w:rPr>
          <w:rFonts w:ascii="Arial" w:hAnsi="Arial" w:cs="Arial"/>
          <w:sz w:val="24"/>
          <w:szCs w:val="24"/>
        </w:rPr>
        <w:t xml:space="preserve">Yukarıda söz edilen çalışmamızda METS farkındalık seviyesi Sağlık Bilimleri Enstitüsünde  okuyan </w:t>
      </w:r>
      <w:proofErr w:type="gramStart"/>
      <w:r w:rsidRPr="00B667A6">
        <w:rPr>
          <w:rFonts w:ascii="Arial" w:hAnsi="Arial" w:cs="Arial"/>
          <w:sz w:val="24"/>
          <w:szCs w:val="24"/>
        </w:rPr>
        <w:t>öğrencilerden , Sağlık</w:t>
      </w:r>
      <w:proofErr w:type="gramEnd"/>
      <w:r w:rsidRPr="00B667A6">
        <w:rPr>
          <w:rFonts w:ascii="Arial" w:hAnsi="Arial" w:cs="Arial"/>
          <w:sz w:val="24"/>
          <w:szCs w:val="24"/>
        </w:rPr>
        <w:t xml:space="preserve"> Bilimlerin dışında kalan öğrencilere göre yüksek çıkmıştır.               </w:t>
      </w:r>
    </w:p>
    <w:p w:rsidR="00206428" w:rsidRPr="00B667A6" w:rsidRDefault="00206428" w:rsidP="0054556C">
      <w:pPr>
        <w:spacing w:line="480" w:lineRule="auto"/>
        <w:jc w:val="both"/>
        <w:rPr>
          <w:rFonts w:ascii="Arial" w:hAnsi="Arial" w:cs="Arial"/>
          <w:sz w:val="24"/>
          <w:szCs w:val="24"/>
        </w:rPr>
      </w:pPr>
      <w:r w:rsidRPr="00B667A6">
        <w:rPr>
          <w:rFonts w:ascii="Arial" w:hAnsi="Arial" w:cs="Arial"/>
          <w:sz w:val="24"/>
          <w:szCs w:val="24"/>
        </w:rPr>
        <w:t xml:space="preserve">           </w:t>
      </w:r>
      <w:r w:rsidRPr="00B667A6">
        <w:rPr>
          <w:rStyle w:val="fontstyle01"/>
          <w:rFonts w:ascii="Arial" w:hAnsi="Arial" w:cs="Arial"/>
          <w:sz w:val="24"/>
          <w:szCs w:val="24"/>
        </w:rPr>
        <w:t>Michigan Üniversitesinde Sağlık Bilimlerinde okuyan öğrencilerin METS bilgi düzeyleri diğerlerine göre %7 dah</w:t>
      </w:r>
      <w:r w:rsidR="00A23935">
        <w:rPr>
          <w:rStyle w:val="fontstyle01"/>
          <w:rFonts w:ascii="Arial" w:hAnsi="Arial" w:cs="Arial"/>
          <w:sz w:val="24"/>
          <w:szCs w:val="24"/>
        </w:rPr>
        <w:t>a yüksek bulunmuştur (p &lt; 0,05</w:t>
      </w:r>
      <w:r w:rsidRPr="00B667A6">
        <w:rPr>
          <w:rStyle w:val="fontstyle01"/>
          <w:rFonts w:ascii="Arial" w:hAnsi="Arial" w:cs="Arial"/>
          <w:sz w:val="24"/>
          <w:szCs w:val="24"/>
        </w:rPr>
        <w:t xml:space="preserve">). Yakın Doğu Üniversitesinde yapılan çalışmada ise </w:t>
      </w:r>
      <w:r w:rsidRPr="00B667A6">
        <w:rPr>
          <w:rFonts w:ascii="Arial" w:hAnsi="Arial" w:cs="Arial"/>
          <w:iCs/>
          <w:sz w:val="24"/>
          <w:szCs w:val="24"/>
        </w:rPr>
        <w:t>Sağlık Bilimlerinde okuyan öğrenciler METS farkındalık düzeyi skoru</w:t>
      </w:r>
      <w:r w:rsidR="00CD3F7D">
        <w:rPr>
          <w:rFonts w:ascii="Arial" w:hAnsi="Arial" w:cs="Arial"/>
          <w:iCs/>
          <w:sz w:val="24"/>
          <w:szCs w:val="24"/>
        </w:rPr>
        <w:t xml:space="preserve"> </w:t>
      </w:r>
      <w:r w:rsidRPr="00B667A6">
        <w:rPr>
          <w:rFonts w:ascii="Arial" w:hAnsi="Arial" w:cs="Arial"/>
          <w:iCs/>
          <w:sz w:val="24"/>
          <w:szCs w:val="24"/>
        </w:rPr>
        <w:t>(A grubu) 9.30 ± 3.13 iken, Eğitim Bilimlerinde okuyan öğrencilerin skoru</w:t>
      </w:r>
      <w:r w:rsidR="00CD3F7D">
        <w:rPr>
          <w:rFonts w:ascii="Arial" w:hAnsi="Arial" w:cs="Arial"/>
          <w:iCs/>
          <w:sz w:val="24"/>
          <w:szCs w:val="24"/>
        </w:rPr>
        <w:t xml:space="preserve"> </w:t>
      </w:r>
      <w:r w:rsidRPr="00B667A6">
        <w:rPr>
          <w:rFonts w:ascii="Arial" w:hAnsi="Arial" w:cs="Arial"/>
          <w:iCs/>
          <w:sz w:val="24"/>
          <w:szCs w:val="24"/>
        </w:rPr>
        <w:t xml:space="preserve">(B grubu) 6.83±2.91 olarak saptanmıştır (p &lt; </w:t>
      </w:r>
      <w:proofErr w:type="gramStart"/>
      <w:r w:rsidRPr="00B667A6">
        <w:rPr>
          <w:rFonts w:ascii="Arial" w:hAnsi="Arial" w:cs="Arial"/>
          <w:iCs/>
          <w:sz w:val="24"/>
          <w:szCs w:val="24"/>
        </w:rPr>
        <w:t>0.0000003</w:t>
      </w:r>
      <w:proofErr w:type="gramEnd"/>
      <w:r w:rsidRPr="00B667A6">
        <w:rPr>
          <w:rFonts w:ascii="Arial" w:hAnsi="Arial" w:cs="Arial"/>
          <w:iCs/>
          <w:sz w:val="24"/>
          <w:szCs w:val="24"/>
        </w:rPr>
        <w:t xml:space="preserve">). Elde edilen bu sonuç </w:t>
      </w:r>
      <w:proofErr w:type="gramStart"/>
      <w:r w:rsidRPr="00B667A6">
        <w:rPr>
          <w:rFonts w:ascii="Arial" w:hAnsi="Arial" w:cs="Arial"/>
          <w:iCs/>
          <w:sz w:val="24"/>
          <w:szCs w:val="24"/>
        </w:rPr>
        <w:t>ile,</w:t>
      </w:r>
      <w:proofErr w:type="gramEnd"/>
      <w:r w:rsidRPr="00B667A6">
        <w:rPr>
          <w:rFonts w:ascii="Arial" w:hAnsi="Arial" w:cs="Arial"/>
          <w:iCs/>
          <w:sz w:val="24"/>
          <w:szCs w:val="24"/>
        </w:rPr>
        <w:t xml:space="preserve"> sağlık bilimlerinde eğitim gören öğrencilerin </w:t>
      </w:r>
      <w:proofErr w:type="spellStart"/>
      <w:r w:rsidRPr="00B667A6">
        <w:rPr>
          <w:rFonts w:ascii="Arial" w:hAnsi="Arial" w:cs="Arial"/>
          <w:iCs/>
          <w:sz w:val="24"/>
          <w:szCs w:val="24"/>
        </w:rPr>
        <w:t>metabolik</w:t>
      </w:r>
      <w:proofErr w:type="spellEnd"/>
      <w:r w:rsidRPr="00B667A6">
        <w:rPr>
          <w:rFonts w:ascii="Arial" w:hAnsi="Arial" w:cs="Arial"/>
          <w:iCs/>
          <w:sz w:val="24"/>
          <w:szCs w:val="24"/>
        </w:rPr>
        <w:t xml:space="preserve"> sendrom konusundaki farkındalık düzeylerinin, bu bölümün dışında kalan öğrencilerin farkındalık düzeylerinden %37 daha üstün olduğu saptanmıştır. Buna bağlı olarak sağlık bilimlerinde okuyan öğrencilerin hem seçtikleri meslekten dolayı hem</w:t>
      </w:r>
      <w:r w:rsidR="00254DA9">
        <w:rPr>
          <w:rFonts w:ascii="Arial" w:hAnsi="Arial" w:cs="Arial"/>
          <w:iCs/>
          <w:sz w:val="24"/>
          <w:szCs w:val="24"/>
        </w:rPr>
        <w:t xml:space="preserve"> </w:t>
      </w:r>
      <w:proofErr w:type="gramStart"/>
      <w:r w:rsidRPr="00B667A6">
        <w:rPr>
          <w:rFonts w:ascii="Arial" w:hAnsi="Arial" w:cs="Arial"/>
          <w:iCs/>
          <w:sz w:val="24"/>
          <w:szCs w:val="24"/>
        </w:rPr>
        <w:t>de , gördükleri</w:t>
      </w:r>
      <w:proofErr w:type="gramEnd"/>
      <w:r w:rsidRPr="00B667A6">
        <w:rPr>
          <w:rFonts w:ascii="Arial" w:hAnsi="Arial" w:cs="Arial"/>
          <w:iCs/>
          <w:sz w:val="24"/>
          <w:szCs w:val="24"/>
        </w:rPr>
        <w:t xml:space="preserve"> sağlık eğitim derslerinde iyi eğitim verilmesinden dolayı eğitim bilimlerinde okuyan öğrencilerin METS farkındalık düzeyinden yüksek çıkmasının doğal bir göstergesi olduğunu düşünmek mümkündür. ABD sonucunun daha düşük olmasının sebebi sağlık bölümlerinde okumamalarına rağmen sağlık konusunu önemseyen öğrencilerin METS konusunda daha bilinçli olduğundan da kaynaklanabildiği düşünülmektedir.</w:t>
      </w:r>
    </w:p>
    <w:p w:rsidR="001958AC" w:rsidRDefault="00206428" w:rsidP="0054556C">
      <w:pPr>
        <w:spacing w:line="480" w:lineRule="auto"/>
        <w:jc w:val="both"/>
        <w:rPr>
          <w:rStyle w:val="fontstyle01"/>
          <w:rFonts w:ascii="Arial" w:hAnsi="Arial" w:cs="Arial"/>
          <w:sz w:val="24"/>
          <w:szCs w:val="24"/>
        </w:rPr>
      </w:pPr>
      <w:r w:rsidRPr="00B667A6">
        <w:rPr>
          <w:rStyle w:val="fontstyle01"/>
          <w:rFonts w:ascii="Arial" w:hAnsi="Arial" w:cs="Arial"/>
          <w:sz w:val="24"/>
          <w:szCs w:val="24"/>
        </w:rPr>
        <w:tab/>
        <w:t>Michigan Üniversitesinde 5. sınıfta okuyan öğrencilerin METS bilgi düzeyleri 1. sınıfta okuya</w:t>
      </w:r>
      <w:r w:rsidR="00DC4A42">
        <w:rPr>
          <w:rStyle w:val="fontstyle01"/>
          <w:rFonts w:ascii="Arial" w:hAnsi="Arial" w:cs="Arial"/>
          <w:sz w:val="24"/>
          <w:szCs w:val="24"/>
        </w:rPr>
        <w:t>nlara göre %11 daha yüksekti (Yahia,2011;s:21</w:t>
      </w:r>
      <w:r w:rsidRPr="00B667A6">
        <w:rPr>
          <w:rStyle w:val="fontstyle01"/>
          <w:rFonts w:ascii="Arial" w:hAnsi="Arial" w:cs="Arial"/>
          <w:sz w:val="24"/>
          <w:szCs w:val="24"/>
        </w:rPr>
        <w:t xml:space="preserve">). Michigan Üniversitesinde sonucun böyle olmasını METS konusu hakkındaki bilgiyi öğrencilerin okulda kazandıkları düşünülmektedir. Yaptığımız çalışmamızda ise sınıf faktörün </w:t>
      </w:r>
    </w:p>
    <w:p w:rsidR="001958AC" w:rsidRDefault="001958AC" w:rsidP="0054556C">
      <w:pPr>
        <w:spacing w:line="480" w:lineRule="auto"/>
        <w:jc w:val="both"/>
        <w:rPr>
          <w:rStyle w:val="fontstyle01"/>
          <w:rFonts w:ascii="Arial" w:hAnsi="Arial" w:cs="Arial"/>
          <w:sz w:val="24"/>
          <w:szCs w:val="24"/>
        </w:rPr>
      </w:pPr>
      <w:r>
        <w:rPr>
          <w:rStyle w:val="fontstyle01"/>
          <w:rFonts w:ascii="Arial" w:hAnsi="Arial" w:cs="Arial"/>
          <w:sz w:val="24"/>
          <w:szCs w:val="24"/>
        </w:rPr>
        <w:lastRenderedPageBreak/>
        <w:t xml:space="preserve">                                                                                                </w:t>
      </w:r>
      <w:r w:rsidR="00C66337">
        <w:rPr>
          <w:rStyle w:val="fontstyle01"/>
          <w:rFonts w:ascii="Arial" w:hAnsi="Arial" w:cs="Arial"/>
          <w:sz w:val="24"/>
          <w:szCs w:val="24"/>
        </w:rPr>
        <w:t xml:space="preserve">                              </w:t>
      </w:r>
      <w:r>
        <w:rPr>
          <w:rStyle w:val="fontstyle01"/>
          <w:rFonts w:ascii="Arial" w:hAnsi="Arial" w:cs="Arial"/>
          <w:sz w:val="24"/>
          <w:szCs w:val="24"/>
        </w:rPr>
        <w:t xml:space="preserve">           </w:t>
      </w:r>
    </w:p>
    <w:p w:rsidR="007D41E8" w:rsidRPr="00B667A6" w:rsidRDefault="00206428" w:rsidP="0054556C">
      <w:pPr>
        <w:spacing w:line="480" w:lineRule="auto"/>
        <w:jc w:val="both"/>
        <w:rPr>
          <w:rStyle w:val="fontstyle01"/>
          <w:rFonts w:ascii="Arial" w:hAnsi="Arial" w:cs="Arial"/>
          <w:sz w:val="24"/>
          <w:szCs w:val="24"/>
        </w:rPr>
      </w:pPr>
      <w:r w:rsidRPr="00B667A6">
        <w:rPr>
          <w:rStyle w:val="fontstyle01"/>
          <w:rFonts w:ascii="Arial" w:hAnsi="Arial" w:cs="Arial"/>
          <w:sz w:val="24"/>
          <w:szCs w:val="24"/>
        </w:rPr>
        <w:t xml:space="preserve">öğrencilerin METS bilgi düzeyleri ile bağlantılı olmadığı saptanmıştır </w:t>
      </w:r>
      <w:r w:rsidRPr="00B667A6">
        <w:rPr>
          <w:rFonts w:ascii="Arial" w:hAnsi="Arial" w:cs="Arial"/>
          <w:iCs/>
          <w:sz w:val="24"/>
          <w:szCs w:val="24"/>
        </w:rPr>
        <w:t>(r=0.120, p&gt;0.05)</w:t>
      </w:r>
      <w:r w:rsidRPr="00B667A6">
        <w:rPr>
          <w:rStyle w:val="fontstyle01"/>
          <w:rFonts w:ascii="Arial" w:hAnsi="Arial" w:cs="Arial"/>
          <w:sz w:val="24"/>
          <w:szCs w:val="24"/>
        </w:rPr>
        <w:t xml:space="preserve">. </w:t>
      </w:r>
    </w:p>
    <w:p w:rsidR="00206428" w:rsidRPr="00B97E27" w:rsidRDefault="00802AFE" w:rsidP="00591109">
      <w:pPr>
        <w:spacing w:line="480" w:lineRule="auto"/>
        <w:jc w:val="both"/>
        <w:rPr>
          <w:rFonts w:ascii="Arial" w:hAnsi="Arial" w:cs="Arial"/>
          <w:color w:val="231F20"/>
          <w:sz w:val="24"/>
          <w:szCs w:val="24"/>
        </w:rPr>
      </w:pPr>
      <w:r>
        <w:rPr>
          <w:rStyle w:val="fontstyle01"/>
          <w:rFonts w:ascii="Arial" w:hAnsi="Arial" w:cs="Arial"/>
          <w:sz w:val="24"/>
          <w:szCs w:val="24"/>
        </w:rPr>
        <w:tab/>
      </w:r>
      <w:r w:rsidR="00B97E27" w:rsidRPr="00B667A6">
        <w:rPr>
          <w:rStyle w:val="fontstyle01"/>
          <w:rFonts w:ascii="Arial" w:hAnsi="Arial" w:cs="Arial"/>
          <w:sz w:val="24"/>
          <w:szCs w:val="24"/>
        </w:rPr>
        <w:t xml:space="preserve">Bunun sebebi, </w:t>
      </w:r>
      <w:r w:rsidR="00E8676C">
        <w:rPr>
          <w:rStyle w:val="fontstyle01"/>
          <w:rFonts w:ascii="Arial" w:hAnsi="Arial" w:cs="Arial"/>
          <w:sz w:val="24"/>
          <w:szCs w:val="24"/>
        </w:rPr>
        <w:t xml:space="preserve">öğrencilerin yeterince </w:t>
      </w:r>
      <w:r w:rsidR="00206428" w:rsidRPr="00B667A6">
        <w:rPr>
          <w:rStyle w:val="fontstyle01"/>
          <w:rFonts w:ascii="Arial" w:hAnsi="Arial" w:cs="Arial"/>
          <w:sz w:val="24"/>
          <w:szCs w:val="24"/>
        </w:rPr>
        <w:t>kitap okumadıkları, kütüphaneyi kullanmamaları, sağlık konusunda fazla eğitim almamalarını tahmin etmek mümkündür.</w:t>
      </w:r>
    </w:p>
    <w:p w:rsidR="00206428" w:rsidRPr="00B667A6" w:rsidRDefault="00206428" w:rsidP="00591109">
      <w:pPr>
        <w:spacing w:line="480" w:lineRule="auto"/>
        <w:jc w:val="both"/>
        <w:rPr>
          <w:rFonts w:ascii="Arial" w:hAnsi="Arial" w:cs="Arial"/>
          <w:sz w:val="24"/>
          <w:szCs w:val="24"/>
        </w:rPr>
      </w:pPr>
      <w:r w:rsidRPr="00B667A6">
        <w:rPr>
          <w:rFonts w:ascii="Arial" w:hAnsi="Arial" w:cs="Arial"/>
          <w:sz w:val="24"/>
          <w:szCs w:val="24"/>
        </w:rPr>
        <w:tab/>
        <w:t>Öğ</w:t>
      </w:r>
      <w:r w:rsidR="00B97E27">
        <w:rPr>
          <w:rFonts w:ascii="Arial" w:hAnsi="Arial" w:cs="Arial"/>
          <w:sz w:val="24"/>
          <w:szCs w:val="24"/>
        </w:rPr>
        <w:t>rencilerin yaş faktörün</w:t>
      </w:r>
      <w:r w:rsidRPr="00B667A6">
        <w:rPr>
          <w:rFonts w:ascii="Arial" w:hAnsi="Arial" w:cs="Arial"/>
          <w:sz w:val="24"/>
          <w:szCs w:val="24"/>
        </w:rPr>
        <w:t>de METS farkındalık seviyesi ile bağlantılı olup olmadığını</w:t>
      </w:r>
      <w:r w:rsidR="00B97E27">
        <w:rPr>
          <w:rFonts w:ascii="Arial" w:hAnsi="Arial" w:cs="Arial"/>
          <w:sz w:val="24"/>
          <w:szCs w:val="24"/>
        </w:rPr>
        <w:t>n</w:t>
      </w:r>
      <w:r w:rsidRPr="00B667A6">
        <w:rPr>
          <w:rFonts w:ascii="Arial" w:hAnsi="Arial" w:cs="Arial"/>
          <w:sz w:val="24"/>
          <w:szCs w:val="24"/>
        </w:rPr>
        <w:t xml:space="preserve"> araştırılması esnada söz konusu 2 değer arasında herhangi bir</w:t>
      </w:r>
      <w:r w:rsidR="00B97E27">
        <w:rPr>
          <w:rFonts w:ascii="Arial" w:hAnsi="Arial" w:cs="Arial"/>
          <w:sz w:val="24"/>
          <w:szCs w:val="24"/>
        </w:rPr>
        <w:t xml:space="preserve"> istatistiksel anlam taşıyan bağ</w:t>
      </w:r>
      <w:r w:rsidRPr="00B667A6">
        <w:rPr>
          <w:rFonts w:ascii="Arial" w:hAnsi="Arial" w:cs="Arial"/>
          <w:sz w:val="24"/>
          <w:szCs w:val="24"/>
        </w:rPr>
        <w:t xml:space="preserve">lantı saptanmadı </w:t>
      </w:r>
      <w:r w:rsidRPr="00B667A6">
        <w:rPr>
          <w:rFonts w:ascii="Arial" w:hAnsi="Arial" w:cs="Arial"/>
          <w:iCs/>
          <w:sz w:val="24"/>
          <w:szCs w:val="24"/>
        </w:rPr>
        <w:t xml:space="preserve">(r=0,108, p&gt;0,05). Yaşın getirebileceği olgun davranışın sayesinde öğrencilerin daha bilinçli davranmalarını beklemekteyiz. </w:t>
      </w:r>
      <w:proofErr w:type="gramStart"/>
      <w:r w:rsidRPr="00B667A6">
        <w:rPr>
          <w:rFonts w:ascii="Arial" w:hAnsi="Arial" w:cs="Arial"/>
          <w:iCs/>
          <w:sz w:val="24"/>
          <w:szCs w:val="24"/>
        </w:rPr>
        <w:t>Fakat,</w:t>
      </w:r>
      <w:proofErr w:type="gramEnd"/>
      <w:r w:rsidRPr="00B667A6">
        <w:rPr>
          <w:rFonts w:ascii="Arial" w:hAnsi="Arial" w:cs="Arial"/>
          <w:iCs/>
          <w:sz w:val="24"/>
          <w:szCs w:val="24"/>
        </w:rPr>
        <w:t xml:space="preserve"> olgunluk faktörün öğrencilerimizin sağlık konularına ilgisinin artmasına sebep vermediğini görmek mümkündür.</w:t>
      </w:r>
    </w:p>
    <w:p w:rsidR="007D41E8" w:rsidRPr="00B667A6" w:rsidRDefault="00206428" w:rsidP="00591109">
      <w:pPr>
        <w:spacing w:line="480" w:lineRule="auto"/>
        <w:jc w:val="both"/>
        <w:rPr>
          <w:rFonts w:ascii="Arial" w:hAnsi="Arial" w:cs="Arial"/>
          <w:iCs/>
          <w:sz w:val="24"/>
          <w:szCs w:val="24"/>
        </w:rPr>
      </w:pPr>
      <w:r w:rsidRPr="00B667A6">
        <w:rPr>
          <w:rFonts w:ascii="Arial" w:hAnsi="Arial" w:cs="Arial"/>
          <w:sz w:val="24"/>
          <w:szCs w:val="24"/>
        </w:rPr>
        <w:tab/>
        <w:t xml:space="preserve">Söz konusu bilgi düzeylerinin öğrencilerin </w:t>
      </w:r>
      <w:proofErr w:type="spellStart"/>
      <w:r w:rsidRPr="00B667A6">
        <w:rPr>
          <w:rFonts w:ascii="Arial" w:hAnsi="Arial" w:cs="Arial"/>
          <w:sz w:val="24"/>
          <w:szCs w:val="24"/>
        </w:rPr>
        <w:t>antropometrik</w:t>
      </w:r>
      <w:proofErr w:type="spellEnd"/>
      <w:r w:rsidRPr="00B667A6">
        <w:rPr>
          <w:rFonts w:ascii="Arial" w:hAnsi="Arial" w:cs="Arial"/>
          <w:sz w:val="24"/>
          <w:szCs w:val="24"/>
        </w:rPr>
        <w:t xml:space="preserve"> özellikleri ile ve dolayısıyla yaşam tarzlarıyla bağlantılı olabileceğini düşünecek olursak Michigan üniver</w:t>
      </w:r>
      <w:r w:rsidR="00B97E27">
        <w:rPr>
          <w:rFonts w:ascii="Arial" w:hAnsi="Arial" w:cs="Arial"/>
          <w:sz w:val="24"/>
          <w:szCs w:val="24"/>
        </w:rPr>
        <w:t xml:space="preserve">sitesinin 243 öğrencisinin </w:t>
      </w:r>
      <w:proofErr w:type="spellStart"/>
      <w:r w:rsidR="00B97E27">
        <w:rPr>
          <w:rFonts w:ascii="Arial" w:hAnsi="Arial" w:cs="Arial"/>
          <w:sz w:val="24"/>
          <w:szCs w:val="24"/>
        </w:rPr>
        <w:t>VKİ'</w:t>
      </w:r>
      <w:r w:rsidRPr="00B667A6">
        <w:rPr>
          <w:rFonts w:ascii="Arial" w:hAnsi="Arial" w:cs="Arial"/>
          <w:sz w:val="24"/>
          <w:szCs w:val="24"/>
        </w:rPr>
        <w:t>nin</w:t>
      </w:r>
      <w:proofErr w:type="spellEnd"/>
      <w:r w:rsidRPr="00B667A6">
        <w:rPr>
          <w:rFonts w:ascii="Arial" w:hAnsi="Arial" w:cs="Arial"/>
          <w:sz w:val="24"/>
          <w:szCs w:val="24"/>
        </w:rPr>
        <w:t xml:space="preserve"> </w:t>
      </w:r>
      <w:proofErr w:type="gramStart"/>
      <w:r w:rsidRPr="00B667A6">
        <w:rPr>
          <w:rFonts w:ascii="Arial" w:hAnsi="Arial" w:cs="Arial"/>
          <w:sz w:val="24"/>
          <w:szCs w:val="24"/>
        </w:rPr>
        <w:t>kızlarda  23</w:t>
      </w:r>
      <w:proofErr w:type="gramEnd"/>
      <w:r w:rsidRPr="00B667A6">
        <w:rPr>
          <w:rFonts w:ascii="Arial" w:hAnsi="Arial" w:cs="Arial"/>
          <w:sz w:val="24"/>
          <w:szCs w:val="24"/>
        </w:rPr>
        <w:t>.4</w:t>
      </w:r>
      <w:r w:rsidRPr="00B667A6">
        <w:rPr>
          <w:rFonts w:ascii="Arial" w:hAnsi="Arial" w:cs="Arial"/>
          <w:iCs/>
          <w:sz w:val="24"/>
          <w:szCs w:val="24"/>
        </w:rPr>
        <w:t>±3.9,kg/m</w:t>
      </w:r>
      <w:r w:rsidRPr="00B667A6">
        <w:rPr>
          <w:rFonts w:ascii="Arial" w:hAnsi="Arial" w:cs="Arial"/>
          <w:iCs/>
          <w:sz w:val="24"/>
          <w:szCs w:val="24"/>
          <w:vertAlign w:val="superscript"/>
        </w:rPr>
        <w:t>2</w:t>
      </w:r>
      <w:r w:rsidR="00B97E27">
        <w:rPr>
          <w:rFonts w:ascii="Arial" w:hAnsi="Arial" w:cs="Arial"/>
          <w:iCs/>
          <w:sz w:val="24"/>
          <w:szCs w:val="24"/>
          <w:vertAlign w:val="superscript"/>
        </w:rPr>
        <w:t xml:space="preserve"> </w:t>
      </w:r>
      <w:r w:rsidRPr="00B667A6">
        <w:rPr>
          <w:rFonts w:ascii="Arial" w:hAnsi="Arial" w:cs="Arial"/>
          <w:iCs/>
          <w:sz w:val="24"/>
          <w:szCs w:val="24"/>
          <w:vertAlign w:val="superscript"/>
        </w:rPr>
        <w:t xml:space="preserve"> </w:t>
      </w:r>
      <w:r w:rsidRPr="00B667A6">
        <w:rPr>
          <w:rFonts w:ascii="Arial" w:hAnsi="Arial" w:cs="Arial"/>
          <w:iCs/>
          <w:sz w:val="24"/>
          <w:szCs w:val="24"/>
        </w:rPr>
        <w:t>erkeklerde 26,8±6.9 kg/m</w:t>
      </w:r>
      <w:r w:rsidRPr="00B667A6">
        <w:rPr>
          <w:rFonts w:ascii="Arial" w:hAnsi="Arial" w:cs="Arial"/>
          <w:iCs/>
          <w:sz w:val="24"/>
          <w:szCs w:val="24"/>
          <w:vertAlign w:val="superscript"/>
        </w:rPr>
        <w:t xml:space="preserve">2 </w:t>
      </w:r>
      <w:r w:rsidRPr="00B667A6">
        <w:rPr>
          <w:rFonts w:ascii="Arial" w:hAnsi="Arial" w:cs="Arial"/>
          <w:iCs/>
          <w:sz w:val="24"/>
          <w:szCs w:val="24"/>
        </w:rPr>
        <w:t xml:space="preserve">iken </w:t>
      </w:r>
      <w:r w:rsidR="007D41E8" w:rsidRPr="00B667A6">
        <w:rPr>
          <w:rFonts w:ascii="Arial" w:hAnsi="Arial" w:cs="Arial"/>
          <w:iCs/>
          <w:sz w:val="24"/>
          <w:szCs w:val="24"/>
        </w:rPr>
        <w:t>YDÜ öğrencilerinde kızlarda 21,34±2,79 ve erkeklerde 24,29±3,02kg/m2 olarak saptanmıştır.</w:t>
      </w:r>
      <w:r w:rsidRPr="00B667A6">
        <w:rPr>
          <w:rFonts w:ascii="Arial" w:hAnsi="Arial" w:cs="Arial"/>
          <w:iCs/>
          <w:sz w:val="24"/>
          <w:szCs w:val="24"/>
        </w:rPr>
        <w:t xml:space="preserve"> Bu sonuca dayanarak VKİ parametrenin daha iyi olması öğrencilerimizin daha sağlıklı yaşam tarzı sürdüklerini tahmin etmek mümkündür. </w:t>
      </w:r>
    </w:p>
    <w:p w:rsidR="001958AC" w:rsidRDefault="00206428" w:rsidP="00802AFE">
      <w:pPr>
        <w:spacing w:line="480" w:lineRule="auto"/>
        <w:ind w:firstLine="708"/>
        <w:jc w:val="both"/>
        <w:rPr>
          <w:rFonts w:ascii="Arial" w:hAnsi="Arial" w:cs="Arial"/>
          <w:iCs/>
          <w:sz w:val="24"/>
          <w:szCs w:val="24"/>
        </w:rPr>
      </w:pPr>
      <w:r w:rsidRPr="00B667A6">
        <w:rPr>
          <w:rStyle w:val="fontstyle01"/>
          <w:rFonts w:ascii="Arial" w:hAnsi="Arial" w:cs="Arial"/>
          <w:sz w:val="24"/>
          <w:szCs w:val="24"/>
        </w:rPr>
        <w:t>Michigan Üniversitesi'nde kızların METS bilgi düzeylerinin erkeklerde</w:t>
      </w:r>
      <w:r w:rsidR="0001625D">
        <w:rPr>
          <w:rStyle w:val="fontstyle01"/>
          <w:rFonts w:ascii="Arial" w:hAnsi="Arial" w:cs="Arial"/>
          <w:sz w:val="24"/>
          <w:szCs w:val="24"/>
        </w:rPr>
        <w:t xml:space="preserve"> tespit edilen sonuçlara göre %</w:t>
      </w:r>
      <w:proofErr w:type="gramStart"/>
      <w:r w:rsidRPr="00B667A6">
        <w:rPr>
          <w:rStyle w:val="fontstyle01"/>
          <w:rFonts w:ascii="Arial" w:hAnsi="Arial" w:cs="Arial"/>
          <w:sz w:val="24"/>
          <w:szCs w:val="24"/>
        </w:rPr>
        <w:t>6</w:t>
      </w:r>
      <w:r w:rsidR="0001625D">
        <w:rPr>
          <w:rStyle w:val="fontstyle01"/>
          <w:rFonts w:ascii="Arial" w:hAnsi="Arial" w:cs="Arial"/>
          <w:sz w:val="24"/>
          <w:szCs w:val="24"/>
        </w:rPr>
        <w:t xml:space="preserve">  </w:t>
      </w:r>
      <w:r w:rsidRPr="00B667A6">
        <w:rPr>
          <w:rStyle w:val="fontstyle01"/>
          <w:rFonts w:ascii="Arial" w:hAnsi="Arial" w:cs="Arial"/>
          <w:sz w:val="24"/>
          <w:szCs w:val="24"/>
        </w:rPr>
        <w:t>daha</w:t>
      </w:r>
      <w:proofErr w:type="gramEnd"/>
      <w:r w:rsidRPr="00B667A6">
        <w:rPr>
          <w:rStyle w:val="fontstyle01"/>
          <w:rFonts w:ascii="Arial" w:hAnsi="Arial" w:cs="Arial"/>
          <w:sz w:val="24"/>
          <w:szCs w:val="24"/>
        </w:rPr>
        <w:t xml:space="preserve"> yük</w:t>
      </w:r>
      <w:r w:rsidR="00191937">
        <w:rPr>
          <w:rStyle w:val="fontstyle01"/>
          <w:rFonts w:ascii="Arial" w:hAnsi="Arial" w:cs="Arial"/>
          <w:sz w:val="24"/>
          <w:szCs w:val="24"/>
        </w:rPr>
        <w:t>sek bulunm</w:t>
      </w:r>
      <w:r w:rsidR="00766227">
        <w:rPr>
          <w:rStyle w:val="fontstyle01"/>
          <w:rFonts w:ascii="Arial" w:hAnsi="Arial" w:cs="Arial"/>
          <w:sz w:val="24"/>
          <w:szCs w:val="24"/>
        </w:rPr>
        <w:t>uştur (Yahia,2011;s:21</w:t>
      </w:r>
      <w:r w:rsidR="00B97E27">
        <w:rPr>
          <w:rStyle w:val="fontstyle01"/>
          <w:rFonts w:ascii="Arial" w:hAnsi="Arial" w:cs="Arial"/>
          <w:sz w:val="24"/>
          <w:szCs w:val="24"/>
        </w:rPr>
        <w:t>).</w:t>
      </w:r>
      <w:r w:rsidRPr="00B667A6">
        <w:rPr>
          <w:rStyle w:val="fontstyle01"/>
          <w:rFonts w:ascii="Arial" w:hAnsi="Arial" w:cs="Arial"/>
          <w:sz w:val="24"/>
          <w:szCs w:val="24"/>
        </w:rPr>
        <w:t>Yakın Doğu Üniversitesinde yaptığımız bizim çalışmamızda ise kız ve erkek öğrenciler arasında</w:t>
      </w:r>
      <w:r w:rsidR="00180FF6" w:rsidRPr="00B667A6">
        <w:rPr>
          <w:rStyle w:val="fontstyle01"/>
          <w:rFonts w:ascii="Arial" w:hAnsi="Arial" w:cs="Arial"/>
          <w:sz w:val="24"/>
          <w:szCs w:val="24"/>
        </w:rPr>
        <w:t xml:space="preserve"> METS farkındalık düzeylerinde </w:t>
      </w:r>
      <w:r w:rsidR="00B97E27">
        <w:rPr>
          <w:rStyle w:val="fontstyle01"/>
          <w:rFonts w:ascii="Arial" w:hAnsi="Arial" w:cs="Arial"/>
          <w:sz w:val="24"/>
          <w:szCs w:val="24"/>
        </w:rPr>
        <w:t>fark bulunmamıştır (</w:t>
      </w:r>
      <w:r w:rsidR="00180FF6" w:rsidRPr="00B667A6">
        <w:rPr>
          <w:rStyle w:val="fontstyle01"/>
          <w:rFonts w:ascii="Arial" w:hAnsi="Arial" w:cs="Arial"/>
          <w:sz w:val="24"/>
          <w:szCs w:val="24"/>
        </w:rPr>
        <w:t xml:space="preserve"> </w:t>
      </w:r>
      <w:r w:rsidRPr="00B667A6">
        <w:rPr>
          <w:rStyle w:val="fontstyle01"/>
          <w:rFonts w:ascii="Arial" w:hAnsi="Arial" w:cs="Arial"/>
          <w:sz w:val="24"/>
          <w:szCs w:val="24"/>
        </w:rPr>
        <w:t>k</w:t>
      </w:r>
      <w:r w:rsidRPr="00B667A6">
        <w:rPr>
          <w:rFonts w:ascii="Arial" w:hAnsi="Arial" w:cs="Arial"/>
          <w:iCs/>
          <w:sz w:val="24"/>
          <w:szCs w:val="24"/>
        </w:rPr>
        <w:t>ızlard</w:t>
      </w:r>
      <w:r w:rsidR="0001625D">
        <w:rPr>
          <w:rFonts w:ascii="Arial" w:hAnsi="Arial" w:cs="Arial"/>
          <w:iCs/>
          <w:sz w:val="24"/>
          <w:szCs w:val="24"/>
        </w:rPr>
        <w:t xml:space="preserve">a 8,38 ± 3,30, erkeklerde 8,67 </w:t>
      </w:r>
      <w:r w:rsidRPr="00B667A6">
        <w:rPr>
          <w:rFonts w:ascii="Arial" w:hAnsi="Arial" w:cs="Arial"/>
          <w:iCs/>
          <w:sz w:val="24"/>
          <w:szCs w:val="24"/>
        </w:rPr>
        <w:t>± 3,23, p˃0,5). Sonucun bu şekilde olma sebebinin; Michigan Üniversitesindeki kız öğrencilerin erkek öğrencilere oranla kendilerini sağlık</w:t>
      </w:r>
      <w:r w:rsidR="00C66337">
        <w:rPr>
          <w:rFonts w:ascii="Arial" w:hAnsi="Arial" w:cs="Arial"/>
          <w:iCs/>
          <w:sz w:val="24"/>
          <w:szCs w:val="24"/>
        </w:rPr>
        <w:t xml:space="preserve">                            </w:t>
      </w:r>
    </w:p>
    <w:p w:rsidR="009D0002" w:rsidRPr="00B667A6" w:rsidRDefault="001958AC" w:rsidP="00E8676C">
      <w:pPr>
        <w:spacing w:line="480" w:lineRule="auto"/>
        <w:ind w:firstLine="708"/>
        <w:jc w:val="both"/>
        <w:rPr>
          <w:rFonts w:ascii="Arial" w:hAnsi="Arial" w:cs="Arial"/>
          <w:iCs/>
          <w:sz w:val="24"/>
          <w:szCs w:val="24"/>
        </w:rPr>
      </w:pPr>
      <w:r>
        <w:rPr>
          <w:rFonts w:ascii="Arial" w:hAnsi="Arial" w:cs="Arial"/>
          <w:iCs/>
          <w:sz w:val="24"/>
          <w:szCs w:val="24"/>
        </w:rPr>
        <w:lastRenderedPageBreak/>
        <w:t xml:space="preserve">                                                                                  </w:t>
      </w:r>
      <w:r w:rsidR="00802AFE">
        <w:rPr>
          <w:rFonts w:ascii="Arial" w:hAnsi="Arial" w:cs="Arial"/>
          <w:iCs/>
          <w:sz w:val="24"/>
          <w:szCs w:val="24"/>
        </w:rPr>
        <w:t xml:space="preserve">                             </w:t>
      </w:r>
      <w:r w:rsidR="00206428" w:rsidRPr="00B667A6">
        <w:rPr>
          <w:rFonts w:ascii="Arial" w:hAnsi="Arial" w:cs="Arial"/>
          <w:iCs/>
          <w:sz w:val="24"/>
          <w:szCs w:val="24"/>
        </w:rPr>
        <w:t>konusunda daha iyi geliştirdikleri, kız öğrencilerin sağlığa daha fazla ilgi duydukları, daha fazla sağlık alanında kitap okuyarak eğitimlerini desteklediklerini savunabiliriz. Bizim çalışmamızda yer alan öğrenciler ise toplum kültürümüzde araştırmacı olmak, kitap okumak gibi lite</w:t>
      </w:r>
      <w:r w:rsidR="00B97E27">
        <w:rPr>
          <w:rFonts w:ascii="Arial" w:hAnsi="Arial" w:cs="Arial"/>
          <w:iCs/>
          <w:sz w:val="24"/>
          <w:szCs w:val="24"/>
        </w:rPr>
        <w:t xml:space="preserve">ratürler çok az bulunduğu için </w:t>
      </w:r>
      <w:r w:rsidR="00206428" w:rsidRPr="00B667A6">
        <w:rPr>
          <w:rFonts w:ascii="Arial" w:hAnsi="Arial" w:cs="Arial"/>
          <w:iCs/>
          <w:sz w:val="24"/>
          <w:szCs w:val="24"/>
        </w:rPr>
        <w:t>öğrencilerimiz</w:t>
      </w:r>
      <w:r w:rsidR="00B97E27">
        <w:rPr>
          <w:rFonts w:ascii="Arial" w:hAnsi="Arial" w:cs="Arial"/>
          <w:iCs/>
          <w:sz w:val="24"/>
          <w:szCs w:val="24"/>
        </w:rPr>
        <w:t>in</w:t>
      </w:r>
      <w:r w:rsidR="00206428" w:rsidRPr="00B667A6">
        <w:rPr>
          <w:rFonts w:ascii="Arial" w:hAnsi="Arial" w:cs="Arial"/>
          <w:iCs/>
          <w:sz w:val="24"/>
          <w:szCs w:val="24"/>
        </w:rPr>
        <w:t xml:space="preserve"> bu konunun bilinci </w:t>
      </w:r>
      <w:r w:rsidR="00B97E27" w:rsidRPr="00B667A6">
        <w:rPr>
          <w:rFonts w:ascii="Arial" w:hAnsi="Arial" w:cs="Arial"/>
          <w:iCs/>
          <w:sz w:val="24"/>
          <w:szCs w:val="24"/>
        </w:rPr>
        <w:t xml:space="preserve">dahilinde olmadığı </w:t>
      </w:r>
      <w:proofErr w:type="spellStart"/>
      <w:proofErr w:type="gramStart"/>
      <w:r w:rsidR="00B97E27" w:rsidRPr="00B667A6">
        <w:rPr>
          <w:rFonts w:ascii="Arial" w:hAnsi="Arial" w:cs="Arial"/>
          <w:iCs/>
          <w:sz w:val="24"/>
          <w:szCs w:val="24"/>
        </w:rPr>
        <w:t>düşünülebilir.Öğrenciler</w:t>
      </w:r>
      <w:proofErr w:type="spellEnd"/>
      <w:proofErr w:type="gramEnd"/>
      <w:r w:rsidR="00B97E27" w:rsidRPr="00B667A6">
        <w:rPr>
          <w:rFonts w:ascii="Arial" w:hAnsi="Arial" w:cs="Arial"/>
          <w:iCs/>
          <w:sz w:val="24"/>
          <w:szCs w:val="24"/>
        </w:rPr>
        <w:t xml:space="preserve"> kitap okumada yetersiz kalmakta, kendilerini geliştirmemektedir.</w:t>
      </w:r>
    </w:p>
    <w:p w:rsidR="00206428" w:rsidRPr="001958AC" w:rsidRDefault="00206428" w:rsidP="00E8676C">
      <w:pPr>
        <w:spacing w:line="480" w:lineRule="auto"/>
        <w:ind w:firstLine="708"/>
        <w:rPr>
          <w:rFonts w:ascii="Arial" w:hAnsi="Arial" w:cs="Arial"/>
          <w:iCs/>
          <w:sz w:val="24"/>
          <w:szCs w:val="24"/>
        </w:rPr>
      </w:pPr>
      <w:r w:rsidRPr="00B667A6">
        <w:rPr>
          <w:rFonts w:ascii="Arial" w:hAnsi="Arial" w:cs="Arial"/>
          <w:sz w:val="24"/>
          <w:szCs w:val="24"/>
        </w:rPr>
        <w:t>Michigan Üniversitesi'nin araştırmasında aile sağlığı, bireyin VKİ ve etnik kökeni METS anket skoru ile bağlantı</w:t>
      </w:r>
      <w:r w:rsidR="00766227">
        <w:rPr>
          <w:rFonts w:ascii="Arial" w:hAnsi="Arial" w:cs="Arial"/>
          <w:sz w:val="24"/>
          <w:szCs w:val="24"/>
        </w:rPr>
        <w:t xml:space="preserve"> göstermemiştir (Yahia,2011;s:21</w:t>
      </w:r>
      <w:r w:rsidRPr="00B667A6">
        <w:rPr>
          <w:rFonts w:ascii="Arial" w:hAnsi="Arial" w:cs="Arial"/>
          <w:sz w:val="24"/>
          <w:szCs w:val="24"/>
        </w:rPr>
        <w:t xml:space="preserve">). Aile sağlığı ile etnik köken </w:t>
      </w:r>
      <w:r w:rsidR="009D0002" w:rsidRPr="00B667A6">
        <w:rPr>
          <w:rFonts w:ascii="Arial" w:hAnsi="Arial" w:cs="Arial"/>
          <w:sz w:val="24"/>
          <w:szCs w:val="24"/>
        </w:rPr>
        <w:t>faktörün</w:t>
      </w:r>
      <w:r w:rsidR="00B97E27">
        <w:rPr>
          <w:rFonts w:ascii="Arial" w:hAnsi="Arial" w:cs="Arial"/>
          <w:sz w:val="24"/>
          <w:szCs w:val="24"/>
        </w:rPr>
        <w:t>ün</w:t>
      </w:r>
      <w:r w:rsidR="009D0002" w:rsidRPr="00B667A6">
        <w:rPr>
          <w:rFonts w:ascii="Arial" w:hAnsi="Arial" w:cs="Arial"/>
          <w:sz w:val="24"/>
          <w:szCs w:val="24"/>
        </w:rPr>
        <w:t xml:space="preserve"> ele alınmadığı</w:t>
      </w:r>
      <w:r w:rsidRPr="00B667A6">
        <w:rPr>
          <w:rFonts w:ascii="Arial" w:hAnsi="Arial" w:cs="Arial"/>
          <w:sz w:val="24"/>
          <w:szCs w:val="24"/>
        </w:rPr>
        <w:t xml:space="preserve"> bu çalışma</w:t>
      </w:r>
      <w:r w:rsidR="009D0002" w:rsidRPr="00B667A6">
        <w:rPr>
          <w:rFonts w:ascii="Arial" w:hAnsi="Arial" w:cs="Arial"/>
          <w:sz w:val="24"/>
          <w:szCs w:val="24"/>
        </w:rPr>
        <w:t>mız</w:t>
      </w:r>
      <w:r w:rsidRPr="00B667A6">
        <w:rPr>
          <w:rFonts w:ascii="Arial" w:hAnsi="Arial" w:cs="Arial"/>
          <w:sz w:val="24"/>
          <w:szCs w:val="24"/>
        </w:rPr>
        <w:t>da</w:t>
      </w:r>
      <w:r w:rsidR="009D0002" w:rsidRPr="00B667A6">
        <w:rPr>
          <w:rFonts w:ascii="Arial" w:hAnsi="Arial" w:cs="Arial"/>
          <w:sz w:val="24"/>
          <w:szCs w:val="24"/>
        </w:rPr>
        <w:t>,</w:t>
      </w:r>
      <w:r w:rsidRPr="00B667A6">
        <w:rPr>
          <w:rFonts w:ascii="Arial" w:hAnsi="Arial" w:cs="Arial"/>
          <w:sz w:val="24"/>
          <w:szCs w:val="24"/>
        </w:rPr>
        <w:t xml:space="preserve"> aile eğitim düzeyinin ve </w:t>
      </w:r>
      <w:proofErr w:type="spellStart"/>
      <w:r w:rsidRPr="00B667A6">
        <w:rPr>
          <w:rFonts w:ascii="Arial" w:hAnsi="Arial" w:cs="Arial"/>
          <w:sz w:val="24"/>
          <w:szCs w:val="24"/>
        </w:rPr>
        <w:t>VKİ'nin</w:t>
      </w:r>
      <w:proofErr w:type="spellEnd"/>
      <w:r w:rsidRPr="00B667A6">
        <w:rPr>
          <w:rFonts w:ascii="Arial" w:hAnsi="Arial" w:cs="Arial"/>
          <w:sz w:val="24"/>
          <w:szCs w:val="24"/>
        </w:rPr>
        <w:t xml:space="preserve"> araştırılması sırasında aşağıdaki bağlantılar tespit edilmiştir. </w:t>
      </w:r>
      <w:r w:rsidR="009D0002" w:rsidRPr="00B667A6">
        <w:rPr>
          <w:rFonts w:ascii="Arial" w:hAnsi="Arial" w:cs="Arial"/>
          <w:sz w:val="24"/>
          <w:szCs w:val="24"/>
        </w:rPr>
        <w:t>Velilerden</w:t>
      </w:r>
      <w:r w:rsidRPr="00B667A6">
        <w:rPr>
          <w:rFonts w:ascii="Arial" w:hAnsi="Arial" w:cs="Arial"/>
          <w:sz w:val="24"/>
          <w:szCs w:val="24"/>
        </w:rPr>
        <w:t xml:space="preserve"> babanın eğitim düzeyinin METS farkındalık seviyesi arasında herhangi bir bağlantı olmazken </w:t>
      </w:r>
      <w:r w:rsidRPr="00B667A6">
        <w:rPr>
          <w:rFonts w:ascii="Arial" w:hAnsi="Arial" w:cs="Arial"/>
          <w:iCs/>
          <w:sz w:val="24"/>
          <w:szCs w:val="24"/>
        </w:rPr>
        <w:t>(r=0.115, p&gt;0.05),</w:t>
      </w:r>
      <w:r w:rsidRPr="00B667A6">
        <w:rPr>
          <w:rFonts w:ascii="Arial" w:hAnsi="Arial" w:cs="Arial"/>
          <w:sz w:val="24"/>
          <w:szCs w:val="24"/>
        </w:rPr>
        <w:t xml:space="preserve"> annenin eğitim düzeyi ile öğrencilerin METS farkındalık seviyesi arasında direk bağlantı saptanmıştır </w:t>
      </w:r>
      <w:r w:rsidRPr="00B667A6">
        <w:rPr>
          <w:rFonts w:ascii="Arial" w:hAnsi="Arial" w:cs="Arial"/>
          <w:iCs/>
          <w:sz w:val="24"/>
          <w:szCs w:val="24"/>
        </w:rPr>
        <w:t>(r=0.193, p&lt;0.05)</w:t>
      </w:r>
      <w:r w:rsidRPr="00B667A6">
        <w:rPr>
          <w:rFonts w:ascii="Arial" w:hAnsi="Arial" w:cs="Arial"/>
          <w:sz w:val="24"/>
          <w:szCs w:val="24"/>
        </w:rPr>
        <w:t>.</w:t>
      </w:r>
      <w:r w:rsidR="00CA0263" w:rsidRPr="00B667A6">
        <w:rPr>
          <w:rFonts w:ascii="Arial" w:hAnsi="Arial" w:cs="Arial"/>
          <w:sz w:val="24"/>
          <w:szCs w:val="24"/>
        </w:rPr>
        <w:t xml:space="preserve"> </w:t>
      </w:r>
      <w:r w:rsidR="00041617">
        <w:rPr>
          <w:rFonts w:ascii="Arial" w:hAnsi="Arial" w:cs="Arial"/>
          <w:sz w:val="24"/>
          <w:szCs w:val="24"/>
        </w:rPr>
        <w:t>Veli etki farklılığı</w:t>
      </w:r>
      <w:r w:rsidRPr="00B667A6">
        <w:rPr>
          <w:rFonts w:ascii="Arial" w:hAnsi="Arial" w:cs="Arial"/>
          <w:sz w:val="24"/>
          <w:szCs w:val="24"/>
        </w:rPr>
        <w:t>n sebebi, muhtemel annelerin çocukları ile daha fazla zaman geçirip o</w:t>
      </w:r>
      <w:r w:rsidR="00041617">
        <w:rPr>
          <w:rFonts w:ascii="Arial" w:hAnsi="Arial" w:cs="Arial"/>
          <w:sz w:val="24"/>
          <w:szCs w:val="24"/>
        </w:rPr>
        <w:t>n</w:t>
      </w:r>
      <w:r w:rsidRPr="00B667A6">
        <w:rPr>
          <w:rFonts w:ascii="Arial" w:hAnsi="Arial" w:cs="Arial"/>
          <w:sz w:val="24"/>
          <w:szCs w:val="24"/>
        </w:rPr>
        <w:t>ların daha fazla bilgiye sahip</w:t>
      </w:r>
      <w:r w:rsidR="00041617">
        <w:rPr>
          <w:rFonts w:ascii="Arial" w:hAnsi="Arial" w:cs="Arial"/>
          <w:sz w:val="24"/>
          <w:szCs w:val="24"/>
        </w:rPr>
        <w:t xml:space="preserve"> olmasına olanak sağladıklarındandır.</w:t>
      </w:r>
    </w:p>
    <w:p w:rsidR="00206428" w:rsidRPr="00B667A6" w:rsidRDefault="00041617" w:rsidP="00591109">
      <w:pPr>
        <w:spacing w:line="480" w:lineRule="auto"/>
        <w:jc w:val="both"/>
        <w:rPr>
          <w:rFonts w:ascii="Arial" w:hAnsi="Arial" w:cs="Arial"/>
          <w:sz w:val="24"/>
          <w:szCs w:val="24"/>
        </w:rPr>
      </w:pPr>
      <w:r>
        <w:rPr>
          <w:rFonts w:ascii="Arial" w:hAnsi="Arial" w:cs="Arial"/>
          <w:sz w:val="24"/>
          <w:szCs w:val="24"/>
        </w:rPr>
        <w:tab/>
        <w:t xml:space="preserve">Ayrıca </w:t>
      </w:r>
      <w:proofErr w:type="spellStart"/>
      <w:r>
        <w:rPr>
          <w:rFonts w:ascii="Arial" w:hAnsi="Arial" w:cs="Arial"/>
          <w:sz w:val="24"/>
          <w:szCs w:val="24"/>
        </w:rPr>
        <w:t>VKİ'nin</w:t>
      </w:r>
      <w:proofErr w:type="spellEnd"/>
      <w:r>
        <w:rPr>
          <w:rFonts w:ascii="Arial" w:hAnsi="Arial" w:cs="Arial"/>
          <w:sz w:val="24"/>
          <w:szCs w:val="24"/>
        </w:rPr>
        <w:t xml:space="preserve"> artış</w:t>
      </w:r>
      <w:r w:rsidR="00206428" w:rsidRPr="00B667A6">
        <w:rPr>
          <w:rFonts w:ascii="Arial" w:hAnsi="Arial" w:cs="Arial"/>
          <w:sz w:val="24"/>
          <w:szCs w:val="24"/>
        </w:rPr>
        <w:t xml:space="preserve">ı ile öğrencilerin METS bilgi düzeyi arasında direk bağlantı saptanmıştır </w:t>
      </w:r>
      <w:r w:rsidR="00206428" w:rsidRPr="00B667A6">
        <w:rPr>
          <w:rFonts w:ascii="Arial" w:hAnsi="Arial" w:cs="Arial"/>
          <w:iCs/>
          <w:sz w:val="24"/>
          <w:szCs w:val="24"/>
        </w:rPr>
        <w:t>(</w:t>
      </w:r>
      <w:r w:rsidR="00180FF6" w:rsidRPr="00B667A6">
        <w:rPr>
          <w:rFonts w:ascii="Arial" w:hAnsi="Arial" w:cs="Arial"/>
          <w:iCs/>
          <w:sz w:val="24"/>
          <w:szCs w:val="24"/>
        </w:rPr>
        <w:t xml:space="preserve"> </w:t>
      </w:r>
      <w:r w:rsidR="00206428" w:rsidRPr="00B667A6">
        <w:rPr>
          <w:rFonts w:ascii="Arial" w:hAnsi="Arial" w:cs="Arial"/>
          <w:iCs/>
          <w:sz w:val="24"/>
          <w:szCs w:val="24"/>
        </w:rPr>
        <w:t>r=0.180, p&lt;0.05)</w:t>
      </w:r>
      <w:r w:rsidR="00206428" w:rsidRPr="00B667A6">
        <w:rPr>
          <w:rFonts w:ascii="Arial" w:hAnsi="Arial" w:cs="Arial"/>
          <w:sz w:val="24"/>
          <w:szCs w:val="24"/>
        </w:rPr>
        <w:t xml:space="preserve">. Bunun sebebi muhtemel </w:t>
      </w:r>
      <w:proofErr w:type="spellStart"/>
      <w:r w:rsidR="00206428" w:rsidRPr="00B667A6">
        <w:rPr>
          <w:rFonts w:ascii="Arial" w:hAnsi="Arial" w:cs="Arial"/>
          <w:sz w:val="24"/>
          <w:szCs w:val="24"/>
        </w:rPr>
        <w:t>VKİ'nin</w:t>
      </w:r>
      <w:proofErr w:type="spellEnd"/>
      <w:r w:rsidR="00206428" w:rsidRPr="00B667A6">
        <w:rPr>
          <w:rFonts w:ascii="Arial" w:hAnsi="Arial" w:cs="Arial"/>
          <w:sz w:val="24"/>
          <w:szCs w:val="24"/>
        </w:rPr>
        <w:t xml:space="preserve"> artışı ile bireylerin daha sağlıklı olmaları için daha fazla bilgi arayışına girmelerini düşünmek mümkündür.</w:t>
      </w:r>
    </w:p>
    <w:p w:rsidR="001958AC" w:rsidRDefault="00206428" w:rsidP="00591109">
      <w:pPr>
        <w:spacing w:line="480" w:lineRule="auto"/>
        <w:jc w:val="both"/>
        <w:rPr>
          <w:rFonts w:ascii="Arial" w:hAnsi="Arial" w:cs="Arial"/>
          <w:sz w:val="24"/>
          <w:szCs w:val="24"/>
        </w:rPr>
      </w:pPr>
      <w:r w:rsidRPr="00B667A6">
        <w:rPr>
          <w:rFonts w:ascii="Arial" w:hAnsi="Arial" w:cs="Arial"/>
          <w:sz w:val="24"/>
          <w:szCs w:val="24"/>
        </w:rPr>
        <w:tab/>
        <w:t xml:space="preserve">Öğrencilerimizin spor yapma tercihleri ile onların </w:t>
      </w:r>
      <w:proofErr w:type="spellStart"/>
      <w:r w:rsidRPr="00B667A6">
        <w:rPr>
          <w:rFonts w:ascii="Arial" w:hAnsi="Arial" w:cs="Arial"/>
          <w:sz w:val="24"/>
          <w:szCs w:val="24"/>
        </w:rPr>
        <w:t>metabolik</w:t>
      </w:r>
      <w:proofErr w:type="spellEnd"/>
      <w:r w:rsidRPr="00B667A6">
        <w:rPr>
          <w:rFonts w:ascii="Arial" w:hAnsi="Arial" w:cs="Arial"/>
          <w:sz w:val="24"/>
          <w:szCs w:val="24"/>
        </w:rPr>
        <w:t xml:space="preserve"> sendromu oluşturan etmenleri tanımaları arasındaki bağlan</w:t>
      </w:r>
      <w:r w:rsidR="00041617">
        <w:rPr>
          <w:rFonts w:ascii="Arial" w:hAnsi="Arial" w:cs="Arial"/>
          <w:sz w:val="24"/>
          <w:szCs w:val="24"/>
        </w:rPr>
        <w:t>tının araştırılması sırasında sö</w:t>
      </w:r>
      <w:r w:rsidRPr="00B667A6">
        <w:rPr>
          <w:rFonts w:ascii="Arial" w:hAnsi="Arial" w:cs="Arial"/>
          <w:sz w:val="24"/>
          <w:szCs w:val="24"/>
        </w:rPr>
        <w:t xml:space="preserve">z </w:t>
      </w:r>
    </w:p>
    <w:p w:rsidR="001958AC" w:rsidRDefault="00A23935" w:rsidP="00591109">
      <w:pPr>
        <w:spacing w:line="480" w:lineRule="auto"/>
        <w:jc w:val="both"/>
        <w:rPr>
          <w:rFonts w:ascii="Arial" w:hAnsi="Arial" w:cs="Arial"/>
          <w:sz w:val="24"/>
          <w:szCs w:val="24"/>
        </w:rPr>
      </w:pPr>
      <w:r>
        <w:rPr>
          <w:rFonts w:ascii="Arial" w:hAnsi="Arial" w:cs="Arial"/>
          <w:sz w:val="24"/>
          <w:szCs w:val="24"/>
        </w:rPr>
        <w:t xml:space="preserve">                                                                                                       </w:t>
      </w:r>
      <w:r w:rsidR="00C66337">
        <w:rPr>
          <w:rFonts w:ascii="Arial" w:hAnsi="Arial" w:cs="Arial"/>
          <w:sz w:val="24"/>
          <w:szCs w:val="24"/>
        </w:rPr>
        <w:t xml:space="preserve">                 </w:t>
      </w:r>
    </w:p>
    <w:p w:rsidR="00206428" w:rsidRPr="0001625D" w:rsidRDefault="00206428" w:rsidP="00591109">
      <w:pPr>
        <w:spacing w:line="480" w:lineRule="auto"/>
        <w:jc w:val="both"/>
        <w:rPr>
          <w:rFonts w:ascii="Arial" w:hAnsi="Arial" w:cs="Arial"/>
          <w:bCs/>
          <w:color w:val="000000"/>
          <w:sz w:val="24"/>
          <w:szCs w:val="24"/>
        </w:rPr>
      </w:pPr>
      <w:r w:rsidRPr="00B667A6">
        <w:rPr>
          <w:rFonts w:ascii="Arial" w:hAnsi="Arial" w:cs="Arial"/>
          <w:sz w:val="24"/>
          <w:szCs w:val="24"/>
        </w:rPr>
        <w:lastRenderedPageBreak/>
        <w:t xml:space="preserve">konusu iki değer arasında herhangi bir bağlantının olmadığı saptanmıştır. METS farkındalık değeri </w:t>
      </w:r>
      <w:r w:rsidRPr="00B667A6">
        <w:rPr>
          <w:rFonts w:ascii="Arial" w:hAnsi="Arial" w:cs="Arial"/>
          <w:bCs/>
          <w:color w:val="000000"/>
          <w:sz w:val="24"/>
          <w:szCs w:val="24"/>
        </w:rPr>
        <w:t>spor yapanlarda 8,35±3,28 ve spor yapmayanlarda 8,60±3,27</w:t>
      </w:r>
      <w:r w:rsidR="0001625D">
        <w:rPr>
          <w:rFonts w:ascii="Arial" w:hAnsi="Arial" w:cs="Arial"/>
          <w:bCs/>
          <w:color w:val="000000"/>
          <w:sz w:val="24"/>
          <w:szCs w:val="24"/>
        </w:rPr>
        <w:t xml:space="preserve"> olarak saptanmıştır (p&gt;0.05</w:t>
      </w:r>
      <w:r w:rsidRPr="00B667A6">
        <w:rPr>
          <w:rFonts w:ascii="Arial" w:hAnsi="Arial" w:cs="Arial"/>
          <w:bCs/>
          <w:color w:val="000000"/>
          <w:sz w:val="24"/>
          <w:szCs w:val="24"/>
        </w:rPr>
        <w:t>)</w:t>
      </w:r>
      <w:r w:rsidRPr="00B667A6">
        <w:rPr>
          <w:rFonts w:ascii="Arial" w:hAnsi="Arial" w:cs="Arial"/>
          <w:sz w:val="24"/>
          <w:szCs w:val="24"/>
        </w:rPr>
        <w:t>. Bu sonuç, öğrencilerimizi spor yapma alışkanlıklarının büyük olas</w:t>
      </w:r>
      <w:r w:rsidR="00180FF6" w:rsidRPr="00B667A6">
        <w:rPr>
          <w:rFonts w:ascii="Arial" w:hAnsi="Arial" w:cs="Arial"/>
          <w:sz w:val="24"/>
          <w:szCs w:val="24"/>
        </w:rPr>
        <w:t>ılıkla bilinçsiz yapıldığını tah</w:t>
      </w:r>
      <w:r w:rsidRPr="00B667A6">
        <w:rPr>
          <w:rFonts w:ascii="Arial" w:hAnsi="Arial" w:cs="Arial"/>
          <w:sz w:val="24"/>
          <w:szCs w:val="24"/>
        </w:rPr>
        <w:t>min etmek mümkündür</w:t>
      </w:r>
      <w:r w:rsidR="00A23935">
        <w:rPr>
          <w:rFonts w:ascii="Arial" w:hAnsi="Arial" w:cs="Arial"/>
          <w:sz w:val="24"/>
          <w:szCs w:val="24"/>
        </w:rPr>
        <w:t>.</w:t>
      </w:r>
    </w:p>
    <w:p w:rsidR="00206428" w:rsidRPr="00A23935" w:rsidRDefault="00206428" w:rsidP="00E8676C">
      <w:pPr>
        <w:spacing w:line="480" w:lineRule="auto"/>
        <w:ind w:firstLine="708"/>
        <w:rPr>
          <w:rFonts w:ascii="Arial" w:hAnsi="Arial" w:cs="Arial"/>
          <w:sz w:val="24"/>
          <w:szCs w:val="24"/>
        </w:rPr>
      </w:pPr>
      <w:r w:rsidRPr="00B667A6">
        <w:rPr>
          <w:rFonts w:ascii="Arial" w:hAnsi="Arial" w:cs="Arial"/>
          <w:sz w:val="24"/>
          <w:szCs w:val="24"/>
        </w:rPr>
        <w:t xml:space="preserve">ABD öğrencilerin sigara içme alışkanlıkları %11'i aşmadığını ve bu yüzdenin Üniversite öğrencilerimizin sigara içme alışkanlığının çok üzerinde olduğunu görmek mümkündür (%35). Öğrencilerimizin sigara içme alışkanlıklarının onların METS farkındalık düzeyleri ile bağlantılı olmadığı tespit edilmiştir; </w:t>
      </w:r>
      <w:r w:rsidRPr="00B667A6">
        <w:rPr>
          <w:rFonts w:ascii="Arial" w:hAnsi="Arial" w:cs="Arial"/>
          <w:bCs/>
          <w:color w:val="000000"/>
          <w:sz w:val="24"/>
          <w:szCs w:val="24"/>
        </w:rPr>
        <w:t>sigara içenlerde 8,42±3,12 iken siga</w:t>
      </w:r>
      <w:r w:rsidR="0001625D">
        <w:rPr>
          <w:rFonts w:ascii="Arial" w:hAnsi="Arial" w:cs="Arial"/>
          <w:bCs/>
          <w:color w:val="000000"/>
          <w:sz w:val="24"/>
          <w:szCs w:val="24"/>
        </w:rPr>
        <w:t>ra içmeyenlerde 8,57±3,35 (p&gt;0.05</w:t>
      </w:r>
      <w:r w:rsidRPr="00B667A6">
        <w:rPr>
          <w:rFonts w:ascii="Arial" w:hAnsi="Arial" w:cs="Arial"/>
          <w:bCs/>
          <w:color w:val="000000"/>
          <w:sz w:val="24"/>
          <w:szCs w:val="24"/>
        </w:rPr>
        <w:t>). Sigara içmeyen öğrencilerin esas kısmı sağlık bilimleri bölümlerinden olduğunu görmekteyiz. Bu sebepten dolayı sigara içme alışkanlığının METS faktörü ile bağlantının olmaması bir anlamda öğrencilerin sağlık konulara ilgisiz olduğunu göstermektedir.</w:t>
      </w:r>
    </w:p>
    <w:p w:rsidR="00E8676C" w:rsidRDefault="00337542" w:rsidP="00337542">
      <w:pPr>
        <w:shd w:val="clear" w:color="auto" w:fill="FFFFFF" w:themeFill="background1"/>
        <w:tabs>
          <w:tab w:val="left" w:pos="6120"/>
        </w:tabs>
        <w:spacing w:line="480" w:lineRule="auto"/>
        <w:jc w:val="both"/>
        <w:rPr>
          <w:rFonts w:ascii="Arial" w:hAnsi="Arial" w:cs="Arial"/>
          <w:iCs/>
          <w:sz w:val="24"/>
          <w:szCs w:val="24"/>
        </w:rPr>
      </w:pPr>
      <w:r>
        <w:rPr>
          <w:rFonts w:ascii="Arial" w:hAnsi="Arial" w:cs="Arial"/>
          <w:iCs/>
          <w:sz w:val="24"/>
          <w:szCs w:val="24"/>
        </w:rPr>
        <w:tab/>
      </w:r>
    </w:p>
    <w:p w:rsidR="00DC665E" w:rsidRPr="00EA066E" w:rsidRDefault="00C306C1" w:rsidP="00E8676C">
      <w:pPr>
        <w:shd w:val="clear" w:color="auto" w:fill="FFFFFF" w:themeFill="background1"/>
        <w:tabs>
          <w:tab w:val="left" w:pos="2818"/>
        </w:tabs>
        <w:spacing w:line="480" w:lineRule="auto"/>
        <w:jc w:val="both"/>
        <w:rPr>
          <w:rFonts w:ascii="Arial" w:hAnsi="Arial" w:cs="Arial"/>
          <w:iCs/>
          <w:sz w:val="24"/>
          <w:szCs w:val="24"/>
        </w:rPr>
      </w:pPr>
      <w:r w:rsidRPr="00337542">
        <w:rPr>
          <w:rFonts w:ascii="Arial" w:hAnsi="Arial" w:cs="Arial"/>
          <w:iCs/>
          <w:sz w:val="24"/>
          <w:szCs w:val="24"/>
        </w:rPr>
        <w:t xml:space="preserve">Sonuç </w:t>
      </w:r>
      <w:r w:rsidRPr="00EA066E">
        <w:rPr>
          <w:rFonts w:ascii="Arial" w:hAnsi="Arial" w:cs="Arial"/>
          <w:iCs/>
          <w:sz w:val="24"/>
          <w:szCs w:val="24"/>
        </w:rPr>
        <w:t>olarak,</w:t>
      </w:r>
      <w:r w:rsidR="00EA066E" w:rsidRPr="00EA066E">
        <w:rPr>
          <w:rFonts w:ascii="Arial" w:hAnsi="Arial" w:cs="Arial"/>
          <w:iCs/>
          <w:sz w:val="24"/>
          <w:szCs w:val="24"/>
        </w:rPr>
        <w:t xml:space="preserve"> </w:t>
      </w:r>
      <w:r w:rsidR="00241E1B" w:rsidRPr="00EA066E">
        <w:rPr>
          <w:rFonts w:ascii="Arial" w:hAnsi="Arial" w:cs="Arial"/>
          <w:iCs/>
          <w:sz w:val="24"/>
          <w:szCs w:val="24"/>
        </w:rPr>
        <w:t>Üniversite öğrencilerinin;</w:t>
      </w:r>
    </w:p>
    <w:p w:rsidR="00DC665E" w:rsidRPr="00EA066E" w:rsidRDefault="00241E1B" w:rsidP="00EA066E">
      <w:pPr>
        <w:numPr>
          <w:ilvl w:val="0"/>
          <w:numId w:val="9"/>
        </w:numPr>
        <w:shd w:val="clear" w:color="auto" w:fill="FFFFFF" w:themeFill="background1"/>
        <w:tabs>
          <w:tab w:val="left" w:pos="2818"/>
        </w:tabs>
        <w:spacing w:line="480" w:lineRule="auto"/>
        <w:jc w:val="both"/>
        <w:rPr>
          <w:rFonts w:ascii="Arial" w:hAnsi="Arial" w:cs="Arial"/>
          <w:iCs/>
          <w:sz w:val="24"/>
          <w:szCs w:val="24"/>
        </w:rPr>
      </w:pPr>
      <w:r w:rsidRPr="00EA066E">
        <w:rPr>
          <w:rFonts w:ascii="Arial" w:hAnsi="Arial" w:cs="Arial"/>
          <w:iCs/>
          <w:sz w:val="24"/>
          <w:szCs w:val="24"/>
        </w:rPr>
        <w:t>Meslek tercihleri</w:t>
      </w:r>
    </w:p>
    <w:p w:rsidR="00DC665E" w:rsidRPr="00EA066E" w:rsidRDefault="00241E1B" w:rsidP="00EA066E">
      <w:pPr>
        <w:numPr>
          <w:ilvl w:val="0"/>
          <w:numId w:val="9"/>
        </w:numPr>
        <w:shd w:val="clear" w:color="auto" w:fill="FFFFFF" w:themeFill="background1"/>
        <w:tabs>
          <w:tab w:val="left" w:pos="2818"/>
        </w:tabs>
        <w:spacing w:line="480" w:lineRule="auto"/>
        <w:jc w:val="both"/>
        <w:rPr>
          <w:rFonts w:ascii="Arial" w:hAnsi="Arial" w:cs="Arial"/>
          <w:iCs/>
          <w:sz w:val="24"/>
          <w:szCs w:val="24"/>
        </w:rPr>
      </w:pPr>
      <w:r w:rsidRPr="00EA066E">
        <w:rPr>
          <w:rFonts w:ascii="Arial" w:hAnsi="Arial" w:cs="Arial"/>
          <w:iCs/>
          <w:sz w:val="24"/>
          <w:szCs w:val="24"/>
        </w:rPr>
        <w:t xml:space="preserve">Anne eğitim düzeyi </w:t>
      </w:r>
    </w:p>
    <w:p w:rsidR="00E8676C" w:rsidRDefault="00241E1B" w:rsidP="00EA066E">
      <w:pPr>
        <w:numPr>
          <w:ilvl w:val="0"/>
          <w:numId w:val="9"/>
        </w:numPr>
        <w:shd w:val="clear" w:color="auto" w:fill="FFFFFF" w:themeFill="background1"/>
        <w:tabs>
          <w:tab w:val="left" w:pos="2818"/>
        </w:tabs>
        <w:spacing w:line="480" w:lineRule="auto"/>
        <w:jc w:val="both"/>
        <w:rPr>
          <w:rFonts w:ascii="Arial" w:hAnsi="Arial" w:cs="Arial"/>
          <w:iCs/>
          <w:sz w:val="24"/>
          <w:szCs w:val="24"/>
        </w:rPr>
      </w:pPr>
      <w:r w:rsidRPr="00EA066E">
        <w:rPr>
          <w:rFonts w:ascii="Arial" w:hAnsi="Arial" w:cs="Arial"/>
          <w:iCs/>
          <w:sz w:val="24"/>
          <w:szCs w:val="24"/>
        </w:rPr>
        <w:t xml:space="preserve">Vücut Kitle İndeksi </w:t>
      </w:r>
    </w:p>
    <w:p w:rsidR="00DC665E" w:rsidRPr="00EA066E" w:rsidRDefault="00EA066E" w:rsidP="00E8676C">
      <w:pPr>
        <w:shd w:val="clear" w:color="auto" w:fill="FFFFFF" w:themeFill="background1"/>
        <w:tabs>
          <w:tab w:val="left" w:pos="2818"/>
        </w:tabs>
        <w:spacing w:line="480" w:lineRule="auto"/>
        <w:ind w:left="720"/>
        <w:jc w:val="both"/>
        <w:rPr>
          <w:rFonts w:ascii="Arial" w:hAnsi="Arial" w:cs="Arial"/>
          <w:iCs/>
          <w:sz w:val="24"/>
          <w:szCs w:val="24"/>
        </w:rPr>
      </w:pPr>
      <w:r w:rsidRPr="00EA066E">
        <w:rPr>
          <w:rFonts w:ascii="Arial" w:hAnsi="Arial" w:cs="Arial"/>
          <w:iCs/>
          <w:sz w:val="24"/>
          <w:szCs w:val="24"/>
        </w:rPr>
        <w:t xml:space="preserve">ile </w:t>
      </w:r>
      <w:proofErr w:type="spellStart"/>
      <w:r w:rsidRPr="00EA066E">
        <w:rPr>
          <w:rFonts w:ascii="Arial" w:hAnsi="Arial" w:cs="Arial"/>
          <w:iCs/>
          <w:sz w:val="24"/>
          <w:szCs w:val="24"/>
        </w:rPr>
        <w:t>metabolik</w:t>
      </w:r>
      <w:proofErr w:type="spellEnd"/>
      <w:r w:rsidRPr="00EA066E">
        <w:rPr>
          <w:rFonts w:ascii="Arial" w:hAnsi="Arial" w:cs="Arial"/>
          <w:iCs/>
          <w:sz w:val="24"/>
          <w:szCs w:val="24"/>
        </w:rPr>
        <w:t xml:space="preserve"> sendrom farkındalık seviyeleri arasında </w:t>
      </w:r>
      <w:proofErr w:type="gramStart"/>
      <w:r w:rsidRPr="00EA066E">
        <w:rPr>
          <w:rFonts w:ascii="Arial" w:hAnsi="Arial" w:cs="Arial"/>
          <w:iCs/>
          <w:sz w:val="24"/>
          <w:szCs w:val="24"/>
        </w:rPr>
        <w:t>bağlantının  olduğu</w:t>
      </w:r>
      <w:proofErr w:type="gramEnd"/>
      <w:r w:rsidRPr="00EA066E">
        <w:rPr>
          <w:rFonts w:ascii="Arial" w:hAnsi="Arial" w:cs="Arial"/>
          <w:iCs/>
          <w:sz w:val="24"/>
          <w:szCs w:val="24"/>
        </w:rPr>
        <w:t xml:space="preserve"> tespit edilmiştir. Diğer (tespit edilen sigara </w:t>
      </w:r>
      <w:proofErr w:type="gramStart"/>
      <w:r w:rsidRPr="00EA066E">
        <w:rPr>
          <w:rFonts w:ascii="Arial" w:hAnsi="Arial" w:cs="Arial"/>
          <w:iCs/>
          <w:sz w:val="24"/>
          <w:szCs w:val="24"/>
        </w:rPr>
        <w:t>içme     durumu</w:t>
      </w:r>
      <w:proofErr w:type="gramEnd"/>
      <w:r w:rsidRPr="00EA066E">
        <w:rPr>
          <w:rFonts w:ascii="Arial" w:hAnsi="Arial" w:cs="Arial"/>
          <w:iCs/>
          <w:sz w:val="24"/>
          <w:szCs w:val="24"/>
        </w:rPr>
        <w:t xml:space="preserve">, bulundukları sınıf ve yaş durumu, sportif aktivite durumu,) öğrenci profillerin, </w:t>
      </w:r>
      <w:proofErr w:type="spellStart"/>
      <w:r w:rsidRPr="00EA066E">
        <w:rPr>
          <w:rFonts w:ascii="Arial" w:hAnsi="Arial" w:cs="Arial"/>
          <w:iCs/>
          <w:sz w:val="24"/>
          <w:szCs w:val="24"/>
        </w:rPr>
        <w:t>metabolik</w:t>
      </w:r>
      <w:proofErr w:type="spellEnd"/>
      <w:r w:rsidRPr="00EA066E">
        <w:rPr>
          <w:rFonts w:ascii="Arial" w:hAnsi="Arial" w:cs="Arial"/>
          <w:iCs/>
          <w:sz w:val="24"/>
          <w:szCs w:val="24"/>
        </w:rPr>
        <w:t xml:space="preserve"> sendrom farkındalık seviyeleri ile bağlantının olmadığı saptanmıştır.</w:t>
      </w:r>
      <w:r w:rsidRPr="00EA066E">
        <w:rPr>
          <w:rFonts w:ascii="Century Gothic" w:eastAsia="+mn-ea" w:hAnsi="Century Gothic" w:cs="+mn-cs"/>
          <w:color w:val="FFFFFF"/>
          <w:kern w:val="24"/>
          <w:sz w:val="46"/>
          <w:szCs w:val="46"/>
        </w:rPr>
        <w:t xml:space="preserve"> </w:t>
      </w:r>
      <w:r w:rsidR="00241E1B" w:rsidRPr="00EA066E">
        <w:rPr>
          <w:rFonts w:ascii="Arial" w:hAnsi="Arial" w:cs="Arial"/>
          <w:iCs/>
          <w:sz w:val="24"/>
          <w:szCs w:val="24"/>
        </w:rPr>
        <w:t xml:space="preserve">Sağlık bilimlerinde okuyan öğrencilerin METS farkındalık seviyesinin diğer fakültelere daha </w:t>
      </w:r>
      <w:r w:rsidR="00241E1B" w:rsidRPr="00EA066E">
        <w:rPr>
          <w:rFonts w:ascii="Arial" w:hAnsi="Arial" w:cs="Arial"/>
          <w:iCs/>
          <w:sz w:val="24"/>
          <w:szCs w:val="24"/>
        </w:rPr>
        <w:lastRenderedPageBreak/>
        <w:t xml:space="preserve">yüksek olmasının muhtemel sebebi onların müfredat </w:t>
      </w:r>
      <w:proofErr w:type="gramStart"/>
      <w:r w:rsidR="00241E1B" w:rsidRPr="00EA066E">
        <w:rPr>
          <w:rFonts w:ascii="Arial" w:hAnsi="Arial" w:cs="Arial"/>
          <w:iCs/>
          <w:sz w:val="24"/>
          <w:szCs w:val="24"/>
        </w:rPr>
        <w:t>programlarının  sağlık</w:t>
      </w:r>
      <w:proofErr w:type="gramEnd"/>
      <w:r w:rsidR="00241E1B" w:rsidRPr="00EA066E">
        <w:rPr>
          <w:rFonts w:ascii="Arial" w:hAnsi="Arial" w:cs="Arial"/>
          <w:iCs/>
          <w:sz w:val="24"/>
          <w:szCs w:val="24"/>
        </w:rPr>
        <w:t xml:space="preserve"> konularını içermesi ile ilgili olduğundan kaynaklanmaktadır.</w:t>
      </w:r>
    </w:p>
    <w:p w:rsidR="00DC665E" w:rsidRPr="00EA066E" w:rsidRDefault="00241E1B" w:rsidP="00EA066E">
      <w:pPr>
        <w:shd w:val="clear" w:color="auto" w:fill="FFFFFF" w:themeFill="background1"/>
        <w:tabs>
          <w:tab w:val="left" w:pos="2818"/>
        </w:tabs>
        <w:spacing w:line="480" w:lineRule="auto"/>
        <w:ind w:left="720"/>
        <w:jc w:val="both"/>
        <w:rPr>
          <w:rFonts w:ascii="Arial" w:hAnsi="Arial" w:cs="Arial"/>
          <w:iCs/>
          <w:sz w:val="24"/>
          <w:szCs w:val="24"/>
        </w:rPr>
      </w:pPr>
      <w:r w:rsidRPr="00EA066E">
        <w:rPr>
          <w:rFonts w:ascii="Arial" w:hAnsi="Arial" w:cs="Arial"/>
          <w:iCs/>
          <w:sz w:val="24"/>
          <w:szCs w:val="24"/>
        </w:rPr>
        <w:t>Anne eğitim düzeyinin öğrencilerin METS farkındalık seviyeleri ile düz oranda bağlantılı olmasının muhtemel sebebi annelerin çocuklarıyla genelde daha çok ilgilendiklerinden kaynaklanmasındandır.</w:t>
      </w:r>
    </w:p>
    <w:p w:rsidR="00A23935" w:rsidRDefault="00EA066E" w:rsidP="00E8676C">
      <w:pPr>
        <w:shd w:val="clear" w:color="auto" w:fill="FFFFFF" w:themeFill="background1"/>
        <w:tabs>
          <w:tab w:val="left" w:pos="2818"/>
        </w:tabs>
        <w:spacing w:line="480" w:lineRule="auto"/>
        <w:ind w:left="720"/>
        <w:jc w:val="both"/>
        <w:rPr>
          <w:rFonts w:ascii="Arial" w:hAnsi="Arial" w:cs="Arial"/>
          <w:iCs/>
          <w:sz w:val="24"/>
          <w:szCs w:val="24"/>
        </w:rPr>
      </w:pPr>
      <w:r w:rsidRPr="00EA066E">
        <w:rPr>
          <w:rFonts w:ascii="Arial" w:hAnsi="Arial" w:cs="Arial"/>
          <w:iCs/>
          <w:sz w:val="24"/>
          <w:szCs w:val="24"/>
        </w:rPr>
        <w:t>Vücut kitle indeksinin artışıyla onların METS farkındalık seviyesi arasındaki diğer bağlantı vücut kitle indeksinin artışı bireylerin sağlıklarıyla ilgili ka</w:t>
      </w:r>
      <w:r w:rsidR="00C50772">
        <w:rPr>
          <w:rFonts w:ascii="Arial" w:hAnsi="Arial" w:cs="Arial"/>
          <w:iCs/>
          <w:sz w:val="24"/>
          <w:szCs w:val="24"/>
        </w:rPr>
        <w:t>ygılarını artırmakta ve muhtemel</w:t>
      </w:r>
      <w:r w:rsidRPr="00EA066E">
        <w:rPr>
          <w:rFonts w:ascii="Arial" w:hAnsi="Arial" w:cs="Arial"/>
          <w:iCs/>
          <w:sz w:val="24"/>
          <w:szCs w:val="24"/>
        </w:rPr>
        <w:t xml:space="preserve"> bu sebepten dolayı sağlıkla ilgili olan konuları daha çok araştırmaktan oluştuğunu düşünmek mümkündür</w:t>
      </w:r>
      <w:r>
        <w:rPr>
          <w:rFonts w:ascii="Arial" w:hAnsi="Arial" w:cs="Arial"/>
          <w:iCs/>
          <w:sz w:val="24"/>
          <w:szCs w:val="24"/>
        </w:rPr>
        <w:t>.</w:t>
      </w:r>
      <w:r w:rsidRPr="00EA066E">
        <w:rPr>
          <w:rFonts w:ascii="Century Gothic" w:eastAsia="+mn-ea" w:hAnsi="Century Gothic" w:cs="+mn-cs"/>
          <w:color w:val="FFFFFF"/>
          <w:kern w:val="24"/>
          <w:sz w:val="56"/>
          <w:szCs w:val="56"/>
        </w:rPr>
        <w:t xml:space="preserve"> </w:t>
      </w:r>
      <w:r w:rsidR="00241E1B" w:rsidRPr="00EA066E">
        <w:rPr>
          <w:rFonts w:ascii="Arial" w:hAnsi="Arial" w:cs="Arial"/>
          <w:iCs/>
          <w:sz w:val="24"/>
          <w:szCs w:val="24"/>
        </w:rPr>
        <w:t>Tespit edilen si</w:t>
      </w:r>
      <w:r w:rsidR="00B07EBE">
        <w:rPr>
          <w:rFonts w:ascii="Arial" w:hAnsi="Arial" w:cs="Arial"/>
          <w:iCs/>
          <w:sz w:val="24"/>
          <w:szCs w:val="24"/>
        </w:rPr>
        <w:t xml:space="preserve">gara içme </w:t>
      </w:r>
      <w:r w:rsidR="00241E1B" w:rsidRPr="00EA066E">
        <w:rPr>
          <w:rFonts w:ascii="Arial" w:hAnsi="Arial" w:cs="Arial"/>
          <w:iCs/>
          <w:sz w:val="24"/>
          <w:szCs w:val="24"/>
        </w:rPr>
        <w:t xml:space="preserve">durumu, bulundukları sınıf ve yaş durumu, sportif aktivite durumu, öğrenci profillerin, </w:t>
      </w:r>
      <w:proofErr w:type="spellStart"/>
      <w:r w:rsidR="00241E1B" w:rsidRPr="00EA066E">
        <w:rPr>
          <w:rFonts w:ascii="Arial" w:hAnsi="Arial" w:cs="Arial"/>
          <w:iCs/>
          <w:sz w:val="24"/>
          <w:szCs w:val="24"/>
        </w:rPr>
        <w:t>metabolik</w:t>
      </w:r>
      <w:proofErr w:type="spellEnd"/>
      <w:r w:rsidR="00241E1B" w:rsidRPr="00EA066E">
        <w:rPr>
          <w:rFonts w:ascii="Arial" w:hAnsi="Arial" w:cs="Arial"/>
          <w:iCs/>
          <w:sz w:val="24"/>
          <w:szCs w:val="24"/>
        </w:rPr>
        <w:t xml:space="preserve"> sendrom farkındalık seviyeleri ile bağlantının olmadığı saptanmıştır.</w:t>
      </w:r>
      <w:r w:rsidR="00A23935">
        <w:rPr>
          <w:rFonts w:ascii="Arial" w:hAnsi="Arial" w:cs="Arial"/>
          <w:iCs/>
          <w:sz w:val="24"/>
          <w:szCs w:val="24"/>
        </w:rPr>
        <w:t xml:space="preserve">                                                                                  </w:t>
      </w:r>
      <w:r w:rsidR="00C66337">
        <w:rPr>
          <w:rFonts w:ascii="Arial" w:hAnsi="Arial" w:cs="Arial"/>
          <w:iCs/>
          <w:sz w:val="24"/>
          <w:szCs w:val="24"/>
        </w:rPr>
        <w:t xml:space="preserve">                              </w:t>
      </w:r>
    </w:p>
    <w:p w:rsidR="00C306C1" w:rsidRPr="00EA066E" w:rsidRDefault="00EA066E" w:rsidP="00EA066E">
      <w:pPr>
        <w:shd w:val="clear" w:color="auto" w:fill="FFFFFF" w:themeFill="background1"/>
        <w:tabs>
          <w:tab w:val="left" w:pos="2818"/>
        </w:tabs>
        <w:spacing w:line="480" w:lineRule="auto"/>
        <w:ind w:left="720"/>
        <w:jc w:val="both"/>
        <w:rPr>
          <w:rFonts w:ascii="Arial" w:hAnsi="Arial" w:cs="Arial"/>
          <w:iCs/>
          <w:sz w:val="24"/>
          <w:szCs w:val="24"/>
        </w:rPr>
      </w:pPr>
      <w:r w:rsidRPr="00EA066E">
        <w:rPr>
          <w:rFonts w:ascii="Arial" w:hAnsi="Arial" w:cs="Arial"/>
          <w:iCs/>
          <w:sz w:val="24"/>
          <w:szCs w:val="24"/>
        </w:rPr>
        <w:t>Yukarıda ismi geçen bağlantının olmaması öğrencilerin genel olarak bilinçsiz davrandıklarını  (spor yaptıklarını ve sigara tükettiklerini) gösterdiğini söylemek mümkündür.</w:t>
      </w:r>
      <w:r>
        <w:rPr>
          <w:rFonts w:ascii="Arial" w:hAnsi="Arial" w:cs="Arial"/>
          <w:iCs/>
          <w:sz w:val="24"/>
          <w:szCs w:val="24"/>
        </w:rPr>
        <w:t xml:space="preserve"> Genel olarak </w:t>
      </w:r>
      <w:r w:rsidR="00C306C1" w:rsidRPr="00EA066E">
        <w:rPr>
          <w:rFonts w:ascii="Arial" w:hAnsi="Arial" w:cs="Arial"/>
          <w:iCs/>
          <w:sz w:val="24"/>
          <w:szCs w:val="24"/>
        </w:rPr>
        <w:t>bu çalışma Türk dilli topluma uygulanabilecek METS farkındalık seviye</w:t>
      </w:r>
      <w:r w:rsidR="00041617" w:rsidRPr="00EA066E">
        <w:rPr>
          <w:rFonts w:ascii="Arial" w:hAnsi="Arial" w:cs="Arial"/>
          <w:iCs/>
          <w:sz w:val="24"/>
          <w:szCs w:val="24"/>
        </w:rPr>
        <w:t>si</w:t>
      </w:r>
      <w:r w:rsidR="00C306C1" w:rsidRPr="00EA066E">
        <w:rPr>
          <w:rFonts w:ascii="Arial" w:hAnsi="Arial" w:cs="Arial"/>
          <w:iCs/>
          <w:sz w:val="24"/>
          <w:szCs w:val="24"/>
        </w:rPr>
        <w:t>nin tespitini sağlayabilecek anketin oluşumunu sağlayarak, bu seviyenin öğrencilerin meslek tercihlerine bağlı olduğunu göstermiştir.</w:t>
      </w:r>
    </w:p>
    <w:p w:rsidR="00CA7AD1" w:rsidRPr="00B667A6" w:rsidRDefault="00CA7AD1" w:rsidP="00591109">
      <w:pPr>
        <w:spacing w:line="480" w:lineRule="auto"/>
        <w:jc w:val="both"/>
        <w:rPr>
          <w:rFonts w:ascii="Arial" w:hAnsi="Arial" w:cs="Arial"/>
          <w:b/>
          <w:sz w:val="24"/>
          <w:szCs w:val="24"/>
        </w:rPr>
      </w:pPr>
    </w:p>
    <w:p w:rsidR="00F22A03" w:rsidRDefault="00F22A03" w:rsidP="005C3A69">
      <w:pPr>
        <w:spacing w:line="480" w:lineRule="auto"/>
        <w:rPr>
          <w:rFonts w:ascii="Arial" w:hAnsi="Arial" w:cs="Arial"/>
          <w:b/>
          <w:sz w:val="24"/>
          <w:szCs w:val="24"/>
        </w:rPr>
      </w:pPr>
    </w:p>
    <w:p w:rsidR="00F22A03" w:rsidRDefault="00F22A03" w:rsidP="005C3A69">
      <w:pPr>
        <w:spacing w:line="480" w:lineRule="auto"/>
        <w:rPr>
          <w:rFonts w:ascii="Arial" w:hAnsi="Arial" w:cs="Arial"/>
          <w:b/>
          <w:sz w:val="24"/>
          <w:szCs w:val="24"/>
        </w:rPr>
      </w:pPr>
    </w:p>
    <w:p w:rsidR="00F22A03" w:rsidRDefault="00F22A03" w:rsidP="005C3A69">
      <w:pPr>
        <w:spacing w:line="480" w:lineRule="auto"/>
        <w:rPr>
          <w:rFonts w:ascii="Arial" w:hAnsi="Arial" w:cs="Arial"/>
          <w:b/>
          <w:sz w:val="24"/>
          <w:szCs w:val="24"/>
        </w:rPr>
      </w:pPr>
    </w:p>
    <w:p w:rsidR="00A23935" w:rsidRDefault="00A23935" w:rsidP="005C3A69">
      <w:pPr>
        <w:spacing w:line="480" w:lineRule="auto"/>
        <w:rPr>
          <w:rFonts w:ascii="Arial" w:hAnsi="Arial" w:cs="Arial"/>
          <w:b/>
          <w:sz w:val="24"/>
          <w:szCs w:val="24"/>
        </w:rPr>
      </w:pPr>
      <w:r>
        <w:rPr>
          <w:rFonts w:ascii="Arial" w:hAnsi="Arial" w:cs="Arial"/>
          <w:b/>
          <w:sz w:val="24"/>
          <w:szCs w:val="24"/>
        </w:rPr>
        <w:lastRenderedPageBreak/>
        <w:t xml:space="preserve">                                                                                           </w:t>
      </w:r>
      <w:r w:rsidR="00C66337">
        <w:rPr>
          <w:rFonts w:ascii="Arial" w:hAnsi="Arial" w:cs="Arial"/>
          <w:b/>
          <w:sz w:val="24"/>
          <w:szCs w:val="24"/>
        </w:rPr>
        <w:t xml:space="preserve">                              </w:t>
      </w:r>
      <w:r>
        <w:rPr>
          <w:rFonts w:ascii="Arial" w:hAnsi="Arial" w:cs="Arial"/>
          <w:b/>
          <w:sz w:val="24"/>
          <w:szCs w:val="24"/>
        </w:rPr>
        <w:t xml:space="preserve">                                                            </w:t>
      </w:r>
    </w:p>
    <w:p w:rsidR="0035325F" w:rsidRDefault="00A23935" w:rsidP="005C3A69">
      <w:pPr>
        <w:spacing w:line="480" w:lineRule="auto"/>
        <w:rPr>
          <w:rFonts w:ascii="Arial" w:hAnsi="Arial" w:cs="Arial"/>
          <w:b/>
          <w:sz w:val="24"/>
          <w:szCs w:val="24"/>
        </w:rPr>
      </w:pPr>
      <w:r>
        <w:rPr>
          <w:rFonts w:ascii="Arial" w:hAnsi="Arial" w:cs="Arial"/>
          <w:b/>
          <w:sz w:val="24"/>
          <w:szCs w:val="24"/>
        </w:rPr>
        <w:t xml:space="preserve">                                                       </w:t>
      </w:r>
      <w:r w:rsidR="0035325F" w:rsidRPr="00B667A6">
        <w:rPr>
          <w:rFonts w:ascii="Arial" w:hAnsi="Arial" w:cs="Arial"/>
          <w:b/>
          <w:sz w:val="24"/>
          <w:szCs w:val="24"/>
        </w:rPr>
        <w:t>ÖNERİLER</w:t>
      </w:r>
    </w:p>
    <w:p w:rsidR="00EA3D46" w:rsidRDefault="00AC0EEB" w:rsidP="00591109">
      <w:pPr>
        <w:spacing w:line="480" w:lineRule="auto"/>
        <w:jc w:val="both"/>
        <w:rPr>
          <w:rFonts w:ascii="Arial" w:hAnsi="Arial" w:cs="Arial"/>
          <w:sz w:val="24"/>
          <w:szCs w:val="24"/>
        </w:rPr>
      </w:pPr>
      <w:r>
        <w:rPr>
          <w:rFonts w:ascii="Arial" w:hAnsi="Arial" w:cs="Arial"/>
          <w:sz w:val="24"/>
          <w:szCs w:val="24"/>
        </w:rPr>
        <w:t xml:space="preserve">          </w:t>
      </w:r>
      <w:r w:rsidR="00EF41AA">
        <w:rPr>
          <w:rFonts w:ascii="Arial" w:hAnsi="Arial" w:cs="Arial"/>
          <w:sz w:val="24"/>
          <w:szCs w:val="24"/>
        </w:rPr>
        <w:t>Alınan s</w:t>
      </w:r>
      <w:r w:rsidR="00041617">
        <w:rPr>
          <w:rFonts w:ascii="Arial" w:hAnsi="Arial" w:cs="Arial"/>
          <w:sz w:val="24"/>
          <w:szCs w:val="24"/>
        </w:rPr>
        <w:t>onuçlar itibarıyla Ü</w:t>
      </w:r>
      <w:r w:rsidR="00EF41AA">
        <w:rPr>
          <w:rFonts w:ascii="Arial" w:hAnsi="Arial" w:cs="Arial"/>
          <w:sz w:val="24"/>
          <w:szCs w:val="24"/>
        </w:rPr>
        <w:t xml:space="preserve">niversite öğrencilerinin </w:t>
      </w:r>
      <w:proofErr w:type="spellStart"/>
      <w:r w:rsidR="00EF41AA">
        <w:rPr>
          <w:rFonts w:ascii="Arial" w:hAnsi="Arial" w:cs="Arial"/>
          <w:sz w:val="24"/>
          <w:szCs w:val="24"/>
        </w:rPr>
        <w:t>metabolik</w:t>
      </w:r>
      <w:proofErr w:type="spellEnd"/>
      <w:r w:rsidR="00EF41AA">
        <w:rPr>
          <w:rFonts w:ascii="Arial" w:hAnsi="Arial" w:cs="Arial"/>
          <w:sz w:val="24"/>
          <w:szCs w:val="24"/>
        </w:rPr>
        <w:t xml:space="preserve"> sendrom farkındalık seviyesinin onların tercih ettikleri meslekleri ile bağlantılı olduğunu göstermektedir. Sağlık Bilimlerin</w:t>
      </w:r>
      <w:r w:rsidR="00041617">
        <w:rPr>
          <w:rFonts w:ascii="Arial" w:hAnsi="Arial" w:cs="Arial"/>
          <w:sz w:val="24"/>
          <w:szCs w:val="24"/>
        </w:rPr>
        <w:t>in</w:t>
      </w:r>
      <w:r w:rsidR="00EF41AA">
        <w:rPr>
          <w:rFonts w:ascii="Arial" w:hAnsi="Arial" w:cs="Arial"/>
          <w:sz w:val="24"/>
          <w:szCs w:val="24"/>
        </w:rPr>
        <w:t xml:space="preserve"> dışında eğitim gören öğrencilerin METS farkındalık seviyelerinin artırılması ihtiyacı gözlemlenmekte</w:t>
      </w:r>
      <w:r w:rsidR="00495AA9">
        <w:rPr>
          <w:rFonts w:ascii="Arial" w:hAnsi="Arial" w:cs="Arial"/>
          <w:sz w:val="24"/>
          <w:szCs w:val="24"/>
        </w:rPr>
        <w:t xml:space="preserve">dir. </w:t>
      </w:r>
      <w:r w:rsidR="00EF41AA">
        <w:rPr>
          <w:rFonts w:ascii="Arial" w:hAnsi="Arial" w:cs="Arial"/>
          <w:sz w:val="24"/>
          <w:szCs w:val="24"/>
        </w:rPr>
        <w:t xml:space="preserve">Bu bağlamda öğrencilerin müfredat programlarına sağlık konularıyla ilgili bilginin </w:t>
      </w:r>
      <w:r w:rsidR="00EA3D46">
        <w:rPr>
          <w:rFonts w:ascii="Arial" w:hAnsi="Arial" w:cs="Arial"/>
          <w:sz w:val="24"/>
          <w:szCs w:val="24"/>
        </w:rPr>
        <w:t>daha etkili olması için gereken adımların atılmasını önermek mümkündür.</w:t>
      </w:r>
    </w:p>
    <w:p w:rsidR="00EF41AA" w:rsidRPr="00EF41AA" w:rsidRDefault="00AC0EEB" w:rsidP="00591109">
      <w:pPr>
        <w:spacing w:line="480" w:lineRule="auto"/>
        <w:jc w:val="both"/>
        <w:rPr>
          <w:rFonts w:ascii="Arial" w:hAnsi="Arial" w:cs="Arial"/>
          <w:sz w:val="24"/>
          <w:szCs w:val="24"/>
        </w:rPr>
      </w:pPr>
      <w:r>
        <w:rPr>
          <w:rFonts w:ascii="Arial" w:hAnsi="Arial" w:cs="Arial"/>
          <w:sz w:val="24"/>
          <w:szCs w:val="24"/>
        </w:rPr>
        <w:t xml:space="preserve">          </w:t>
      </w:r>
      <w:r w:rsidR="00EA3D46">
        <w:rPr>
          <w:rFonts w:ascii="Arial" w:hAnsi="Arial" w:cs="Arial"/>
          <w:sz w:val="24"/>
          <w:szCs w:val="24"/>
        </w:rPr>
        <w:t>METS farkındalık değerinin aile eğitimin düzeyi ile etkilenebileceğini gösteren bu çalışma, sağlık konuların</w:t>
      </w:r>
      <w:r w:rsidR="00A23935">
        <w:rPr>
          <w:rFonts w:ascii="Arial" w:hAnsi="Arial" w:cs="Arial"/>
          <w:sz w:val="24"/>
          <w:szCs w:val="24"/>
        </w:rPr>
        <w:t>ın</w:t>
      </w:r>
      <w:r w:rsidR="00EA3D46">
        <w:rPr>
          <w:rFonts w:ascii="Arial" w:hAnsi="Arial" w:cs="Arial"/>
          <w:sz w:val="24"/>
          <w:szCs w:val="24"/>
        </w:rPr>
        <w:t xml:space="preserve"> aile orta</w:t>
      </w:r>
      <w:r w:rsidR="00A23935">
        <w:rPr>
          <w:rFonts w:ascii="Arial" w:hAnsi="Arial" w:cs="Arial"/>
          <w:sz w:val="24"/>
          <w:szCs w:val="24"/>
        </w:rPr>
        <w:t>mında da alınmasının gerektiğini</w:t>
      </w:r>
      <w:r w:rsidR="00EA3D46">
        <w:rPr>
          <w:rFonts w:ascii="Arial" w:hAnsi="Arial" w:cs="Arial"/>
          <w:sz w:val="24"/>
          <w:szCs w:val="24"/>
        </w:rPr>
        <w:t xml:space="preserve"> ortaya koymaktadır.</w:t>
      </w:r>
      <w:r w:rsidR="00EF41AA">
        <w:rPr>
          <w:rFonts w:ascii="Arial" w:hAnsi="Arial" w:cs="Arial"/>
          <w:sz w:val="24"/>
          <w:szCs w:val="24"/>
        </w:rPr>
        <w:t xml:space="preserve"> </w:t>
      </w:r>
    </w:p>
    <w:p w:rsidR="00CA7AD1" w:rsidRDefault="00CA7AD1" w:rsidP="005C3A69">
      <w:pPr>
        <w:spacing w:line="480" w:lineRule="auto"/>
        <w:rPr>
          <w:rFonts w:ascii="Arial" w:hAnsi="Arial" w:cs="Arial"/>
          <w:bCs/>
          <w:color w:val="000000"/>
          <w:sz w:val="24"/>
          <w:szCs w:val="24"/>
        </w:rPr>
      </w:pPr>
    </w:p>
    <w:p w:rsidR="0018448C" w:rsidRDefault="000767D7" w:rsidP="000767D7">
      <w:pPr>
        <w:spacing w:line="480" w:lineRule="auto"/>
        <w:rPr>
          <w:rFonts w:ascii="Arial" w:hAnsi="Arial"/>
          <w:sz w:val="24"/>
        </w:rPr>
      </w:pPr>
      <w:r w:rsidRPr="000767D7">
        <w:rPr>
          <w:rFonts w:ascii="Arial" w:hAnsi="Arial"/>
          <w:sz w:val="24"/>
        </w:rPr>
        <w:t xml:space="preserve">                                                 </w:t>
      </w:r>
      <w:r w:rsidR="00825969">
        <w:rPr>
          <w:rFonts w:ascii="Arial" w:hAnsi="Arial"/>
          <w:sz w:val="24"/>
        </w:rPr>
        <w:t xml:space="preserve">        </w:t>
      </w:r>
    </w:p>
    <w:p w:rsidR="00B54B39" w:rsidRDefault="0018448C" w:rsidP="000767D7">
      <w:pPr>
        <w:spacing w:line="480" w:lineRule="auto"/>
        <w:rPr>
          <w:rFonts w:ascii="Arial" w:hAnsi="Arial"/>
          <w:sz w:val="24"/>
        </w:rPr>
      </w:pPr>
      <w:r>
        <w:rPr>
          <w:rFonts w:ascii="Arial" w:hAnsi="Arial"/>
          <w:sz w:val="24"/>
        </w:rPr>
        <w:t xml:space="preserve">                                                      </w:t>
      </w:r>
    </w:p>
    <w:p w:rsidR="00B54B39" w:rsidRDefault="00B54B39" w:rsidP="000767D7">
      <w:pPr>
        <w:spacing w:line="480" w:lineRule="auto"/>
        <w:rPr>
          <w:rFonts w:ascii="Arial" w:hAnsi="Arial"/>
          <w:sz w:val="24"/>
        </w:rPr>
      </w:pPr>
    </w:p>
    <w:p w:rsidR="00B54B39" w:rsidRDefault="00B54B39" w:rsidP="000767D7">
      <w:pPr>
        <w:spacing w:line="480" w:lineRule="auto"/>
        <w:rPr>
          <w:rFonts w:ascii="Arial" w:hAnsi="Arial"/>
          <w:sz w:val="24"/>
        </w:rPr>
      </w:pPr>
    </w:p>
    <w:p w:rsidR="00B54B39" w:rsidRDefault="00B54B39" w:rsidP="000767D7">
      <w:pPr>
        <w:spacing w:line="480" w:lineRule="auto"/>
        <w:rPr>
          <w:rFonts w:ascii="Arial" w:hAnsi="Arial"/>
          <w:sz w:val="24"/>
        </w:rPr>
      </w:pPr>
    </w:p>
    <w:p w:rsidR="00B54B39" w:rsidRDefault="00B54B39" w:rsidP="000767D7">
      <w:pPr>
        <w:spacing w:line="480" w:lineRule="auto"/>
        <w:rPr>
          <w:rFonts w:ascii="Arial" w:hAnsi="Arial"/>
          <w:sz w:val="24"/>
        </w:rPr>
      </w:pPr>
    </w:p>
    <w:p w:rsidR="00B54B39" w:rsidRDefault="00B54B39" w:rsidP="000767D7">
      <w:pPr>
        <w:spacing w:line="480" w:lineRule="auto"/>
        <w:rPr>
          <w:rFonts w:ascii="Arial" w:hAnsi="Arial"/>
          <w:sz w:val="24"/>
        </w:rPr>
      </w:pPr>
    </w:p>
    <w:p w:rsidR="00B54B39" w:rsidRDefault="00B54B39" w:rsidP="000767D7">
      <w:pPr>
        <w:spacing w:line="480" w:lineRule="auto"/>
        <w:rPr>
          <w:rFonts w:ascii="Arial" w:hAnsi="Arial"/>
          <w:sz w:val="24"/>
        </w:rPr>
      </w:pPr>
    </w:p>
    <w:p w:rsidR="00B54B39" w:rsidRDefault="00A23935" w:rsidP="000767D7">
      <w:pPr>
        <w:spacing w:line="480" w:lineRule="auto"/>
        <w:rPr>
          <w:rFonts w:ascii="Arial" w:hAnsi="Arial"/>
          <w:sz w:val="24"/>
        </w:rPr>
      </w:pPr>
      <w:r>
        <w:rPr>
          <w:rFonts w:ascii="Arial" w:hAnsi="Arial"/>
          <w:sz w:val="24"/>
        </w:rPr>
        <w:t xml:space="preserve">                                                                                                      </w:t>
      </w:r>
      <w:r w:rsidR="00C66337">
        <w:rPr>
          <w:rFonts w:ascii="Arial" w:hAnsi="Arial"/>
          <w:sz w:val="24"/>
        </w:rPr>
        <w:t xml:space="preserve">                              </w:t>
      </w:r>
    </w:p>
    <w:p w:rsidR="000767D7" w:rsidRPr="00CC303E" w:rsidRDefault="00F22A03" w:rsidP="000767D7">
      <w:pPr>
        <w:spacing w:line="480" w:lineRule="auto"/>
        <w:rPr>
          <w:rFonts w:ascii="Arial" w:hAnsi="Arial"/>
          <w:b/>
          <w:sz w:val="24"/>
        </w:rPr>
      </w:pPr>
      <w:r>
        <w:rPr>
          <w:rFonts w:ascii="Arial" w:hAnsi="Arial"/>
          <w:sz w:val="24"/>
        </w:rPr>
        <w:lastRenderedPageBreak/>
        <w:t xml:space="preserve">                                                     </w:t>
      </w:r>
      <w:r w:rsidR="00825969">
        <w:rPr>
          <w:rFonts w:ascii="Arial" w:hAnsi="Arial"/>
          <w:sz w:val="24"/>
        </w:rPr>
        <w:t xml:space="preserve"> </w:t>
      </w:r>
      <w:r w:rsidR="000767D7" w:rsidRPr="00CC303E">
        <w:rPr>
          <w:rFonts w:ascii="Arial" w:hAnsi="Arial"/>
          <w:b/>
          <w:sz w:val="24"/>
        </w:rPr>
        <w:t>KAYNAKÇA</w:t>
      </w:r>
    </w:p>
    <w:p w:rsidR="000767D7" w:rsidRPr="000767D7" w:rsidRDefault="000767D7" w:rsidP="00591109">
      <w:pPr>
        <w:pStyle w:val="ListeParagraf"/>
        <w:numPr>
          <w:ilvl w:val="0"/>
          <w:numId w:val="7"/>
        </w:numPr>
        <w:spacing w:after="200" w:line="480" w:lineRule="auto"/>
        <w:ind w:left="720"/>
        <w:jc w:val="both"/>
        <w:rPr>
          <w:rFonts w:ascii="Arial" w:hAnsi="Arial"/>
        </w:rPr>
      </w:pPr>
      <w:proofErr w:type="spellStart"/>
      <w:r w:rsidRPr="000767D7">
        <w:rPr>
          <w:rFonts w:ascii="Arial" w:hAnsi="Arial"/>
        </w:rPr>
        <w:t>Vander</w:t>
      </w:r>
      <w:proofErr w:type="spellEnd"/>
      <w:r w:rsidRPr="000767D7">
        <w:rPr>
          <w:rFonts w:ascii="Arial" w:hAnsi="Arial"/>
        </w:rPr>
        <w:t xml:space="preserve"> ende </w:t>
      </w:r>
      <w:proofErr w:type="gramStart"/>
      <w:r w:rsidRPr="000767D7">
        <w:rPr>
          <w:rFonts w:ascii="Arial" w:hAnsi="Arial"/>
        </w:rPr>
        <w:t>MY ,</w:t>
      </w:r>
      <w:proofErr w:type="spellStart"/>
      <w:r w:rsidRPr="000767D7">
        <w:rPr>
          <w:rFonts w:ascii="Arial" w:hAnsi="Arial"/>
        </w:rPr>
        <w:t>Hartma</w:t>
      </w:r>
      <w:r w:rsidR="00A13BD3">
        <w:rPr>
          <w:rFonts w:ascii="Arial" w:hAnsi="Arial"/>
        </w:rPr>
        <w:t>n</w:t>
      </w:r>
      <w:proofErr w:type="spellEnd"/>
      <w:proofErr w:type="gramEnd"/>
      <w:r w:rsidR="00A13BD3">
        <w:rPr>
          <w:rFonts w:ascii="Arial" w:hAnsi="Arial"/>
        </w:rPr>
        <w:t xml:space="preserve"> </w:t>
      </w:r>
      <w:proofErr w:type="spellStart"/>
      <w:r w:rsidR="00A13BD3">
        <w:rPr>
          <w:rFonts w:ascii="Arial" w:hAnsi="Arial"/>
        </w:rPr>
        <w:t>MH,Hagemeıjer</w:t>
      </w:r>
      <w:proofErr w:type="spellEnd"/>
      <w:r w:rsidR="00A13BD3">
        <w:rPr>
          <w:rFonts w:ascii="Arial" w:hAnsi="Arial"/>
        </w:rPr>
        <w:t xml:space="preserve"> Y, </w:t>
      </w:r>
      <w:proofErr w:type="spellStart"/>
      <w:r w:rsidR="00A13BD3">
        <w:rPr>
          <w:rFonts w:ascii="Arial" w:hAnsi="Arial"/>
        </w:rPr>
        <w:t>Meems</w:t>
      </w:r>
      <w:proofErr w:type="spellEnd"/>
      <w:r w:rsidR="00A13BD3">
        <w:rPr>
          <w:rFonts w:ascii="Arial" w:hAnsi="Arial"/>
        </w:rPr>
        <w:t xml:space="preserve"> LM, (2016). </w:t>
      </w:r>
      <w:proofErr w:type="spellStart"/>
      <w:r w:rsidRPr="000767D7">
        <w:rPr>
          <w:rFonts w:ascii="Arial" w:hAnsi="Arial"/>
        </w:rPr>
        <w:t>The</w:t>
      </w:r>
      <w:proofErr w:type="spellEnd"/>
      <w:r w:rsidRPr="000767D7">
        <w:rPr>
          <w:rFonts w:ascii="Arial" w:hAnsi="Arial"/>
        </w:rPr>
        <w:t xml:space="preserve"> </w:t>
      </w:r>
      <w:proofErr w:type="spellStart"/>
      <w:r w:rsidRPr="000767D7">
        <w:rPr>
          <w:rFonts w:ascii="Arial" w:hAnsi="Arial"/>
        </w:rPr>
        <w:t>lifelines</w:t>
      </w:r>
      <w:proofErr w:type="spellEnd"/>
      <w:r w:rsidRPr="000767D7">
        <w:rPr>
          <w:rFonts w:ascii="Arial" w:hAnsi="Arial"/>
        </w:rPr>
        <w:t xml:space="preserve"> </w:t>
      </w:r>
      <w:proofErr w:type="spellStart"/>
      <w:r w:rsidRPr="000767D7">
        <w:rPr>
          <w:rFonts w:ascii="Arial" w:hAnsi="Arial"/>
        </w:rPr>
        <w:t>cohort</w:t>
      </w:r>
      <w:proofErr w:type="spellEnd"/>
      <w:r w:rsidRPr="000767D7">
        <w:rPr>
          <w:rFonts w:ascii="Arial" w:hAnsi="Arial"/>
        </w:rPr>
        <w:t xml:space="preserve"> </w:t>
      </w:r>
      <w:proofErr w:type="spellStart"/>
      <w:r w:rsidRPr="000767D7">
        <w:rPr>
          <w:rFonts w:ascii="Arial" w:hAnsi="Arial"/>
        </w:rPr>
        <w:t>study</w:t>
      </w:r>
      <w:proofErr w:type="spellEnd"/>
      <w:r w:rsidRPr="000767D7">
        <w:rPr>
          <w:rFonts w:ascii="Arial" w:hAnsi="Arial"/>
        </w:rPr>
        <w:t xml:space="preserve">: </w:t>
      </w:r>
      <w:proofErr w:type="spellStart"/>
      <w:r w:rsidRPr="000767D7">
        <w:rPr>
          <w:rFonts w:ascii="Arial" w:hAnsi="Arial"/>
        </w:rPr>
        <w:t>Plevalence</w:t>
      </w:r>
      <w:proofErr w:type="spellEnd"/>
      <w:r w:rsidRPr="000767D7">
        <w:rPr>
          <w:rFonts w:ascii="Arial" w:hAnsi="Arial"/>
        </w:rPr>
        <w:t xml:space="preserve"> </w:t>
      </w:r>
      <w:proofErr w:type="spellStart"/>
      <w:r w:rsidRPr="000767D7">
        <w:rPr>
          <w:rFonts w:ascii="Arial" w:hAnsi="Arial"/>
        </w:rPr>
        <w:t>and</w:t>
      </w:r>
      <w:proofErr w:type="spellEnd"/>
      <w:r w:rsidRPr="000767D7">
        <w:rPr>
          <w:rFonts w:ascii="Arial" w:hAnsi="Arial"/>
        </w:rPr>
        <w:t xml:space="preserve"> </w:t>
      </w:r>
      <w:proofErr w:type="spellStart"/>
      <w:r w:rsidRPr="000767D7">
        <w:rPr>
          <w:rFonts w:ascii="Arial" w:hAnsi="Arial"/>
        </w:rPr>
        <w:t>treatment</w:t>
      </w:r>
      <w:proofErr w:type="spellEnd"/>
      <w:r w:rsidRPr="000767D7">
        <w:rPr>
          <w:rFonts w:ascii="Arial" w:hAnsi="Arial"/>
        </w:rPr>
        <w:t xml:space="preserve"> of </w:t>
      </w:r>
      <w:proofErr w:type="spellStart"/>
      <w:r w:rsidRPr="000767D7">
        <w:rPr>
          <w:rFonts w:ascii="Arial" w:hAnsi="Arial"/>
        </w:rPr>
        <w:t>cardiovascular</w:t>
      </w:r>
      <w:proofErr w:type="spellEnd"/>
      <w:r w:rsidRPr="000767D7">
        <w:rPr>
          <w:rFonts w:ascii="Arial" w:hAnsi="Arial"/>
        </w:rPr>
        <w:t xml:space="preserve"> </w:t>
      </w:r>
      <w:proofErr w:type="spellStart"/>
      <w:r w:rsidRPr="000767D7">
        <w:rPr>
          <w:rFonts w:ascii="Arial" w:hAnsi="Arial"/>
        </w:rPr>
        <w:t>disease</w:t>
      </w:r>
      <w:proofErr w:type="spellEnd"/>
      <w:r w:rsidRPr="000767D7">
        <w:rPr>
          <w:rFonts w:ascii="Arial" w:hAnsi="Arial"/>
        </w:rPr>
        <w:t xml:space="preserve"> </w:t>
      </w:r>
      <w:proofErr w:type="spellStart"/>
      <w:r w:rsidRPr="000767D7">
        <w:rPr>
          <w:rFonts w:ascii="Arial" w:hAnsi="Arial"/>
        </w:rPr>
        <w:t>and</w:t>
      </w:r>
      <w:proofErr w:type="spellEnd"/>
      <w:r w:rsidRPr="000767D7">
        <w:rPr>
          <w:rFonts w:ascii="Arial" w:hAnsi="Arial"/>
        </w:rPr>
        <w:t xml:space="preserve"> risk </w:t>
      </w:r>
      <w:proofErr w:type="spellStart"/>
      <w:r w:rsidRPr="000767D7">
        <w:rPr>
          <w:rFonts w:ascii="Arial" w:hAnsi="Arial"/>
        </w:rPr>
        <w:t>factors</w:t>
      </w:r>
      <w:proofErr w:type="spellEnd"/>
      <w:r w:rsidRPr="000767D7">
        <w:rPr>
          <w:rFonts w:ascii="Arial" w:hAnsi="Arial"/>
        </w:rPr>
        <w:t xml:space="preserve">. </w:t>
      </w:r>
      <w:proofErr w:type="spellStart"/>
      <w:r w:rsidRPr="000767D7">
        <w:rPr>
          <w:rFonts w:ascii="Arial" w:hAnsi="Arial"/>
        </w:rPr>
        <w:t>İnt</w:t>
      </w:r>
      <w:proofErr w:type="spellEnd"/>
      <w:r w:rsidRPr="000767D7">
        <w:rPr>
          <w:rFonts w:ascii="Arial" w:hAnsi="Arial"/>
        </w:rPr>
        <w:t xml:space="preserve"> J Cardiol.11( 228):495-500.</w:t>
      </w:r>
    </w:p>
    <w:p w:rsidR="000767D7" w:rsidRPr="000767D7" w:rsidRDefault="000767D7" w:rsidP="00591109">
      <w:pPr>
        <w:pStyle w:val="ListeParagraf"/>
        <w:spacing w:line="480" w:lineRule="auto"/>
        <w:jc w:val="both"/>
        <w:rPr>
          <w:rFonts w:ascii="Arial" w:hAnsi="Arial"/>
        </w:rPr>
      </w:pPr>
    </w:p>
    <w:p w:rsidR="000767D7" w:rsidRPr="000767D7" w:rsidRDefault="000767D7" w:rsidP="00591109">
      <w:pPr>
        <w:pStyle w:val="ListeParagraf"/>
        <w:numPr>
          <w:ilvl w:val="0"/>
          <w:numId w:val="7"/>
        </w:numPr>
        <w:spacing w:after="200" w:line="480" w:lineRule="auto"/>
        <w:ind w:left="720"/>
        <w:jc w:val="both"/>
        <w:rPr>
          <w:rFonts w:ascii="Arial" w:hAnsi="Arial"/>
        </w:rPr>
      </w:pPr>
      <w:proofErr w:type="spellStart"/>
      <w:r w:rsidRPr="000767D7">
        <w:rPr>
          <w:rFonts w:ascii="Arial" w:hAnsi="Arial"/>
        </w:rPr>
        <w:t>Shea</w:t>
      </w:r>
      <w:proofErr w:type="spellEnd"/>
      <w:r w:rsidRPr="000767D7">
        <w:rPr>
          <w:rFonts w:ascii="Arial" w:hAnsi="Arial"/>
        </w:rPr>
        <w:t xml:space="preserve"> S, Lima </w:t>
      </w:r>
      <w:proofErr w:type="spellStart"/>
      <w:r w:rsidRPr="000767D7">
        <w:rPr>
          <w:rFonts w:ascii="Arial" w:hAnsi="Arial"/>
        </w:rPr>
        <w:t>J</w:t>
      </w:r>
      <w:r w:rsidR="00A13BD3">
        <w:rPr>
          <w:rFonts w:ascii="Arial" w:hAnsi="Arial"/>
        </w:rPr>
        <w:t>,Diez</w:t>
      </w:r>
      <w:proofErr w:type="spellEnd"/>
      <w:r w:rsidR="00A13BD3">
        <w:rPr>
          <w:rFonts w:ascii="Arial" w:hAnsi="Arial"/>
        </w:rPr>
        <w:t xml:space="preserve"> –</w:t>
      </w:r>
      <w:proofErr w:type="spellStart"/>
      <w:r w:rsidR="00A13BD3">
        <w:rPr>
          <w:rFonts w:ascii="Arial" w:hAnsi="Arial"/>
        </w:rPr>
        <w:t>Roux</w:t>
      </w:r>
      <w:proofErr w:type="spellEnd"/>
      <w:r w:rsidR="00A13BD3">
        <w:rPr>
          <w:rFonts w:ascii="Arial" w:hAnsi="Arial"/>
        </w:rPr>
        <w:t xml:space="preserve"> A, </w:t>
      </w:r>
      <w:proofErr w:type="spellStart"/>
      <w:r w:rsidR="00A13BD3">
        <w:rPr>
          <w:rFonts w:ascii="Arial" w:hAnsi="Arial"/>
        </w:rPr>
        <w:t>Jorgensen</w:t>
      </w:r>
      <w:proofErr w:type="spellEnd"/>
      <w:r w:rsidR="00A13BD3">
        <w:rPr>
          <w:rFonts w:ascii="Arial" w:hAnsi="Arial"/>
        </w:rPr>
        <w:t xml:space="preserve"> NW, (2016).</w:t>
      </w:r>
      <w:r w:rsidRPr="000767D7">
        <w:rPr>
          <w:rFonts w:ascii="Arial" w:hAnsi="Arial"/>
        </w:rPr>
        <w:t xml:space="preserve"> </w:t>
      </w:r>
      <w:proofErr w:type="spellStart"/>
      <w:r w:rsidRPr="000767D7">
        <w:rPr>
          <w:rFonts w:ascii="Arial" w:hAnsi="Arial"/>
        </w:rPr>
        <w:t>Socioeconomic</w:t>
      </w:r>
      <w:proofErr w:type="spellEnd"/>
      <w:r w:rsidRPr="000767D7">
        <w:rPr>
          <w:rFonts w:ascii="Arial" w:hAnsi="Arial"/>
        </w:rPr>
        <w:t xml:space="preserve"> </w:t>
      </w:r>
      <w:proofErr w:type="spellStart"/>
      <w:r w:rsidRPr="000767D7">
        <w:rPr>
          <w:rFonts w:ascii="Arial" w:hAnsi="Arial"/>
        </w:rPr>
        <w:t>status</w:t>
      </w:r>
      <w:proofErr w:type="spellEnd"/>
      <w:r w:rsidRPr="000767D7">
        <w:rPr>
          <w:rFonts w:ascii="Arial" w:hAnsi="Arial"/>
        </w:rPr>
        <w:t xml:space="preserve"> </w:t>
      </w:r>
      <w:proofErr w:type="spellStart"/>
      <w:r w:rsidRPr="000767D7">
        <w:rPr>
          <w:rFonts w:ascii="Arial" w:hAnsi="Arial"/>
        </w:rPr>
        <w:t>and</w:t>
      </w:r>
      <w:proofErr w:type="spellEnd"/>
      <w:r w:rsidRPr="000767D7">
        <w:rPr>
          <w:rFonts w:ascii="Arial" w:hAnsi="Arial"/>
        </w:rPr>
        <w:t xml:space="preserve"> </w:t>
      </w:r>
      <w:proofErr w:type="spellStart"/>
      <w:r w:rsidRPr="000767D7">
        <w:rPr>
          <w:rFonts w:ascii="Arial" w:hAnsi="Arial"/>
        </w:rPr>
        <w:t>poor</w:t>
      </w:r>
      <w:proofErr w:type="spellEnd"/>
      <w:r w:rsidRPr="000767D7">
        <w:rPr>
          <w:rFonts w:ascii="Arial" w:hAnsi="Arial"/>
        </w:rPr>
        <w:t xml:space="preserve"> </w:t>
      </w:r>
      <w:proofErr w:type="spellStart"/>
      <w:r w:rsidRPr="000767D7">
        <w:rPr>
          <w:rFonts w:ascii="Arial" w:hAnsi="Arial"/>
        </w:rPr>
        <w:t>health</w:t>
      </w:r>
      <w:proofErr w:type="spellEnd"/>
      <w:r w:rsidRPr="000767D7">
        <w:rPr>
          <w:rFonts w:ascii="Arial" w:hAnsi="Arial"/>
        </w:rPr>
        <w:t xml:space="preserve"> </w:t>
      </w:r>
      <w:proofErr w:type="spellStart"/>
      <w:r w:rsidRPr="000767D7">
        <w:rPr>
          <w:rFonts w:ascii="Arial" w:hAnsi="Arial"/>
        </w:rPr>
        <w:t>outcome</w:t>
      </w:r>
      <w:proofErr w:type="spellEnd"/>
      <w:r w:rsidRPr="000767D7">
        <w:rPr>
          <w:rFonts w:ascii="Arial" w:hAnsi="Arial"/>
        </w:rPr>
        <w:t xml:space="preserve"> at </w:t>
      </w:r>
      <w:proofErr w:type="spellStart"/>
      <w:r w:rsidRPr="000767D7">
        <w:rPr>
          <w:rFonts w:ascii="Arial" w:hAnsi="Arial"/>
        </w:rPr>
        <w:t>years</w:t>
      </w:r>
      <w:proofErr w:type="spellEnd"/>
      <w:r w:rsidRPr="000767D7">
        <w:rPr>
          <w:rFonts w:ascii="Arial" w:hAnsi="Arial"/>
        </w:rPr>
        <w:t xml:space="preserve"> of </w:t>
      </w:r>
      <w:proofErr w:type="spellStart"/>
      <w:r w:rsidRPr="000767D7">
        <w:rPr>
          <w:rFonts w:ascii="Arial" w:hAnsi="Arial"/>
        </w:rPr>
        <w:t>follow</w:t>
      </w:r>
      <w:proofErr w:type="spellEnd"/>
      <w:r w:rsidRPr="000767D7">
        <w:rPr>
          <w:rFonts w:ascii="Arial" w:hAnsi="Arial"/>
        </w:rPr>
        <w:t xml:space="preserve">- </w:t>
      </w:r>
      <w:proofErr w:type="spellStart"/>
      <w:r w:rsidRPr="000767D7">
        <w:rPr>
          <w:rFonts w:ascii="Arial" w:hAnsi="Arial"/>
        </w:rPr>
        <w:t>up</w:t>
      </w:r>
      <w:proofErr w:type="spellEnd"/>
      <w:r w:rsidRPr="000767D7">
        <w:rPr>
          <w:rFonts w:ascii="Arial" w:hAnsi="Arial"/>
        </w:rPr>
        <w:t xml:space="preserve"> in </w:t>
      </w:r>
      <w:proofErr w:type="spellStart"/>
      <w:r w:rsidRPr="000767D7">
        <w:rPr>
          <w:rFonts w:ascii="Arial" w:hAnsi="Arial"/>
        </w:rPr>
        <w:t>the</w:t>
      </w:r>
      <w:proofErr w:type="spellEnd"/>
      <w:r w:rsidRPr="000767D7">
        <w:rPr>
          <w:rFonts w:ascii="Arial" w:hAnsi="Arial"/>
        </w:rPr>
        <w:t xml:space="preserve"> Multi-</w:t>
      </w:r>
      <w:proofErr w:type="spellStart"/>
      <w:r w:rsidRPr="000767D7">
        <w:rPr>
          <w:rFonts w:ascii="Arial" w:hAnsi="Arial"/>
        </w:rPr>
        <w:t>ethnic</w:t>
      </w:r>
      <w:proofErr w:type="spellEnd"/>
      <w:r w:rsidRPr="000767D7">
        <w:rPr>
          <w:rFonts w:ascii="Arial" w:hAnsi="Arial"/>
        </w:rPr>
        <w:t xml:space="preserve"> </w:t>
      </w:r>
      <w:proofErr w:type="spellStart"/>
      <w:r w:rsidRPr="000767D7">
        <w:rPr>
          <w:rFonts w:ascii="Arial" w:hAnsi="Arial"/>
        </w:rPr>
        <w:t>study</w:t>
      </w:r>
      <w:proofErr w:type="spellEnd"/>
      <w:r w:rsidRPr="000767D7">
        <w:rPr>
          <w:rFonts w:ascii="Arial" w:hAnsi="Arial"/>
        </w:rPr>
        <w:t xml:space="preserve"> of </w:t>
      </w:r>
      <w:proofErr w:type="spellStart"/>
      <w:r w:rsidRPr="000767D7">
        <w:rPr>
          <w:rFonts w:ascii="Arial" w:hAnsi="Arial"/>
        </w:rPr>
        <w:t>At</w:t>
      </w:r>
      <w:r w:rsidR="00A13BD3">
        <w:rPr>
          <w:rFonts w:ascii="Arial" w:hAnsi="Arial"/>
        </w:rPr>
        <w:t>herosscleerosis</w:t>
      </w:r>
      <w:proofErr w:type="spellEnd"/>
      <w:r w:rsidR="00A13BD3">
        <w:rPr>
          <w:rFonts w:ascii="Arial" w:hAnsi="Arial"/>
        </w:rPr>
        <w:t xml:space="preserve">. </w:t>
      </w:r>
      <w:proofErr w:type="spellStart"/>
      <w:r w:rsidR="00A13BD3">
        <w:rPr>
          <w:rFonts w:ascii="Arial" w:hAnsi="Arial"/>
        </w:rPr>
        <w:t>Plos</w:t>
      </w:r>
      <w:proofErr w:type="spellEnd"/>
      <w:r w:rsidR="00A13BD3">
        <w:rPr>
          <w:rFonts w:ascii="Arial" w:hAnsi="Arial"/>
        </w:rPr>
        <w:t xml:space="preserve"> </w:t>
      </w:r>
      <w:proofErr w:type="spellStart"/>
      <w:proofErr w:type="gramStart"/>
      <w:r w:rsidR="00A13BD3">
        <w:rPr>
          <w:rFonts w:ascii="Arial" w:hAnsi="Arial"/>
        </w:rPr>
        <w:t>one</w:t>
      </w:r>
      <w:proofErr w:type="spellEnd"/>
      <w:r w:rsidR="00A13BD3">
        <w:rPr>
          <w:rFonts w:ascii="Arial" w:hAnsi="Arial"/>
        </w:rPr>
        <w:t xml:space="preserve"> .</w:t>
      </w:r>
      <w:r w:rsidRPr="000767D7">
        <w:rPr>
          <w:rFonts w:ascii="Arial" w:hAnsi="Arial"/>
        </w:rPr>
        <w:t>11</w:t>
      </w:r>
      <w:proofErr w:type="gramEnd"/>
      <w:r w:rsidRPr="000767D7">
        <w:rPr>
          <w:rFonts w:ascii="Arial" w:hAnsi="Arial"/>
        </w:rPr>
        <w:t xml:space="preserve">:in </w:t>
      </w:r>
      <w:proofErr w:type="spellStart"/>
      <w:r w:rsidRPr="000767D7">
        <w:rPr>
          <w:rFonts w:ascii="Arial" w:hAnsi="Arial"/>
        </w:rPr>
        <w:t>press</w:t>
      </w:r>
      <w:proofErr w:type="spellEnd"/>
    </w:p>
    <w:p w:rsidR="000767D7" w:rsidRPr="000767D7" w:rsidRDefault="000767D7" w:rsidP="00591109">
      <w:pPr>
        <w:pStyle w:val="ListeParagraf"/>
        <w:spacing w:line="480" w:lineRule="auto"/>
        <w:jc w:val="both"/>
        <w:rPr>
          <w:rFonts w:ascii="Arial" w:hAnsi="Arial"/>
        </w:rPr>
      </w:pPr>
    </w:p>
    <w:p w:rsidR="000767D7" w:rsidRPr="000767D7" w:rsidRDefault="000767D7" w:rsidP="00591109">
      <w:pPr>
        <w:pStyle w:val="ListeParagraf"/>
        <w:numPr>
          <w:ilvl w:val="0"/>
          <w:numId w:val="7"/>
        </w:numPr>
        <w:spacing w:after="200" w:line="480" w:lineRule="auto"/>
        <w:ind w:left="720"/>
        <w:jc w:val="both"/>
        <w:rPr>
          <w:rFonts w:ascii="Arial" w:hAnsi="Arial"/>
        </w:rPr>
      </w:pPr>
      <w:r w:rsidRPr="000767D7">
        <w:rPr>
          <w:rFonts w:ascii="Arial" w:hAnsi="Arial"/>
        </w:rPr>
        <w:t xml:space="preserve">Işıldak </w:t>
      </w:r>
      <w:proofErr w:type="spellStart"/>
      <w:r w:rsidRPr="000767D7">
        <w:rPr>
          <w:rFonts w:ascii="Arial" w:hAnsi="Arial"/>
        </w:rPr>
        <w:t>M</w:t>
      </w:r>
      <w:proofErr w:type="gramStart"/>
      <w:r w:rsidRPr="000767D7">
        <w:rPr>
          <w:rFonts w:ascii="Arial" w:hAnsi="Arial"/>
        </w:rPr>
        <w:t>.,</w:t>
      </w:r>
      <w:proofErr w:type="gramEnd"/>
      <w:r w:rsidRPr="000767D7">
        <w:rPr>
          <w:rFonts w:ascii="Arial" w:hAnsi="Arial"/>
        </w:rPr>
        <w:t>Güven</w:t>
      </w:r>
      <w:proofErr w:type="spellEnd"/>
      <w:r w:rsidRPr="000767D7">
        <w:rPr>
          <w:rFonts w:ascii="Arial" w:hAnsi="Arial"/>
        </w:rPr>
        <w:t xml:space="preserve"> </w:t>
      </w:r>
      <w:proofErr w:type="spellStart"/>
      <w:r w:rsidRPr="000767D7">
        <w:rPr>
          <w:rFonts w:ascii="Arial" w:hAnsi="Arial"/>
        </w:rPr>
        <w:t>G.S.,Gürlek</w:t>
      </w:r>
      <w:proofErr w:type="spellEnd"/>
      <w:r w:rsidR="00A13BD3">
        <w:rPr>
          <w:rFonts w:ascii="Arial" w:hAnsi="Arial"/>
        </w:rPr>
        <w:t xml:space="preserve"> (2004).</w:t>
      </w:r>
      <w:r w:rsidRPr="000767D7">
        <w:rPr>
          <w:rFonts w:ascii="Arial" w:hAnsi="Arial"/>
        </w:rPr>
        <w:t xml:space="preserve"> </w:t>
      </w:r>
      <w:proofErr w:type="spellStart"/>
      <w:r w:rsidRPr="000767D7">
        <w:rPr>
          <w:rFonts w:ascii="Arial" w:hAnsi="Arial"/>
        </w:rPr>
        <w:t>A.Metabolik</w:t>
      </w:r>
      <w:proofErr w:type="spellEnd"/>
      <w:r w:rsidRPr="000767D7">
        <w:rPr>
          <w:rFonts w:ascii="Arial" w:hAnsi="Arial"/>
        </w:rPr>
        <w:t xml:space="preserve"> Sendrom ve İnsülin direnc</w:t>
      </w:r>
      <w:r w:rsidR="00A13BD3">
        <w:rPr>
          <w:rFonts w:ascii="Arial" w:hAnsi="Arial"/>
        </w:rPr>
        <w:t xml:space="preserve">i Hacettepe Tıp </w:t>
      </w:r>
      <w:proofErr w:type="gramStart"/>
      <w:r w:rsidR="00A13BD3">
        <w:rPr>
          <w:rFonts w:ascii="Arial" w:hAnsi="Arial"/>
        </w:rPr>
        <w:t xml:space="preserve">Dergisi </w:t>
      </w:r>
      <w:r w:rsidRPr="000767D7">
        <w:rPr>
          <w:rFonts w:ascii="Arial" w:hAnsi="Arial"/>
        </w:rPr>
        <w:t>;35</w:t>
      </w:r>
      <w:proofErr w:type="gramEnd"/>
      <w:r w:rsidRPr="000767D7">
        <w:rPr>
          <w:rFonts w:ascii="Arial" w:hAnsi="Arial"/>
        </w:rPr>
        <w:t>:96-99</w:t>
      </w:r>
    </w:p>
    <w:p w:rsidR="000767D7" w:rsidRPr="000767D7" w:rsidRDefault="000767D7" w:rsidP="00591109">
      <w:pPr>
        <w:pStyle w:val="ListeParagraf"/>
        <w:spacing w:line="480" w:lineRule="auto"/>
        <w:jc w:val="both"/>
        <w:rPr>
          <w:rFonts w:ascii="Arial" w:hAnsi="Arial"/>
        </w:rPr>
      </w:pPr>
      <w:r w:rsidRPr="000767D7">
        <w:rPr>
          <w:rFonts w:ascii="Arial" w:hAnsi="Arial"/>
        </w:rPr>
        <w:t xml:space="preserve"> </w:t>
      </w:r>
    </w:p>
    <w:p w:rsidR="000767D7" w:rsidRPr="000767D7" w:rsidRDefault="000767D7" w:rsidP="00591109">
      <w:pPr>
        <w:pStyle w:val="ListeParagraf"/>
        <w:numPr>
          <w:ilvl w:val="0"/>
          <w:numId w:val="7"/>
        </w:numPr>
        <w:spacing w:after="200" w:line="480" w:lineRule="auto"/>
        <w:ind w:left="720"/>
        <w:jc w:val="both"/>
        <w:rPr>
          <w:rFonts w:ascii="Arial" w:hAnsi="Arial"/>
        </w:rPr>
      </w:pPr>
      <w:proofErr w:type="spellStart"/>
      <w:r w:rsidRPr="000767D7">
        <w:rPr>
          <w:rFonts w:ascii="Arial" w:hAnsi="Arial"/>
        </w:rPr>
        <w:t>Reaven</w:t>
      </w:r>
      <w:proofErr w:type="spellEnd"/>
      <w:r w:rsidRPr="000767D7">
        <w:rPr>
          <w:rFonts w:ascii="Arial" w:hAnsi="Arial"/>
        </w:rPr>
        <w:t xml:space="preserve"> GM</w:t>
      </w:r>
      <w:r w:rsidR="00A13BD3">
        <w:rPr>
          <w:rFonts w:ascii="Arial" w:hAnsi="Arial"/>
        </w:rPr>
        <w:t xml:space="preserve"> (2006)</w:t>
      </w:r>
      <w:r w:rsidRPr="000767D7">
        <w:rPr>
          <w:rFonts w:ascii="Arial" w:hAnsi="Arial"/>
        </w:rPr>
        <w:t xml:space="preserve">: </w:t>
      </w:r>
      <w:proofErr w:type="spellStart"/>
      <w:r w:rsidRPr="000767D7">
        <w:rPr>
          <w:rFonts w:ascii="Arial" w:hAnsi="Arial"/>
        </w:rPr>
        <w:t>The</w:t>
      </w:r>
      <w:proofErr w:type="spellEnd"/>
      <w:r w:rsidRPr="000767D7">
        <w:rPr>
          <w:rFonts w:ascii="Arial" w:hAnsi="Arial"/>
        </w:rPr>
        <w:t xml:space="preserve"> </w:t>
      </w:r>
      <w:proofErr w:type="spellStart"/>
      <w:r w:rsidRPr="000767D7">
        <w:rPr>
          <w:rFonts w:ascii="Arial" w:hAnsi="Arial"/>
        </w:rPr>
        <w:t>metabolic</w:t>
      </w:r>
      <w:proofErr w:type="spellEnd"/>
      <w:r w:rsidRPr="000767D7">
        <w:rPr>
          <w:rFonts w:ascii="Arial" w:hAnsi="Arial"/>
        </w:rPr>
        <w:t xml:space="preserve"> </w:t>
      </w:r>
      <w:proofErr w:type="spellStart"/>
      <w:r w:rsidRPr="000767D7">
        <w:rPr>
          <w:rFonts w:ascii="Arial" w:hAnsi="Arial"/>
        </w:rPr>
        <w:t>syndrome</w:t>
      </w:r>
      <w:proofErr w:type="spellEnd"/>
      <w:r w:rsidRPr="000767D7">
        <w:rPr>
          <w:rFonts w:ascii="Arial" w:hAnsi="Arial"/>
        </w:rPr>
        <w:t xml:space="preserve">: is </w:t>
      </w:r>
      <w:proofErr w:type="spellStart"/>
      <w:r w:rsidRPr="000767D7">
        <w:rPr>
          <w:rFonts w:ascii="Arial" w:hAnsi="Arial"/>
        </w:rPr>
        <w:t>this</w:t>
      </w:r>
      <w:proofErr w:type="spellEnd"/>
      <w:r w:rsidRPr="000767D7">
        <w:rPr>
          <w:rFonts w:ascii="Arial" w:hAnsi="Arial"/>
        </w:rPr>
        <w:t xml:space="preserve"> </w:t>
      </w:r>
      <w:proofErr w:type="spellStart"/>
      <w:r w:rsidRPr="000767D7">
        <w:rPr>
          <w:rFonts w:ascii="Arial" w:hAnsi="Arial"/>
        </w:rPr>
        <w:t>diagnosi</w:t>
      </w:r>
      <w:r w:rsidR="00A13BD3">
        <w:rPr>
          <w:rFonts w:ascii="Arial" w:hAnsi="Arial"/>
        </w:rPr>
        <w:t>s</w:t>
      </w:r>
      <w:proofErr w:type="spellEnd"/>
      <w:r w:rsidR="00A13BD3">
        <w:rPr>
          <w:rFonts w:ascii="Arial" w:hAnsi="Arial"/>
        </w:rPr>
        <w:t xml:space="preserve"> </w:t>
      </w:r>
      <w:proofErr w:type="spellStart"/>
      <w:r w:rsidR="00A13BD3">
        <w:rPr>
          <w:rFonts w:ascii="Arial" w:hAnsi="Arial"/>
        </w:rPr>
        <w:t>necessary</w:t>
      </w:r>
      <w:proofErr w:type="spellEnd"/>
      <w:r w:rsidR="00A13BD3">
        <w:rPr>
          <w:rFonts w:ascii="Arial" w:hAnsi="Arial"/>
        </w:rPr>
        <w:t xml:space="preserve">? Am J </w:t>
      </w:r>
      <w:proofErr w:type="spellStart"/>
      <w:r w:rsidR="00A13BD3">
        <w:rPr>
          <w:rFonts w:ascii="Arial" w:hAnsi="Arial"/>
        </w:rPr>
        <w:t>Clin</w:t>
      </w:r>
      <w:proofErr w:type="spellEnd"/>
      <w:r w:rsidR="00A13BD3">
        <w:rPr>
          <w:rFonts w:ascii="Arial" w:hAnsi="Arial"/>
        </w:rPr>
        <w:t xml:space="preserve"> </w:t>
      </w:r>
      <w:proofErr w:type="spellStart"/>
      <w:r w:rsidR="00A13BD3">
        <w:rPr>
          <w:rFonts w:ascii="Arial" w:hAnsi="Arial"/>
        </w:rPr>
        <w:t>Nutr</w:t>
      </w:r>
      <w:proofErr w:type="spellEnd"/>
      <w:r w:rsidRPr="000767D7">
        <w:rPr>
          <w:rFonts w:ascii="Arial" w:hAnsi="Arial"/>
        </w:rPr>
        <w:t>, 83(6):1234-1247</w:t>
      </w:r>
    </w:p>
    <w:p w:rsidR="000767D7" w:rsidRPr="000767D7" w:rsidRDefault="000767D7" w:rsidP="00591109">
      <w:pPr>
        <w:pStyle w:val="ListeParagraf"/>
        <w:spacing w:line="480" w:lineRule="auto"/>
        <w:jc w:val="both"/>
        <w:rPr>
          <w:rFonts w:ascii="Arial" w:hAnsi="Arial"/>
        </w:rPr>
      </w:pPr>
    </w:p>
    <w:p w:rsidR="000767D7" w:rsidRPr="000767D7" w:rsidRDefault="000767D7" w:rsidP="00591109">
      <w:pPr>
        <w:pStyle w:val="ListeParagraf"/>
        <w:numPr>
          <w:ilvl w:val="0"/>
          <w:numId w:val="7"/>
        </w:numPr>
        <w:spacing w:after="200" w:line="480" w:lineRule="auto"/>
        <w:ind w:left="720"/>
        <w:jc w:val="both"/>
        <w:rPr>
          <w:rFonts w:ascii="Arial" w:hAnsi="Arial"/>
        </w:rPr>
      </w:pPr>
      <w:proofErr w:type="spellStart"/>
      <w:r w:rsidRPr="000767D7">
        <w:rPr>
          <w:rFonts w:ascii="Arial" w:hAnsi="Arial"/>
        </w:rPr>
        <w:t>Grundy</w:t>
      </w:r>
      <w:proofErr w:type="spellEnd"/>
      <w:r w:rsidRPr="000767D7">
        <w:rPr>
          <w:rFonts w:ascii="Arial" w:hAnsi="Arial"/>
        </w:rPr>
        <w:t xml:space="preserve"> </w:t>
      </w:r>
      <w:proofErr w:type="spellStart"/>
      <w:r w:rsidRPr="000767D7">
        <w:rPr>
          <w:rFonts w:ascii="Arial" w:hAnsi="Arial"/>
        </w:rPr>
        <w:t>SM,Brewer</w:t>
      </w:r>
      <w:proofErr w:type="spellEnd"/>
      <w:r w:rsidRPr="000767D7">
        <w:rPr>
          <w:rFonts w:ascii="Arial" w:hAnsi="Arial"/>
        </w:rPr>
        <w:t xml:space="preserve"> HB </w:t>
      </w:r>
      <w:proofErr w:type="spellStart"/>
      <w:r w:rsidRPr="000767D7">
        <w:rPr>
          <w:rFonts w:ascii="Arial" w:hAnsi="Arial"/>
        </w:rPr>
        <w:t>Jr</w:t>
      </w:r>
      <w:proofErr w:type="spellEnd"/>
      <w:r w:rsidRPr="000767D7">
        <w:rPr>
          <w:rFonts w:ascii="Arial" w:hAnsi="Arial"/>
        </w:rPr>
        <w:t xml:space="preserve">, </w:t>
      </w:r>
      <w:proofErr w:type="spellStart"/>
      <w:r w:rsidRPr="000767D7">
        <w:rPr>
          <w:rFonts w:ascii="Arial" w:hAnsi="Arial"/>
        </w:rPr>
        <w:t>Clee</w:t>
      </w:r>
      <w:r w:rsidR="00A13BD3">
        <w:rPr>
          <w:rFonts w:ascii="Arial" w:hAnsi="Arial"/>
        </w:rPr>
        <w:t>man</w:t>
      </w:r>
      <w:proofErr w:type="spellEnd"/>
      <w:r w:rsidR="00A13BD3">
        <w:rPr>
          <w:rFonts w:ascii="Arial" w:hAnsi="Arial"/>
        </w:rPr>
        <w:t xml:space="preserve"> </w:t>
      </w:r>
      <w:proofErr w:type="spellStart"/>
      <w:r w:rsidR="00A13BD3">
        <w:rPr>
          <w:rFonts w:ascii="Arial" w:hAnsi="Arial"/>
        </w:rPr>
        <w:t>Jl</w:t>
      </w:r>
      <w:proofErr w:type="spellEnd"/>
      <w:r w:rsidR="00A13BD3">
        <w:rPr>
          <w:rFonts w:ascii="Arial" w:hAnsi="Arial"/>
        </w:rPr>
        <w:t xml:space="preserve">, Smith SC </w:t>
      </w:r>
      <w:proofErr w:type="spellStart"/>
      <w:r w:rsidR="00A13BD3">
        <w:rPr>
          <w:rFonts w:ascii="Arial" w:hAnsi="Arial"/>
        </w:rPr>
        <w:t>Jr</w:t>
      </w:r>
      <w:proofErr w:type="spellEnd"/>
      <w:r w:rsidR="00A13BD3">
        <w:rPr>
          <w:rFonts w:ascii="Arial" w:hAnsi="Arial"/>
        </w:rPr>
        <w:t xml:space="preserve">, </w:t>
      </w:r>
      <w:proofErr w:type="spellStart"/>
      <w:r w:rsidR="00A13BD3">
        <w:rPr>
          <w:rFonts w:ascii="Arial" w:hAnsi="Arial"/>
        </w:rPr>
        <w:t>Lenfant</w:t>
      </w:r>
      <w:proofErr w:type="spellEnd"/>
      <w:r w:rsidR="00A13BD3">
        <w:rPr>
          <w:rFonts w:ascii="Arial" w:hAnsi="Arial"/>
        </w:rPr>
        <w:t xml:space="preserve"> C</w:t>
      </w:r>
      <w:proofErr w:type="gramStart"/>
      <w:r w:rsidR="00A13BD3">
        <w:rPr>
          <w:rFonts w:ascii="Arial" w:hAnsi="Arial"/>
        </w:rPr>
        <w:t>.</w:t>
      </w:r>
      <w:r w:rsidR="0001625D">
        <w:rPr>
          <w:rFonts w:ascii="Arial" w:hAnsi="Arial"/>
        </w:rPr>
        <w:t>,</w:t>
      </w:r>
      <w:proofErr w:type="gramEnd"/>
      <w:r w:rsidR="00A13BD3">
        <w:rPr>
          <w:rFonts w:ascii="Arial" w:hAnsi="Arial"/>
        </w:rPr>
        <w:t xml:space="preserve"> (2004) </w:t>
      </w:r>
      <w:r w:rsidRPr="000767D7">
        <w:rPr>
          <w:rFonts w:ascii="Arial" w:hAnsi="Arial"/>
        </w:rPr>
        <w:t xml:space="preserve">Definition of </w:t>
      </w:r>
      <w:proofErr w:type="spellStart"/>
      <w:r w:rsidRPr="000767D7">
        <w:rPr>
          <w:rFonts w:ascii="Arial" w:hAnsi="Arial"/>
        </w:rPr>
        <w:t>metabolic</w:t>
      </w:r>
      <w:proofErr w:type="spellEnd"/>
      <w:r w:rsidRPr="000767D7">
        <w:rPr>
          <w:rFonts w:ascii="Arial" w:hAnsi="Arial"/>
        </w:rPr>
        <w:t xml:space="preserve"> </w:t>
      </w:r>
      <w:proofErr w:type="spellStart"/>
      <w:r w:rsidRPr="000767D7">
        <w:rPr>
          <w:rFonts w:ascii="Arial" w:hAnsi="Arial"/>
        </w:rPr>
        <w:t>syndrome</w:t>
      </w:r>
      <w:proofErr w:type="spellEnd"/>
      <w:r w:rsidRPr="000767D7">
        <w:rPr>
          <w:rFonts w:ascii="Arial" w:hAnsi="Arial"/>
        </w:rPr>
        <w:t xml:space="preserve">: </w:t>
      </w:r>
      <w:proofErr w:type="spellStart"/>
      <w:r w:rsidRPr="000767D7">
        <w:rPr>
          <w:rFonts w:ascii="Arial" w:hAnsi="Arial"/>
        </w:rPr>
        <w:t>report</w:t>
      </w:r>
      <w:proofErr w:type="spellEnd"/>
      <w:r w:rsidRPr="000767D7">
        <w:rPr>
          <w:rFonts w:ascii="Arial" w:hAnsi="Arial"/>
        </w:rPr>
        <w:t xml:space="preserve"> of </w:t>
      </w:r>
      <w:proofErr w:type="spellStart"/>
      <w:r w:rsidRPr="000767D7">
        <w:rPr>
          <w:rFonts w:ascii="Arial" w:hAnsi="Arial"/>
        </w:rPr>
        <w:t>the</w:t>
      </w:r>
      <w:proofErr w:type="spellEnd"/>
      <w:r w:rsidRPr="000767D7">
        <w:rPr>
          <w:rFonts w:ascii="Arial" w:hAnsi="Arial"/>
        </w:rPr>
        <w:t xml:space="preserve"> </w:t>
      </w:r>
      <w:proofErr w:type="spellStart"/>
      <w:r w:rsidRPr="000767D7">
        <w:rPr>
          <w:rFonts w:ascii="Arial" w:hAnsi="Arial"/>
        </w:rPr>
        <w:t>National</w:t>
      </w:r>
      <w:proofErr w:type="spellEnd"/>
      <w:r w:rsidRPr="000767D7">
        <w:rPr>
          <w:rFonts w:ascii="Arial" w:hAnsi="Arial"/>
        </w:rPr>
        <w:t xml:space="preserve"> </w:t>
      </w:r>
      <w:proofErr w:type="spellStart"/>
      <w:r w:rsidRPr="000767D7">
        <w:rPr>
          <w:rFonts w:ascii="Arial" w:hAnsi="Arial"/>
        </w:rPr>
        <w:t>Heart</w:t>
      </w:r>
      <w:proofErr w:type="spellEnd"/>
      <w:r w:rsidRPr="000767D7">
        <w:rPr>
          <w:rFonts w:ascii="Arial" w:hAnsi="Arial"/>
        </w:rPr>
        <w:t xml:space="preserve">, </w:t>
      </w:r>
      <w:proofErr w:type="spellStart"/>
      <w:r w:rsidRPr="000767D7">
        <w:rPr>
          <w:rFonts w:ascii="Arial" w:hAnsi="Arial"/>
        </w:rPr>
        <w:t>Lung</w:t>
      </w:r>
      <w:proofErr w:type="spellEnd"/>
      <w:r w:rsidRPr="000767D7">
        <w:rPr>
          <w:rFonts w:ascii="Arial" w:hAnsi="Arial"/>
        </w:rPr>
        <w:t xml:space="preserve">, </w:t>
      </w:r>
      <w:proofErr w:type="spellStart"/>
      <w:r w:rsidRPr="000767D7">
        <w:rPr>
          <w:rFonts w:ascii="Arial" w:hAnsi="Arial"/>
        </w:rPr>
        <w:t>and</w:t>
      </w:r>
      <w:proofErr w:type="spellEnd"/>
      <w:r w:rsidRPr="000767D7">
        <w:rPr>
          <w:rFonts w:ascii="Arial" w:hAnsi="Arial"/>
        </w:rPr>
        <w:t xml:space="preserve"> Blood </w:t>
      </w:r>
      <w:proofErr w:type="spellStart"/>
      <w:r w:rsidRPr="000767D7">
        <w:rPr>
          <w:rFonts w:ascii="Arial" w:hAnsi="Arial"/>
        </w:rPr>
        <w:t>İnstitute</w:t>
      </w:r>
      <w:proofErr w:type="spellEnd"/>
      <w:r w:rsidRPr="000767D7">
        <w:rPr>
          <w:rFonts w:ascii="Arial" w:hAnsi="Arial"/>
        </w:rPr>
        <w:t xml:space="preserve"> /</w:t>
      </w:r>
      <w:proofErr w:type="spellStart"/>
      <w:r w:rsidRPr="000767D7">
        <w:rPr>
          <w:rFonts w:ascii="Arial" w:hAnsi="Arial"/>
        </w:rPr>
        <w:t>American</w:t>
      </w:r>
      <w:proofErr w:type="spellEnd"/>
      <w:r w:rsidRPr="000767D7">
        <w:rPr>
          <w:rFonts w:ascii="Arial" w:hAnsi="Arial"/>
        </w:rPr>
        <w:t xml:space="preserve"> </w:t>
      </w:r>
      <w:proofErr w:type="spellStart"/>
      <w:r w:rsidRPr="000767D7">
        <w:rPr>
          <w:rFonts w:ascii="Arial" w:hAnsi="Arial"/>
        </w:rPr>
        <w:t>Heart</w:t>
      </w:r>
      <w:proofErr w:type="spellEnd"/>
      <w:r w:rsidRPr="000767D7">
        <w:rPr>
          <w:rFonts w:ascii="Arial" w:hAnsi="Arial"/>
        </w:rPr>
        <w:t xml:space="preserve"> </w:t>
      </w:r>
      <w:proofErr w:type="spellStart"/>
      <w:r w:rsidRPr="000767D7">
        <w:rPr>
          <w:rFonts w:ascii="Arial" w:hAnsi="Arial"/>
        </w:rPr>
        <w:t>Association</w:t>
      </w:r>
      <w:proofErr w:type="spellEnd"/>
      <w:r w:rsidRPr="000767D7">
        <w:rPr>
          <w:rFonts w:ascii="Arial" w:hAnsi="Arial"/>
        </w:rPr>
        <w:t xml:space="preserve"> </w:t>
      </w:r>
      <w:proofErr w:type="spellStart"/>
      <w:r w:rsidRPr="000767D7">
        <w:rPr>
          <w:rFonts w:ascii="Arial" w:hAnsi="Arial"/>
        </w:rPr>
        <w:t>conference</w:t>
      </w:r>
      <w:proofErr w:type="spellEnd"/>
      <w:r w:rsidRPr="000767D7">
        <w:rPr>
          <w:rFonts w:ascii="Arial" w:hAnsi="Arial"/>
        </w:rPr>
        <w:t xml:space="preserve"> on </w:t>
      </w:r>
      <w:proofErr w:type="spellStart"/>
      <w:r w:rsidRPr="000767D7">
        <w:rPr>
          <w:rFonts w:ascii="Arial" w:hAnsi="Arial"/>
        </w:rPr>
        <w:t>scientific</w:t>
      </w:r>
      <w:proofErr w:type="spellEnd"/>
      <w:r w:rsidRPr="000767D7">
        <w:rPr>
          <w:rFonts w:ascii="Arial" w:hAnsi="Arial"/>
        </w:rPr>
        <w:t xml:space="preserve"> </w:t>
      </w:r>
      <w:proofErr w:type="spellStart"/>
      <w:r w:rsidRPr="000767D7">
        <w:rPr>
          <w:rFonts w:ascii="Arial" w:hAnsi="Arial"/>
        </w:rPr>
        <w:t>issues</w:t>
      </w:r>
      <w:proofErr w:type="spellEnd"/>
      <w:r w:rsidRPr="000767D7">
        <w:rPr>
          <w:rFonts w:ascii="Arial" w:hAnsi="Arial"/>
        </w:rPr>
        <w:t xml:space="preserve"> </w:t>
      </w:r>
      <w:proofErr w:type="spellStart"/>
      <w:r w:rsidRPr="000767D7">
        <w:rPr>
          <w:rFonts w:ascii="Arial" w:hAnsi="Arial"/>
        </w:rPr>
        <w:t>related</w:t>
      </w:r>
      <w:proofErr w:type="spellEnd"/>
      <w:r w:rsidRPr="000767D7">
        <w:rPr>
          <w:rFonts w:ascii="Arial" w:hAnsi="Arial"/>
        </w:rPr>
        <w:t xml:space="preserve"> </w:t>
      </w:r>
      <w:proofErr w:type="spellStart"/>
      <w:r w:rsidRPr="000767D7">
        <w:rPr>
          <w:rFonts w:ascii="Arial" w:hAnsi="Arial"/>
        </w:rPr>
        <w:t>t</w:t>
      </w:r>
      <w:r w:rsidR="00A13BD3">
        <w:rPr>
          <w:rFonts w:ascii="Arial" w:hAnsi="Arial"/>
        </w:rPr>
        <w:t>o</w:t>
      </w:r>
      <w:proofErr w:type="spellEnd"/>
      <w:r w:rsidR="00A13BD3">
        <w:rPr>
          <w:rFonts w:ascii="Arial" w:hAnsi="Arial"/>
        </w:rPr>
        <w:t xml:space="preserve"> </w:t>
      </w:r>
      <w:proofErr w:type="spellStart"/>
      <w:r w:rsidR="00A13BD3">
        <w:rPr>
          <w:rFonts w:ascii="Arial" w:hAnsi="Arial"/>
        </w:rPr>
        <w:t>definition</w:t>
      </w:r>
      <w:proofErr w:type="spellEnd"/>
      <w:r w:rsidR="00A13BD3">
        <w:rPr>
          <w:rFonts w:ascii="Arial" w:hAnsi="Arial"/>
        </w:rPr>
        <w:t xml:space="preserve">. </w:t>
      </w:r>
      <w:proofErr w:type="spellStart"/>
      <w:r w:rsidR="00A13BD3">
        <w:rPr>
          <w:rFonts w:ascii="Arial" w:hAnsi="Arial"/>
        </w:rPr>
        <w:t>Circulation</w:t>
      </w:r>
      <w:proofErr w:type="spellEnd"/>
      <w:r w:rsidR="00A13BD3">
        <w:rPr>
          <w:rFonts w:ascii="Arial" w:hAnsi="Arial"/>
        </w:rPr>
        <w:t xml:space="preserve"> </w:t>
      </w:r>
      <w:r w:rsidRPr="000767D7">
        <w:rPr>
          <w:rFonts w:ascii="Arial" w:hAnsi="Arial"/>
        </w:rPr>
        <w:t>109(3):433-438</w:t>
      </w:r>
    </w:p>
    <w:p w:rsidR="000767D7" w:rsidRPr="000767D7" w:rsidRDefault="000767D7" w:rsidP="00591109">
      <w:pPr>
        <w:pStyle w:val="ListeParagraf"/>
        <w:spacing w:line="480" w:lineRule="auto"/>
        <w:jc w:val="both"/>
        <w:rPr>
          <w:rFonts w:ascii="Arial" w:hAnsi="Arial"/>
        </w:rPr>
      </w:pPr>
      <w:r w:rsidRPr="000767D7">
        <w:rPr>
          <w:rFonts w:ascii="Arial" w:hAnsi="Arial"/>
        </w:rPr>
        <w:t xml:space="preserve"> </w:t>
      </w:r>
    </w:p>
    <w:p w:rsidR="000767D7" w:rsidRPr="000767D7" w:rsidRDefault="000767D7" w:rsidP="00591109">
      <w:pPr>
        <w:pStyle w:val="ListeParagraf"/>
        <w:numPr>
          <w:ilvl w:val="0"/>
          <w:numId w:val="7"/>
        </w:numPr>
        <w:spacing w:after="200" w:line="480" w:lineRule="auto"/>
        <w:ind w:left="720"/>
        <w:jc w:val="both"/>
        <w:rPr>
          <w:rFonts w:ascii="Arial" w:hAnsi="Arial"/>
        </w:rPr>
      </w:pPr>
      <w:r w:rsidRPr="000767D7">
        <w:rPr>
          <w:rFonts w:ascii="Arial" w:hAnsi="Arial"/>
        </w:rPr>
        <w:t>İslamoğlu Y</w:t>
      </w:r>
      <w:proofErr w:type="gramStart"/>
      <w:r w:rsidRPr="000767D7">
        <w:rPr>
          <w:rFonts w:ascii="Arial" w:hAnsi="Arial"/>
        </w:rPr>
        <w:t>.,</w:t>
      </w:r>
      <w:proofErr w:type="gramEnd"/>
      <w:r w:rsidR="00A13BD3">
        <w:rPr>
          <w:rFonts w:ascii="Arial" w:hAnsi="Arial"/>
        </w:rPr>
        <w:t xml:space="preserve"> </w:t>
      </w:r>
      <w:proofErr w:type="spellStart"/>
      <w:r w:rsidRPr="000767D7">
        <w:rPr>
          <w:rFonts w:ascii="Arial" w:hAnsi="Arial"/>
        </w:rPr>
        <w:t>Koplay</w:t>
      </w:r>
      <w:proofErr w:type="spellEnd"/>
      <w:r w:rsidRPr="000767D7">
        <w:rPr>
          <w:rFonts w:ascii="Arial" w:hAnsi="Arial"/>
        </w:rPr>
        <w:t xml:space="preserve"> M.,</w:t>
      </w:r>
      <w:r w:rsidR="00A13BD3">
        <w:rPr>
          <w:rFonts w:ascii="Arial" w:hAnsi="Arial"/>
        </w:rPr>
        <w:t xml:space="preserve"> </w:t>
      </w:r>
      <w:r w:rsidRPr="000767D7">
        <w:rPr>
          <w:rFonts w:ascii="Arial" w:hAnsi="Arial"/>
        </w:rPr>
        <w:t>Sunay S.,</w:t>
      </w:r>
      <w:r w:rsidR="00A13BD3">
        <w:rPr>
          <w:rFonts w:ascii="Arial" w:hAnsi="Arial"/>
        </w:rPr>
        <w:t xml:space="preserve"> Açıkel M</w:t>
      </w:r>
      <w:r w:rsidR="0001625D">
        <w:rPr>
          <w:rFonts w:ascii="Arial" w:hAnsi="Arial"/>
        </w:rPr>
        <w:t>.,</w:t>
      </w:r>
      <w:r w:rsidR="00A13BD3">
        <w:rPr>
          <w:rFonts w:ascii="Arial" w:hAnsi="Arial"/>
        </w:rPr>
        <w:t xml:space="preserve"> (2008).</w:t>
      </w:r>
      <w:r w:rsidRPr="000767D7">
        <w:rPr>
          <w:rFonts w:ascii="Arial" w:hAnsi="Arial"/>
        </w:rPr>
        <w:t xml:space="preserve"> </w:t>
      </w:r>
      <w:proofErr w:type="spellStart"/>
      <w:r w:rsidRPr="000767D7">
        <w:rPr>
          <w:rFonts w:ascii="Arial" w:hAnsi="Arial"/>
        </w:rPr>
        <w:t>Obezite</w:t>
      </w:r>
      <w:proofErr w:type="spellEnd"/>
      <w:r w:rsidRPr="000767D7">
        <w:rPr>
          <w:rFonts w:ascii="Arial" w:hAnsi="Arial"/>
        </w:rPr>
        <w:t xml:space="preserve"> ve </w:t>
      </w:r>
      <w:proofErr w:type="spellStart"/>
      <w:r w:rsidRPr="000767D7">
        <w:rPr>
          <w:rFonts w:ascii="Arial" w:hAnsi="Arial"/>
        </w:rPr>
        <w:t>Metabolik</w:t>
      </w:r>
      <w:proofErr w:type="spellEnd"/>
      <w:r w:rsidRPr="000767D7">
        <w:rPr>
          <w:rFonts w:ascii="Arial" w:hAnsi="Arial"/>
        </w:rPr>
        <w:t xml:space="preserve"> Sendro</w:t>
      </w:r>
      <w:r w:rsidR="00A13BD3">
        <w:rPr>
          <w:rFonts w:ascii="Arial" w:hAnsi="Arial"/>
        </w:rPr>
        <w:t xml:space="preserve">m Tıp Araştırmaları Dergisi </w:t>
      </w:r>
      <w:r w:rsidRPr="000767D7">
        <w:rPr>
          <w:rFonts w:ascii="Arial" w:hAnsi="Arial"/>
        </w:rPr>
        <w:t>6 (3) : 168 -174</w:t>
      </w:r>
    </w:p>
    <w:p w:rsidR="000767D7" w:rsidRPr="000767D7" w:rsidRDefault="00A23935" w:rsidP="00591109">
      <w:pPr>
        <w:pStyle w:val="ListeParagraf"/>
        <w:spacing w:line="480" w:lineRule="auto"/>
        <w:jc w:val="both"/>
        <w:rPr>
          <w:rFonts w:ascii="Arial" w:hAnsi="Arial"/>
        </w:rPr>
      </w:pPr>
      <w:r>
        <w:rPr>
          <w:rFonts w:ascii="Arial" w:hAnsi="Arial"/>
        </w:rPr>
        <w:t xml:space="preserve">                                                                                  </w:t>
      </w:r>
      <w:r w:rsidR="00C66337">
        <w:rPr>
          <w:rFonts w:ascii="Arial" w:hAnsi="Arial"/>
        </w:rPr>
        <w:t xml:space="preserve">                              </w:t>
      </w:r>
    </w:p>
    <w:p w:rsidR="000767D7" w:rsidRPr="000767D7" w:rsidRDefault="000767D7" w:rsidP="00591109">
      <w:pPr>
        <w:pStyle w:val="ListeParagraf"/>
        <w:numPr>
          <w:ilvl w:val="0"/>
          <w:numId w:val="7"/>
        </w:numPr>
        <w:spacing w:after="200" w:line="480" w:lineRule="auto"/>
        <w:ind w:left="720"/>
        <w:jc w:val="both"/>
        <w:rPr>
          <w:rFonts w:ascii="Arial" w:hAnsi="Arial"/>
        </w:rPr>
      </w:pPr>
      <w:proofErr w:type="spellStart"/>
      <w:r w:rsidRPr="000767D7">
        <w:rPr>
          <w:rFonts w:ascii="Arial" w:hAnsi="Arial"/>
        </w:rPr>
        <w:lastRenderedPageBreak/>
        <w:t>Kumsar</w:t>
      </w:r>
      <w:proofErr w:type="spellEnd"/>
      <w:r w:rsidRPr="000767D7">
        <w:rPr>
          <w:rFonts w:ascii="Arial" w:hAnsi="Arial"/>
        </w:rPr>
        <w:t xml:space="preserve"> A</w:t>
      </w:r>
      <w:proofErr w:type="gramStart"/>
      <w:r w:rsidRPr="000767D7">
        <w:rPr>
          <w:rFonts w:ascii="Arial" w:hAnsi="Arial"/>
        </w:rPr>
        <w:t>.,</w:t>
      </w:r>
      <w:proofErr w:type="gramEnd"/>
      <w:r w:rsidRPr="000767D7">
        <w:rPr>
          <w:rFonts w:ascii="Arial" w:hAnsi="Arial"/>
        </w:rPr>
        <w:t xml:space="preserve"> K., </w:t>
      </w:r>
      <w:proofErr w:type="spellStart"/>
      <w:r w:rsidRPr="000767D7">
        <w:rPr>
          <w:rFonts w:ascii="Arial" w:hAnsi="Arial"/>
        </w:rPr>
        <w:t>Pakyüz</w:t>
      </w:r>
      <w:proofErr w:type="spellEnd"/>
      <w:r w:rsidRPr="000767D7">
        <w:rPr>
          <w:rFonts w:ascii="Arial" w:hAnsi="Arial"/>
        </w:rPr>
        <w:t>., S.,Ç.,</w:t>
      </w:r>
      <w:r w:rsidR="00A13BD3">
        <w:rPr>
          <w:rFonts w:ascii="Arial" w:hAnsi="Arial"/>
        </w:rPr>
        <w:t xml:space="preserve"> (2015).</w:t>
      </w:r>
      <w:r w:rsidRPr="000767D7">
        <w:rPr>
          <w:rFonts w:ascii="Arial" w:hAnsi="Arial"/>
        </w:rPr>
        <w:t xml:space="preserve"> </w:t>
      </w:r>
      <w:proofErr w:type="spellStart"/>
      <w:r w:rsidRPr="000767D7">
        <w:rPr>
          <w:rFonts w:ascii="Arial" w:hAnsi="Arial"/>
        </w:rPr>
        <w:t>Metabolik</w:t>
      </w:r>
      <w:proofErr w:type="spellEnd"/>
      <w:r w:rsidRPr="000767D7">
        <w:rPr>
          <w:rFonts w:ascii="Arial" w:hAnsi="Arial"/>
        </w:rPr>
        <w:t xml:space="preserve"> sendromlu kadınlarda sağlıklı yaşam biçimi davranışlarının ve ilişkili faktörlerin belirlenmesi. Hemşirelikte E</w:t>
      </w:r>
      <w:r w:rsidR="00A13BD3">
        <w:rPr>
          <w:rFonts w:ascii="Arial" w:hAnsi="Arial"/>
        </w:rPr>
        <w:t xml:space="preserve">ğitim ve Araştırma Dergisi </w:t>
      </w:r>
      <w:r w:rsidRPr="000767D7">
        <w:rPr>
          <w:rFonts w:ascii="Arial" w:hAnsi="Arial"/>
        </w:rPr>
        <w:t>12 (1): 19-24</w:t>
      </w:r>
    </w:p>
    <w:p w:rsidR="000767D7" w:rsidRPr="000767D7" w:rsidRDefault="000767D7" w:rsidP="00591109">
      <w:pPr>
        <w:pStyle w:val="ListeParagraf"/>
        <w:spacing w:line="480" w:lineRule="auto"/>
        <w:jc w:val="both"/>
        <w:rPr>
          <w:rFonts w:ascii="Arial" w:hAnsi="Arial"/>
        </w:rPr>
      </w:pPr>
    </w:p>
    <w:p w:rsidR="000767D7" w:rsidRDefault="000767D7" w:rsidP="00591109">
      <w:pPr>
        <w:pStyle w:val="ListeParagraf"/>
        <w:numPr>
          <w:ilvl w:val="0"/>
          <w:numId w:val="7"/>
        </w:numPr>
        <w:spacing w:after="200" w:line="480" w:lineRule="auto"/>
        <w:ind w:left="720"/>
        <w:jc w:val="both"/>
        <w:rPr>
          <w:rFonts w:ascii="Arial" w:hAnsi="Arial"/>
        </w:rPr>
      </w:pPr>
      <w:proofErr w:type="spellStart"/>
      <w:r w:rsidRPr="000767D7">
        <w:rPr>
          <w:rFonts w:ascii="Arial" w:hAnsi="Arial"/>
        </w:rPr>
        <w:t>Kitiş</w:t>
      </w:r>
      <w:proofErr w:type="spellEnd"/>
      <w:r w:rsidRPr="000767D7">
        <w:rPr>
          <w:rFonts w:ascii="Arial" w:hAnsi="Arial"/>
        </w:rPr>
        <w:t xml:space="preserve"> Y</w:t>
      </w:r>
      <w:proofErr w:type="gramStart"/>
      <w:r w:rsidRPr="000767D7">
        <w:rPr>
          <w:rFonts w:ascii="Arial" w:hAnsi="Arial"/>
        </w:rPr>
        <w:t>.,</w:t>
      </w:r>
      <w:proofErr w:type="gramEnd"/>
      <w:r w:rsidRPr="000767D7">
        <w:rPr>
          <w:rFonts w:ascii="Arial" w:hAnsi="Arial"/>
        </w:rPr>
        <w:t xml:space="preserve"> Bilgili N., Hisar F.,</w:t>
      </w:r>
      <w:r w:rsidR="00A13BD3">
        <w:rPr>
          <w:rFonts w:ascii="Arial" w:hAnsi="Arial"/>
        </w:rPr>
        <w:t xml:space="preserve"> (2010).</w:t>
      </w:r>
      <w:r w:rsidRPr="000767D7">
        <w:rPr>
          <w:rFonts w:ascii="Arial" w:hAnsi="Arial"/>
        </w:rPr>
        <w:t xml:space="preserve"> Yirmi yaş ve üzeri kadınlarda </w:t>
      </w:r>
      <w:proofErr w:type="spellStart"/>
      <w:r w:rsidRPr="000767D7">
        <w:rPr>
          <w:rFonts w:ascii="Arial" w:hAnsi="Arial"/>
        </w:rPr>
        <w:t>metabolik</w:t>
      </w:r>
      <w:proofErr w:type="spellEnd"/>
      <w:r w:rsidRPr="000767D7">
        <w:rPr>
          <w:rFonts w:ascii="Arial" w:hAnsi="Arial"/>
        </w:rPr>
        <w:t xml:space="preserve"> sendrom sıklığı ve bunu etkileyen faktörler.</w:t>
      </w:r>
      <w:r w:rsidR="00A13BD3">
        <w:rPr>
          <w:rFonts w:ascii="Arial" w:hAnsi="Arial"/>
        </w:rPr>
        <w:t xml:space="preserve"> Anadolu </w:t>
      </w:r>
      <w:proofErr w:type="spellStart"/>
      <w:r w:rsidR="00A13BD3">
        <w:rPr>
          <w:rFonts w:ascii="Arial" w:hAnsi="Arial"/>
        </w:rPr>
        <w:t>Kardiyol</w:t>
      </w:r>
      <w:proofErr w:type="spellEnd"/>
      <w:r w:rsidR="00A13BD3">
        <w:rPr>
          <w:rFonts w:ascii="Arial" w:hAnsi="Arial"/>
        </w:rPr>
        <w:t xml:space="preserve"> Dergisi </w:t>
      </w:r>
      <w:proofErr w:type="gramStart"/>
      <w:r w:rsidRPr="000767D7">
        <w:rPr>
          <w:rFonts w:ascii="Arial" w:hAnsi="Arial"/>
        </w:rPr>
        <w:t>10:111</w:t>
      </w:r>
      <w:proofErr w:type="gramEnd"/>
      <w:r w:rsidRPr="000767D7">
        <w:rPr>
          <w:rFonts w:ascii="Arial" w:hAnsi="Arial"/>
        </w:rPr>
        <w:t>-9</w:t>
      </w:r>
    </w:p>
    <w:p w:rsidR="00825969" w:rsidRPr="000767D7" w:rsidRDefault="00825969" w:rsidP="00591109">
      <w:pPr>
        <w:pStyle w:val="ListeParagraf"/>
        <w:spacing w:after="200" w:line="480" w:lineRule="auto"/>
        <w:jc w:val="both"/>
        <w:rPr>
          <w:rFonts w:ascii="Arial" w:hAnsi="Arial"/>
        </w:rPr>
      </w:pPr>
    </w:p>
    <w:p w:rsidR="000767D7" w:rsidRPr="000767D7" w:rsidRDefault="000767D7" w:rsidP="00591109">
      <w:pPr>
        <w:pStyle w:val="ListeParagraf"/>
        <w:numPr>
          <w:ilvl w:val="0"/>
          <w:numId w:val="7"/>
        </w:numPr>
        <w:spacing w:after="200" w:line="480" w:lineRule="auto"/>
        <w:ind w:left="720"/>
        <w:jc w:val="both"/>
        <w:rPr>
          <w:rFonts w:ascii="Arial" w:hAnsi="Arial"/>
        </w:rPr>
      </w:pPr>
      <w:proofErr w:type="spellStart"/>
      <w:r w:rsidRPr="000767D7">
        <w:rPr>
          <w:rFonts w:ascii="Arial" w:hAnsi="Arial"/>
        </w:rPr>
        <w:t>Meigs</w:t>
      </w:r>
      <w:proofErr w:type="spellEnd"/>
      <w:r w:rsidRPr="000767D7">
        <w:rPr>
          <w:rFonts w:ascii="Arial" w:hAnsi="Arial"/>
        </w:rPr>
        <w:t xml:space="preserve"> JB, Wilson PW, </w:t>
      </w:r>
      <w:proofErr w:type="spellStart"/>
      <w:r w:rsidRPr="000767D7">
        <w:rPr>
          <w:rFonts w:ascii="Arial" w:hAnsi="Arial"/>
        </w:rPr>
        <w:t>Fox</w:t>
      </w:r>
      <w:proofErr w:type="spellEnd"/>
      <w:r w:rsidRPr="000767D7">
        <w:rPr>
          <w:rFonts w:ascii="Arial" w:hAnsi="Arial"/>
        </w:rPr>
        <w:t xml:space="preserve"> CS, </w:t>
      </w:r>
      <w:proofErr w:type="spellStart"/>
      <w:r w:rsidRPr="000767D7">
        <w:rPr>
          <w:rFonts w:ascii="Arial" w:hAnsi="Arial"/>
        </w:rPr>
        <w:t>Vasan</w:t>
      </w:r>
      <w:proofErr w:type="spellEnd"/>
      <w:r w:rsidRPr="000767D7">
        <w:rPr>
          <w:rFonts w:ascii="Arial" w:hAnsi="Arial"/>
        </w:rPr>
        <w:t xml:space="preserve"> RS, </w:t>
      </w:r>
      <w:proofErr w:type="spellStart"/>
      <w:r w:rsidRPr="000767D7">
        <w:rPr>
          <w:rFonts w:ascii="Arial" w:hAnsi="Arial"/>
        </w:rPr>
        <w:t>Nathan</w:t>
      </w:r>
      <w:proofErr w:type="spellEnd"/>
      <w:r w:rsidRPr="000767D7">
        <w:rPr>
          <w:rFonts w:ascii="Arial" w:hAnsi="Arial"/>
        </w:rPr>
        <w:t xml:space="preserve"> </w:t>
      </w:r>
      <w:r w:rsidR="00A13BD3">
        <w:rPr>
          <w:rFonts w:ascii="Arial" w:hAnsi="Arial"/>
        </w:rPr>
        <w:t xml:space="preserve">DM, </w:t>
      </w:r>
      <w:proofErr w:type="spellStart"/>
      <w:r w:rsidR="00A13BD3">
        <w:rPr>
          <w:rFonts w:ascii="Arial" w:hAnsi="Arial"/>
        </w:rPr>
        <w:t>Sullivan</w:t>
      </w:r>
      <w:proofErr w:type="spellEnd"/>
      <w:r w:rsidR="00A13BD3">
        <w:rPr>
          <w:rFonts w:ascii="Arial" w:hAnsi="Arial"/>
        </w:rPr>
        <w:t xml:space="preserve"> LM, D' </w:t>
      </w:r>
      <w:proofErr w:type="spellStart"/>
      <w:r w:rsidR="00A13BD3">
        <w:rPr>
          <w:rFonts w:ascii="Arial" w:hAnsi="Arial"/>
        </w:rPr>
        <w:t>Agostino</w:t>
      </w:r>
      <w:proofErr w:type="spellEnd"/>
      <w:r w:rsidR="00A13BD3">
        <w:rPr>
          <w:rFonts w:ascii="Arial" w:hAnsi="Arial"/>
        </w:rPr>
        <w:t xml:space="preserve"> RB</w:t>
      </w:r>
      <w:proofErr w:type="gramStart"/>
      <w:r w:rsidR="0001625D">
        <w:rPr>
          <w:rFonts w:ascii="Arial" w:hAnsi="Arial"/>
        </w:rPr>
        <w:t>.,</w:t>
      </w:r>
      <w:proofErr w:type="gramEnd"/>
      <w:r w:rsidR="00A13BD3">
        <w:rPr>
          <w:rFonts w:ascii="Arial" w:hAnsi="Arial"/>
        </w:rPr>
        <w:t xml:space="preserve"> (2006). </w:t>
      </w:r>
      <w:r w:rsidRPr="000767D7">
        <w:rPr>
          <w:rFonts w:ascii="Arial" w:hAnsi="Arial"/>
        </w:rPr>
        <w:t xml:space="preserve">Body </w:t>
      </w:r>
      <w:proofErr w:type="spellStart"/>
      <w:r w:rsidRPr="000767D7">
        <w:rPr>
          <w:rFonts w:ascii="Arial" w:hAnsi="Arial"/>
        </w:rPr>
        <w:t>mass</w:t>
      </w:r>
      <w:proofErr w:type="spellEnd"/>
      <w:r w:rsidRPr="000767D7">
        <w:rPr>
          <w:rFonts w:ascii="Arial" w:hAnsi="Arial"/>
        </w:rPr>
        <w:t xml:space="preserve"> </w:t>
      </w:r>
      <w:proofErr w:type="spellStart"/>
      <w:proofErr w:type="gramStart"/>
      <w:r w:rsidRPr="000767D7">
        <w:rPr>
          <w:rFonts w:ascii="Arial" w:hAnsi="Arial"/>
        </w:rPr>
        <w:t>index,metabolic</w:t>
      </w:r>
      <w:proofErr w:type="spellEnd"/>
      <w:proofErr w:type="gramEnd"/>
      <w:r w:rsidRPr="000767D7">
        <w:rPr>
          <w:rFonts w:ascii="Arial" w:hAnsi="Arial"/>
        </w:rPr>
        <w:t xml:space="preserve"> </w:t>
      </w:r>
      <w:proofErr w:type="spellStart"/>
      <w:r w:rsidRPr="000767D7">
        <w:rPr>
          <w:rFonts w:ascii="Arial" w:hAnsi="Arial"/>
        </w:rPr>
        <w:t>syndrome,and</w:t>
      </w:r>
      <w:proofErr w:type="spellEnd"/>
      <w:r w:rsidRPr="000767D7">
        <w:rPr>
          <w:rFonts w:ascii="Arial" w:hAnsi="Arial"/>
        </w:rPr>
        <w:t xml:space="preserve"> risk of </w:t>
      </w:r>
      <w:proofErr w:type="spellStart"/>
      <w:r w:rsidRPr="000767D7">
        <w:rPr>
          <w:rFonts w:ascii="Arial" w:hAnsi="Arial"/>
        </w:rPr>
        <w:t>type</w:t>
      </w:r>
      <w:proofErr w:type="spellEnd"/>
      <w:r w:rsidRPr="000767D7">
        <w:rPr>
          <w:rFonts w:ascii="Arial" w:hAnsi="Arial"/>
        </w:rPr>
        <w:t xml:space="preserve"> 2 </w:t>
      </w:r>
      <w:proofErr w:type="spellStart"/>
      <w:r w:rsidRPr="000767D7">
        <w:rPr>
          <w:rFonts w:ascii="Arial" w:hAnsi="Arial"/>
        </w:rPr>
        <w:t>diabetes</w:t>
      </w:r>
      <w:proofErr w:type="spellEnd"/>
      <w:r w:rsidRPr="000767D7">
        <w:rPr>
          <w:rFonts w:ascii="Arial" w:hAnsi="Arial"/>
        </w:rPr>
        <w:t xml:space="preserve"> </w:t>
      </w:r>
      <w:proofErr w:type="spellStart"/>
      <w:r w:rsidRPr="000767D7">
        <w:rPr>
          <w:rFonts w:ascii="Arial" w:hAnsi="Arial"/>
        </w:rPr>
        <w:t>or</w:t>
      </w:r>
      <w:proofErr w:type="spellEnd"/>
      <w:r w:rsidRPr="000767D7">
        <w:rPr>
          <w:rFonts w:ascii="Arial" w:hAnsi="Arial"/>
        </w:rPr>
        <w:t xml:space="preserve"> </w:t>
      </w:r>
      <w:proofErr w:type="spellStart"/>
      <w:r w:rsidRPr="000767D7">
        <w:rPr>
          <w:rFonts w:ascii="Arial" w:hAnsi="Arial"/>
        </w:rPr>
        <w:t>cardiovascular</w:t>
      </w:r>
      <w:proofErr w:type="spellEnd"/>
      <w:r w:rsidRPr="000767D7">
        <w:rPr>
          <w:rFonts w:ascii="Arial" w:hAnsi="Arial"/>
        </w:rPr>
        <w:t xml:space="preserve"> </w:t>
      </w:r>
      <w:proofErr w:type="spellStart"/>
      <w:r w:rsidRPr="000767D7">
        <w:rPr>
          <w:rFonts w:ascii="Arial" w:hAnsi="Arial"/>
        </w:rPr>
        <w:t>disease</w:t>
      </w:r>
      <w:proofErr w:type="spellEnd"/>
      <w:r w:rsidR="00A13BD3">
        <w:rPr>
          <w:rFonts w:ascii="Arial" w:hAnsi="Arial"/>
        </w:rPr>
        <w:t xml:space="preserve">. J </w:t>
      </w:r>
      <w:proofErr w:type="spellStart"/>
      <w:r w:rsidR="00A13BD3">
        <w:rPr>
          <w:rFonts w:ascii="Arial" w:hAnsi="Arial"/>
        </w:rPr>
        <w:t>Clin</w:t>
      </w:r>
      <w:proofErr w:type="spellEnd"/>
      <w:r w:rsidR="00A13BD3">
        <w:rPr>
          <w:rFonts w:ascii="Arial" w:hAnsi="Arial"/>
        </w:rPr>
        <w:t xml:space="preserve"> </w:t>
      </w:r>
      <w:proofErr w:type="spellStart"/>
      <w:r w:rsidR="00A13BD3">
        <w:rPr>
          <w:rFonts w:ascii="Arial" w:hAnsi="Arial"/>
        </w:rPr>
        <w:t>Endocrinol</w:t>
      </w:r>
      <w:proofErr w:type="spellEnd"/>
      <w:r w:rsidR="00A13BD3">
        <w:rPr>
          <w:rFonts w:ascii="Arial" w:hAnsi="Arial"/>
        </w:rPr>
        <w:t xml:space="preserve"> </w:t>
      </w:r>
      <w:proofErr w:type="spellStart"/>
      <w:r w:rsidR="00A13BD3">
        <w:rPr>
          <w:rFonts w:ascii="Arial" w:hAnsi="Arial"/>
        </w:rPr>
        <w:t>Metab</w:t>
      </w:r>
      <w:proofErr w:type="spellEnd"/>
      <w:r w:rsidR="00A13BD3">
        <w:rPr>
          <w:rFonts w:ascii="Arial" w:hAnsi="Arial"/>
        </w:rPr>
        <w:t xml:space="preserve"> </w:t>
      </w:r>
      <w:r w:rsidRPr="000767D7">
        <w:rPr>
          <w:rFonts w:ascii="Arial" w:hAnsi="Arial"/>
        </w:rPr>
        <w:t>91(8):2906-2912.</w:t>
      </w:r>
    </w:p>
    <w:p w:rsidR="000767D7" w:rsidRPr="000767D7" w:rsidRDefault="000767D7" w:rsidP="00591109">
      <w:pPr>
        <w:pStyle w:val="ListeParagraf"/>
        <w:spacing w:line="480" w:lineRule="auto"/>
        <w:jc w:val="both"/>
        <w:rPr>
          <w:rFonts w:ascii="Arial" w:hAnsi="Arial"/>
        </w:rPr>
      </w:pPr>
    </w:p>
    <w:p w:rsidR="000767D7" w:rsidRPr="000767D7" w:rsidRDefault="000767D7" w:rsidP="00591109">
      <w:pPr>
        <w:pStyle w:val="ListeParagraf"/>
        <w:numPr>
          <w:ilvl w:val="0"/>
          <w:numId w:val="7"/>
        </w:numPr>
        <w:spacing w:after="200" w:line="480" w:lineRule="auto"/>
        <w:ind w:left="720"/>
        <w:jc w:val="both"/>
        <w:rPr>
          <w:rFonts w:ascii="Arial" w:hAnsi="Arial"/>
        </w:rPr>
      </w:pPr>
      <w:proofErr w:type="spellStart"/>
      <w:r w:rsidRPr="000767D7">
        <w:rPr>
          <w:rFonts w:ascii="Arial" w:hAnsi="Arial"/>
        </w:rPr>
        <w:t>Isomaa</w:t>
      </w:r>
      <w:proofErr w:type="spellEnd"/>
      <w:r w:rsidRPr="000767D7">
        <w:rPr>
          <w:rFonts w:ascii="Arial" w:hAnsi="Arial"/>
        </w:rPr>
        <w:t xml:space="preserve"> B, </w:t>
      </w:r>
      <w:proofErr w:type="spellStart"/>
      <w:r w:rsidRPr="000767D7">
        <w:rPr>
          <w:rFonts w:ascii="Arial" w:hAnsi="Arial"/>
        </w:rPr>
        <w:t>Almgren</w:t>
      </w:r>
      <w:proofErr w:type="spellEnd"/>
      <w:r w:rsidRPr="000767D7">
        <w:rPr>
          <w:rFonts w:ascii="Arial" w:hAnsi="Arial"/>
        </w:rPr>
        <w:t xml:space="preserve"> P, </w:t>
      </w:r>
      <w:proofErr w:type="spellStart"/>
      <w:r w:rsidRPr="000767D7">
        <w:rPr>
          <w:rFonts w:ascii="Arial" w:hAnsi="Arial"/>
        </w:rPr>
        <w:t>Tuomi</w:t>
      </w:r>
      <w:proofErr w:type="spellEnd"/>
      <w:r w:rsidRPr="000767D7">
        <w:rPr>
          <w:rFonts w:ascii="Arial" w:hAnsi="Arial"/>
        </w:rPr>
        <w:t xml:space="preserve"> T, </w:t>
      </w:r>
      <w:proofErr w:type="spellStart"/>
      <w:r w:rsidRPr="000767D7">
        <w:rPr>
          <w:rFonts w:ascii="Arial" w:hAnsi="Arial"/>
        </w:rPr>
        <w:t>Forsen</w:t>
      </w:r>
      <w:proofErr w:type="spellEnd"/>
      <w:r w:rsidRPr="000767D7">
        <w:rPr>
          <w:rFonts w:ascii="Arial" w:hAnsi="Arial"/>
        </w:rPr>
        <w:t xml:space="preserve"> B, </w:t>
      </w:r>
      <w:proofErr w:type="spellStart"/>
      <w:r w:rsidRPr="000767D7">
        <w:rPr>
          <w:rFonts w:ascii="Arial" w:hAnsi="Arial"/>
        </w:rPr>
        <w:t>Lahti</w:t>
      </w:r>
      <w:proofErr w:type="spellEnd"/>
      <w:r w:rsidRPr="000767D7">
        <w:rPr>
          <w:rFonts w:ascii="Arial" w:hAnsi="Arial"/>
        </w:rPr>
        <w:t xml:space="preserve"> K, </w:t>
      </w:r>
      <w:proofErr w:type="spellStart"/>
      <w:r w:rsidR="0001625D">
        <w:rPr>
          <w:rFonts w:ascii="Arial" w:hAnsi="Arial"/>
        </w:rPr>
        <w:t>Nissen</w:t>
      </w:r>
      <w:proofErr w:type="spellEnd"/>
      <w:r w:rsidR="0001625D">
        <w:rPr>
          <w:rFonts w:ascii="Arial" w:hAnsi="Arial"/>
        </w:rPr>
        <w:t xml:space="preserve"> M, </w:t>
      </w:r>
      <w:proofErr w:type="spellStart"/>
      <w:r w:rsidR="0001625D">
        <w:rPr>
          <w:rFonts w:ascii="Arial" w:hAnsi="Arial"/>
        </w:rPr>
        <w:t>Taskinen</w:t>
      </w:r>
      <w:proofErr w:type="spellEnd"/>
      <w:r w:rsidR="0001625D">
        <w:rPr>
          <w:rFonts w:ascii="Arial" w:hAnsi="Arial"/>
        </w:rPr>
        <w:t xml:space="preserve"> MR ,</w:t>
      </w:r>
      <w:proofErr w:type="spellStart"/>
      <w:r w:rsidR="0001625D">
        <w:rPr>
          <w:rFonts w:ascii="Arial" w:hAnsi="Arial"/>
        </w:rPr>
        <w:t>Groop</w:t>
      </w:r>
      <w:proofErr w:type="spellEnd"/>
      <w:r w:rsidR="0001625D">
        <w:rPr>
          <w:rFonts w:ascii="Arial" w:hAnsi="Arial"/>
        </w:rPr>
        <w:t xml:space="preserve"> L</w:t>
      </w:r>
      <w:proofErr w:type="gramStart"/>
      <w:r w:rsidR="0001625D">
        <w:rPr>
          <w:rFonts w:ascii="Arial" w:hAnsi="Arial"/>
        </w:rPr>
        <w:t>.,</w:t>
      </w:r>
      <w:proofErr w:type="gramEnd"/>
      <w:r w:rsidR="0001625D">
        <w:rPr>
          <w:rFonts w:ascii="Arial" w:hAnsi="Arial"/>
        </w:rPr>
        <w:t xml:space="preserve"> </w:t>
      </w:r>
      <w:r w:rsidR="00A13BD3">
        <w:rPr>
          <w:rFonts w:ascii="Arial" w:hAnsi="Arial"/>
        </w:rPr>
        <w:t xml:space="preserve">(2001). </w:t>
      </w:r>
      <w:proofErr w:type="spellStart"/>
      <w:r w:rsidRPr="000767D7">
        <w:rPr>
          <w:rFonts w:ascii="Arial" w:hAnsi="Arial"/>
        </w:rPr>
        <w:t>Cardiovascular</w:t>
      </w:r>
      <w:proofErr w:type="spellEnd"/>
      <w:r w:rsidRPr="000767D7">
        <w:rPr>
          <w:rFonts w:ascii="Arial" w:hAnsi="Arial"/>
        </w:rPr>
        <w:t xml:space="preserve"> </w:t>
      </w:r>
      <w:proofErr w:type="spellStart"/>
      <w:r w:rsidRPr="000767D7">
        <w:rPr>
          <w:rFonts w:ascii="Arial" w:hAnsi="Arial"/>
        </w:rPr>
        <w:t>morbidity</w:t>
      </w:r>
      <w:proofErr w:type="spellEnd"/>
      <w:r w:rsidRPr="000767D7">
        <w:rPr>
          <w:rFonts w:ascii="Arial" w:hAnsi="Arial"/>
        </w:rPr>
        <w:t xml:space="preserve"> </w:t>
      </w:r>
      <w:proofErr w:type="spellStart"/>
      <w:r w:rsidRPr="000767D7">
        <w:rPr>
          <w:rFonts w:ascii="Arial" w:hAnsi="Arial"/>
        </w:rPr>
        <w:t>and</w:t>
      </w:r>
      <w:proofErr w:type="spellEnd"/>
      <w:r w:rsidRPr="000767D7">
        <w:rPr>
          <w:rFonts w:ascii="Arial" w:hAnsi="Arial"/>
        </w:rPr>
        <w:t xml:space="preserve"> </w:t>
      </w:r>
      <w:proofErr w:type="spellStart"/>
      <w:r w:rsidRPr="000767D7">
        <w:rPr>
          <w:rFonts w:ascii="Arial" w:hAnsi="Arial"/>
        </w:rPr>
        <w:t>mortality</w:t>
      </w:r>
      <w:proofErr w:type="spellEnd"/>
      <w:r w:rsidRPr="000767D7">
        <w:rPr>
          <w:rFonts w:ascii="Arial" w:hAnsi="Arial"/>
        </w:rPr>
        <w:t xml:space="preserve"> </w:t>
      </w:r>
      <w:proofErr w:type="spellStart"/>
      <w:r w:rsidRPr="000767D7">
        <w:rPr>
          <w:rFonts w:ascii="Arial" w:hAnsi="Arial"/>
        </w:rPr>
        <w:t>associated</w:t>
      </w:r>
      <w:proofErr w:type="spellEnd"/>
      <w:r w:rsidRPr="000767D7">
        <w:rPr>
          <w:rFonts w:ascii="Arial" w:hAnsi="Arial"/>
        </w:rPr>
        <w:t xml:space="preserve"> </w:t>
      </w:r>
      <w:proofErr w:type="spellStart"/>
      <w:r w:rsidRPr="000767D7">
        <w:rPr>
          <w:rFonts w:ascii="Arial" w:hAnsi="Arial"/>
        </w:rPr>
        <w:t>with</w:t>
      </w:r>
      <w:proofErr w:type="spellEnd"/>
      <w:r w:rsidRPr="000767D7">
        <w:rPr>
          <w:rFonts w:ascii="Arial" w:hAnsi="Arial"/>
        </w:rPr>
        <w:t xml:space="preserve"> </w:t>
      </w:r>
      <w:proofErr w:type="spellStart"/>
      <w:r w:rsidRPr="000767D7">
        <w:rPr>
          <w:rFonts w:ascii="Arial" w:hAnsi="Arial"/>
        </w:rPr>
        <w:t>the</w:t>
      </w:r>
      <w:proofErr w:type="spellEnd"/>
      <w:r w:rsidRPr="000767D7">
        <w:rPr>
          <w:rFonts w:ascii="Arial" w:hAnsi="Arial"/>
        </w:rPr>
        <w:t xml:space="preserve"> </w:t>
      </w:r>
      <w:proofErr w:type="spellStart"/>
      <w:r w:rsidRPr="000767D7">
        <w:rPr>
          <w:rFonts w:ascii="Arial" w:hAnsi="Arial"/>
        </w:rPr>
        <w:t>metabolic</w:t>
      </w:r>
      <w:proofErr w:type="spellEnd"/>
      <w:r w:rsidRPr="000767D7">
        <w:rPr>
          <w:rFonts w:ascii="Arial" w:hAnsi="Arial"/>
        </w:rPr>
        <w:t xml:space="preserve"> </w:t>
      </w:r>
      <w:proofErr w:type="spellStart"/>
      <w:r w:rsidRPr="000767D7">
        <w:rPr>
          <w:rFonts w:ascii="Arial" w:hAnsi="Arial"/>
        </w:rPr>
        <w:t>syndrome</w:t>
      </w:r>
      <w:proofErr w:type="spellEnd"/>
      <w:r w:rsidRPr="000767D7">
        <w:rPr>
          <w:rFonts w:ascii="Arial" w:hAnsi="Arial"/>
        </w:rPr>
        <w:t xml:space="preserve">. </w:t>
      </w:r>
      <w:proofErr w:type="spellStart"/>
      <w:r w:rsidRPr="000767D7">
        <w:rPr>
          <w:rFonts w:ascii="Arial" w:hAnsi="Arial"/>
        </w:rPr>
        <w:t>Diabetes</w:t>
      </w:r>
      <w:proofErr w:type="spellEnd"/>
      <w:r w:rsidRPr="000767D7">
        <w:rPr>
          <w:rFonts w:ascii="Arial" w:hAnsi="Arial"/>
        </w:rPr>
        <w:t xml:space="preserve"> </w:t>
      </w:r>
      <w:proofErr w:type="spellStart"/>
      <w:r w:rsidRPr="000767D7">
        <w:rPr>
          <w:rFonts w:ascii="Arial" w:hAnsi="Arial"/>
        </w:rPr>
        <w:t>Car</w:t>
      </w:r>
      <w:r w:rsidR="00A13BD3">
        <w:rPr>
          <w:rFonts w:ascii="Arial" w:hAnsi="Arial"/>
        </w:rPr>
        <w:t>e</w:t>
      </w:r>
      <w:proofErr w:type="spellEnd"/>
      <w:r w:rsidR="00A13BD3">
        <w:rPr>
          <w:rFonts w:ascii="Arial" w:hAnsi="Arial"/>
        </w:rPr>
        <w:t xml:space="preserve"> </w:t>
      </w:r>
      <w:r w:rsidRPr="000767D7">
        <w:rPr>
          <w:rFonts w:ascii="Arial" w:hAnsi="Arial"/>
        </w:rPr>
        <w:t>24(4):683-689</w:t>
      </w:r>
    </w:p>
    <w:p w:rsidR="000767D7" w:rsidRPr="000767D7" w:rsidRDefault="000767D7" w:rsidP="00591109">
      <w:pPr>
        <w:pStyle w:val="ListeParagraf"/>
        <w:spacing w:line="480" w:lineRule="auto"/>
        <w:jc w:val="both"/>
        <w:rPr>
          <w:rFonts w:ascii="Arial" w:hAnsi="Arial"/>
        </w:rPr>
      </w:pPr>
      <w:r w:rsidRPr="000767D7">
        <w:rPr>
          <w:rFonts w:ascii="Arial" w:hAnsi="Arial"/>
        </w:rPr>
        <w:t>.</w:t>
      </w:r>
    </w:p>
    <w:p w:rsidR="000767D7" w:rsidRPr="000767D7" w:rsidRDefault="000767D7" w:rsidP="00591109">
      <w:pPr>
        <w:pStyle w:val="ListeParagraf"/>
        <w:numPr>
          <w:ilvl w:val="0"/>
          <w:numId w:val="7"/>
        </w:numPr>
        <w:spacing w:after="200" w:line="480" w:lineRule="auto"/>
        <w:ind w:left="720"/>
        <w:jc w:val="both"/>
        <w:rPr>
          <w:rFonts w:ascii="Arial" w:hAnsi="Arial"/>
        </w:rPr>
      </w:pPr>
      <w:proofErr w:type="spellStart"/>
      <w:r w:rsidRPr="000767D7">
        <w:rPr>
          <w:rFonts w:ascii="Arial" w:hAnsi="Arial"/>
        </w:rPr>
        <w:t>Galassi</w:t>
      </w:r>
      <w:proofErr w:type="spellEnd"/>
      <w:r w:rsidRPr="000767D7">
        <w:rPr>
          <w:rFonts w:ascii="Arial" w:hAnsi="Arial"/>
        </w:rPr>
        <w:t xml:space="preserve"> A, </w:t>
      </w:r>
      <w:proofErr w:type="spellStart"/>
      <w:r w:rsidRPr="000767D7">
        <w:rPr>
          <w:rFonts w:ascii="Arial" w:hAnsi="Arial"/>
        </w:rPr>
        <w:t>Reynolds</w:t>
      </w:r>
      <w:proofErr w:type="spellEnd"/>
      <w:r w:rsidRPr="000767D7">
        <w:rPr>
          <w:rFonts w:ascii="Arial" w:hAnsi="Arial"/>
        </w:rPr>
        <w:t xml:space="preserve"> K, </w:t>
      </w:r>
      <w:r w:rsidR="004A1410">
        <w:rPr>
          <w:rFonts w:ascii="Arial" w:hAnsi="Arial"/>
        </w:rPr>
        <w:t>He J</w:t>
      </w:r>
      <w:proofErr w:type="gramStart"/>
      <w:r w:rsidR="0001625D">
        <w:rPr>
          <w:rFonts w:ascii="Arial" w:hAnsi="Arial"/>
        </w:rPr>
        <w:t>.,</w:t>
      </w:r>
      <w:proofErr w:type="gramEnd"/>
      <w:r w:rsidR="004A1410">
        <w:rPr>
          <w:rFonts w:ascii="Arial" w:hAnsi="Arial"/>
        </w:rPr>
        <w:t xml:space="preserve"> (2006). </w:t>
      </w:r>
      <w:proofErr w:type="spellStart"/>
      <w:r w:rsidRPr="000767D7">
        <w:rPr>
          <w:rFonts w:ascii="Arial" w:hAnsi="Arial"/>
        </w:rPr>
        <w:t>Metabolic</w:t>
      </w:r>
      <w:proofErr w:type="spellEnd"/>
      <w:r w:rsidRPr="000767D7">
        <w:rPr>
          <w:rFonts w:ascii="Arial" w:hAnsi="Arial"/>
        </w:rPr>
        <w:t xml:space="preserve"> </w:t>
      </w:r>
      <w:proofErr w:type="spellStart"/>
      <w:r w:rsidRPr="000767D7">
        <w:rPr>
          <w:rFonts w:ascii="Arial" w:hAnsi="Arial"/>
        </w:rPr>
        <w:t>syndrome</w:t>
      </w:r>
      <w:proofErr w:type="spellEnd"/>
      <w:r w:rsidRPr="000767D7">
        <w:rPr>
          <w:rFonts w:ascii="Arial" w:hAnsi="Arial"/>
        </w:rPr>
        <w:t xml:space="preserve"> </w:t>
      </w:r>
      <w:proofErr w:type="spellStart"/>
      <w:r w:rsidRPr="000767D7">
        <w:rPr>
          <w:rFonts w:ascii="Arial" w:hAnsi="Arial"/>
        </w:rPr>
        <w:t>and</w:t>
      </w:r>
      <w:proofErr w:type="spellEnd"/>
      <w:r w:rsidRPr="000767D7">
        <w:rPr>
          <w:rFonts w:ascii="Arial" w:hAnsi="Arial"/>
        </w:rPr>
        <w:t xml:space="preserve"> risk of </w:t>
      </w:r>
      <w:proofErr w:type="spellStart"/>
      <w:r w:rsidRPr="000767D7">
        <w:rPr>
          <w:rFonts w:ascii="Arial" w:hAnsi="Arial"/>
        </w:rPr>
        <w:t>cardiovascular</w:t>
      </w:r>
      <w:proofErr w:type="spellEnd"/>
      <w:r w:rsidRPr="000767D7">
        <w:rPr>
          <w:rFonts w:ascii="Arial" w:hAnsi="Arial"/>
        </w:rPr>
        <w:t xml:space="preserve"> </w:t>
      </w:r>
      <w:proofErr w:type="spellStart"/>
      <w:r w:rsidRPr="000767D7">
        <w:rPr>
          <w:rFonts w:ascii="Arial" w:hAnsi="Arial"/>
        </w:rPr>
        <w:t>disease</w:t>
      </w:r>
      <w:proofErr w:type="spellEnd"/>
      <w:r w:rsidRPr="000767D7">
        <w:rPr>
          <w:rFonts w:ascii="Arial" w:hAnsi="Arial"/>
        </w:rPr>
        <w:t>: a</w:t>
      </w:r>
      <w:r w:rsidR="004A1410">
        <w:rPr>
          <w:rFonts w:ascii="Arial" w:hAnsi="Arial"/>
        </w:rPr>
        <w:t xml:space="preserve"> meta -</w:t>
      </w:r>
      <w:proofErr w:type="spellStart"/>
      <w:r w:rsidR="004A1410">
        <w:rPr>
          <w:rFonts w:ascii="Arial" w:hAnsi="Arial"/>
        </w:rPr>
        <w:t>analysis</w:t>
      </w:r>
      <w:proofErr w:type="spellEnd"/>
      <w:r w:rsidR="004A1410">
        <w:rPr>
          <w:rFonts w:ascii="Arial" w:hAnsi="Arial"/>
        </w:rPr>
        <w:t xml:space="preserve">. Am J </w:t>
      </w:r>
      <w:proofErr w:type="spellStart"/>
      <w:r w:rsidR="004A1410">
        <w:rPr>
          <w:rFonts w:ascii="Arial" w:hAnsi="Arial"/>
        </w:rPr>
        <w:t>Med</w:t>
      </w:r>
      <w:proofErr w:type="spellEnd"/>
      <w:r w:rsidRPr="000767D7">
        <w:rPr>
          <w:rFonts w:ascii="Arial" w:hAnsi="Arial"/>
        </w:rPr>
        <w:t xml:space="preserve"> 119(10):812-819.</w:t>
      </w:r>
    </w:p>
    <w:p w:rsidR="000767D7" w:rsidRPr="000767D7" w:rsidRDefault="000767D7" w:rsidP="00591109">
      <w:pPr>
        <w:pStyle w:val="ListeParagraf"/>
        <w:spacing w:line="480" w:lineRule="auto"/>
        <w:jc w:val="both"/>
        <w:rPr>
          <w:rFonts w:ascii="Arial" w:hAnsi="Arial"/>
        </w:rPr>
      </w:pPr>
    </w:p>
    <w:p w:rsidR="000767D7" w:rsidRDefault="000767D7" w:rsidP="00591109">
      <w:pPr>
        <w:pStyle w:val="ListeParagraf"/>
        <w:numPr>
          <w:ilvl w:val="0"/>
          <w:numId w:val="7"/>
        </w:numPr>
        <w:spacing w:after="200" w:line="480" w:lineRule="auto"/>
        <w:ind w:left="720"/>
        <w:jc w:val="both"/>
        <w:rPr>
          <w:rFonts w:ascii="Arial" w:hAnsi="Arial"/>
        </w:rPr>
      </w:pPr>
      <w:r w:rsidRPr="000767D7">
        <w:rPr>
          <w:rFonts w:ascii="Arial" w:hAnsi="Arial"/>
        </w:rPr>
        <w:t xml:space="preserve">Malik S, </w:t>
      </w:r>
      <w:proofErr w:type="spellStart"/>
      <w:r w:rsidRPr="000767D7">
        <w:rPr>
          <w:rFonts w:ascii="Arial" w:hAnsi="Arial"/>
        </w:rPr>
        <w:t>Wong</w:t>
      </w:r>
      <w:proofErr w:type="spellEnd"/>
      <w:r w:rsidRPr="000767D7">
        <w:rPr>
          <w:rFonts w:ascii="Arial" w:hAnsi="Arial"/>
        </w:rPr>
        <w:t xml:space="preserve"> ND, Franklin SS, </w:t>
      </w:r>
      <w:proofErr w:type="spellStart"/>
      <w:r w:rsidRPr="000767D7">
        <w:rPr>
          <w:rFonts w:ascii="Arial" w:hAnsi="Arial"/>
        </w:rPr>
        <w:t>Kamath</w:t>
      </w:r>
      <w:proofErr w:type="spellEnd"/>
      <w:r w:rsidRPr="000767D7">
        <w:rPr>
          <w:rFonts w:ascii="Arial" w:hAnsi="Arial"/>
        </w:rPr>
        <w:t xml:space="preserve"> TV, </w:t>
      </w:r>
      <w:proofErr w:type="spellStart"/>
      <w:r w:rsidRPr="000767D7">
        <w:rPr>
          <w:rFonts w:ascii="Arial" w:hAnsi="Arial"/>
        </w:rPr>
        <w:t>L'l</w:t>
      </w:r>
      <w:r w:rsidR="0001625D">
        <w:rPr>
          <w:rFonts w:ascii="Arial" w:hAnsi="Arial"/>
        </w:rPr>
        <w:t>talien</w:t>
      </w:r>
      <w:proofErr w:type="spellEnd"/>
      <w:r w:rsidR="0001625D">
        <w:rPr>
          <w:rFonts w:ascii="Arial" w:hAnsi="Arial"/>
        </w:rPr>
        <w:t xml:space="preserve"> GJ, </w:t>
      </w:r>
      <w:proofErr w:type="spellStart"/>
      <w:r w:rsidR="0001625D">
        <w:rPr>
          <w:rFonts w:ascii="Arial" w:hAnsi="Arial"/>
        </w:rPr>
        <w:t>Pio</w:t>
      </w:r>
      <w:proofErr w:type="spellEnd"/>
      <w:r w:rsidR="0001625D">
        <w:rPr>
          <w:rFonts w:ascii="Arial" w:hAnsi="Arial"/>
        </w:rPr>
        <w:t xml:space="preserve"> JR, Williams GR</w:t>
      </w:r>
      <w:proofErr w:type="gramStart"/>
      <w:r w:rsidR="0001625D">
        <w:rPr>
          <w:rFonts w:ascii="Arial" w:hAnsi="Arial"/>
        </w:rPr>
        <w:t>.,</w:t>
      </w:r>
      <w:proofErr w:type="gramEnd"/>
      <w:r w:rsidR="0001625D">
        <w:rPr>
          <w:rFonts w:ascii="Arial" w:hAnsi="Arial"/>
        </w:rPr>
        <w:t xml:space="preserve"> </w:t>
      </w:r>
      <w:r w:rsidR="004A1410">
        <w:rPr>
          <w:rFonts w:ascii="Arial" w:hAnsi="Arial"/>
        </w:rPr>
        <w:t xml:space="preserve">(2004). </w:t>
      </w:r>
      <w:proofErr w:type="spellStart"/>
      <w:r w:rsidRPr="000767D7">
        <w:rPr>
          <w:rFonts w:ascii="Arial" w:hAnsi="Arial"/>
        </w:rPr>
        <w:t>Impact</w:t>
      </w:r>
      <w:proofErr w:type="spellEnd"/>
      <w:r w:rsidRPr="000767D7">
        <w:rPr>
          <w:rFonts w:ascii="Arial" w:hAnsi="Arial"/>
        </w:rPr>
        <w:t xml:space="preserve"> of </w:t>
      </w:r>
      <w:proofErr w:type="spellStart"/>
      <w:r w:rsidRPr="000767D7">
        <w:rPr>
          <w:rFonts w:ascii="Arial" w:hAnsi="Arial"/>
        </w:rPr>
        <w:t>the</w:t>
      </w:r>
      <w:proofErr w:type="spellEnd"/>
      <w:r w:rsidRPr="000767D7">
        <w:rPr>
          <w:rFonts w:ascii="Arial" w:hAnsi="Arial"/>
        </w:rPr>
        <w:t xml:space="preserve"> </w:t>
      </w:r>
      <w:proofErr w:type="spellStart"/>
      <w:r w:rsidRPr="000767D7">
        <w:rPr>
          <w:rFonts w:ascii="Arial" w:hAnsi="Arial"/>
        </w:rPr>
        <w:t>metabolic</w:t>
      </w:r>
      <w:proofErr w:type="spellEnd"/>
      <w:r w:rsidRPr="000767D7">
        <w:rPr>
          <w:rFonts w:ascii="Arial" w:hAnsi="Arial"/>
        </w:rPr>
        <w:t xml:space="preserve"> </w:t>
      </w:r>
      <w:proofErr w:type="spellStart"/>
      <w:r w:rsidRPr="000767D7">
        <w:rPr>
          <w:rFonts w:ascii="Arial" w:hAnsi="Arial"/>
        </w:rPr>
        <w:t>syndrome</w:t>
      </w:r>
      <w:proofErr w:type="spellEnd"/>
      <w:r w:rsidRPr="000767D7">
        <w:rPr>
          <w:rFonts w:ascii="Arial" w:hAnsi="Arial"/>
        </w:rPr>
        <w:t xml:space="preserve"> on </w:t>
      </w:r>
      <w:proofErr w:type="spellStart"/>
      <w:r w:rsidRPr="000767D7">
        <w:rPr>
          <w:rFonts w:ascii="Arial" w:hAnsi="Arial"/>
        </w:rPr>
        <w:t>mortality</w:t>
      </w:r>
      <w:proofErr w:type="spellEnd"/>
      <w:r w:rsidRPr="000767D7">
        <w:rPr>
          <w:rFonts w:ascii="Arial" w:hAnsi="Arial"/>
        </w:rPr>
        <w:t xml:space="preserve"> </w:t>
      </w:r>
      <w:proofErr w:type="spellStart"/>
      <w:r w:rsidRPr="000767D7">
        <w:rPr>
          <w:rFonts w:ascii="Arial" w:hAnsi="Arial"/>
        </w:rPr>
        <w:t>from</w:t>
      </w:r>
      <w:proofErr w:type="spellEnd"/>
      <w:r w:rsidRPr="000767D7">
        <w:rPr>
          <w:rFonts w:ascii="Arial" w:hAnsi="Arial"/>
        </w:rPr>
        <w:t xml:space="preserve"> </w:t>
      </w:r>
      <w:proofErr w:type="spellStart"/>
      <w:r w:rsidRPr="000767D7">
        <w:rPr>
          <w:rFonts w:ascii="Arial" w:hAnsi="Arial"/>
        </w:rPr>
        <w:t>coronary</w:t>
      </w:r>
      <w:proofErr w:type="spellEnd"/>
      <w:r w:rsidRPr="000767D7">
        <w:rPr>
          <w:rFonts w:ascii="Arial" w:hAnsi="Arial"/>
        </w:rPr>
        <w:t xml:space="preserve"> </w:t>
      </w:r>
      <w:proofErr w:type="spellStart"/>
      <w:r w:rsidRPr="000767D7">
        <w:rPr>
          <w:rFonts w:ascii="Arial" w:hAnsi="Arial"/>
        </w:rPr>
        <w:t>heart</w:t>
      </w:r>
      <w:proofErr w:type="spellEnd"/>
      <w:r w:rsidRPr="000767D7">
        <w:rPr>
          <w:rFonts w:ascii="Arial" w:hAnsi="Arial"/>
        </w:rPr>
        <w:t xml:space="preserve"> </w:t>
      </w:r>
      <w:proofErr w:type="spellStart"/>
      <w:r w:rsidRPr="000767D7">
        <w:rPr>
          <w:rFonts w:ascii="Arial" w:hAnsi="Arial"/>
        </w:rPr>
        <w:t>disease</w:t>
      </w:r>
      <w:proofErr w:type="spellEnd"/>
      <w:r w:rsidRPr="000767D7">
        <w:rPr>
          <w:rFonts w:ascii="Arial" w:hAnsi="Arial"/>
        </w:rPr>
        <w:t xml:space="preserve">, </w:t>
      </w:r>
      <w:proofErr w:type="spellStart"/>
      <w:r w:rsidRPr="000767D7">
        <w:rPr>
          <w:rFonts w:ascii="Arial" w:hAnsi="Arial"/>
        </w:rPr>
        <w:t>cardiovascular</w:t>
      </w:r>
      <w:proofErr w:type="spellEnd"/>
      <w:r w:rsidRPr="000767D7">
        <w:rPr>
          <w:rFonts w:ascii="Arial" w:hAnsi="Arial"/>
        </w:rPr>
        <w:t xml:space="preserve"> </w:t>
      </w:r>
      <w:proofErr w:type="spellStart"/>
      <w:r w:rsidRPr="000767D7">
        <w:rPr>
          <w:rFonts w:ascii="Arial" w:hAnsi="Arial"/>
        </w:rPr>
        <w:t>disease</w:t>
      </w:r>
      <w:proofErr w:type="spellEnd"/>
      <w:r w:rsidRPr="000767D7">
        <w:rPr>
          <w:rFonts w:ascii="Arial" w:hAnsi="Arial"/>
        </w:rPr>
        <w:t xml:space="preserve">, </w:t>
      </w:r>
      <w:proofErr w:type="spellStart"/>
      <w:r w:rsidRPr="000767D7">
        <w:rPr>
          <w:rFonts w:ascii="Arial" w:hAnsi="Arial"/>
        </w:rPr>
        <w:t>and</w:t>
      </w:r>
      <w:proofErr w:type="spellEnd"/>
      <w:r w:rsidRPr="000767D7">
        <w:rPr>
          <w:rFonts w:ascii="Arial" w:hAnsi="Arial"/>
        </w:rPr>
        <w:t xml:space="preserve"> </w:t>
      </w:r>
      <w:proofErr w:type="spellStart"/>
      <w:r w:rsidRPr="000767D7">
        <w:rPr>
          <w:rFonts w:ascii="Arial" w:hAnsi="Arial"/>
        </w:rPr>
        <w:t>all</w:t>
      </w:r>
      <w:proofErr w:type="spellEnd"/>
      <w:r w:rsidRPr="000767D7">
        <w:rPr>
          <w:rFonts w:ascii="Arial" w:hAnsi="Arial"/>
        </w:rPr>
        <w:t xml:space="preserve"> </w:t>
      </w:r>
      <w:proofErr w:type="spellStart"/>
      <w:r w:rsidRPr="000767D7">
        <w:rPr>
          <w:rFonts w:ascii="Arial" w:hAnsi="Arial"/>
        </w:rPr>
        <w:t>causes</w:t>
      </w:r>
      <w:proofErr w:type="spellEnd"/>
      <w:r w:rsidRPr="000767D7">
        <w:rPr>
          <w:rFonts w:ascii="Arial" w:hAnsi="Arial"/>
        </w:rPr>
        <w:t xml:space="preserve"> in United </w:t>
      </w:r>
      <w:proofErr w:type="spellStart"/>
      <w:r w:rsidRPr="000767D7">
        <w:rPr>
          <w:rFonts w:ascii="Arial" w:hAnsi="Arial"/>
        </w:rPr>
        <w:t>S</w:t>
      </w:r>
      <w:r w:rsidR="004A1410">
        <w:rPr>
          <w:rFonts w:ascii="Arial" w:hAnsi="Arial"/>
        </w:rPr>
        <w:t>tates</w:t>
      </w:r>
      <w:proofErr w:type="spellEnd"/>
      <w:r w:rsidR="004A1410">
        <w:rPr>
          <w:rFonts w:ascii="Arial" w:hAnsi="Arial"/>
        </w:rPr>
        <w:t xml:space="preserve"> </w:t>
      </w:r>
      <w:proofErr w:type="spellStart"/>
      <w:r w:rsidR="004A1410">
        <w:rPr>
          <w:rFonts w:ascii="Arial" w:hAnsi="Arial"/>
        </w:rPr>
        <w:t>adults</w:t>
      </w:r>
      <w:proofErr w:type="spellEnd"/>
      <w:r w:rsidR="004A1410">
        <w:rPr>
          <w:rFonts w:ascii="Arial" w:hAnsi="Arial"/>
        </w:rPr>
        <w:t xml:space="preserve">. </w:t>
      </w:r>
      <w:proofErr w:type="spellStart"/>
      <w:r w:rsidR="004A1410">
        <w:rPr>
          <w:rFonts w:ascii="Arial" w:hAnsi="Arial"/>
        </w:rPr>
        <w:t>Circulation</w:t>
      </w:r>
      <w:proofErr w:type="spellEnd"/>
      <w:r w:rsidRPr="000767D7">
        <w:rPr>
          <w:rFonts w:ascii="Arial" w:hAnsi="Arial"/>
        </w:rPr>
        <w:t xml:space="preserve"> 110(10):1245-1250.</w:t>
      </w:r>
    </w:p>
    <w:p w:rsidR="00A23935" w:rsidRDefault="00A23935" w:rsidP="00A23935">
      <w:pPr>
        <w:spacing w:line="480" w:lineRule="auto"/>
        <w:jc w:val="both"/>
        <w:rPr>
          <w:rFonts w:ascii="Arial" w:hAnsi="Arial"/>
        </w:rPr>
      </w:pPr>
    </w:p>
    <w:p w:rsidR="00A23935" w:rsidRPr="00A23935" w:rsidRDefault="00A23935" w:rsidP="00A23935">
      <w:pPr>
        <w:spacing w:line="480" w:lineRule="auto"/>
        <w:jc w:val="both"/>
        <w:rPr>
          <w:rFonts w:ascii="Arial" w:hAnsi="Arial"/>
        </w:rPr>
      </w:pPr>
    </w:p>
    <w:p w:rsidR="000767D7" w:rsidRPr="000767D7" w:rsidRDefault="00A23935" w:rsidP="00591109">
      <w:pPr>
        <w:pStyle w:val="ListeParagraf"/>
        <w:spacing w:line="480" w:lineRule="auto"/>
        <w:jc w:val="both"/>
        <w:rPr>
          <w:rFonts w:ascii="Arial" w:hAnsi="Arial"/>
        </w:rPr>
      </w:pPr>
      <w:r>
        <w:rPr>
          <w:rFonts w:ascii="Arial" w:hAnsi="Arial"/>
        </w:rPr>
        <w:lastRenderedPageBreak/>
        <w:t xml:space="preserve">                                                                                    </w:t>
      </w:r>
      <w:r w:rsidR="00C66337">
        <w:rPr>
          <w:rFonts w:ascii="Arial" w:hAnsi="Arial"/>
        </w:rPr>
        <w:t xml:space="preserve">                              </w:t>
      </w:r>
    </w:p>
    <w:p w:rsidR="000767D7" w:rsidRPr="000767D7" w:rsidRDefault="000767D7" w:rsidP="00591109">
      <w:pPr>
        <w:pStyle w:val="ListeParagraf"/>
        <w:numPr>
          <w:ilvl w:val="0"/>
          <w:numId w:val="7"/>
        </w:numPr>
        <w:spacing w:after="200" w:line="480" w:lineRule="auto"/>
        <w:ind w:left="720"/>
        <w:jc w:val="both"/>
        <w:rPr>
          <w:rFonts w:ascii="Arial" w:hAnsi="Arial"/>
        </w:rPr>
      </w:pPr>
      <w:proofErr w:type="spellStart"/>
      <w:r w:rsidRPr="000767D7">
        <w:rPr>
          <w:rFonts w:ascii="Arial" w:hAnsi="Arial"/>
        </w:rPr>
        <w:t>The</w:t>
      </w:r>
      <w:proofErr w:type="spellEnd"/>
      <w:r w:rsidRPr="000767D7">
        <w:rPr>
          <w:rFonts w:ascii="Arial" w:hAnsi="Arial"/>
        </w:rPr>
        <w:t xml:space="preserve"> </w:t>
      </w:r>
      <w:proofErr w:type="spellStart"/>
      <w:r w:rsidRPr="000767D7">
        <w:rPr>
          <w:rFonts w:ascii="Arial" w:hAnsi="Arial"/>
        </w:rPr>
        <w:t>National</w:t>
      </w:r>
      <w:proofErr w:type="spellEnd"/>
      <w:r w:rsidRPr="000767D7">
        <w:rPr>
          <w:rFonts w:ascii="Arial" w:hAnsi="Arial"/>
        </w:rPr>
        <w:t xml:space="preserve"> </w:t>
      </w:r>
      <w:proofErr w:type="spellStart"/>
      <w:r w:rsidRPr="000767D7">
        <w:rPr>
          <w:rFonts w:ascii="Arial" w:hAnsi="Arial"/>
        </w:rPr>
        <w:t>Cholesterol</w:t>
      </w:r>
      <w:proofErr w:type="spellEnd"/>
      <w:r w:rsidRPr="000767D7">
        <w:rPr>
          <w:rFonts w:ascii="Arial" w:hAnsi="Arial"/>
        </w:rPr>
        <w:t xml:space="preserve"> </w:t>
      </w:r>
      <w:proofErr w:type="spellStart"/>
      <w:r w:rsidR="004A1410">
        <w:rPr>
          <w:rFonts w:ascii="Arial" w:hAnsi="Arial"/>
        </w:rPr>
        <w:t>Education</w:t>
      </w:r>
      <w:proofErr w:type="spellEnd"/>
      <w:r w:rsidR="004A1410">
        <w:rPr>
          <w:rFonts w:ascii="Arial" w:hAnsi="Arial"/>
        </w:rPr>
        <w:t xml:space="preserve"> Program </w:t>
      </w:r>
      <w:proofErr w:type="spellStart"/>
      <w:r w:rsidR="004A1410">
        <w:rPr>
          <w:rFonts w:ascii="Arial" w:hAnsi="Arial"/>
        </w:rPr>
        <w:t>Expert</w:t>
      </w:r>
      <w:proofErr w:type="spellEnd"/>
      <w:r w:rsidR="004A1410">
        <w:rPr>
          <w:rFonts w:ascii="Arial" w:hAnsi="Arial"/>
        </w:rPr>
        <w:t xml:space="preserve"> Panel (2001). </w:t>
      </w:r>
      <w:r w:rsidRPr="000767D7">
        <w:rPr>
          <w:rFonts w:ascii="Arial" w:hAnsi="Arial"/>
        </w:rPr>
        <w:t xml:space="preserve">Evaluation </w:t>
      </w:r>
      <w:proofErr w:type="spellStart"/>
      <w:r w:rsidRPr="000767D7">
        <w:rPr>
          <w:rFonts w:ascii="Arial" w:hAnsi="Arial"/>
        </w:rPr>
        <w:t>and</w:t>
      </w:r>
      <w:proofErr w:type="spellEnd"/>
      <w:r w:rsidRPr="000767D7">
        <w:rPr>
          <w:rFonts w:ascii="Arial" w:hAnsi="Arial"/>
        </w:rPr>
        <w:t xml:space="preserve"> </w:t>
      </w:r>
      <w:proofErr w:type="spellStart"/>
      <w:r w:rsidRPr="000767D7">
        <w:rPr>
          <w:rFonts w:ascii="Arial" w:hAnsi="Arial"/>
        </w:rPr>
        <w:t>treatment</w:t>
      </w:r>
      <w:proofErr w:type="spellEnd"/>
      <w:r w:rsidRPr="000767D7">
        <w:rPr>
          <w:rFonts w:ascii="Arial" w:hAnsi="Arial"/>
        </w:rPr>
        <w:t xml:space="preserve"> of </w:t>
      </w:r>
      <w:proofErr w:type="spellStart"/>
      <w:r w:rsidRPr="000767D7">
        <w:rPr>
          <w:rFonts w:ascii="Arial" w:hAnsi="Arial"/>
        </w:rPr>
        <w:t>high</w:t>
      </w:r>
      <w:proofErr w:type="spellEnd"/>
      <w:r w:rsidRPr="000767D7">
        <w:rPr>
          <w:rFonts w:ascii="Arial" w:hAnsi="Arial"/>
        </w:rPr>
        <w:t xml:space="preserve"> </w:t>
      </w:r>
      <w:proofErr w:type="spellStart"/>
      <w:r w:rsidRPr="000767D7">
        <w:rPr>
          <w:rFonts w:ascii="Arial" w:hAnsi="Arial"/>
        </w:rPr>
        <w:t>blood</w:t>
      </w:r>
      <w:proofErr w:type="spellEnd"/>
      <w:r w:rsidRPr="000767D7">
        <w:rPr>
          <w:rFonts w:ascii="Arial" w:hAnsi="Arial"/>
        </w:rPr>
        <w:t xml:space="preserve"> </w:t>
      </w:r>
      <w:proofErr w:type="spellStart"/>
      <w:r w:rsidRPr="000767D7">
        <w:rPr>
          <w:rFonts w:ascii="Arial" w:hAnsi="Arial"/>
        </w:rPr>
        <w:t>cholesterol</w:t>
      </w:r>
      <w:proofErr w:type="spellEnd"/>
      <w:r w:rsidRPr="000767D7">
        <w:rPr>
          <w:rFonts w:ascii="Arial" w:hAnsi="Arial"/>
        </w:rPr>
        <w:t xml:space="preserve"> in </w:t>
      </w:r>
      <w:proofErr w:type="spellStart"/>
      <w:r w:rsidRPr="000767D7">
        <w:rPr>
          <w:rFonts w:ascii="Arial" w:hAnsi="Arial"/>
        </w:rPr>
        <w:t>adults</w:t>
      </w:r>
      <w:proofErr w:type="spellEnd"/>
      <w:r w:rsidRPr="000767D7">
        <w:rPr>
          <w:rFonts w:ascii="Arial" w:hAnsi="Arial"/>
        </w:rPr>
        <w:t xml:space="preserve"> (</w:t>
      </w:r>
      <w:proofErr w:type="spellStart"/>
      <w:r w:rsidRPr="000767D7">
        <w:rPr>
          <w:rFonts w:ascii="Arial" w:hAnsi="Arial"/>
        </w:rPr>
        <w:t>Adult</w:t>
      </w:r>
      <w:proofErr w:type="spellEnd"/>
      <w:r w:rsidRPr="000767D7">
        <w:rPr>
          <w:rFonts w:ascii="Arial" w:hAnsi="Arial"/>
        </w:rPr>
        <w:t xml:space="preserve"> </w:t>
      </w:r>
      <w:proofErr w:type="spellStart"/>
      <w:r w:rsidRPr="000767D7">
        <w:rPr>
          <w:rFonts w:ascii="Arial" w:hAnsi="Arial"/>
        </w:rPr>
        <w:t>Treatment</w:t>
      </w:r>
      <w:proofErr w:type="spellEnd"/>
      <w:r w:rsidRPr="000767D7">
        <w:rPr>
          <w:rFonts w:ascii="Arial" w:hAnsi="Arial"/>
        </w:rPr>
        <w:t xml:space="preserve"> Panel III</w:t>
      </w:r>
      <w:r w:rsidR="004A1410">
        <w:rPr>
          <w:rFonts w:ascii="Arial" w:hAnsi="Arial"/>
        </w:rPr>
        <w:t>). JAMA.</w:t>
      </w:r>
      <w:r w:rsidRPr="000767D7">
        <w:rPr>
          <w:rFonts w:ascii="Arial" w:hAnsi="Arial"/>
        </w:rPr>
        <w:t xml:space="preserve"> 285(19):2486-2497.</w:t>
      </w:r>
    </w:p>
    <w:p w:rsidR="000767D7" w:rsidRPr="000767D7" w:rsidRDefault="000767D7" w:rsidP="00591109">
      <w:pPr>
        <w:pStyle w:val="ListeParagraf"/>
        <w:spacing w:line="480" w:lineRule="auto"/>
        <w:jc w:val="both"/>
        <w:rPr>
          <w:rFonts w:ascii="Arial" w:hAnsi="Arial"/>
        </w:rPr>
      </w:pPr>
    </w:p>
    <w:p w:rsidR="000767D7" w:rsidRPr="000767D7" w:rsidRDefault="000767D7" w:rsidP="00591109">
      <w:pPr>
        <w:pStyle w:val="ListeParagraf"/>
        <w:numPr>
          <w:ilvl w:val="0"/>
          <w:numId w:val="7"/>
        </w:numPr>
        <w:spacing w:after="200" w:line="480" w:lineRule="auto"/>
        <w:ind w:left="720"/>
        <w:jc w:val="both"/>
        <w:rPr>
          <w:rFonts w:ascii="Arial" w:hAnsi="Arial"/>
        </w:rPr>
      </w:pPr>
      <w:proofErr w:type="spellStart"/>
      <w:r w:rsidRPr="000767D7">
        <w:rPr>
          <w:rFonts w:ascii="Arial" w:hAnsi="Arial"/>
        </w:rPr>
        <w:t>Özbakkaloğlu</w:t>
      </w:r>
      <w:proofErr w:type="spellEnd"/>
      <w:r w:rsidRPr="000767D7">
        <w:rPr>
          <w:rFonts w:ascii="Arial" w:hAnsi="Arial"/>
        </w:rPr>
        <w:t xml:space="preserve"> M</w:t>
      </w:r>
      <w:proofErr w:type="gramStart"/>
      <w:r w:rsidRPr="000767D7">
        <w:rPr>
          <w:rFonts w:ascii="Arial" w:hAnsi="Arial"/>
        </w:rPr>
        <w:t>.,</w:t>
      </w:r>
      <w:proofErr w:type="gramEnd"/>
      <w:r w:rsidRPr="000767D7">
        <w:rPr>
          <w:rFonts w:ascii="Arial" w:hAnsi="Arial"/>
        </w:rPr>
        <w:t xml:space="preserve"> Demirci C.,</w:t>
      </w:r>
      <w:r w:rsidR="004A1410">
        <w:rPr>
          <w:rFonts w:ascii="Arial" w:hAnsi="Arial"/>
        </w:rPr>
        <w:t xml:space="preserve"> (2003).</w:t>
      </w:r>
      <w:r w:rsidRPr="000767D7">
        <w:rPr>
          <w:rFonts w:ascii="Arial" w:hAnsi="Arial"/>
        </w:rPr>
        <w:t xml:space="preserve"> Yüzyılın Salgını </w:t>
      </w:r>
      <w:proofErr w:type="spellStart"/>
      <w:r w:rsidRPr="000767D7">
        <w:rPr>
          <w:rFonts w:ascii="Arial" w:hAnsi="Arial"/>
        </w:rPr>
        <w:t>Metabolik</w:t>
      </w:r>
      <w:proofErr w:type="spellEnd"/>
      <w:r w:rsidRPr="000767D7">
        <w:rPr>
          <w:rFonts w:ascii="Arial" w:hAnsi="Arial"/>
        </w:rPr>
        <w:t xml:space="preserve"> Sendrom SSK</w:t>
      </w:r>
      <w:r w:rsidR="004A1410">
        <w:rPr>
          <w:rFonts w:ascii="Arial" w:hAnsi="Arial"/>
        </w:rPr>
        <w:t xml:space="preserve"> Tepecik Hastanesi Dergisi </w:t>
      </w:r>
      <w:r w:rsidRPr="000767D7">
        <w:rPr>
          <w:rFonts w:ascii="Arial" w:hAnsi="Arial"/>
        </w:rPr>
        <w:t>13 (3):121-127</w:t>
      </w:r>
    </w:p>
    <w:p w:rsidR="000767D7" w:rsidRPr="000767D7" w:rsidRDefault="000767D7" w:rsidP="00591109">
      <w:pPr>
        <w:pStyle w:val="ListeParagraf"/>
        <w:spacing w:line="480" w:lineRule="auto"/>
        <w:jc w:val="both"/>
        <w:rPr>
          <w:rFonts w:ascii="Arial" w:hAnsi="Arial"/>
        </w:rPr>
      </w:pPr>
    </w:p>
    <w:p w:rsidR="000767D7" w:rsidRPr="000767D7" w:rsidRDefault="007B592D" w:rsidP="00591109">
      <w:pPr>
        <w:pStyle w:val="ListeParagraf"/>
        <w:numPr>
          <w:ilvl w:val="0"/>
          <w:numId w:val="7"/>
        </w:numPr>
        <w:spacing w:after="200" w:line="480" w:lineRule="auto"/>
        <w:ind w:left="720"/>
        <w:jc w:val="both"/>
        <w:rPr>
          <w:rFonts w:ascii="Arial" w:hAnsi="Arial"/>
        </w:rPr>
      </w:pPr>
      <w:r>
        <w:rPr>
          <w:rFonts w:ascii="Arial" w:hAnsi="Arial"/>
        </w:rPr>
        <w:t xml:space="preserve">Ford ES, </w:t>
      </w:r>
      <w:proofErr w:type="spellStart"/>
      <w:r>
        <w:rPr>
          <w:rFonts w:ascii="Arial" w:hAnsi="Arial"/>
        </w:rPr>
        <w:t>Giles</w:t>
      </w:r>
      <w:proofErr w:type="spellEnd"/>
      <w:r>
        <w:rPr>
          <w:rFonts w:ascii="Arial" w:hAnsi="Arial"/>
        </w:rPr>
        <w:t xml:space="preserve"> WH, </w:t>
      </w:r>
      <w:proofErr w:type="spellStart"/>
      <w:r>
        <w:rPr>
          <w:rFonts w:ascii="Arial" w:hAnsi="Arial"/>
        </w:rPr>
        <w:t>Mokdad</w:t>
      </w:r>
      <w:proofErr w:type="spellEnd"/>
      <w:r>
        <w:rPr>
          <w:rFonts w:ascii="Arial" w:hAnsi="Arial"/>
        </w:rPr>
        <w:t xml:space="preserve"> AH (2004).</w:t>
      </w:r>
      <w:r w:rsidR="000767D7" w:rsidRPr="000767D7">
        <w:rPr>
          <w:rFonts w:ascii="Arial" w:hAnsi="Arial"/>
        </w:rPr>
        <w:t xml:space="preserve"> </w:t>
      </w:r>
      <w:proofErr w:type="spellStart"/>
      <w:r w:rsidR="000767D7" w:rsidRPr="000767D7">
        <w:rPr>
          <w:rFonts w:ascii="Arial" w:hAnsi="Arial"/>
        </w:rPr>
        <w:t>Increasing</w:t>
      </w:r>
      <w:proofErr w:type="spellEnd"/>
      <w:r w:rsidR="000767D7" w:rsidRPr="000767D7">
        <w:rPr>
          <w:rFonts w:ascii="Arial" w:hAnsi="Arial"/>
        </w:rPr>
        <w:t xml:space="preserve"> </w:t>
      </w:r>
      <w:proofErr w:type="spellStart"/>
      <w:r w:rsidR="000767D7" w:rsidRPr="000767D7">
        <w:rPr>
          <w:rFonts w:ascii="Arial" w:hAnsi="Arial"/>
        </w:rPr>
        <w:t>prevalence</w:t>
      </w:r>
      <w:proofErr w:type="spellEnd"/>
      <w:r w:rsidR="000767D7" w:rsidRPr="000767D7">
        <w:rPr>
          <w:rFonts w:ascii="Arial" w:hAnsi="Arial"/>
        </w:rPr>
        <w:t xml:space="preserve"> of </w:t>
      </w:r>
      <w:proofErr w:type="spellStart"/>
      <w:r w:rsidR="000767D7" w:rsidRPr="000767D7">
        <w:rPr>
          <w:rFonts w:ascii="Arial" w:hAnsi="Arial"/>
        </w:rPr>
        <w:t>the</w:t>
      </w:r>
      <w:proofErr w:type="spellEnd"/>
      <w:r w:rsidR="000767D7" w:rsidRPr="000767D7">
        <w:rPr>
          <w:rFonts w:ascii="Arial" w:hAnsi="Arial"/>
        </w:rPr>
        <w:t xml:space="preserve"> </w:t>
      </w:r>
      <w:proofErr w:type="spellStart"/>
      <w:r w:rsidR="000767D7" w:rsidRPr="000767D7">
        <w:rPr>
          <w:rFonts w:ascii="Arial" w:hAnsi="Arial"/>
        </w:rPr>
        <w:t>metabolic</w:t>
      </w:r>
      <w:proofErr w:type="spellEnd"/>
      <w:r w:rsidR="000767D7" w:rsidRPr="000767D7">
        <w:rPr>
          <w:rFonts w:ascii="Arial" w:hAnsi="Arial"/>
        </w:rPr>
        <w:t xml:space="preserve"> </w:t>
      </w:r>
      <w:proofErr w:type="spellStart"/>
      <w:r w:rsidR="000767D7" w:rsidRPr="000767D7">
        <w:rPr>
          <w:rFonts w:ascii="Arial" w:hAnsi="Arial"/>
        </w:rPr>
        <w:t>syndrome</w:t>
      </w:r>
      <w:proofErr w:type="spellEnd"/>
      <w:r w:rsidR="000767D7" w:rsidRPr="000767D7">
        <w:rPr>
          <w:rFonts w:ascii="Arial" w:hAnsi="Arial"/>
        </w:rPr>
        <w:t xml:space="preserve"> </w:t>
      </w:r>
      <w:proofErr w:type="spellStart"/>
      <w:r w:rsidR="000767D7" w:rsidRPr="000767D7">
        <w:rPr>
          <w:rFonts w:ascii="Arial" w:hAnsi="Arial"/>
        </w:rPr>
        <w:t>among</w:t>
      </w:r>
      <w:proofErr w:type="spellEnd"/>
      <w:r w:rsidR="000767D7" w:rsidRPr="000767D7">
        <w:rPr>
          <w:rFonts w:ascii="Arial" w:hAnsi="Arial"/>
        </w:rPr>
        <w:t xml:space="preserve"> U.S. </w:t>
      </w:r>
      <w:proofErr w:type="spellStart"/>
      <w:r w:rsidR="000767D7" w:rsidRPr="000767D7">
        <w:rPr>
          <w:rFonts w:ascii="Arial" w:hAnsi="Arial"/>
        </w:rPr>
        <w:t>adults</w:t>
      </w:r>
      <w:proofErr w:type="spellEnd"/>
      <w:r w:rsidR="000767D7" w:rsidRPr="000767D7">
        <w:rPr>
          <w:rFonts w:ascii="Arial" w:hAnsi="Arial"/>
        </w:rPr>
        <w:t xml:space="preserve">. </w:t>
      </w:r>
      <w:proofErr w:type="spellStart"/>
      <w:r w:rsidR="000767D7" w:rsidRPr="000767D7">
        <w:rPr>
          <w:rFonts w:ascii="Arial" w:hAnsi="Arial"/>
        </w:rPr>
        <w:t>Diabetes</w:t>
      </w:r>
      <w:proofErr w:type="spellEnd"/>
      <w:r w:rsidR="000767D7" w:rsidRPr="000767D7">
        <w:rPr>
          <w:rFonts w:ascii="Arial" w:hAnsi="Arial"/>
        </w:rPr>
        <w:t xml:space="preserve"> </w:t>
      </w:r>
      <w:proofErr w:type="spellStart"/>
      <w:r>
        <w:rPr>
          <w:rFonts w:ascii="Arial" w:hAnsi="Arial"/>
        </w:rPr>
        <w:t>Care</w:t>
      </w:r>
      <w:proofErr w:type="spellEnd"/>
      <w:r>
        <w:rPr>
          <w:rFonts w:ascii="Arial" w:hAnsi="Arial"/>
        </w:rPr>
        <w:t xml:space="preserve"> </w:t>
      </w:r>
      <w:r w:rsidR="000767D7" w:rsidRPr="000767D7">
        <w:rPr>
          <w:rFonts w:ascii="Arial" w:hAnsi="Arial"/>
        </w:rPr>
        <w:t>27(10):2444-2449.</w:t>
      </w:r>
    </w:p>
    <w:p w:rsidR="000767D7" w:rsidRPr="000767D7" w:rsidRDefault="000767D7" w:rsidP="00591109">
      <w:pPr>
        <w:pStyle w:val="ListeParagraf"/>
        <w:spacing w:line="480" w:lineRule="auto"/>
        <w:jc w:val="both"/>
        <w:rPr>
          <w:rFonts w:ascii="Arial" w:hAnsi="Arial"/>
        </w:rPr>
      </w:pPr>
    </w:p>
    <w:p w:rsidR="000767D7" w:rsidRPr="000767D7" w:rsidRDefault="000767D7" w:rsidP="00591109">
      <w:pPr>
        <w:pStyle w:val="ListeParagraf"/>
        <w:numPr>
          <w:ilvl w:val="0"/>
          <w:numId w:val="7"/>
        </w:numPr>
        <w:spacing w:after="200" w:line="480" w:lineRule="auto"/>
        <w:ind w:left="720"/>
        <w:jc w:val="both"/>
        <w:rPr>
          <w:rFonts w:ascii="Arial" w:hAnsi="Arial"/>
        </w:rPr>
      </w:pPr>
      <w:r w:rsidRPr="000767D7">
        <w:rPr>
          <w:rFonts w:ascii="Arial" w:hAnsi="Arial"/>
        </w:rPr>
        <w:t>Karadeniz G</w:t>
      </w:r>
      <w:proofErr w:type="gramStart"/>
      <w:r w:rsidRPr="000767D7">
        <w:rPr>
          <w:rFonts w:ascii="Arial" w:hAnsi="Arial"/>
        </w:rPr>
        <w:t>.,</w:t>
      </w:r>
      <w:proofErr w:type="gramEnd"/>
      <w:r w:rsidRPr="000767D7">
        <w:rPr>
          <w:rFonts w:ascii="Arial" w:hAnsi="Arial"/>
        </w:rPr>
        <w:t xml:space="preserve"> </w:t>
      </w:r>
      <w:proofErr w:type="spellStart"/>
      <w:r w:rsidRPr="000767D7">
        <w:rPr>
          <w:rFonts w:ascii="Arial" w:hAnsi="Arial"/>
        </w:rPr>
        <w:t>Yanıkkerem</w:t>
      </w:r>
      <w:proofErr w:type="spellEnd"/>
      <w:r w:rsidRPr="000767D7">
        <w:rPr>
          <w:rFonts w:ascii="Arial" w:hAnsi="Arial"/>
        </w:rPr>
        <w:t xml:space="preserve"> E., Sarıcan E. S., </w:t>
      </w:r>
      <w:proofErr w:type="spellStart"/>
      <w:r w:rsidRPr="000767D7">
        <w:rPr>
          <w:rFonts w:ascii="Arial" w:hAnsi="Arial"/>
        </w:rPr>
        <w:t>Bülez</w:t>
      </w:r>
      <w:proofErr w:type="spellEnd"/>
      <w:r w:rsidRPr="000767D7">
        <w:rPr>
          <w:rFonts w:ascii="Arial" w:hAnsi="Arial"/>
        </w:rPr>
        <w:t xml:space="preserve"> A., Arıkan Ç., Esen A. </w:t>
      </w:r>
      <w:r w:rsidR="007B592D">
        <w:rPr>
          <w:rFonts w:ascii="Arial" w:hAnsi="Arial"/>
        </w:rPr>
        <w:t xml:space="preserve">(2007). </w:t>
      </w:r>
      <w:r w:rsidRPr="000767D7">
        <w:rPr>
          <w:rFonts w:ascii="Arial" w:hAnsi="Arial"/>
        </w:rPr>
        <w:t xml:space="preserve">Manisa İli sağlık çalışanlarında </w:t>
      </w:r>
      <w:proofErr w:type="spellStart"/>
      <w:r w:rsidRPr="000767D7">
        <w:rPr>
          <w:rFonts w:ascii="Arial" w:hAnsi="Arial"/>
        </w:rPr>
        <w:t>metabolik</w:t>
      </w:r>
      <w:proofErr w:type="spellEnd"/>
      <w:r w:rsidRPr="000767D7">
        <w:rPr>
          <w:rFonts w:ascii="Arial" w:hAnsi="Arial"/>
        </w:rPr>
        <w:t xml:space="preserve"> sendrom riski. Fırat Sağlık Hizmetleri </w:t>
      </w:r>
      <w:r w:rsidR="007B592D">
        <w:rPr>
          <w:rFonts w:ascii="Arial" w:hAnsi="Arial"/>
        </w:rPr>
        <w:t>Dergisi, Cilt:2,</w:t>
      </w:r>
      <w:proofErr w:type="gramStart"/>
      <w:r w:rsidR="007B592D">
        <w:rPr>
          <w:rFonts w:ascii="Arial" w:hAnsi="Arial"/>
        </w:rPr>
        <w:t>Sayı :6</w:t>
      </w:r>
      <w:proofErr w:type="gramEnd"/>
      <w:r w:rsidR="007B592D">
        <w:rPr>
          <w:rFonts w:ascii="Arial" w:hAnsi="Arial"/>
        </w:rPr>
        <w:t xml:space="preserve"> </w:t>
      </w:r>
    </w:p>
    <w:p w:rsidR="000767D7" w:rsidRPr="000767D7" w:rsidRDefault="000767D7" w:rsidP="00591109">
      <w:pPr>
        <w:pStyle w:val="ListeParagraf"/>
        <w:spacing w:line="480" w:lineRule="auto"/>
        <w:jc w:val="both"/>
        <w:rPr>
          <w:rFonts w:ascii="Arial" w:hAnsi="Arial"/>
        </w:rPr>
      </w:pPr>
    </w:p>
    <w:p w:rsidR="000767D7" w:rsidRDefault="007B592D" w:rsidP="00591109">
      <w:pPr>
        <w:pStyle w:val="ListeParagraf"/>
        <w:numPr>
          <w:ilvl w:val="0"/>
          <w:numId w:val="7"/>
        </w:numPr>
        <w:spacing w:after="200" w:line="480" w:lineRule="auto"/>
        <w:ind w:left="720"/>
        <w:jc w:val="both"/>
        <w:rPr>
          <w:rFonts w:ascii="Arial" w:hAnsi="Arial"/>
        </w:rPr>
      </w:pPr>
      <w:proofErr w:type="spellStart"/>
      <w:r>
        <w:rPr>
          <w:rFonts w:ascii="Arial" w:hAnsi="Arial"/>
        </w:rPr>
        <w:t>Mozumdar</w:t>
      </w:r>
      <w:proofErr w:type="spellEnd"/>
      <w:r>
        <w:rPr>
          <w:rFonts w:ascii="Arial" w:hAnsi="Arial"/>
        </w:rPr>
        <w:t xml:space="preserve"> A, </w:t>
      </w:r>
      <w:proofErr w:type="spellStart"/>
      <w:r>
        <w:rPr>
          <w:rFonts w:ascii="Arial" w:hAnsi="Arial"/>
        </w:rPr>
        <w:t>Liguori</w:t>
      </w:r>
      <w:proofErr w:type="spellEnd"/>
      <w:r>
        <w:rPr>
          <w:rFonts w:ascii="Arial" w:hAnsi="Arial"/>
        </w:rPr>
        <w:t xml:space="preserve"> G (2011).</w:t>
      </w:r>
      <w:r w:rsidR="000767D7" w:rsidRPr="000767D7">
        <w:rPr>
          <w:rFonts w:ascii="Arial" w:hAnsi="Arial"/>
        </w:rPr>
        <w:t xml:space="preserve"> </w:t>
      </w:r>
      <w:proofErr w:type="spellStart"/>
      <w:r w:rsidR="000767D7" w:rsidRPr="000767D7">
        <w:rPr>
          <w:rFonts w:ascii="Arial" w:hAnsi="Arial"/>
        </w:rPr>
        <w:t>Persistent</w:t>
      </w:r>
      <w:proofErr w:type="spellEnd"/>
      <w:r w:rsidR="000767D7" w:rsidRPr="000767D7">
        <w:rPr>
          <w:rFonts w:ascii="Arial" w:hAnsi="Arial"/>
        </w:rPr>
        <w:t xml:space="preserve"> </w:t>
      </w:r>
      <w:proofErr w:type="spellStart"/>
      <w:r w:rsidR="000767D7" w:rsidRPr="000767D7">
        <w:rPr>
          <w:rFonts w:ascii="Arial" w:hAnsi="Arial"/>
        </w:rPr>
        <w:t>increase</w:t>
      </w:r>
      <w:proofErr w:type="spellEnd"/>
      <w:r w:rsidR="000767D7" w:rsidRPr="000767D7">
        <w:rPr>
          <w:rFonts w:ascii="Arial" w:hAnsi="Arial"/>
        </w:rPr>
        <w:t xml:space="preserve"> of </w:t>
      </w:r>
      <w:proofErr w:type="spellStart"/>
      <w:r w:rsidR="000767D7" w:rsidRPr="000767D7">
        <w:rPr>
          <w:rFonts w:ascii="Arial" w:hAnsi="Arial"/>
        </w:rPr>
        <w:t>prevalence</w:t>
      </w:r>
      <w:proofErr w:type="spellEnd"/>
      <w:r w:rsidR="000767D7" w:rsidRPr="000767D7">
        <w:rPr>
          <w:rFonts w:ascii="Arial" w:hAnsi="Arial"/>
        </w:rPr>
        <w:t xml:space="preserve"> of </w:t>
      </w:r>
      <w:proofErr w:type="spellStart"/>
      <w:r w:rsidR="000767D7" w:rsidRPr="000767D7">
        <w:rPr>
          <w:rFonts w:ascii="Arial" w:hAnsi="Arial"/>
        </w:rPr>
        <w:t>metabolic</w:t>
      </w:r>
      <w:proofErr w:type="spellEnd"/>
      <w:r w:rsidR="000767D7" w:rsidRPr="000767D7">
        <w:rPr>
          <w:rFonts w:ascii="Arial" w:hAnsi="Arial"/>
        </w:rPr>
        <w:t xml:space="preserve"> </w:t>
      </w:r>
      <w:proofErr w:type="spellStart"/>
      <w:r w:rsidR="000767D7" w:rsidRPr="000767D7">
        <w:rPr>
          <w:rFonts w:ascii="Arial" w:hAnsi="Arial"/>
        </w:rPr>
        <w:t>syndrome</w:t>
      </w:r>
      <w:proofErr w:type="spellEnd"/>
      <w:r w:rsidR="000767D7" w:rsidRPr="000767D7">
        <w:rPr>
          <w:rFonts w:ascii="Arial" w:hAnsi="Arial"/>
        </w:rPr>
        <w:t xml:space="preserve"> </w:t>
      </w:r>
      <w:proofErr w:type="spellStart"/>
      <w:r w:rsidR="000767D7" w:rsidRPr="000767D7">
        <w:rPr>
          <w:rFonts w:ascii="Arial" w:hAnsi="Arial"/>
        </w:rPr>
        <w:t>among</w:t>
      </w:r>
      <w:proofErr w:type="spellEnd"/>
      <w:r w:rsidR="000767D7" w:rsidRPr="000767D7">
        <w:rPr>
          <w:rFonts w:ascii="Arial" w:hAnsi="Arial"/>
        </w:rPr>
        <w:t xml:space="preserve"> U.S. </w:t>
      </w:r>
      <w:proofErr w:type="spellStart"/>
      <w:r w:rsidR="000767D7" w:rsidRPr="000767D7">
        <w:rPr>
          <w:rFonts w:ascii="Arial" w:hAnsi="Arial"/>
        </w:rPr>
        <w:t>adults</w:t>
      </w:r>
      <w:proofErr w:type="spellEnd"/>
      <w:r w:rsidR="000767D7" w:rsidRPr="000767D7">
        <w:rPr>
          <w:rFonts w:ascii="Arial" w:hAnsi="Arial"/>
        </w:rPr>
        <w:t xml:space="preserve">: NHANES III </w:t>
      </w:r>
      <w:proofErr w:type="spellStart"/>
      <w:r w:rsidR="000767D7" w:rsidRPr="000767D7">
        <w:rPr>
          <w:rFonts w:ascii="Arial" w:hAnsi="Arial"/>
        </w:rPr>
        <w:t>to</w:t>
      </w:r>
      <w:proofErr w:type="spellEnd"/>
      <w:r w:rsidR="000767D7" w:rsidRPr="000767D7">
        <w:rPr>
          <w:rFonts w:ascii="Arial" w:hAnsi="Arial"/>
        </w:rPr>
        <w:t xml:space="preserve"> NH</w:t>
      </w:r>
      <w:r>
        <w:rPr>
          <w:rFonts w:ascii="Arial" w:hAnsi="Arial"/>
        </w:rPr>
        <w:t xml:space="preserve">ANES 1999-2006. </w:t>
      </w:r>
      <w:proofErr w:type="spellStart"/>
      <w:r>
        <w:rPr>
          <w:rFonts w:ascii="Arial" w:hAnsi="Arial"/>
        </w:rPr>
        <w:t>Diab</w:t>
      </w:r>
      <w:proofErr w:type="spellEnd"/>
      <w:r>
        <w:rPr>
          <w:rFonts w:ascii="Arial" w:hAnsi="Arial"/>
        </w:rPr>
        <w:t xml:space="preserve"> </w:t>
      </w:r>
      <w:proofErr w:type="spellStart"/>
      <w:r>
        <w:rPr>
          <w:rFonts w:ascii="Arial" w:hAnsi="Arial"/>
        </w:rPr>
        <w:t>Care</w:t>
      </w:r>
      <w:proofErr w:type="spellEnd"/>
      <w:r>
        <w:rPr>
          <w:rFonts w:ascii="Arial" w:hAnsi="Arial"/>
        </w:rPr>
        <w:t xml:space="preserve"> </w:t>
      </w:r>
      <w:r w:rsidR="000767D7" w:rsidRPr="000767D7">
        <w:rPr>
          <w:rFonts w:ascii="Arial" w:hAnsi="Arial"/>
        </w:rPr>
        <w:t>34(1):216-219.</w:t>
      </w:r>
    </w:p>
    <w:p w:rsidR="00825969" w:rsidRPr="000767D7" w:rsidRDefault="00825969" w:rsidP="00591109">
      <w:pPr>
        <w:pStyle w:val="ListeParagraf"/>
        <w:spacing w:after="200" w:line="480" w:lineRule="auto"/>
        <w:jc w:val="both"/>
        <w:rPr>
          <w:rFonts w:ascii="Arial" w:hAnsi="Arial"/>
        </w:rPr>
      </w:pPr>
    </w:p>
    <w:p w:rsidR="000767D7" w:rsidRDefault="000767D7" w:rsidP="00591109">
      <w:pPr>
        <w:pStyle w:val="ListeParagraf"/>
        <w:numPr>
          <w:ilvl w:val="0"/>
          <w:numId w:val="7"/>
        </w:numPr>
        <w:spacing w:after="200" w:line="480" w:lineRule="auto"/>
        <w:ind w:left="720"/>
        <w:jc w:val="both"/>
        <w:rPr>
          <w:rFonts w:ascii="Arial" w:hAnsi="Arial"/>
        </w:rPr>
      </w:pPr>
      <w:proofErr w:type="spellStart"/>
      <w:r w:rsidRPr="000767D7">
        <w:rPr>
          <w:rFonts w:ascii="Arial" w:hAnsi="Arial"/>
        </w:rPr>
        <w:t>Mokdad</w:t>
      </w:r>
      <w:proofErr w:type="spellEnd"/>
      <w:r w:rsidRPr="000767D7">
        <w:rPr>
          <w:rFonts w:ascii="Arial" w:hAnsi="Arial"/>
        </w:rPr>
        <w:t xml:space="preserve"> AH, Ford ES, </w:t>
      </w:r>
      <w:proofErr w:type="spellStart"/>
      <w:r w:rsidRPr="000767D7">
        <w:rPr>
          <w:rFonts w:ascii="Arial" w:hAnsi="Arial"/>
        </w:rPr>
        <w:t>Bowman</w:t>
      </w:r>
      <w:proofErr w:type="spellEnd"/>
      <w:r w:rsidRPr="000767D7">
        <w:rPr>
          <w:rFonts w:ascii="Arial" w:hAnsi="Arial"/>
        </w:rPr>
        <w:t xml:space="preserve"> BA, </w:t>
      </w:r>
      <w:proofErr w:type="spellStart"/>
      <w:r w:rsidRPr="000767D7">
        <w:rPr>
          <w:rFonts w:ascii="Arial" w:hAnsi="Arial"/>
        </w:rPr>
        <w:t>Dietz</w:t>
      </w:r>
      <w:proofErr w:type="spellEnd"/>
      <w:r w:rsidRPr="000767D7">
        <w:rPr>
          <w:rFonts w:ascii="Arial" w:hAnsi="Arial"/>
        </w:rPr>
        <w:t xml:space="preserve"> WH, </w:t>
      </w:r>
      <w:proofErr w:type="spellStart"/>
      <w:r w:rsidRPr="000767D7">
        <w:rPr>
          <w:rFonts w:ascii="Arial" w:hAnsi="Arial"/>
        </w:rPr>
        <w:t>Vinicor</w:t>
      </w:r>
      <w:proofErr w:type="spellEnd"/>
      <w:r w:rsidRPr="000767D7">
        <w:rPr>
          <w:rFonts w:ascii="Arial" w:hAnsi="Arial"/>
        </w:rPr>
        <w:t xml:space="preserve"> F, </w:t>
      </w:r>
      <w:proofErr w:type="spellStart"/>
      <w:r w:rsidRPr="000767D7">
        <w:rPr>
          <w:rFonts w:ascii="Arial" w:hAnsi="Arial"/>
        </w:rPr>
        <w:t>Bales</w:t>
      </w:r>
      <w:proofErr w:type="spellEnd"/>
      <w:r w:rsidRPr="000767D7">
        <w:rPr>
          <w:rFonts w:ascii="Arial" w:hAnsi="Arial"/>
        </w:rPr>
        <w:t xml:space="preserve"> VS, Marks JS</w:t>
      </w:r>
      <w:r w:rsidR="007B592D">
        <w:rPr>
          <w:rFonts w:ascii="Arial" w:hAnsi="Arial"/>
        </w:rPr>
        <w:t xml:space="preserve"> (2003).</w:t>
      </w:r>
      <w:r w:rsidRPr="000767D7">
        <w:rPr>
          <w:rFonts w:ascii="Arial" w:hAnsi="Arial"/>
        </w:rPr>
        <w:t xml:space="preserve"> </w:t>
      </w:r>
      <w:proofErr w:type="spellStart"/>
      <w:r w:rsidRPr="000767D7">
        <w:rPr>
          <w:rFonts w:ascii="Arial" w:hAnsi="Arial"/>
        </w:rPr>
        <w:t>Prevalence</w:t>
      </w:r>
      <w:proofErr w:type="spellEnd"/>
      <w:r w:rsidRPr="000767D7">
        <w:rPr>
          <w:rFonts w:ascii="Arial" w:hAnsi="Arial"/>
        </w:rPr>
        <w:t xml:space="preserve"> of </w:t>
      </w:r>
      <w:proofErr w:type="spellStart"/>
      <w:r w:rsidRPr="000767D7">
        <w:rPr>
          <w:rFonts w:ascii="Arial" w:hAnsi="Arial"/>
        </w:rPr>
        <w:t>obesity</w:t>
      </w:r>
      <w:proofErr w:type="spellEnd"/>
      <w:r w:rsidRPr="000767D7">
        <w:rPr>
          <w:rFonts w:ascii="Arial" w:hAnsi="Arial"/>
        </w:rPr>
        <w:t xml:space="preserve">, </w:t>
      </w:r>
      <w:proofErr w:type="spellStart"/>
      <w:r w:rsidRPr="000767D7">
        <w:rPr>
          <w:rFonts w:ascii="Arial" w:hAnsi="Arial"/>
        </w:rPr>
        <w:t>diabetes</w:t>
      </w:r>
      <w:proofErr w:type="spellEnd"/>
      <w:r w:rsidRPr="000767D7">
        <w:rPr>
          <w:rFonts w:ascii="Arial" w:hAnsi="Arial"/>
        </w:rPr>
        <w:t xml:space="preserve"> </w:t>
      </w:r>
      <w:proofErr w:type="spellStart"/>
      <w:r w:rsidRPr="000767D7">
        <w:rPr>
          <w:rFonts w:ascii="Arial" w:hAnsi="Arial"/>
        </w:rPr>
        <w:t>and</w:t>
      </w:r>
      <w:proofErr w:type="spellEnd"/>
      <w:r w:rsidRPr="000767D7">
        <w:rPr>
          <w:rFonts w:ascii="Arial" w:hAnsi="Arial"/>
        </w:rPr>
        <w:t xml:space="preserve"> </w:t>
      </w:r>
      <w:proofErr w:type="spellStart"/>
      <w:r w:rsidRPr="000767D7">
        <w:rPr>
          <w:rFonts w:ascii="Arial" w:hAnsi="Arial"/>
        </w:rPr>
        <w:t>obesity</w:t>
      </w:r>
      <w:proofErr w:type="spellEnd"/>
      <w:r w:rsidRPr="000767D7">
        <w:rPr>
          <w:rFonts w:ascii="Arial" w:hAnsi="Arial"/>
        </w:rPr>
        <w:t xml:space="preserve"> </w:t>
      </w:r>
      <w:proofErr w:type="spellStart"/>
      <w:r w:rsidRPr="000767D7">
        <w:rPr>
          <w:rFonts w:ascii="Arial" w:hAnsi="Arial"/>
        </w:rPr>
        <w:t>related</w:t>
      </w:r>
      <w:proofErr w:type="spellEnd"/>
      <w:r w:rsidRPr="000767D7">
        <w:rPr>
          <w:rFonts w:ascii="Arial" w:hAnsi="Arial"/>
        </w:rPr>
        <w:t xml:space="preserve"> </w:t>
      </w:r>
      <w:proofErr w:type="spellStart"/>
      <w:r w:rsidRPr="000767D7">
        <w:rPr>
          <w:rFonts w:ascii="Arial" w:hAnsi="Arial"/>
        </w:rPr>
        <w:t>health</w:t>
      </w:r>
      <w:proofErr w:type="spellEnd"/>
      <w:r w:rsidRPr="000767D7">
        <w:rPr>
          <w:rFonts w:ascii="Arial" w:hAnsi="Arial"/>
        </w:rPr>
        <w:t xml:space="preserve"> </w:t>
      </w:r>
      <w:r w:rsidR="007B592D">
        <w:rPr>
          <w:rFonts w:ascii="Arial" w:hAnsi="Arial"/>
        </w:rPr>
        <w:t xml:space="preserve">risk </w:t>
      </w:r>
      <w:proofErr w:type="spellStart"/>
      <w:r w:rsidR="007B592D">
        <w:rPr>
          <w:rFonts w:ascii="Arial" w:hAnsi="Arial"/>
        </w:rPr>
        <w:t>factors</w:t>
      </w:r>
      <w:proofErr w:type="spellEnd"/>
      <w:r w:rsidR="007B592D">
        <w:rPr>
          <w:rFonts w:ascii="Arial" w:hAnsi="Arial"/>
        </w:rPr>
        <w:t xml:space="preserve">, 2001. </w:t>
      </w:r>
      <w:proofErr w:type="gramStart"/>
      <w:r w:rsidR="007B592D">
        <w:rPr>
          <w:rFonts w:ascii="Arial" w:hAnsi="Arial"/>
        </w:rPr>
        <w:t xml:space="preserve">JAMA </w:t>
      </w:r>
      <w:r w:rsidRPr="000767D7">
        <w:rPr>
          <w:rFonts w:ascii="Arial" w:hAnsi="Arial"/>
        </w:rPr>
        <w:t>,289</w:t>
      </w:r>
      <w:proofErr w:type="gramEnd"/>
      <w:r w:rsidRPr="000767D7">
        <w:rPr>
          <w:rFonts w:ascii="Arial" w:hAnsi="Arial"/>
        </w:rPr>
        <w:t>(1):76-79.</w:t>
      </w:r>
    </w:p>
    <w:p w:rsidR="00A23935" w:rsidRDefault="00A23935" w:rsidP="00A23935">
      <w:pPr>
        <w:spacing w:line="480" w:lineRule="auto"/>
        <w:jc w:val="both"/>
        <w:rPr>
          <w:rFonts w:ascii="Arial" w:hAnsi="Arial"/>
        </w:rPr>
      </w:pPr>
    </w:p>
    <w:p w:rsidR="00A23935" w:rsidRPr="00A23935" w:rsidRDefault="00A23935" w:rsidP="00A23935">
      <w:pPr>
        <w:spacing w:line="480" w:lineRule="auto"/>
        <w:jc w:val="both"/>
        <w:rPr>
          <w:rFonts w:ascii="Arial" w:hAnsi="Arial"/>
        </w:rPr>
      </w:pPr>
    </w:p>
    <w:p w:rsidR="000767D7" w:rsidRPr="000767D7" w:rsidRDefault="00A23935" w:rsidP="00591109">
      <w:pPr>
        <w:pStyle w:val="ListeParagraf"/>
        <w:spacing w:line="480" w:lineRule="auto"/>
        <w:jc w:val="both"/>
        <w:rPr>
          <w:rFonts w:ascii="Arial" w:hAnsi="Arial"/>
        </w:rPr>
      </w:pPr>
      <w:r>
        <w:rPr>
          <w:rFonts w:ascii="Arial" w:hAnsi="Arial"/>
        </w:rPr>
        <w:lastRenderedPageBreak/>
        <w:t xml:space="preserve">                                                                                     </w:t>
      </w:r>
      <w:r w:rsidR="00C66337">
        <w:rPr>
          <w:rFonts w:ascii="Arial" w:hAnsi="Arial"/>
        </w:rPr>
        <w:t xml:space="preserve">                              </w:t>
      </w:r>
    </w:p>
    <w:p w:rsidR="00825969" w:rsidRDefault="000767D7" w:rsidP="00591109">
      <w:pPr>
        <w:pStyle w:val="ListeParagraf"/>
        <w:numPr>
          <w:ilvl w:val="0"/>
          <w:numId w:val="7"/>
        </w:numPr>
        <w:spacing w:after="200" w:line="480" w:lineRule="auto"/>
        <w:ind w:left="720"/>
        <w:jc w:val="both"/>
        <w:rPr>
          <w:rFonts w:ascii="Arial" w:hAnsi="Arial"/>
        </w:rPr>
      </w:pPr>
      <w:proofErr w:type="spellStart"/>
      <w:r w:rsidRPr="000767D7">
        <w:rPr>
          <w:rFonts w:ascii="Arial" w:hAnsi="Arial"/>
        </w:rPr>
        <w:t>Morrell</w:t>
      </w:r>
      <w:proofErr w:type="spellEnd"/>
      <w:r w:rsidRPr="000767D7">
        <w:rPr>
          <w:rFonts w:ascii="Arial" w:hAnsi="Arial"/>
        </w:rPr>
        <w:t xml:space="preserve"> JS, </w:t>
      </w:r>
      <w:proofErr w:type="spellStart"/>
      <w:r w:rsidRPr="000767D7">
        <w:rPr>
          <w:rFonts w:ascii="Arial" w:hAnsi="Arial"/>
        </w:rPr>
        <w:t>Lofgren</w:t>
      </w:r>
      <w:proofErr w:type="spellEnd"/>
      <w:r w:rsidRPr="000767D7">
        <w:rPr>
          <w:rFonts w:ascii="Arial" w:hAnsi="Arial"/>
        </w:rPr>
        <w:t xml:space="preserve"> IE, </w:t>
      </w:r>
      <w:proofErr w:type="spellStart"/>
      <w:r w:rsidRPr="000767D7">
        <w:rPr>
          <w:rFonts w:ascii="Arial" w:hAnsi="Arial"/>
        </w:rPr>
        <w:t>Burke</w:t>
      </w:r>
      <w:proofErr w:type="spellEnd"/>
      <w:r w:rsidRPr="000767D7">
        <w:rPr>
          <w:rFonts w:ascii="Arial" w:hAnsi="Arial"/>
        </w:rPr>
        <w:t xml:space="preserve"> JD, </w:t>
      </w:r>
      <w:proofErr w:type="spellStart"/>
      <w:r w:rsidRPr="000767D7">
        <w:rPr>
          <w:rFonts w:ascii="Arial" w:hAnsi="Arial"/>
        </w:rPr>
        <w:t>Reilly</w:t>
      </w:r>
      <w:proofErr w:type="spellEnd"/>
      <w:r w:rsidRPr="000767D7">
        <w:rPr>
          <w:rFonts w:ascii="Arial" w:hAnsi="Arial"/>
        </w:rPr>
        <w:t xml:space="preserve"> RA</w:t>
      </w:r>
      <w:r w:rsidR="007B592D">
        <w:rPr>
          <w:rFonts w:ascii="Arial" w:hAnsi="Arial"/>
        </w:rPr>
        <w:t xml:space="preserve"> (2012). </w:t>
      </w:r>
      <w:proofErr w:type="spellStart"/>
      <w:r w:rsidRPr="000767D7">
        <w:rPr>
          <w:rFonts w:ascii="Arial" w:hAnsi="Arial"/>
        </w:rPr>
        <w:t>Metabolic</w:t>
      </w:r>
      <w:proofErr w:type="spellEnd"/>
      <w:r w:rsidRPr="000767D7">
        <w:rPr>
          <w:rFonts w:ascii="Arial" w:hAnsi="Arial"/>
        </w:rPr>
        <w:t xml:space="preserve"> </w:t>
      </w:r>
      <w:proofErr w:type="spellStart"/>
      <w:r w:rsidRPr="000767D7">
        <w:rPr>
          <w:rFonts w:ascii="Arial" w:hAnsi="Arial"/>
        </w:rPr>
        <w:t>syndrome</w:t>
      </w:r>
      <w:proofErr w:type="spellEnd"/>
      <w:r w:rsidRPr="000767D7">
        <w:rPr>
          <w:rFonts w:ascii="Arial" w:hAnsi="Arial"/>
        </w:rPr>
        <w:t xml:space="preserve">, </w:t>
      </w:r>
      <w:proofErr w:type="spellStart"/>
      <w:r w:rsidRPr="000767D7">
        <w:rPr>
          <w:rFonts w:ascii="Arial" w:hAnsi="Arial"/>
        </w:rPr>
        <w:t>obesity</w:t>
      </w:r>
      <w:proofErr w:type="spellEnd"/>
      <w:r w:rsidRPr="000767D7">
        <w:rPr>
          <w:rFonts w:ascii="Arial" w:hAnsi="Arial"/>
        </w:rPr>
        <w:t xml:space="preserve">, </w:t>
      </w:r>
      <w:proofErr w:type="spellStart"/>
      <w:r w:rsidRPr="000767D7">
        <w:rPr>
          <w:rFonts w:ascii="Arial" w:hAnsi="Arial"/>
        </w:rPr>
        <w:t>and</w:t>
      </w:r>
      <w:proofErr w:type="spellEnd"/>
      <w:r w:rsidRPr="000767D7">
        <w:rPr>
          <w:rFonts w:ascii="Arial" w:hAnsi="Arial"/>
        </w:rPr>
        <w:t xml:space="preserve"> </w:t>
      </w:r>
      <w:proofErr w:type="spellStart"/>
      <w:r w:rsidRPr="000767D7">
        <w:rPr>
          <w:rFonts w:ascii="Arial" w:hAnsi="Arial"/>
        </w:rPr>
        <w:t>related</w:t>
      </w:r>
      <w:proofErr w:type="spellEnd"/>
      <w:r w:rsidRPr="000767D7">
        <w:rPr>
          <w:rFonts w:ascii="Arial" w:hAnsi="Arial"/>
        </w:rPr>
        <w:t xml:space="preserve"> risk </w:t>
      </w:r>
      <w:proofErr w:type="spellStart"/>
      <w:r w:rsidRPr="000767D7">
        <w:rPr>
          <w:rFonts w:ascii="Arial" w:hAnsi="Arial"/>
        </w:rPr>
        <w:t>factors</w:t>
      </w:r>
      <w:proofErr w:type="spellEnd"/>
      <w:r w:rsidRPr="000767D7">
        <w:rPr>
          <w:rFonts w:ascii="Arial" w:hAnsi="Arial"/>
        </w:rPr>
        <w:t xml:space="preserve"> </w:t>
      </w:r>
      <w:proofErr w:type="spellStart"/>
      <w:r w:rsidRPr="000767D7">
        <w:rPr>
          <w:rFonts w:ascii="Arial" w:hAnsi="Arial"/>
        </w:rPr>
        <w:t>among</w:t>
      </w:r>
      <w:proofErr w:type="spellEnd"/>
      <w:r w:rsidRPr="000767D7">
        <w:rPr>
          <w:rFonts w:ascii="Arial" w:hAnsi="Arial"/>
        </w:rPr>
        <w:t xml:space="preserve"> </w:t>
      </w:r>
      <w:proofErr w:type="spellStart"/>
      <w:r w:rsidRPr="000767D7">
        <w:rPr>
          <w:rFonts w:ascii="Arial" w:hAnsi="Arial"/>
        </w:rPr>
        <w:t>college</w:t>
      </w:r>
      <w:proofErr w:type="spellEnd"/>
      <w:r w:rsidRPr="000767D7">
        <w:rPr>
          <w:rFonts w:ascii="Arial" w:hAnsi="Arial"/>
        </w:rPr>
        <w:t xml:space="preserve"> men </w:t>
      </w:r>
      <w:proofErr w:type="spellStart"/>
      <w:r w:rsidRPr="000767D7">
        <w:rPr>
          <w:rFonts w:ascii="Arial" w:hAnsi="Arial"/>
        </w:rPr>
        <w:t>and</w:t>
      </w:r>
      <w:proofErr w:type="spellEnd"/>
      <w:r w:rsidRPr="000767D7">
        <w:rPr>
          <w:rFonts w:ascii="Arial" w:hAnsi="Arial"/>
        </w:rPr>
        <w:t xml:space="preserve"> </w:t>
      </w:r>
      <w:proofErr w:type="spellStart"/>
      <w:r w:rsidRPr="000767D7">
        <w:rPr>
          <w:rFonts w:ascii="Arial" w:hAnsi="Arial"/>
        </w:rPr>
        <w:t>women</w:t>
      </w:r>
      <w:proofErr w:type="spellEnd"/>
      <w:r w:rsidRPr="000767D7">
        <w:rPr>
          <w:rFonts w:ascii="Arial" w:hAnsi="Arial"/>
        </w:rPr>
        <w:t xml:space="preserve">. J Am </w:t>
      </w:r>
      <w:proofErr w:type="spellStart"/>
      <w:r w:rsidRPr="000767D7">
        <w:rPr>
          <w:rFonts w:ascii="Arial" w:hAnsi="Arial"/>
        </w:rPr>
        <w:t>Coll</w:t>
      </w:r>
      <w:proofErr w:type="spellEnd"/>
      <w:r w:rsidRPr="000767D7">
        <w:rPr>
          <w:rFonts w:ascii="Arial" w:hAnsi="Arial"/>
        </w:rPr>
        <w:t xml:space="preserve"> </w:t>
      </w:r>
      <w:proofErr w:type="spellStart"/>
      <w:r w:rsidRPr="000767D7">
        <w:rPr>
          <w:rFonts w:ascii="Arial" w:hAnsi="Arial"/>
        </w:rPr>
        <w:t>Health</w:t>
      </w:r>
      <w:proofErr w:type="spellEnd"/>
      <w:r w:rsidRPr="000767D7">
        <w:rPr>
          <w:rFonts w:ascii="Arial" w:hAnsi="Arial"/>
        </w:rPr>
        <w:t xml:space="preserve"> 2012, 60(1):82-89.</w:t>
      </w:r>
    </w:p>
    <w:p w:rsidR="000767D7" w:rsidRPr="000767D7" w:rsidRDefault="000767D7" w:rsidP="00591109">
      <w:pPr>
        <w:pStyle w:val="ListeParagraf"/>
        <w:spacing w:after="200" w:line="480" w:lineRule="auto"/>
        <w:jc w:val="both"/>
        <w:rPr>
          <w:rFonts w:ascii="Arial" w:hAnsi="Arial"/>
        </w:rPr>
      </w:pPr>
      <w:r w:rsidRPr="000767D7">
        <w:rPr>
          <w:rFonts w:ascii="Arial" w:hAnsi="Arial"/>
        </w:rPr>
        <w:t xml:space="preserve"> </w:t>
      </w:r>
    </w:p>
    <w:p w:rsidR="000767D7" w:rsidRPr="007B592D" w:rsidRDefault="000767D7" w:rsidP="007B592D">
      <w:pPr>
        <w:pStyle w:val="ListeParagraf"/>
        <w:numPr>
          <w:ilvl w:val="0"/>
          <w:numId w:val="7"/>
        </w:numPr>
        <w:spacing w:line="480" w:lineRule="auto"/>
        <w:jc w:val="both"/>
        <w:rPr>
          <w:rFonts w:ascii="Arial" w:hAnsi="Arial"/>
        </w:rPr>
      </w:pPr>
      <w:proofErr w:type="spellStart"/>
      <w:r w:rsidRPr="00FD3CA6">
        <w:rPr>
          <w:rFonts w:ascii="Arial" w:hAnsi="Arial"/>
        </w:rPr>
        <w:t>Özerem</w:t>
      </w:r>
      <w:proofErr w:type="spellEnd"/>
      <w:r w:rsidRPr="00FD3CA6">
        <w:rPr>
          <w:rFonts w:ascii="Arial" w:hAnsi="Arial"/>
        </w:rPr>
        <w:t xml:space="preserve"> M</w:t>
      </w:r>
      <w:proofErr w:type="gramStart"/>
      <w:r w:rsidRPr="00FD3CA6">
        <w:rPr>
          <w:rFonts w:ascii="Arial" w:hAnsi="Arial"/>
        </w:rPr>
        <w:t>.,</w:t>
      </w:r>
      <w:proofErr w:type="gramEnd"/>
      <w:r w:rsidR="007B592D">
        <w:rPr>
          <w:rFonts w:ascii="Arial" w:hAnsi="Arial"/>
        </w:rPr>
        <w:t>(2011).</w:t>
      </w:r>
      <w:r w:rsidRPr="00FD3CA6">
        <w:rPr>
          <w:rFonts w:ascii="Arial" w:hAnsi="Arial"/>
        </w:rPr>
        <w:t xml:space="preserve"> K.K.T.C. Toplumunda </w:t>
      </w:r>
      <w:proofErr w:type="spellStart"/>
      <w:r w:rsidRPr="00FD3CA6">
        <w:rPr>
          <w:rFonts w:ascii="Arial" w:hAnsi="Arial"/>
        </w:rPr>
        <w:t>Metabolik</w:t>
      </w:r>
      <w:proofErr w:type="spellEnd"/>
      <w:r w:rsidRPr="00FD3CA6">
        <w:rPr>
          <w:rFonts w:ascii="Arial" w:hAnsi="Arial"/>
        </w:rPr>
        <w:t xml:space="preserve"> sendrom ve </w:t>
      </w:r>
      <w:proofErr w:type="spellStart"/>
      <w:r w:rsidRPr="00FD3CA6">
        <w:rPr>
          <w:rFonts w:ascii="Arial" w:hAnsi="Arial"/>
        </w:rPr>
        <w:t>insulin</w:t>
      </w:r>
      <w:proofErr w:type="spellEnd"/>
      <w:r w:rsidRPr="00FD3CA6">
        <w:rPr>
          <w:rFonts w:ascii="Arial" w:hAnsi="Arial"/>
        </w:rPr>
        <w:t xml:space="preserve"> direnci</w:t>
      </w:r>
      <w:r w:rsidR="007133E7" w:rsidRPr="007B592D">
        <w:rPr>
          <w:rFonts w:ascii="Arial" w:hAnsi="Arial"/>
        </w:rPr>
        <w:t xml:space="preserve"> </w:t>
      </w:r>
      <w:r w:rsidRPr="007B592D">
        <w:rPr>
          <w:rFonts w:ascii="Arial" w:hAnsi="Arial"/>
        </w:rPr>
        <w:t>arasındaki iliş</w:t>
      </w:r>
      <w:r w:rsidR="00EA724E">
        <w:rPr>
          <w:rFonts w:ascii="Arial" w:hAnsi="Arial"/>
        </w:rPr>
        <w:t xml:space="preserve">kinin </w:t>
      </w:r>
      <w:proofErr w:type="gramStart"/>
      <w:r w:rsidR="00EA724E">
        <w:rPr>
          <w:rFonts w:ascii="Arial" w:hAnsi="Arial"/>
        </w:rPr>
        <w:t>incelenmesi .</w:t>
      </w:r>
      <w:proofErr w:type="gramEnd"/>
      <w:r w:rsidR="00EA724E">
        <w:rPr>
          <w:rFonts w:ascii="Arial" w:hAnsi="Arial"/>
        </w:rPr>
        <w:t xml:space="preserve"> (1):57-65.</w:t>
      </w:r>
    </w:p>
    <w:p w:rsidR="00FD3CA6" w:rsidRDefault="00FD3CA6" w:rsidP="007B592D">
      <w:pPr>
        <w:spacing w:line="480" w:lineRule="auto"/>
        <w:jc w:val="both"/>
        <w:rPr>
          <w:rFonts w:ascii="Arial" w:hAnsi="Arial"/>
          <w:sz w:val="24"/>
        </w:rPr>
      </w:pPr>
      <w:r>
        <w:rPr>
          <w:rFonts w:ascii="Arial" w:hAnsi="Arial"/>
          <w:sz w:val="24"/>
        </w:rPr>
        <w:t xml:space="preserve">    </w:t>
      </w:r>
    </w:p>
    <w:p w:rsidR="00FD3CA6" w:rsidRDefault="00FD3CA6" w:rsidP="007133E7">
      <w:pPr>
        <w:spacing w:line="240" w:lineRule="auto"/>
        <w:jc w:val="both"/>
        <w:rPr>
          <w:rFonts w:ascii="Arial" w:hAnsi="Arial"/>
          <w:sz w:val="24"/>
        </w:rPr>
      </w:pPr>
      <w:r>
        <w:rPr>
          <w:rFonts w:ascii="Arial" w:hAnsi="Arial"/>
          <w:sz w:val="24"/>
        </w:rPr>
        <w:t xml:space="preserve">       </w:t>
      </w:r>
      <w:r w:rsidR="000767D7" w:rsidRPr="000767D7">
        <w:rPr>
          <w:rFonts w:ascii="Arial" w:hAnsi="Arial"/>
          <w:sz w:val="24"/>
        </w:rPr>
        <w:t xml:space="preserve">21. </w:t>
      </w:r>
      <w:proofErr w:type="spellStart"/>
      <w:r w:rsidR="000767D7" w:rsidRPr="000767D7">
        <w:rPr>
          <w:rFonts w:ascii="Arial" w:hAnsi="Arial"/>
          <w:sz w:val="24"/>
        </w:rPr>
        <w:t>Boyle</w:t>
      </w:r>
      <w:proofErr w:type="spellEnd"/>
      <w:r w:rsidR="000767D7" w:rsidRPr="000767D7">
        <w:rPr>
          <w:rFonts w:ascii="Arial" w:hAnsi="Arial"/>
          <w:sz w:val="24"/>
        </w:rPr>
        <w:t>, C. M</w:t>
      </w:r>
      <w:proofErr w:type="gramStart"/>
      <w:r w:rsidR="000767D7" w:rsidRPr="000767D7">
        <w:rPr>
          <w:rFonts w:ascii="Arial" w:hAnsi="Arial"/>
          <w:sz w:val="24"/>
        </w:rPr>
        <w:t>.</w:t>
      </w:r>
      <w:r w:rsidR="0001625D">
        <w:rPr>
          <w:rFonts w:ascii="Arial" w:hAnsi="Arial"/>
          <w:sz w:val="24"/>
        </w:rPr>
        <w:t>,</w:t>
      </w:r>
      <w:proofErr w:type="gramEnd"/>
      <w:r w:rsidR="000767D7" w:rsidRPr="000767D7">
        <w:rPr>
          <w:rFonts w:ascii="Arial" w:hAnsi="Arial"/>
          <w:sz w:val="24"/>
        </w:rPr>
        <w:t xml:space="preserve"> (1970).</w:t>
      </w:r>
      <w:r w:rsidR="008C342B">
        <w:rPr>
          <w:rFonts w:ascii="Arial" w:hAnsi="Arial"/>
          <w:sz w:val="24"/>
        </w:rPr>
        <w:t xml:space="preserve"> </w:t>
      </w:r>
      <w:proofErr w:type="spellStart"/>
      <w:r w:rsidR="000767D7" w:rsidRPr="000767D7">
        <w:rPr>
          <w:rFonts w:ascii="Arial" w:hAnsi="Arial"/>
          <w:sz w:val="24"/>
        </w:rPr>
        <w:t>Difference</w:t>
      </w:r>
      <w:proofErr w:type="spellEnd"/>
      <w:r w:rsidR="000767D7" w:rsidRPr="000767D7">
        <w:rPr>
          <w:rFonts w:ascii="Arial" w:hAnsi="Arial"/>
          <w:sz w:val="24"/>
        </w:rPr>
        <w:t xml:space="preserve"> </w:t>
      </w:r>
      <w:proofErr w:type="spellStart"/>
      <w:r w:rsidR="000767D7" w:rsidRPr="000767D7">
        <w:rPr>
          <w:rFonts w:ascii="Arial" w:hAnsi="Arial"/>
          <w:sz w:val="24"/>
        </w:rPr>
        <w:t>between</w:t>
      </w:r>
      <w:proofErr w:type="spellEnd"/>
      <w:r w:rsidR="000767D7" w:rsidRPr="000767D7">
        <w:rPr>
          <w:rFonts w:ascii="Arial" w:hAnsi="Arial"/>
          <w:sz w:val="24"/>
        </w:rPr>
        <w:t xml:space="preserve"> </w:t>
      </w:r>
      <w:proofErr w:type="spellStart"/>
      <w:r w:rsidR="000767D7" w:rsidRPr="000767D7">
        <w:rPr>
          <w:rFonts w:ascii="Arial" w:hAnsi="Arial"/>
          <w:sz w:val="24"/>
        </w:rPr>
        <w:t>patients</w:t>
      </w:r>
      <w:proofErr w:type="spellEnd"/>
      <w:r w:rsidR="000767D7" w:rsidRPr="000767D7">
        <w:rPr>
          <w:rFonts w:ascii="Arial" w:hAnsi="Arial"/>
          <w:sz w:val="24"/>
        </w:rPr>
        <w:t xml:space="preserve">' </w:t>
      </w:r>
      <w:proofErr w:type="spellStart"/>
      <w:r w:rsidR="000767D7" w:rsidRPr="000767D7">
        <w:rPr>
          <w:rFonts w:ascii="Arial" w:hAnsi="Arial"/>
          <w:sz w:val="24"/>
        </w:rPr>
        <w:t>and</w:t>
      </w:r>
      <w:proofErr w:type="spellEnd"/>
      <w:r w:rsidR="000767D7" w:rsidRPr="000767D7">
        <w:rPr>
          <w:rFonts w:ascii="Arial" w:hAnsi="Arial"/>
          <w:sz w:val="24"/>
        </w:rPr>
        <w:t xml:space="preserve"> </w:t>
      </w:r>
      <w:proofErr w:type="spellStart"/>
      <w:r w:rsidR="000767D7" w:rsidRPr="000767D7">
        <w:rPr>
          <w:rFonts w:ascii="Arial" w:hAnsi="Arial"/>
          <w:sz w:val="24"/>
        </w:rPr>
        <w:t>doctors</w:t>
      </w:r>
      <w:proofErr w:type="spellEnd"/>
      <w:r w:rsidR="000767D7" w:rsidRPr="000767D7">
        <w:rPr>
          <w:rFonts w:ascii="Arial" w:hAnsi="Arial"/>
          <w:sz w:val="24"/>
        </w:rPr>
        <w:t xml:space="preserve">' </w:t>
      </w:r>
      <w:proofErr w:type="spellStart"/>
      <w:r w:rsidR="000767D7" w:rsidRPr="000767D7">
        <w:rPr>
          <w:rFonts w:ascii="Arial" w:hAnsi="Arial"/>
          <w:sz w:val="24"/>
        </w:rPr>
        <w:t>interpretation</w:t>
      </w:r>
      <w:proofErr w:type="spellEnd"/>
      <w:r w:rsidR="000767D7" w:rsidRPr="000767D7">
        <w:rPr>
          <w:rFonts w:ascii="Arial" w:hAnsi="Arial"/>
          <w:sz w:val="24"/>
        </w:rPr>
        <w:t xml:space="preserve"> </w:t>
      </w:r>
    </w:p>
    <w:p w:rsidR="000767D7" w:rsidRDefault="007133E7" w:rsidP="007133E7">
      <w:pPr>
        <w:spacing w:line="240" w:lineRule="auto"/>
        <w:jc w:val="both"/>
        <w:rPr>
          <w:rFonts w:ascii="Arial" w:hAnsi="Arial"/>
          <w:sz w:val="24"/>
        </w:rPr>
      </w:pPr>
      <w:r>
        <w:rPr>
          <w:rFonts w:ascii="Arial" w:hAnsi="Arial"/>
          <w:sz w:val="24"/>
        </w:rPr>
        <w:t xml:space="preserve">            </w:t>
      </w:r>
      <w:r w:rsidR="007B592D">
        <w:rPr>
          <w:rFonts w:ascii="Arial" w:hAnsi="Arial"/>
          <w:sz w:val="24"/>
        </w:rPr>
        <w:t xml:space="preserve">of </w:t>
      </w:r>
      <w:proofErr w:type="spellStart"/>
      <w:r w:rsidR="007B592D">
        <w:rPr>
          <w:rFonts w:ascii="Arial" w:hAnsi="Arial"/>
          <w:sz w:val="24"/>
        </w:rPr>
        <w:t>some</w:t>
      </w:r>
      <w:proofErr w:type="spellEnd"/>
      <w:r w:rsidR="007B592D">
        <w:rPr>
          <w:rFonts w:ascii="Arial" w:hAnsi="Arial"/>
          <w:sz w:val="24"/>
        </w:rPr>
        <w:t xml:space="preserve"> </w:t>
      </w:r>
      <w:proofErr w:type="spellStart"/>
      <w:proofErr w:type="gramStart"/>
      <w:r w:rsidR="007B592D">
        <w:rPr>
          <w:rFonts w:ascii="Arial" w:hAnsi="Arial"/>
          <w:sz w:val="24"/>
        </w:rPr>
        <w:t>common</w:t>
      </w:r>
      <w:proofErr w:type="spellEnd"/>
      <w:r w:rsidR="007B592D">
        <w:rPr>
          <w:rFonts w:ascii="Arial" w:hAnsi="Arial"/>
          <w:sz w:val="24"/>
        </w:rPr>
        <w:t xml:space="preserve">  </w:t>
      </w:r>
      <w:proofErr w:type="spellStart"/>
      <w:r w:rsidR="00D947FC">
        <w:rPr>
          <w:rFonts w:ascii="Arial" w:hAnsi="Arial"/>
          <w:sz w:val="24"/>
        </w:rPr>
        <w:t>medical</w:t>
      </w:r>
      <w:proofErr w:type="spellEnd"/>
      <w:proofErr w:type="gramEnd"/>
      <w:r w:rsidR="00D947FC">
        <w:rPr>
          <w:rFonts w:ascii="Arial" w:hAnsi="Arial"/>
          <w:sz w:val="24"/>
        </w:rPr>
        <w:t xml:space="preserve"> </w:t>
      </w:r>
      <w:proofErr w:type="spellStart"/>
      <w:r w:rsidR="00D947FC">
        <w:rPr>
          <w:rFonts w:ascii="Arial" w:hAnsi="Arial"/>
          <w:sz w:val="24"/>
        </w:rPr>
        <w:t>terms</w:t>
      </w:r>
      <w:proofErr w:type="spellEnd"/>
      <w:r w:rsidR="00D947FC">
        <w:rPr>
          <w:rFonts w:ascii="Arial" w:hAnsi="Arial"/>
          <w:sz w:val="24"/>
        </w:rPr>
        <w:t xml:space="preserve">. </w:t>
      </w:r>
      <w:proofErr w:type="spellStart"/>
      <w:r w:rsidR="00D947FC">
        <w:rPr>
          <w:rFonts w:ascii="Arial" w:hAnsi="Arial"/>
          <w:sz w:val="24"/>
        </w:rPr>
        <w:t>Brit</w:t>
      </w:r>
      <w:proofErr w:type="spellEnd"/>
      <w:r w:rsidR="00D947FC">
        <w:rPr>
          <w:rFonts w:ascii="Arial" w:hAnsi="Arial"/>
          <w:sz w:val="24"/>
        </w:rPr>
        <w:t xml:space="preserve"> </w:t>
      </w:r>
      <w:proofErr w:type="spellStart"/>
      <w:r w:rsidR="00D947FC">
        <w:rPr>
          <w:rFonts w:ascii="Arial" w:hAnsi="Arial"/>
          <w:sz w:val="24"/>
        </w:rPr>
        <w:t>Med</w:t>
      </w:r>
      <w:proofErr w:type="spellEnd"/>
      <w:r w:rsidR="000767D7" w:rsidRPr="000767D7">
        <w:rPr>
          <w:rFonts w:ascii="Arial" w:hAnsi="Arial"/>
          <w:sz w:val="24"/>
        </w:rPr>
        <w:t xml:space="preserve"> J, 2,286-289.</w:t>
      </w:r>
    </w:p>
    <w:p w:rsidR="00FD3CA6" w:rsidRPr="000767D7" w:rsidRDefault="00FD3CA6" w:rsidP="007133E7">
      <w:pPr>
        <w:spacing w:line="240" w:lineRule="auto"/>
        <w:jc w:val="both"/>
        <w:rPr>
          <w:rFonts w:ascii="Arial" w:hAnsi="Arial"/>
          <w:sz w:val="24"/>
        </w:rPr>
      </w:pPr>
    </w:p>
    <w:p w:rsidR="00807961" w:rsidRPr="00807961" w:rsidRDefault="00807961" w:rsidP="007133E7">
      <w:pPr>
        <w:spacing w:line="240" w:lineRule="auto"/>
        <w:ind w:left="426"/>
        <w:jc w:val="both"/>
        <w:rPr>
          <w:rFonts w:ascii="Arial" w:hAnsi="Arial"/>
          <w:sz w:val="24"/>
          <w:szCs w:val="24"/>
        </w:rPr>
      </w:pPr>
      <w:r w:rsidRPr="00807961">
        <w:rPr>
          <w:rFonts w:ascii="Arial" w:hAnsi="Arial"/>
          <w:sz w:val="24"/>
          <w:szCs w:val="24"/>
        </w:rPr>
        <w:t>22.</w:t>
      </w:r>
      <w:r w:rsidR="000767D7" w:rsidRPr="00807961">
        <w:rPr>
          <w:rFonts w:ascii="Arial" w:hAnsi="Arial"/>
          <w:sz w:val="24"/>
          <w:szCs w:val="24"/>
        </w:rPr>
        <w:t>Ya</w:t>
      </w:r>
      <w:r w:rsidR="0001625D">
        <w:rPr>
          <w:rFonts w:ascii="Arial" w:hAnsi="Arial"/>
          <w:sz w:val="24"/>
          <w:szCs w:val="24"/>
        </w:rPr>
        <w:t xml:space="preserve">hia </w:t>
      </w:r>
      <w:proofErr w:type="spellStart"/>
      <w:r w:rsidR="0001625D">
        <w:rPr>
          <w:rFonts w:ascii="Arial" w:hAnsi="Arial"/>
          <w:sz w:val="24"/>
          <w:szCs w:val="24"/>
        </w:rPr>
        <w:t>N,Brown</w:t>
      </w:r>
      <w:proofErr w:type="spellEnd"/>
      <w:r w:rsidR="0001625D">
        <w:rPr>
          <w:rFonts w:ascii="Arial" w:hAnsi="Arial"/>
          <w:sz w:val="24"/>
          <w:szCs w:val="24"/>
        </w:rPr>
        <w:t xml:space="preserve"> C, </w:t>
      </w:r>
      <w:proofErr w:type="spellStart"/>
      <w:r w:rsidR="0001625D">
        <w:rPr>
          <w:rFonts w:ascii="Arial" w:hAnsi="Arial"/>
          <w:sz w:val="24"/>
          <w:szCs w:val="24"/>
        </w:rPr>
        <w:t>Rapley</w:t>
      </w:r>
      <w:proofErr w:type="spellEnd"/>
      <w:r w:rsidR="0001625D">
        <w:rPr>
          <w:rFonts w:ascii="Arial" w:hAnsi="Arial"/>
          <w:sz w:val="24"/>
          <w:szCs w:val="24"/>
        </w:rPr>
        <w:t xml:space="preserve"> </w:t>
      </w:r>
      <w:proofErr w:type="spellStart"/>
      <w:r w:rsidR="0001625D">
        <w:rPr>
          <w:rFonts w:ascii="Arial" w:hAnsi="Arial"/>
          <w:sz w:val="24"/>
          <w:szCs w:val="24"/>
        </w:rPr>
        <w:t>M,Chung</w:t>
      </w:r>
      <w:proofErr w:type="spellEnd"/>
      <w:r w:rsidR="0001625D">
        <w:rPr>
          <w:rFonts w:ascii="Arial" w:hAnsi="Arial"/>
          <w:sz w:val="24"/>
          <w:szCs w:val="24"/>
        </w:rPr>
        <w:t xml:space="preserve"> M</w:t>
      </w:r>
      <w:proofErr w:type="gramStart"/>
      <w:r w:rsidR="0001625D">
        <w:rPr>
          <w:rFonts w:ascii="Arial" w:hAnsi="Arial"/>
          <w:sz w:val="24"/>
          <w:szCs w:val="24"/>
        </w:rPr>
        <w:t>.,</w:t>
      </w:r>
      <w:proofErr w:type="gramEnd"/>
      <w:r w:rsidR="0001625D">
        <w:rPr>
          <w:rFonts w:ascii="Arial" w:hAnsi="Arial"/>
          <w:sz w:val="24"/>
          <w:szCs w:val="24"/>
        </w:rPr>
        <w:t xml:space="preserve"> </w:t>
      </w:r>
      <w:r w:rsidR="007B592D">
        <w:rPr>
          <w:rFonts w:ascii="Arial" w:hAnsi="Arial"/>
          <w:sz w:val="24"/>
          <w:szCs w:val="24"/>
        </w:rPr>
        <w:t>(2014).</w:t>
      </w:r>
      <w:r w:rsidR="000767D7" w:rsidRPr="00807961">
        <w:rPr>
          <w:rFonts w:ascii="Arial" w:hAnsi="Arial"/>
          <w:sz w:val="24"/>
          <w:szCs w:val="24"/>
        </w:rPr>
        <w:t xml:space="preserve"> </w:t>
      </w:r>
      <w:proofErr w:type="spellStart"/>
      <w:r w:rsidR="000767D7" w:rsidRPr="00807961">
        <w:rPr>
          <w:rFonts w:ascii="Arial" w:hAnsi="Arial"/>
          <w:sz w:val="24"/>
          <w:szCs w:val="24"/>
        </w:rPr>
        <w:t>Assesment</w:t>
      </w:r>
      <w:proofErr w:type="spellEnd"/>
      <w:r w:rsidR="000767D7" w:rsidRPr="00807961">
        <w:rPr>
          <w:rFonts w:ascii="Arial" w:hAnsi="Arial"/>
          <w:sz w:val="24"/>
          <w:szCs w:val="24"/>
        </w:rPr>
        <w:t xml:space="preserve"> of </w:t>
      </w:r>
      <w:proofErr w:type="spellStart"/>
      <w:r w:rsidR="000767D7" w:rsidRPr="00807961">
        <w:rPr>
          <w:rFonts w:ascii="Arial" w:hAnsi="Arial"/>
          <w:sz w:val="24"/>
          <w:szCs w:val="24"/>
        </w:rPr>
        <w:t>collage</w:t>
      </w:r>
      <w:proofErr w:type="spellEnd"/>
      <w:r w:rsidR="000767D7" w:rsidRPr="00807961">
        <w:rPr>
          <w:rFonts w:ascii="Arial" w:hAnsi="Arial"/>
          <w:sz w:val="24"/>
          <w:szCs w:val="24"/>
        </w:rPr>
        <w:t xml:space="preserve"> </w:t>
      </w:r>
      <w:proofErr w:type="spellStart"/>
      <w:r w:rsidR="000767D7" w:rsidRPr="00807961">
        <w:rPr>
          <w:rFonts w:ascii="Arial" w:hAnsi="Arial"/>
          <w:sz w:val="24"/>
          <w:szCs w:val="24"/>
        </w:rPr>
        <w:t>students</w:t>
      </w:r>
      <w:proofErr w:type="spellEnd"/>
      <w:r w:rsidR="000767D7" w:rsidRPr="00807961">
        <w:rPr>
          <w:rFonts w:ascii="Arial" w:hAnsi="Arial"/>
          <w:sz w:val="24"/>
          <w:szCs w:val="24"/>
        </w:rPr>
        <w:t xml:space="preserve"> </w:t>
      </w:r>
    </w:p>
    <w:p w:rsidR="00807961" w:rsidRDefault="007133E7" w:rsidP="007133E7">
      <w:pPr>
        <w:pStyle w:val="ListeParagraf"/>
        <w:ind w:left="786"/>
        <w:jc w:val="both"/>
        <w:rPr>
          <w:rFonts w:ascii="Arial" w:hAnsi="Arial"/>
        </w:rPr>
      </w:pPr>
      <w:r>
        <w:rPr>
          <w:rFonts w:ascii="Arial" w:hAnsi="Arial"/>
        </w:rPr>
        <w:t xml:space="preserve"> </w:t>
      </w:r>
      <w:proofErr w:type="spellStart"/>
      <w:r w:rsidR="000767D7" w:rsidRPr="00807961">
        <w:rPr>
          <w:rFonts w:ascii="Arial" w:hAnsi="Arial"/>
        </w:rPr>
        <w:t>awareness</w:t>
      </w:r>
      <w:proofErr w:type="spellEnd"/>
      <w:r w:rsidR="000767D7" w:rsidRPr="00807961">
        <w:rPr>
          <w:rFonts w:ascii="Arial" w:hAnsi="Arial"/>
        </w:rPr>
        <w:t xml:space="preserve"> </w:t>
      </w:r>
      <w:proofErr w:type="spellStart"/>
      <w:r w:rsidR="000767D7" w:rsidRPr="00807961">
        <w:rPr>
          <w:rFonts w:ascii="Arial" w:hAnsi="Arial"/>
        </w:rPr>
        <w:t>and</w:t>
      </w:r>
      <w:proofErr w:type="spellEnd"/>
      <w:r w:rsidR="000767D7" w:rsidRPr="00807961">
        <w:rPr>
          <w:rFonts w:ascii="Arial" w:hAnsi="Arial"/>
        </w:rPr>
        <w:t xml:space="preserve"> </w:t>
      </w:r>
      <w:proofErr w:type="spellStart"/>
      <w:r w:rsidR="000767D7" w:rsidRPr="00807961">
        <w:rPr>
          <w:rFonts w:ascii="Arial" w:hAnsi="Arial"/>
        </w:rPr>
        <w:t>knowledge</w:t>
      </w:r>
      <w:proofErr w:type="spellEnd"/>
      <w:r w:rsidR="000767D7" w:rsidRPr="00807961">
        <w:rPr>
          <w:rFonts w:ascii="Arial" w:hAnsi="Arial"/>
        </w:rPr>
        <w:t xml:space="preserve"> </w:t>
      </w:r>
      <w:proofErr w:type="spellStart"/>
      <w:r w:rsidR="000767D7" w:rsidRPr="00807961">
        <w:rPr>
          <w:rFonts w:ascii="Arial" w:hAnsi="Arial"/>
        </w:rPr>
        <w:t>about</w:t>
      </w:r>
      <w:proofErr w:type="spellEnd"/>
      <w:r w:rsidR="000767D7" w:rsidRPr="00807961">
        <w:rPr>
          <w:rFonts w:ascii="Arial" w:hAnsi="Arial"/>
        </w:rPr>
        <w:t xml:space="preserve"> </w:t>
      </w:r>
      <w:proofErr w:type="spellStart"/>
      <w:r w:rsidR="000767D7" w:rsidRPr="00807961">
        <w:rPr>
          <w:rFonts w:ascii="Arial" w:hAnsi="Arial"/>
        </w:rPr>
        <w:t>conditions</w:t>
      </w:r>
      <w:proofErr w:type="spellEnd"/>
      <w:r w:rsidR="000767D7" w:rsidRPr="00807961">
        <w:rPr>
          <w:rFonts w:ascii="Arial" w:hAnsi="Arial"/>
        </w:rPr>
        <w:t xml:space="preserve"> </w:t>
      </w:r>
      <w:proofErr w:type="spellStart"/>
      <w:r w:rsidR="000767D7" w:rsidRPr="00807961">
        <w:rPr>
          <w:rFonts w:ascii="Arial" w:hAnsi="Arial"/>
        </w:rPr>
        <w:t>relevant</w:t>
      </w:r>
      <w:proofErr w:type="spellEnd"/>
      <w:r w:rsidR="000767D7" w:rsidRPr="00807961">
        <w:rPr>
          <w:rFonts w:ascii="Arial" w:hAnsi="Arial"/>
        </w:rPr>
        <w:t xml:space="preserve"> </w:t>
      </w:r>
      <w:proofErr w:type="spellStart"/>
      <w:r w:rsidR="000767D7" w:rsidRPr="00807961">
        <w:rPr>
          <w:rFonts w:ascii="Arial" w:hAnsi="Arial"/>
        </w:rPr>
        <w:t>to</w:t>
      </w:r>
      <w:proofErr w:type="spellEnd"/>
      <w:r w:rsidR="000767D7" w:rsidRPr="00807961">
        <w:rPr>
          <w:rFonts w:ascii="Arial" w:hAnsi="Arial"/>
        </w:rPr>
        <w:t xml:space="preserve"> </w:t>
      </w:r>
      <w:proofErr w:type="spellStart"/>
      <w:r w:rsidR="000767D7" w:rsidRPr="00807961">
        <w:rPr>
          <w:rFonts w:ascii="Arial" w:hAnsi="Arial"/>
        </w:rPr>
        <w:t>metabolic</w:t>
      </w:r>
      <w:proofErr w:type="spellEnd"/>
      <w:r w:rsidR="000767D7" w:rsidRPr="00807961">
        <w:rPr>
          <w:rFonts w:ascii="Arial" w:hAnsi="Arial"/>
        </w:rPr>
        <w:t xml:space="preserve"> </w:t>
      </w:r>
      <w:proofErr w:type="spellStart"/>
      <w:r w:rsidR="000767D7" w:rsidRPr="00807961">
        <w:rPr>
          <w:rFonts w:ascii="Arial" w:hAnsi="Arial"/>
        </w:rPr>
        <w:t>syndrome</w:t>
      </w:r>
      <w:proofErr w:type="spellEnd"/>
      <w:r w:rsidR="000767D7" w:rsidRPr="00807961">
        <w:rPr>
          <w:rFonts w:ascii="Arial" w:hAnsi="Arial"/>
        </w:rPr>
        <w:t xml:space="preserve">. </w:t>
      </w:r>
    </w:p>
    <w:p w:rsidR="00807961" w:rsidRDefault="00807961" w:rsidP="007133E7">
      <w:pPr>
        <w:pStyle w:val="ListeParagraf"/>
        <w:ind w:left="786"/>
        <w:jc w:val="both"/>
        <w:rPr>
          <w:rFonts w:ascii="Arial" w:hAnsi="Arial"/>
        </w:rPr>
      </w:pPr>
    </w:p>
    <w:p w:rsidR="000767D7" w:rsidRPr="00807961" w:rsidRDefault="007133E7" w:rsidP="007133E7">
      <w:pPr>
        <w:pStyle w:val="ListeParagraf"/>
        <w:ind w:left="786"/>
        <w:jc w:val="both"/>
        <w:rPr>
          <w:rFonts w:ascii="Arial" w:hAnsi="Arial"/>
        </w:rPr>
      </w:pPr>
      <w:r>
        <w:rPr>
          <w:rFonts w:ascii="Arial" w:hAnsi="Arial"/>
        </w:rPr>
        <w:t xml:space="preserve"> </w:t>
      </w:r>
      <w:proofErr w:type="spellStart"/>
      <w:r w:rsidR="000767D7" w:rsidRPr="00807961">
        <w:rPr>
          <w:rFonts w:ascii="Arial" w:hAnsi="Arial"/>
        </w:rPr>
        <w:t>Yahia</w:t>
      </w:r>
      <w:proofErr w:type="spellEnd"/>
      <w:r w:rsidR="000767D7" w:rsidRPr="00807961">
        <w:rPr>
          <w:rFonts w:ascii="Arial" w:hAnsi="Arial"/>
        </w:rPr>
        <w:t xml:space="preserve"> </w:t>
      </w:r>
      <w:r w:rsidR="00FD3CA6" w:rsidRPr="00807961">
        <w:rPr>
          <w:rFonts w:ascii="Arial" w:hAnsi="Arial"/>
        </w:rPr>
        <w:t xml:space="preserve"> </w:t>
      </w:r>
      <w:r w:rsidR="000767D7" w:rsidRPr="00807961">
        <w:rPr>
          <w:rFonts w:ascii="Arial" w:hAnsi="Arial"/>
        </w:rPr>
        <w:t xml:space="preserve">et </w:t>
      </w:r>
      <w:proofErr w:type="gramStart"/>
      <w:r w:rsidR="000767D7" w:rsidRPr="00807961">
        <w:rPr>
          <w:rFonts w:ascii="Arial" w:hAnsi="Arial"/>
        </w:rPr>
        <w:t>al .</w:t>
      </w:r>
      <w:proofErr w:type="gramEnd"/>
      <w:r w:rsidR="000767D7" w:rsidRPr="00807961">
        <w:rPr>
          <w:rFonts w:ascii="Arial" w:hAnsi="Arial"/>
        </w:rPr>
        <w:t xml:space="preserve"> </w:t>
      </w:r>
      <w:proofErr w:type="spellStart"/>
      <w:r w:rsidR="000767D7" w:rsidRPr="00807961">
        <w:rPr>
          <w:rFonts w:ascii="Arial" w:hAnsi="Arial"/>
        </w:rPr>
        <w:t>Diabet</w:t>
      </w:r>
      <w:r w:rsidR="007B592D">
        <w:rPr>
          <w:rFonts w:ascii="Arial" w:hAnsi="Arial"/>
        </w:rPr>
        <w:t>ology</w:t>
      </w:r>
      <w:proofErr w:type="spellEnd"/>
      <w:r w:rsidR="007B592D">
        <w:rPr>
          <w:rFonts w:ascii="Arial" w:hAnsi="Arial"/>
        </w:rPr>
        <w:t xml:space="preserve"> &amp; </w:t>
      </w:r>
      <w:proofErr w:type="spellStart"/>
      <w:r w:rsidR="007B592D">
        <w:rPr>
          <w:rFonts w:ascii="Arial" w:hAnsi="Arial"/>
        </w:rPr>
        <w:t>Metabolic</w:t>
      </w:r>
      <w:proofErr w:type="spellEnd"/>
      <w:r w:rsidR="007B592D">
        <w:rPr>
          <w:rFonts w:ascii="Arial" w:hAnsi="Arial"/>
        </w:rPr>
        <w:t xml:space="preserve"> </w:t>
      </w:r>
      <w:proofErr w:type="spellStart"/>
      <w:r w:rsidR="007B592D">
        <w:rPr>
          <w:rFonts w:ascii="Arial" w:hAnsi="Arial"/>
        </w:rPr>
        <w:t>Syndrome</w:t>
      </w:r>
      <w:proofErr w:type="spellEnd"/>
      <w:r w:rsidR="007B592D">
        <w:rPr>
          <w:rFonts w:ascii="Arial" w:hAnsi="Arial"/>
        </w:rPr>
        <w:t xml:space="preserve"> </w:t>
      </w:r>
      <w:proofErr w:type="gramStart"/>
      <w:r w:rsidR="000767D7" w:rsidRPr="00807961">
        <w:rPr>
          <w:rFonts w:ascii="Arial" w:hAnsi="Arial"/>
        </w:rPr>
        <w:t>6:111</w:t>
      </w:r>
      <w:proofErr w:type="gramEnd"/>
    </w:p>
    <w:p w:rsidR="00825969" w:rsidRPr="000767D7" w:rsidRDefault="00825969" w:rsidP="007133E7">
      <w:pPr>
        <w:spacing w:line="480" w:lineRule="auto"/>
        <w:jc w:val="both"/>
        <w:rPr>
          <w:rFonts w:ascii="Arial" w:hAnsi="Arial"/>
          <w:sz w:val="24"/>
        </w:rPr>
      </w:pPr>
    </w:p>
    <w:p w:rsidR="000767D7" w:rsidRPr="00D947FC" w:rsidRDefault="00807961" w:rsidP="007B592D">
      <w:pPr>
        <w:spacing w:line="480" w:lineRule="auto"/>
        <w:ind w:left="426"/>
        <w:jc w:val="both"/>
        <w:rPr>
          <w:rFonts w:ascii="Arial" w:hAnsi="Arial"/>
          <w:color w:val="231F20"/>
          <w:sz w:val="24"/>
          <w:szCs w:val="24"/>
        </w:rPr>
      </w:pPr>
      <w:r w:rsidRPr="007133E7">
        <w:rPr>
          <w:rFonts w:ascii="Arial" w:hAnsi="Arial"/>
          <w:color w:val="231F20"/>
          <w:sz w:val="24"/>
          <w:szCs w:val="24"/>
        </w:rPr>
        <w:t xml:space="preserve"> 23.</w:t>
      </w:r>
      <w:r w:rsidR="007133E7">
        <w:rPr>
          <w:rFonts w:ascii="Arial" w:hAnsi="Arial"/>
          <w:color w:val="231F20"/>
          <w:szCs w:val="16"/>
        </w:rPr>
        <w:t xml:space="preserve"> </w:t>
      </w:r>
      <w:proofErr w:type="spellStart"/>
      <w:r w:rsidR="000767D7" w:rsidRPr="00807961">
        <w:rPr>
          <w:rFonts w:ascii="Arial" w:hAnsi="Arial"/>
          <w:color w:val="231F20"/>
          <w:sz w:val="24"/>
          <w:szCs w:val="24"/>
        </w:rPr>
        <w:t>Yahia</w:t>
      </w:r>
      <w:proofErr w:type="spellEnd"/>
      <w:r w:rsidR="000767D7" w:rsidRPr="00807961">
        <w:rPr>
          <w:rFonts w:ascii="Arial" w:hAnsi="Arial"/>
          <w:color w:val="231F20"/>
          <w:sz w:val="24"/>
          <w:szCs w:val="24"/>
        </w:rPr>
        <w:t xml:space="preserve"> N, El-</w:t>
      </w:r>
      <w:proofErr w:type="spellStart"/>
      <w:r w:rsidR="000767D7" w:rsidRPr="00807961">
        <w:rPr>
          <w:rFonts w:ascii="Arial" w:hAnsi="Arial"/>
          <w:color w:val="231F20"/>
          <w:sz w:val="24"/>
          <w:szCs w:val="24"/>
        </w:rPr>
        <w:t>Ghazale</w:t>
      </w:r>
      <w:proofErr w:type="spellEnd"/>
      <w:r w:rsidR="000767D7" w:rsidRPr="00807961">
        <w:rPr>
          <w:rFonts w:ascii="Arial" w:hAnsi="Arial"/>
          <w:color w:val="231F20"/>
          <w:sz w:val="24"/>
          <w:szCs w:val="24"/>
        </w:rPr>
        <w:t xml:space="preserve"> H, </w:t>
      </w:r>
      <w:proofErr w:type="spellStart"/>
      <w:r w:rsidR="000767D7" w:rsidRPr="00807961">
        <w:rPr>
          <w:rFonts w:ascii="Arial" w:hAnsi="Arial"/>
          <w:color w:val="231F20"/>
          <w:sz w:val="24"/>
          <w:szCs w:val="24"/>
        </w:rPr>
        <w:t>Achkar</w:t>
      </w:r>
      <w:proofErr w:type="spellEnd"/>
      <w:r w:rsidR="000767D7" w:rsidRPr="00807961">
        <w:rPr>
          <w:rFonts w:ascii="Arial" w:hAnsi="Arial"/>
          <w:color w:val="231F20"/>
          <w:sz w:val="24"/>
          <w:szCs w:val="24"/>
        </w:rPr>
        <w:t xml:space="preserve"> A, </w:t>
      </w:r>
      <w:proofErr w:type="spellStart"/>
      <w:r w:rsidR="000767D7" w:rsidRPr="00807961">
        <w:rPr>
          <w:rFonts w:ascii="Arial" w:hAnsi="Arial"/>
          <w:color w:val="231F20"/>
          <w:sz w:val="24"/>
          <w:szCs w:val="24"/>
        </w:rPr>
        <w:t>Rizk</w:t>
      </w:r>
      <w:proofErr w:type="spellEnd"/>
      <w:r w:rsidR="0001625D">
        <w:rPr>
          <w:rFonts w:ascii="Arial" w:hAnsi="Arial"/>
          <w:color w:val="231F20"/>
          <w:sz w:val="24"/>
          <w:szCs w:val="24"/>
        </w:rPr>
        <w:t xml:space="preserve"> S</w:t>
      </w:r>
      <w:proofErr w:type="gramStart"/>
      <w:r w:rsidR="0001625D">
        <w:rPr>
          <w:rFonts w:ascii="Arial" w:hAnsi="Arial"/>
          <w:color w:val="231F20"/>
          <w:sz w:val="24"/>
          <w:szCs w:val="24"/>
        </w:rPr>
        <w:t>.,</w:t>
      </w:r>
      <w:proofErr w:type="gramEnd"/>
      <w:r w:rsidR="007B592D">
        <w:rPr>
          <w:rFonts w:ascii="Arial" w:hAnsi="Arial"/>
          <w:color w:val="231F20"/>
          <w:sz w:val="24"/>
          <w:szCs w:val="24"/>
        </w:rPr>
        <w:t>(2011).</w:t>
      </w:r>
      <w:r w:rsidR="000767D7" w:rsidRPr="00807961">
        <w:rPr>
          <w:rFonts w:ascii="Arial" w:hAnsi="Arial"/>
          <w:color w:val="231F20"/>
          <w:sz w:val="24"/>
          <w:szCs w:val="24"/>
        </w:rPr>
        <w:t xml:space="preserve"> </w:t>
      </w:r>
      <w:proofErr w:type="spellStart"/>
      <w:r w:rsidR="000767D7" w:rsidRPr="00807961">
        <w:rPr>
          <w:rFonts w:ascii="Arial" w:hAnsi="Arial"/>
          <w:color w:val="231F20"/>
          <w:sz w:val="24"/>
          <w:szCs w:val="24"/>
        </w:rPr>
        <w:t>Dieting</w:t>
      </w:r>
      <w:proofErr w:type="spellEnd"/>
      <w:r w:rsidR="000767D7" w:rsidRPr="00807961">
        <w:rPr>
          <w:rFonts w:ascii="Arial" w:hAnsi="Arial"/>
          <w:color w:val="231F20"/>
          <w:sz w:val="24"/>
          <w:szCs w:val="24"/>
        </w:rPr>
        <w:t xml:space="preserve"> </w:t>
      </w:r>
      <w:proofErr w:type="spellStart"/>
      <w:r w:rsidR="000767D7" w:rsidRPr="00807961">
        <w:rPr>
          <w:rFonts w:ascii="Arial" w:hAnsi="Arial"/>
          <w:color w:val="231F20"/>
          <w:sz w:val="24"/>
          <w:szCs w:val="24"/>
        </w:rPr>
        <w:t>practices</w:t>
      </w:r>
      <w:proofErr w:type="spellEnd"/>
      <w:r w:rsidR="000767D7" w:rsidRPr="00807961">
        <w:rPr>
          <w:rFonts w:ascii="Arial" w:hAnsi="Arial"/>
          <w:color w:val="231F20"/>
          <w:sz w:val="24"/>
          <w:szCs w:val="24"/>
        </w:rPr>
        <w:t xml:space="preserve"> </w:t>
      </w:r>
      <w:proofErr w:type="spellStart"/>
      <w:r w:rsidR="000767D7" w:rsidRPr="00807961">
        <w:rPr>
          <w:rFonts w:ascii="Arial" w:hAnsi="Arial"/>
          <w:color w:val="231F20"/>
          <w:sz w:val="24"/>
          <w:szCs w:val="24"/>
        </w:rPr>
        <w:t>and</w:t>
      </w:r>
      <w:proofErr w:type="spellEnd"/>
      <w:r w:rsidR="000767D7" w:rsidRPr="00807961">
        <w:rPr>
          <w:rFonts w:ascii="Arial" w:hAnsi="Arial"/>
          <w:color w:val="231F20"/>
          <w:sz w:val="24"/>
          <w:szCs w:val="24"/>
        </w:rPr>
        <w:t xml:space="preserve"> body </w:t>
      </w:r>
      <w:proofErr w:type="spellStart"/>
      <w:r w:rsidR="000767D7" w:rsidRPr="00807961">
        <w:rPr>
          <w:rFonts w:ascii="Arial" w:hAnsi="Arial"/>
          <w:color w:val="231F20"/>
          <w:sz w:val="24"/>
          <w:szCs w:val="24"/>
        </w:rPr>
        <w:t>image</w:t>
      </w:r>
      <w:proofErr w:type="spellEnd"/>
      <w:r w:rsidRPr="007B592D">
        <w:rPr>
          <w:rFonts w:ascii="Arial" w:hAnsi="Arial"/>
          <w:color w:val="231F20"/>
        </w:rPr>
        <w:t xml:space="preserve"> </w:t>
      </w:r>
      <w:proofErr w:type="spellStart"/>
      <w:r w:rsidR="000767D7" w:rsidRPr="00D947FC">
        <w:rPr>
          <w:rFonts w:ascii="Arial" w:hAnsi="Arial"/>
          <w:color w:val="231F20"/>
          <w:sz w:val="24"/>
          <w:szCs w:val="24"/>
        </w:rPr>
        <w:t>perception</w:t>
      </w:r>
      <w:proofErr w:type="spellEnd"/>
      <w:r w:rsidR="000767D7" w:rsidRPr="00D947FC">
        <w:rPr>
          <w:rFonts w:ascii="Arial" w:hAnsi="Arial"/>
          <w:color w:val="231F20"/>
          <w:sz w:val="24"/>
          <w:szCs w:val="24"/>
        </w:rPr>
        <w:t xml:space="preserve"> </w:t>
      </w:r>
      <w:proofErr w:type="spellStart"/>
      <w:r w:rsidR="000767D7" w:rsidRPr="00D947FC">
        <w:rPr>
          <w:rFonts w:ascii="Arial" w:hAnsi="Arial"/>
          <w:color w:val="231F20"/>
          <w:sz w:val="24"/>
          <w:szCs w:val="24"/>
        </w:rPr>
        <w:t>among</w:t>
      </w:r>
      <w:proofErr w:type="spellEnd"/>
      <w:r w:rsidR="000767D7" w:rsidRPr="00D947FC">
        <w:rPr>
          <w:rFonts w:ascii="Arial" w:hAnsi="Arial"/>
          <w:color w:val="231F20"/>
          <w:sz w:val="24"/>
          <w:szCs w:val="24"/>
        </w:rPr>
        <w:t xml:space="preserve"> </w:t>
      </w:r>
      <w:proofErr w:type="spellStart"/>
      <w:r w:rsidR="000767D7" w:rsidRPr="00D947FC">
        <w:rPr>
          <w:rFonts w:ascii="Arial" w:hAnsi="Arial"/>
          <w:color w:val="231F20"/>
          <w:sz w:val="24"/>
          <w:szCs w:val="24"/>
        </w:rPr>
        <w:t>Lebanese</w:t>
      </w:r>
      <w:proofErr w:type="spellEnd"/>
      <w:r w:rsidR="000767D7" w:rsidRPr="00D947FC">
        <w:rPr>
          <w:rFonts w:ascii="Arial" w:hAnsi="Arial"/>
          <w:color w:val="231F20"/>
          <w:sz w:val="24"/>
          <w:szCs w:val="24"/>
        </w:rPr>
        <w:t xml:space="preserve"> </w:t>
      </w:r>
      <w:proofErr w:type="spellStart"/>
      <w:r w:rsidR="000767D7" w:rsidRPr="00D947FC">
        <w:rPr>
          <w:rFonts w:ascii="Arial" w:hAnsi="Arial"/>
          <w:color w:val="231F20"/>
          <w:sz w:val="24"/>
          <w:szCs w:val="24"/>
        </w:rPr>
        <w:t>University</w:t>
      </w:r>
      <w:proofErr w:type="spellEnd"/>
      <w:r w:rsidR="000767D7" w:rsidRPr="00D947FC">
        <w:rPr>
          <w:rFonts w:ascii="Arial" w:hAnsi="Arial"/>
          <w:color w:val="231F20"/>
          <w:sz w:val="24"/>
          <w:szCs w:val="24"/>
        </w:rPr>
        <w:t xml:space="preserve"> </w:t>
      </w:r>
      <w:proofErr w:type="spellStart"/>
      <w:r w:rsidR="000767D7" w:rsidRPr="00D947FC">
        <w:rPr>
          <w:rFonts w:ascii="Arial" w:hAnsi="Arial"/>
          <w:color w:val="231F20"/>
          <w:sz w:val="24"/>
          <w:szCs w:val="24"/>
        </w:rPr>
        <w:t>students</w:t>
      </w:r>
      <w:proofErr w:type="spellEnd"/>
      <w:r w:rsidR="000767D7" w:rsidRPr="00D947FC">
        <w:rPr>
          <w:rFonts w:ascii="Arial" w:hAnsi="Arial"/>
          <w:color w:val="231F20"/>
          <w:sz w:val="24"/>
          <w:szCs w:val="24"/>
        </w:rPr>
        <w:t xml:space="preserve">. </w:t>
      </w:r>
      <w:proofErr w:type="spellStart"/>
      <w:r w:rsidR="000767D7" w:rsidRPr="00D947FC">
        <w:rPr>
          <w:rFonts w:ascii="Arial" w:hAnsi="Arial"/>
          <w:color w:val="231F20"/>
          <w:sz w:val="24"/>
          <w:szCs w:val="24"/>
        </w:rPr>
        <w:t>Asia</w:t>
      </w:r>
      <w:proofErr w:type="spellEnd"/>
      <w:r w:rsidR="000767D7" w:rsidRPr="00D947FC">
        <w:rPr>
          <w:rFonts w:ascii="Arial" w:hAnsi="Arial"/>
          <w:color w:val="231F20"/>
          <w:sz w:val="24"/>
          <w:szCs w:val="24"/>
        </w:rPr>
        <w:t xml:space="preserve"> </w:t>
      </w:r>
      <w:proofErr w:type="spellStart"/>
      <w:r w:rsidR="000767D7" w:rsidRPr="00D947FC">
        <w:rPr>
          <w:rFonts w:ascii="Arial" w:hAnsi="Arial"/>
          <w:color w:val="231F20"/>
          <w:sz w:val="24"/>
          <w:szCs w:val="24"/>
        </w:rPr>
        <w:t>Pac</w:t>
      </w:r>
      <w:proofErr w:type="spellEnd"/>
      <w:r w:rsidR="000767D7" w:rsidRPr="00D947FC">
        <w:rPr>
          <w:rFonts w:ascii="Arial" w:hAnsi="Arial"/>
          <w:color w:val="231F20"/>
          <w:sz w:val="24"/>
          <w:szCs w:val="24"/>
        </w:rPr>
        <w:t xml:space="preserve"> J </w:t>
      </w:r>
      <w:proofErr w:type="spellStart"/>
      <w:r w:rsidR="000767D7" w:rsidRPr="00D947FC">
        <w:rPr>
          <w:rFonts w:ascii="Arial" w:hAnsi="Arial"/>
          <w:color w:val="231F20"/>
          <w:sz w:val="24"/>
          <w:szCs w:val="24"/>
        </w:rPr>
        <w:t>Clin</w:t>
      </w:r>
      <w:proofErr w:type="spellEnd"/>
      <w:r w:rsidR="000767D7" w:rsidRPr="00D947FC">
        <w:rPr>
          <w:rFonts w:ascii="Arial" w:hAnsi="Arial"/>
          <w:color w:val="231F20"/>
          <w:sz w:val="24"/>
          <w:szCs w:val="24"/>
        </w:rPr>
        <w:t xml:space="preserve"> </w:t>
      </w:r>
      <w:proofErr w:type="spellStart"/>
      <w:r w:rsidR="000767D7" w:rsidRPr="00D947FC">
        <w:rPr>
          <w:rFonts w:ascii="Arial" w:hAnsi="Arial"/>
          <w:color w:val="231F20"/>
          <w:sz w:val="24"/>
          <w:szCs w:val="24"/>
        </w:rPr>
        <w:t>Nutr</w:t>
      </w:r>
      <w:proofErr w:type="spellEnd"/>
      <w:r w:rsidR="007B592D" w:rsidRPr="00D947FC">
        <w:rPr>
          <w:rFonts w:ascii="Arial" w:hAnsi="Arial"/>
          <w:color w:val="231F20"/>
          <w:sz w:val="24"/>
          <w:szCs w:val="24"/>
        </w:rPr>
        <w:t xml:space="preserve"> </w:t>
      </w:r>
      <w:r w:rsidR="000767D7" w:rsidRPr="00D947FC">
        <w:rPr>
          <w:rFonts w:ascii="Arial" w:hAnsi="Arial"/>
          <w:color w:val="231F20"/>
          <w:sz w:val="24"/>
          <w:szCs w:val="24"/>
        </w:rPr>
        <w:t>20(1):21–28</w:t>
      </w:r>
      <w:r w:rsidR="00D947FC">
        <w:rPr>
          <w:rFonts w:ascii="Arial" w:hAnsi="Arial"/>
          <w:color w:val="231F20"/>
          <w:sz w:val="24"/>
          <w:szCs w:val="24"/>
        </w:rPr>
        <w:t>.</w:t>
      </w:r>
    </w:p>
    <w:p w:rsidR="00807961" w:rsidRPr="00807961" w:rsidRDefault="00807961" w:rsidP="007B592D">
      <w:pPr>
        <w:pStyle w:val="ListeParagraf"/>
        <w:spacing w:line="480" w:lineRule="auto"/>
        <w:ind w:left="788"/>
        <w:jc w:val="both"/>
        <w:rPr>
          <w:rFonts w:ascii="Arial" w:hAnsi="Arial"/>
        </w:rPr>
      </w:pPr>
    </w:p>
    <w:p w:rsidR="00EA3D46" w:rsidRPr="000767D7" w:rsidRDefault="00EA3D46" w:rsidP="007133E7">
      <w:pPr>
        <w:spacing w:line="480" w:lineRule="auto"/>
        <w:jc w:val="both"/>
        <w:rPr>
          <w:rFonts w:ascii="Arial" w:hAnsi="Arial" w:cs="Arial"/>
          <w:bCs/>
          <w:color w:val="000000"/>
          <w:sz w:val="24"/>
          <w:szCs w:val="24"/>
        </w:rPr>
      </w:pPr>
    </w:p>
    <w:p w:rsidR="00EA3D46" w:rsidRPr="000767D7" w:rsidRDefault="00EA3D46" w:rsidP="00591109">
      <w:pPr>
        <w:spacing w:line="480" w:lineRule="auto"/>
        <w:jc w:val="both"/>
        <w:rPr>
          <w:rFonts w:ascii="Arial" w:hAnsi="Arial" w:cs="Arial"/>
          <w:bCs/>
          <w:color w:val="000000"/>
          <w:sz w:val="24"/>
          <w:szCs w:val="24"/>
        </w:rPr>
      </w:pPr>
    </w:p>
    <w:p w:rsidR="00EA3D46" w:rsidRDefault="00EA3D46" w:rsidP="00591109">
      <w:pPr>
        <w:spacing w:line="480" w:lineRule="auto"/>
        <w:jc w:val="both"/>
        <w:rPr>
          <w:rFonts w:ascii="Arial" w:hAnsi="Arial" w:cs="Arial"/>
          <w:bCs/>
          <w:color w:val="000000"/>
          <w:sz w:val="24"/>
          <w:szCs w:val="24"/>
        </w:rPr>
      </w:pPr>
    </w:p>
    <w:p w:rsidR="00EA3D46" w:rsidRDefault="00EA3D46" w:rsidP="00591109">
      <w:pPr>
        <w:spacing w:line="480" w:lineRule="auto"/>
        <w:jc w:val="both"/>
        <w:rPr>
          <w:rFonts w:ascii="Arial" w:hAnsi="Arial" w:cs="Arial"/>
          <w:bCs/>
          <w:color w:val="000000"/>
          <w:sz w:val="24"/>
          <w:szCs w:val="24"/>
        </w:rPr>
      </w:pPr>
    </w:p>
    <w:p w:rsidR="003D4EB6" w:rsidRPr="00F10CCE" w:rsidRDefault="00591109" w:rsidP="00F10CCE">
      <w:pPr>
        <w:tabs>
          <w:tab w:val="left" w:pos="3828"/>
        </w:tabs>
        <w:spacing w:line="480" w:lineRule="auto"/>
        <w:jc w:val="both"/>
        <w:rPr>
          <w:rFonts w:ascii="Arial" w:hAnsi="Arial" w:cs="Arial"/>
          <w:bCs/>
          <w:color w:val="000000"/>
          <w:sz w:val="24"/>
          <w:szCs w:val="24"/>
        </w:rPr>
      </w:pPr>
      <w:r>
        <w:rPr>
          <w:rFonts w:ascii="Arial" w:hAnsi="Arial" w:cs="Arial"/>
          <w:bCs/>
          <w:color w:val="000000"/>
          <w:sz w:val="24"/>
          <w:szCs w:val="24"/>
        </w:rPr>
        <w:tab/>
      </w:r>
    </w:p>
    <w:sectPr w:rsidR="003D4EB6" w:rsidRPr="00F10CCE" w:rsidSect="00A43123">
      <w:headerReference w:type="default" r:id="rId16"/>
      <w:pgSz w:w="11906" w:h="16838"/>
      <w:pgMar w:top="1411" w:right="1411" w:bottom="1411" w:left="1411" w:header="706" w:footer="706"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D37" w:rsidRDefault="007F0D37" w:rsidP="007173E8">
      <w:pPr>
        <w:spacing w:after="0" w:line="240" w:lineRule="auto"/>
      </w:pPr>
      <w:r>
        <w:separator/>
      </w:r>
    </w:p>
  </w:endnote>
  <w:endnote w:type="continuationSeparator" w:id="0">
    <w:p w:rsidR="007F0D37" w:rsidRDefault="007F0D37" w:rsidP="00717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xlgdlAdvTT86d47313">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Sylfaen">
    <w:panose1 w:val="010A0502050306030303"/>
    <w:charset w:val="A2"/>
    <w:family w:val="roman"/>
    <w:pitch w:val="variable"/>
    <w:sig w:usb0="04000687" w:usb1="00000000" w:usb2="00000000" w:usb3="00000000" w:csb0="0000009F" w:csb1="00000000"/>
  </w:font>
  <w:font w:name="+mn-ea">
    <w:altName w:val="Times New Roman"/>
    <w:panose1 w:val="00000000000000000000"/>
    <w:charset w:val="00"/>
    <w:family w:val="roman"/>
    <w:notTrueType/>
    <w:pitch w:val="default"/>
  </w:font>
  <w:font w:name="Century Gothic">
    <w:panose1 w:val="020B0502020202020204"/>
    <w:charset w:val="A2"/>
    <w:family w:val="swiss"/>
    <w:pitch w:val="variable"/>
    <w:sig w:usb0="00000287" w:usb1="00000000" w:usb2="00000000" w:usb3="00000000" w:csb0="0000009F" w:csb1="00000000"/>
  </w:font>
  <w:font w:name="+mn-cs">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37" w:rsidRDefault="007F0D37">
    <w:pPr>
      <w:pStyle w:val="Altbilgi"/>
      <w:jc w:val="right"/>
    </w:pPr>
  </w:p>
  <w:p w:rsidR="007F0D37" w:rsidRDefault="007F0D3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D37" w:rsidRDefault="007F0D37" w:rsidP="007173E8">
      <w:pPr>
        <w:spacing w:after="0" w:line="240" w:lineRule="auto"/>
      </w:pPr>
      <w:r>
        <w:separator/>
      </w:r>
    </w:p>
  </w:footnote>
  <w:footnote w:type="continuationSeparator" w:id="0">
    <w:p w:rsidR="007F0D37" w:rsidRDefault="007F0D37" w:rsidP="007173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6526"/>
      <w:docPartObj>
        <w:docPartGallery w:val="Page Numbers (Top of Page)"/>
        <w:docPartUnique/>
      </w:docPartObj>
    </w:sdtPr>
    <w:sdtEndPr/>
    <w:sdtContent>
      <w:p w:rsidR="007F0D37" w:rsidRDefault="007F0D37">
        <w:pPr>
          <w:pStyle w:val="stbilgi"/>
          <w:jc w:val="right"/>
        </w:pPr>
        <w:r>
          <w:fldChar w:fldCharType="begin"/>
        </w:r>
        <w:r>
          <w:instrText xml:space="preserve"> PAGE   \* MERGEFORMAT </w:instrText>
        </w:r>
        <w:r>
          <w:fldChar w:fldCharType="separate"/>
        </w:r>
        <w:r w:rsidR="00861522">
          <w:rPr>
            <w:noProof/>
          </w:rPr>
          <w:t>1</w:t>
        </w:r>
        <w:r>
          <w:rPr>
            <w:noProof/>
          </w:rPr>
          <w:fldChar w:fldCharType="end"/>
        </w:r>
      </w:p>
    </w:sdtContent>
  </w:sdt>
  <w:p w:rsidR="007F0D37" w:rsidRDefault="007F0D3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37" w:rsidRDefault="007F0D37">
    <w:pPr>
      <w:pStyle w:val="stbilgi"/>
      <w:jc w:val="right"/>
    </w:pPr>
    <w:r>
      <w:fldChar w:fldCharType="begin"/>
    </w:r>
    <w:r>
      <w:instrText xml:space="preserve"> PAGE   \* MERGEFORMAT </w:instrText>
    </w:r>
    <w:r>
      <w:fldChar w:fldCharType="separate"/>
    </w:r>
    <w:r w:rsidR="00861522">
      <w:rPr>
        <w:noProof/>
      </w:rPr>
      <w:t>24</w:t>
    </w:r>
    <w:r>
      <w:rPr>
        <w:noProof/>
      </w:rPr>
      <w:fldChar w:fldCharType="end"/>
    </w:r>
  </w:p>
  <w:p w:rsidR="007F0D37" w:rsidRDefault="007F0D3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725B"/>
    <w:multiLevelType w:val="hybridMultilevel"/>
    <w:tmpl w:val="CF24485A"/>
    <w:lvl w:ilvl="0" w:tplc="0248E90A">
      <w:start w:val="1"/>
      <w:numFmt w:val="bullet"/>
      <w:lvlText w:val=""/>
      <w:lvlJc w:val="left"/>
      <w:pPr>
        <w:tabs>
          <w:tab w:val="num" w:pos="720"/>
        </w:tabs>
        <w:ind w:left="720" w:hanging="360"/>
      </w:pPr>
      <w:rPr>
        <w:rFonts w:ascii="Wingdings 2" w:hAnsi="Wingdings 2" w:hint="default"/>
      </w:rPr>
    </w:lvl>
    <w:lvl w:ilvl="1" w:tplc="A7D65BD2" w:tentative="1">
      <w:start w:val="1"/>
      <w:numFmt w:val="bullet"/>
      <w:lvlText w:val=""/>
      <w:lvlJc w:val="left"/>
      <w:pPr>
        <w:tabs>
          <w:tab w:val="num" w:pos="1440"/>
        </w:tabs>
        <w:ind w:left="1440" w:hanging="360"/>
      </w:pPr>
      <w:rPr>
        <w:rFonts w:ascii="Wingdings 2" w:hAnsi="Wingdings 2" w:hint="default"/>
      </w:rPr>
    </w:lvl>
    <w:lvl w:ilvl="2" w:tplc="FC920276" w:tentative="1">
      <w:start w:val="1"/>
      <w:numFmt w:val="bullet"/>
      <w:lvlText w:val=""/>
      <w:lvlJc w:val="left"/>
      <w:pPr>
        <w:tabs>
          <w:tab w:val="num" w:pos="2160"/>
        </w:tabs>
        <w:ind w:left="2160" w:hanging="360"/>
      </w:pPr>
      <w:rPr>
        <w:rFonts w:ascii="Wingdings 2" w:hAnsi="Wingdings 2" w:hint="default"/>
      </w:rPr>
    </w:lvl>
    <w:lvl w:ilvl="3" w:tplc="AFCCC3FA" w:tentative="1">
      <w:start w:val="1"/>
      <w:numFmt w:val="bullet"/>
      <w:lvlText w:val=""/>
      <w:lvlJc w:val="left"/>
      <w:pPr>
        <w:tabs>
          <w:tab w:val="num" w:pos="2880"/>
        </w:tabs>
        <w:ind w:left="2880" w:hanging="360"/>
      </w:pPr>
      <w:rPr>
        <w:rFonts w:ascii="Wingdings 2" w:hAnsi="Wingdings 2" w:hint="default"/>
      </w:rPr>
    </w:lvl>
    <w:lvl w:ilvl="4" w:tplc="CDBA03AC" w:tentative="1">
      <w:start w:val="1"/>
      <w:numFmt w:val="bullet"/>
      <w:lvlText w:val=""/>
      <w:lvlJc w:val="left"/>
      <w:pPr>
        <w:tabs>
          <w:tab w:val="num" w:pos="3600"/>
        </w:tabs>
        <w:ind w:left="3600" w:hanging="360"/>
      </w:pPr>
      <w:rPr>
        <w:rFonts w:ascii="Wingdings 2" w:hAnsi="Wingdings 2" w:hint="default"/>
      </w:rPr>
    </w:lvl>
    <w:lvl w:ilvl="5" w:tplc="43C64DF8" w:tentative="1">
      <w:start w:val="1"/>
      <w:numFmt w:val="bullet"/>
      <w:lvlText w:val=""/>
      <w:lvlJc w:val="left"/>
      <w:pPr>
        <w:tabs>
          <w:tab w:val="num" w:pos="4320"/>
        </w:tabs>
        <w:ind w:left="4320" w:hanging="360"/>
      </w:pPr>
      <w:rPr>
        <w:rFonts w:ascii="Wingdings 2" w:hAnsi="Wingdings 2" w:hint="default"/>
      </w:rPr>
    </w:lvl>
    <w:lvl w:ilvl="6" w:tplc="ABDEF3EC" w:tentative="1">
      <w:start w:val="1"/>
      <w:numFmt w:val="bullet"/>
      <w:lvlText w:val=""/>
      <w:lvlJc w:val="left"/>
      <w:pPr>
        <w:tabs>
          <w:tab w:val="num" w:pos="5040"/>
        </w:tabs>
        <w:ind w:left="5040" w:hanging="360"/>
      </w:pPr>
      <w:rPr>
        <w:rFonts w:ascii="Wingdings 2" w:hAnsi="Wingdings 2" w:hint="default"/>
      </w:rPr>
    </w:lvl>
    <w:lvl w:ilvl="7" w:tplc="428C61F4" w:tentative="1">
      <w:start w:val="1"/>
      <w:numFmt w:val="bullet"/>
      <w:lvlText w:val=""/>
      <w:lvlJc w:val="left"/>
      <w:pPr>
        <w:tabs>
          <w:tab w:val="num" w:pos="5760"/>
        </w:tabs>
        <w:ind w:left="5760" w:hanging="360"/>
      </w:pPr>
      <w:rPr>
        <w:rFonts w:ascii="Wingdings 2" w:hAnsi="Wingdings 2" w:hint="default"/>
      </w:rPr>
    </w:lvl>
    <w:lvl w:ilvl="8" w:tplc="4036B1E4" w:tentative="1">
      <w:start w:val="1"/>
      <w:numFmt w:val="bullet"/>
      <w:lvlText w:val=""/>
      <w:lvlJc w:val="left"/>
      <w:pPr>
        <w:tabs>
          <w:tab w:val="num" w:pos="6480"/>
        </w:tabs>
        <w:ind w:left="6480" w:hanging="360"/>
      </w:pPr>
      <w:rPr>
        <w:rFonts w:ascii="Wingdings 2" w:hAnsi="Wingdings 2" w:hint="default"/>
      </w:rPr>
    </w:lvl>
  </w:abstractNum>
  <w:abstractNum w:abstractNumId="1">
    <w:nsid w:val="1C0826E0"/>
    <w:multiLevelType w:val="hybridMultilevel"/>
    <w:tmpl w:val="1194A3C6"/>
    <w:lvl w:ilvl="0" w:tplc="5888B7D4">
      <w:start w:val="1"/>
      <w:numFmt w:val="bullet"/>
      <w:lvlText w:val=""/>
      <w:lvlJc w:val="left"/>
      <w:pPr>
        <w:tabs>
          <w:tab w:val="num" w:pos="720"/>
        </w:tabs>
        <w:ind w:left="720" w:hanging="360"/>
      </w:pPr>
      <w:rPr>
        <w:rFonts w:ascii="Wingdings 2" w:hAnsi="Wingdings 2" w:hint="default"/>
      </w:rPr>
    </w:lvl>
    <w:lvl w:ilvl="1" w:tplc="F7D2F606" w:tentative="1">
      <w:start w:val="1"/>
      <w:numFmt w:val="bullet"/>
      <w:lvlText w:val=""/>
      <w:lvlJc w:val="left"/>
      <w:pPr>
        <w:tabs>
          <w:tab w:val="num" w:pos="1440"/>
        </w:tabs>
        <w:ind w:left="1440" w:hanging="360"/>
      </w:pPr>
      <w:rPr>
        <w:rFonts w:ascii="Wingdings 2" w:hAnsi="Wingdings 2" w:hint="default"/>
      </w:rPr>
    </w:lvl>
    <w:lvl w:ilvl="2" w:tplc="CEAAC502" w:tentative="1">
      <w:start w:val="1"/>
      <w:numFmt w:val="bullet"/>
      <w:lvlText w:val=""/>
      <w:lvlJc w:val="left"/>
      <w:pPr>
        <w:tabs>
          <w:tab w:val="num" w:pos="2160"/>
        </w:tabs>
        <w:ind w:left="2160" w:hanging="360"/>
      </w:pPr>
      <w:rPr>
        <w:rFonts w:ascii="Wingdings 2" w:hAnsi="Wingdings 2" w:hint="default"/>
      </w:rPr>
    </w:lvl>
    <w:lvl w:ilvl="3" w:tplc="5E06669C" w:tentative="1">
      <w:start w:val="1"/>
      <w:numFmt w:val="bullet"/>
      <w:lvlText w:val=""/>
      <w:lvlJc w:val="left"/>
      <w:pPr>
        <w:tabs>
          <w:tab w:val="num" w:pos="2880"/>
        </w:tabs>
        <w:ind w:left="2880" w:hanging="360"/>
      </w:pPr>
      <w:rPr>
        <w:rFonts w:ascii="Wingdings 2" w:hAnsi="Wingdings 2" w:hint="default"/>
      </w:rPr>
    </w:lvl>
    <w:lvl w:ilvl="4" w:tplc="0FA47C64" w:tentative="1">
      <w:start w:val="1"/>
      <w:numFmt w:val="bullet"/>
      <w:lvlText w:val=""/>
      <w:lvlJc w:val="left"/>
      <w:pPr>
        <w:tabs>
          <w:tab w:val="num" w:pos="3600"/>
        </w:tabs>
        <w:ind w:left="3600" w:hanging="360"/>
      </w:pPr>
      <w:rPr>
        <w:rFonts w:ascii="Wingdings 2" w:hAnsi="Wingdings 2" w:hint="default"/>
      </w:rPr>
    </w:lvl>
    <w:lvl w:ilvl="5" w:tplc="AAF4D010" w:tentative="1">
      <w:start w:val="1"/>
      <w:numFmt w:val="bullet"/>
      <w:lvlText w:val=""/>
      <w:lvlJc w:val="left"/>
      <w:pPr>
        <w:tabs>
          <w:tab w:val="num" w:pos="4320"/>
        </w:tabs>
        <w:ind w:left="4320" w:hanging="360"/>
      </w:pPr>
      <w:rPr>
        <w:rFonts w:ascii="Wingdings 2" w:hAnsi="Wingdings 2" w:hint="default"/>
      </w:rPr>
    </w:lvl>
    <w:lvl w:ilvl="6" w:tplc="7EF4E3B2" w:tentative="1">
      <w:start w:val="1"/>
      <w:numFmt w:val="bullet"/>
      <w:lvlText w:val=""/>
      <w:lvlJc w:val="left"/>
      <w:pPr>
        <w:tabs>
          <w:tab w:val="num" w:pos="5040"/>
        </w:tabs>
        <w:ind w:left="5040" w:hanging="360"/>
      </w:pPr>
      <w:rPr>
        <w:rFonts w:ascii="Wingdings 2" w:hAnsi="Wingdings 2" w:hint="default"/>
      </w:rPr>
    </w:lvl>
    <w:lvl w:ilvl="7" w:tplc="DA7421B4" w:tentative="1">
      <w:start w:val="1"/>
      <w:numFmt w:val="bullet"/>
      <w:lvlText w:val=""/>
      <w:lvlJc w:val="left"/>
      <w:pPr>
        <w:tabs>
          <w:tab w:val="num" w:pos="5760"/>
        </w:tabs>
        <w:ind w:left="5760" w:hanging="360"/>
      </w:pPr>
      <w:rPr>
        <w:rFonts w:ascii="Wingdings 2" w:hAnsi="Wingdings 2" w:hint="default"/>
      </w:rPr>
    </w:lvl>
    <w:lvl w:ilvl="8" w:tplc="4D228986" w:tentative="1">
      <w:start w:val="1"/>
      <w:numFmt w:val="bullet"/>
      <w:lvlText w:val=""/>
      <w:lvlJc w:val="left"/>
      <w:pPr>
        <w:tabs>
          <w:tab w:val="num" w:pos="6480"/>
        </w:tabs>
        <w:ind w:left="6480" w:hanging="360"/>
      </w:pPr>
      <w:rPr>
        <w:rFonts w:ascii="Wingdings 2" w:hAnsi="Wingdings 2" w:hint="default"/>
      </w:rPr>
    </w:lvl>
  </w:abstractNum>
  <w:abstractNum w:abstractNumId="2">
    <w:nsid w:val="20D40E39"/>
    <w:multiLevelType w:val="hybridMultilevel"/>
    <w:tmpl w:val="4DA04816"/>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590" w:hanging="360"/>
      </w:pPr>
    </w:lvl>
    <w:lvl w:ilvl="2" w:tplc="041F001B" w:tentative="1">
      <w:start w:val="1"/>
      <w:numFmt w:val="lowerRoman"/>
      <w:lvlText w:val="%3."/>
      <w:lvlJc w:val="right"/>
      <w:pPr>
        <w:ind w:left="1310" w:hanging="180"/>
      </w:pPr>
    </w:lvl>
    <w:lvl w:ilvl="3" w:tplc="041F000F" w:tentative="1">
      <w:start w:val="1"/>
      <w:numFmt w:val="decimal"/>
      <w:lvlText w:val="%4."/>
      <w:lvlJc w:val="left"/>
      <w:pPr>
        <w:ind w:left="2030" w:hanging="360"/>
      </w:pPr>
    </w:lvl>
    <w:lvl w:ilvl="4" w:tplc="041F0019" w:tentative="1">
      <w:start w:val="1"/>
      <w:numFmt w:val="lowerLetter"/>
      <w:lvlText w:val="%5."/>
      <w:lvlJc w:val="left"/>
      <w:pPr>
        <w:ind w:left="2750" w:hanging="360"/>
      </w:pPr>
    </w:lvl>
    <w:lvl w:ilvl="5" w:tplc="041F001B" w:tentative="1">
      <w:start w:val="1"/>
      <w:numFmt w:val="lowerRoman"/>
      <w:lvlText w:val="%6."/>
      <w:lvlJc w:val="right"/>
      <w:pPr>
        <w:ind w:left="3470" w:hanging="180"/>
      </w:pPr>
    </w:lvl>
    <w:lvl w:ilvl="6" w:tplc="041F000F" w:tentative="1">
      <w:start w:val="1"/>
      <w:numFmt w:val="decimal"/>
      <w:lvlText w:val="%7."/>
      <w:lvlJc w:val="left"/>
      <w:pPr>
        <w:ind w:left="4190" w:hanging="360"/>
      </w:pPr>
    </w:lvl>
    <w:lvl w:ilvl="7" w:tplc="041F0019" w:tentative="1">
      <w:start w:val="1"/>
      <w:numFmt w:val="lowerLetter"/>
      <w:lvlText w:val="%8."/>
      <w:lvlJc w:val="left"/>
      <w:pPr>
        <w:ind w:left="4910" w:hanging="360"/>
      </w:pPr>
    </w:lvl>
    <w:lvl w:ilvl="8" w:tplc="041F001B" w:tentative="1">
      <w:start w:val="1"/>
      <w:numFmt w:val="lowerRoman"/>
      <w:lvlText w:val="%9."/>
      <w:lvlJc w:val="right"/>
      <w:pPr>
        <w:ind w:left="5630" w:hanging="180"/>
      </w:pPr>
    </w:lvl>
  </w:abstractNum>
  <w:abstractNum w:abstractNumId="3">
    <w:nsid w:val="25F31818"/>
    <w:multiLevelType w:val="hybridMultilevel"/>
    <w:tmpl w:val="DC1CD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962AE"/>
    <w:multiLevelType w:val="hybridMultilevel"/>
    <w:tmpl w:val="F94096FC"/>
    <w:lvl w:ilvl="0" w:tplc="C3BA3EB0">
      <w:start w:val="1"/>
      <w:numFmt w:val="bullet"/>
      <w:lvlText w:val=""/>
      <w:lvlJc w:val="left"/>
      <w:pPr>
        <w:tabs>
          <w:tab w:val="num" w:pos="720"/>
        </w:tabs>
        <w:ind w:left="720" w:hanging="360"/>
      </w:pPr>
      <w:rPr>
        <w:rFonts w:ascii="Wingdings 2" w:hAnsi="Wingdings 2" w:hint="default"/>
      </w:rPr>
    </w:lvl>
    <w:lvl w:ilvl="1" w:tplc="6AB4FBDA" w:tentative="1">
      <w:start w:val="1"/>
      <w:numFmt w:val="bullet"/>
      <w:lvlText w:val=""/>
      <w:lvlJc w:val="left"/>
      <w:pPr>
        <w:tabs>
          <w:tab w:val="num" w:pos="1440"/>
        </w:tabs>
        <w:ind w:left="1440" w:hanging="360"/>
      </w:pPr>
      <w:rPr>
        <w:rFonts w:ascii="Wingdings 2" w:hAnsi="Wingdings 2" w:hint="default"/>
      </w:rPr>
    </w:lvl>
    <w:lvl w:ilvl="2" w:tplc="8E5A9F62" w:tentative="1">
      <w:start w:val="1"/>
      <w:numFmt w:val="bullet"/>
      <w:lvlText w:val=""/>
      <w:lvlJc w:val="left"/>
      <w:pPr>
        <w:tabs>
          <w:tab w:val="num" w:pos="2160"/>
        </w:tabs>
        <w:ind w:left="2160" w:hanging="360"/>
      </w:pPr>
      <w:rPr>
        <w:rFonts w:ascii="Wingdings 2" w:hAnsi="Wingdings 2" w:hint="default"/>
      </w:rPr>
    </w:lvl>
    <w:lvl w:ilvl="3" w:tplc="0722EF1E" w:tentative="1">
      <w:start w:val="1"/>
      <w:numFmt w:val="bullet"/>
      <w:lvlText w:val=""/>
      <w:lvlJc w:val="left"/>
      <w:pPr>
        <w:tabs>
          <w:tab w:val="num" w:pos="2880"/>
        </w:tabs>
        <w:ind w:left="2880" w:hanging="360"/>
      </w:pPr>
      <w:rPr>
        <w:rFonts w:ascii="Wingdings 2" w:hAnsi="Wingdings 2" w:hint="default"/>
      </w:rPr>
    </w:lvl>
    <w:lvl w:ilvl="4" w:tplc="063448FC" w:tentative="1">
      <w:start w:val="1"/>
      <w:numFmt w:val="bullet"/>
      <w:lvlText w:val=""/>
      <w:lvlJc w:val="left"/>
      <w:pPr>
        <w:tabs>
          <w:tab w:val="num" w:pos="3600"/>
        </w:tabs>
        <w:ind w:left="3600" w:hanging="360"/>
      </w:pPr>
      <w:rPr>
        <w:rFonts w:ascii="Wingdings 2" w:hAnsi="Wingdings 2" w:hint="default"/>
      </w:rPr>
    </w:lvl>
    <w:lvl w:ilvl="5" w:tplc="556A24B8" w:tentative="1">
      <w:start w:val="1"/>
      <w:numFmt w:val="bullet"/>
      <w:lvlText w:val=""/>
      <w:lvlJc w:val="left"/>
      <w:pPr>
        <w:tabs>
          <w:tab w:val="num" w:pos="4320"/>
        </w:tabs>
        <w:ind w:left="4320" w:hanging="360"/>
      </w:pPr>
      <w:rPr>
        <w:rFonts w:ascii="Wingdings 2" w:hAnsi="Wingdings 2" w:hint="default"/>
      </w:rPr>
    </w:lvl>
    <w:lvl w:ilvl="6" w:tplc="FC9EF474" w:tentative="1">
      <w:start w:val="1"/>
      <w:numFmt w:val="bullet"/>
      <w:lvlText w:val=""/>
      <w:lvlJc w:val="left"/>
      <w:pPr>
        <w:tabs>
          <w:tab w:val="num" w:pos="5040"/>
        </w:tabs>
        <w:ind w:left="5040" w:hanging="360"/>
      </w:pPr>
      <w:rPr>
        <w:rFonts w:ascii="Wingdings 2" w:hAnsi="Wingdings 2" w:hint="default"/>
      </w:rPr>
    </w:lvl>
    <w:lvl w:ilvl="7" w:tplc="AA7A7B84" w:tentative="1">
      <w:start w:val="1"/>
      <w:numFmt w:val="bullet"/>
      <w:lvlText w:val=""/>
      <w:lvlJc w:val="left"/>
      <w:pPr>
        <w:tabs>
          <w:tab w:val="num" w:pos="5760"/>
        </w:tabs>
        <w:ind w:left="5760" w:hanging="360"/>
      </w:pPr>
      <w:rPr>
        <w:rFonts w:ascii="Wingdings 2" w:hAnsi="Wingdings 2" w:hint="default"/>
      </w:rPr>
    </w:lvl>
    <w:lvl w:ilvl="8" w:tplc="F8FC82E4" w:tentative="1">
      <w:start w:val="1"/>
      <w:numFmt w:val="bullet"/>
      <w:lvlText w:val=""/>
      <w:lvlJc w:val="left"/>
      <w:pPr>
        <w:tabs>
          <w:tab w:val="num" w:pos="6480"/>
        </w:tabs>
        <w:ind w:left="6480" w:hanging="360"/>
      </w:pPr>
      <w:rPr>
        <w:rFonts w:ascii="Wingdings 2" w:hAnsi="Wingdings 2" w:hint="default"/>
      </w:rPr>
    </w:lvl>
  </w:abstractNum>
  <w:abstractNum w:abstractNumId="5">
    <w:nsid w:val="3E32403B"/>
    <w:multiLevelType w:val="hybridMultilevel"/>
    <w:tmpl w:val="9CB674A8"/>
    <w:lvl w:ilvl="0" w:tplc="EA38225C">
      <w:start w:val="1"/>
      <w:numFmt w:val="bullet"/>
      <w:lvlText w:val=""/>
      <w:lvlJc w:val="left"/>
      <w:pPr>
        <w:tabs>
          <w:tab w:val="num" w:pos="720"/>
        </w:tabs>
        <w:ind w:left="720" w:hanging="360"/>
      </w:pPr>
      <w:rPr>
        <w:rFonts w:ascii="Wingdings 2" w:hAnsi="Wingdings 2" w:hint="default"/>
      </w:rPr>
    </w:lvl>
    <w:lvl w:ilvl="1" w:tplc="A09E4E88">
      <w:start w:val="1171"/>
      <w:numFmt w:val="bullet"/>
      <w:lvlText w:val=""/>
      <w:lvlJc w:val="left"/>
      <w:pPr>
        <w:tabs>
          <w:tab w:val="num" w:pos="1440"/>
        </w:tabs>
        <w:ind w:left="1440" w:hanging="360"/>
      </w:pPr>
      <w:rPr>
        <w:rFonts w:ascii="Wingdings 2" w:hAnsi="Wingdings 2" w:hint="default"/>
      </w:rPr>
    </w:lvl>
    <w:lvl w:ilvl="2" w:tplc="433E05AA" w:tentative="1">
      <w:start w:val="1"/>
      <w:numFmt w:val="bullet"/>
      <w:lvlText w:val=""/>
      <w:lvlJc w:val="left"/>
      <w:pPr>
        <w:tabs>
          <w:tab w:val="num" w:pos="2160"/>
        </w:tabs>
        <w:ind w:left="2160" w:hanging="360"/>
      </w:pPr>
      <w:rPr>
        <w:rFonts w:ascii="Wingdings 2" w:hAnsi="Wingdings 2" w:hint="default"/>
      </w:rPr>
    </w:lvl>
    <w:lvl w:ilvl="3" w:tplc="CDEA439A" w:tentative="1">
      <w:start w:val="1"/>
      <w:numFmt w:val="bullet"/>
      <w:lvlText w:val=""/>
      <w:lvlJc w:val="left"/>
      <w:pPr>
        <w:tabs>
          <w:tab w:val="num" w:pos="2880"/>
        </w:tabs>
        <w:ind w:left="2880" w:hanging="360"/>
      </w:pPr>
      <w:rPr>
        <w:rFonts w:ascii="Wingdings 2" w:hAnsi="Wingdings 2" w:hint="default"/>
      </w:rPr>
    </w:lvl>
    <w:lvl w:ilvl="4" w:tplc="C0BA5352" w:tentative="1">
      <w:start w:val="1"/>
      <w:numFmt w:val="bullet"/>
      <w:lvlText w:val=""/>
      <w:lvlJc w:val="left"/>
      <w:pPr>
        <w:tabs>
          <w:tab w:val="num" w:pos="3600"/>
        </w:tabs>
        <w:ind w:left="3600" w:hanging="360"/>
      </w:pPr>
      <w:rPr>
        <w:rFonts w:ascii="Wingdings 2" w:hAnsi="Wingdings 2" w:hint="default"/>
      </w:rPr>
    </w:lvl>
    <w:lvl w:ilvl="5" w:tplc="CD4444D4" w:tentative="1">
      <w:start w:val="1"/>
      <w:numFmt w:val="bullet"/>
      <w:lvlText w:val=""/>
      <w:lvlJc w:val="left"/>
      <w:pPr>
        <w:tabs>
          <w:tab w:val="num" w:pos="4320"/>
        </w:tabs>
        <w:ind w:left="4320" w:hanging="360"/>
      </w:pPr>
      <w:rPr>
        <w:rFonts w:ascii="Wingdings 2" w:hAnsi="Wingdings 2" w:hint="default"/>
      </w:rPr>
    </w:lvl>
    <w:lvl w:ilvl="6" w:tplc="DF2892AA" w:tentative="1">
      <w:start w:val="1"/>
      <w:numFmt w:val="bullet"/>
      <w:lvlText w:val=""/>
      <w:lvlJc w:val="left"/>
      <w:pPr>
        <w:tabs>
          <w:tab w:val="num" w:pos="5040"/>
        </w:tabs>
        <w:ind w:left="5040" w:hanging="360"/>
      </w:pPr>
      <w:rPr>
        <w:rFonts w:ascii="Wingdings 2" w:hAnsi="Wingdings 2" w:hint="default"/>
      </w:rPr>
    </w:lvl>
    <w:lvl w:ilvl="7" w:tplc="305E0148" w:tentative="1">
      <w:start w:val="1"/>
      <w:numFmt w:val="bullet"/>
      <w:lvlText w:val=""/>
      <w:lvlJc w:val="left"/>
      <w:pPr>
        <w:tabs>
          <w:tab w:val="num" w:pos="5760"/>
        </w:tabs>
        <w:ind w:left="5760" w:hanging="360"/>
      </w:pPr>
      <w:rPr>
        <w:rFonts w:ascii="Wingdings 2" w:hAnsi="Wingdings 2" w:hint="default"/>
      </w:rPr>
    </w:lvl>
    <w:lvl w:ilvl="8" w:tplc="6B9A6428" w:tentative="1">
      <w:start w:val="1"/>
      <w:numFmt w:val="bullet"/>
      <w:lvlText w:val=""/>
      <w:lvlJc w:val="left"/>
      <w:pPr>
        <w:tabs>
          <w:tab w:val="num" w:pos="6480"/>
        </w:tabs>
        <w:ind w:left="6480" w:hanging="360"/>
      </w:pPr>
      <w:rPr>
        <w:rFonts w:ascii="Wingdings 2" w:hAnsi="Wingdings 2" w:hint="default"/>
      </w:rPr>
    </w:lvl>
  </w:abstractNum>
  <w:abstractNum w:abstractNumId="6">
    <w:nsid w:val="475C57DF"/>
    <w:multiLevelType w:val="hybridMultilevel"/>
    <w:tmpl w:val="B4F6B3C2"/>
    <w:lvl w:ilvl="0" w:tplc="C0D66C46">
      <w:start w:val="1"/>
      <w:numFmt w:val="bullet"/>
      <w:lvlText w:val=""/>
      <w:lvlJc w:val="left"/>
      <w:pPr>
        <w:tabs>
          <w:tab w:val="num" w:pos="720"/>
        </w:tabs>
        <w:ind w:left="720" w:hanging="360"/>
      </w:pPr>
      <w:rPr>
        <w:rFonts w:ascii="Wingdings 2" w:hAnsi="Wingdings 2" w:hint="default"/>
      </w:rPr>
    </w:lvl>
    <w:lvl w:ilvl="1" w:tplc="3A4A9962" w:tentative="1">
      <w:start w:val="1"/>
      <w:numFmt w:val="bullet"/>
      <w:lvlText w:val=""/>
      <w:lvlJc w:val="left"/>
      <w:pPr>
        <w:tabs>
          <w:tab w:val="num" w:pos="1440"/>
        </w:tabs>
        <w:ind w:left="1440" w:hanging="360"/>
      </w:pPr>
      <w:rPr>
        <w:rFonts w:ascii="Wingdings 2" w:hAnsi="Wingdings 2" w:hint="default"/>
      </w:rPr>
    </w:lvl>
    <w:lvl w:ilvl="2" w:tplc="E42C229A" w:tentative="1">
      <w:start w:val="1"/>
      <w:numFmt w:val="bullet"/>
      <w:lvlText w:val=""/>
      <w:lvlJc w:val="left"/>
      <w:pPr>
        <w:tabs>
          <w:tab w:val="num" w:pos="2160"/>
        </w:tabs>
        <w:ind w:left="2160" w:hanging="360"/>
      </w:pPr>
      <w:rPr>
        <w:rFonts w:ascii="Wingdings 2" w:hAnsi="Wingdings 2" w:hint="default"/>
      </w:rPr>
    </w:lvl>
    <w:lvl w:ilvl="3" w:tplc="D6AE489C" w:tentative="1">
      <w:start w:val="1"/>
      <w:numFmt w:val="bullet"/>
      <w:lvlText w:val=""/>
      <w:lvlJc w:val="left"/>
      <w:pPr>
        <w:tabs>
          <w:tab w:val="num" w:pos="2880"/>
        </w:tabs>
        <w:ind w:left="2880" w:hanging="360"/>
      </w:pPr>
      <w:rPr>
        <w:rFonts w:ascii="Wingdings 2" w:hAnsi="Wingdings 2" w:hint="default"/>
      </w:rPr>
    </w:lvl>
    <w:lvl w:ilvl="4" w:tplc="E2B24E32" w:tentative="1">
      <w:start w:val="1"/>
      <w:numFmt w:val="bullet"/>
      <w:lvlText w:val=""/>
      <w:lvlJc w:val="left"/>
      <w:pPr>
        <w:tabs>
          <w:tab w:val="num" w:pos="3600"/>
        </w:tabs>
        <w:ind w:left="3600" w:hanging="360"/>
      </w:pPr>
      <w:rPr>
        <w:rFonts w:ascii="Wingdings 2" w:hAnsi="Wingdings 2" w:hint="default"/>
      </w:rPr>
    </w:lvl>
    <w:lvl w:ilvl="5" w:tplc="3C7A9BB6" w:tentative="1">
      <w:start w:val="1"/>
      <w:numFmt w:val="bullet"/>
      <w:lvlText w:val=""/>
      <w:lvlJc w:val="left"/>
      <w:pPr>
        <w:tabs>
          <w:tab w:val="num" w:pos="4320"/>
        </w:tabs>
        <w:ind w:left="4320" w:hanging="360"/>
      </w:pPr>
      <w:rPr>
        <w:rFonts w:ascii="Wingdings 2" w:hAnsi="Wingdings 2" w:hint="default"/>
      </w:rPr>
    </w:lvl>
    <w:lvl w:ilvl="6" w:tplc="2FE499AA" w:tentative="1">
      <w:start w:val="1"/>
      <w:numFmt w:val="bullet"/>
      <w:lvlText w:val=""/>
      <w:lvlJc w:val="left"/>
      <w:pPr>
        <w:tabs>
          <w:tab w:val="num" w:pos="5040"/>
        </w:tabs>
        <w:ind w:left="5040" w:hanging="360"/>
      </w:pPr>
      <w:rPr>
        <w:rFonts w:ascii="Wingdings 2" w:hAnsi="Wingdings 2" w:hint="default"/>
      </w:rPr>
    </w:lvl>
    <w:lvl w:ilvl="7" w:tplc="852A4432" w:tentative="1">
      <w:start w:val="1"/>
      <w:numFmt w:val="bullet"/>
      <w:lvlText w:val=""/>
      <w:lvlJc w:val="left"/>
      <w:pPr>
        <w:tabs>
          <w:tab w:val="num" w:pos="5760"/>
        </w:tabs>
        <w:ind w:left="5760" w:hanging="360"/>
      </w:pPr>
      <w:rPr>
        <w:rFonts w:ascii="Wingdings 2" w:hAnsi="Wingdings 2" w:hint="default"/>
      </w:rPr>
    </w:lvl>
    <w:lvl w:ilvl="8" w:tplc="85C43A6A" w:tentative="1">
      <w:start w:val="1"/>
      <w:numFmt w:val="bullet"/>
      <w:lvlText w:val=""/>
      <w:lvlJc w:val="left"/>
      <w:pPr>
        <w:tabs>
          <w:tab w:val="num" w:pos="6480"/>
        </w:tabs>
        <w:ind w:left="6480" w:hanging="360"/>
      </w:pPr>
      <w:rPr>
        <w:rFonts w:ascii="Wingdings 2" w:hAnsi="Wingdings 2" w:hint="default"/>
      </w:rPr>
    </w:lvl>
  </w:abstractNum>
  <w:abstractNum w:abstractNumId="7">
    <w:nsid w:val="5F59292E"/>
    <w:multiLevelType w:val="hybridMultilevel"/>
    <w:tmpl w:val="4C5263C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60C330B"/>
    <w:multiLevelType w:val="hybridMultilevel"/>
    <w:tmpl w:val="CD8E7184"/>
    <w:lvl w:ilvl="0" w:tplc="4056B4B2">
      <w:start w:val="1"/>
      <w:numFmt w:val="bullet"/>
      <w:lvlText w:val="-"/>
      <w:lvlJc w:val="left"/>
      <w:pPr>
        <w:tabs>
          <w:tab w:val="num" w:pos="720"/>
        </w:tabs>
        <w:ind w:left="720" w:hanging="360"/>
      </w:pPr>
      <w:rPr>
        <w:rFonts w:ascii="Times New Roman" w:hAnsi="Times New Roman" w:hint="default"/>
      </w:rPr>
    </w:lvl>
    <w:lvl w:ilvl="1" w:tplc="A82C2186" w:tentative="1">
      <w:start w:val="1"/>
      <w:numFmt w:val="bullet"/>
      <w:lvlText w:val="-"/>
      <w:lvlJc w:val="left"/>
      <w:pPr>
        <w:tabs>
          <w:tab w:val="num" w:pos="1440"/>
        </w:tabs>
        <w:ind w:left="1440" w:hanging="360"/>
      </w:pPr>
      <w:rPr>
        <w:rFonts w:ascii="Times New Roman" w:hAnsi="Times New Roman" w:hint="default"/>
      </w:rPr>
    </w:lvl>
    <w:lvl w:ilvl="2" w:tplc="912251E8" w:tentative="1">
      <w:start w:val="1"/>
      <w:numFmt w:val="bullet"/>
      <w:lvlText w:val="-"/>
      <w:lvlJc w:val="left"/>
      <w:pPr>
        <w:tabs>
          <w:tab w:val="num" w:pos="2160"/>
        </w:tabs>
        <w:ind w:left="2160" w:hanging="360"/>
      </w:pPr>
      <w:rPr>
        <w:rFonts w:ascii="Times New Roman" w:hAnsi="Times New Roman" w:hint="default"/>
      </w:rPr>
    </w:lvl>
    <w:lvl w:ilvl="3" w:tplc="A4980424" w:tentative="1">
      <w:start w:val="1"/>
      <w:numFmt w:val="bullet"/>
      <w:lvlText w:val="-"/>
      <w:lvlJc w:val="left"/>
      <w:pPr>
        <w:tabs>
          <w:tab w:val="num" w:pos="2880"/>
        </w:tabs>
        <w:ind w:left="2880" w:hanging="360"/>
      </w:pPr>
      <w:rPr>
        <w:rFonts w:ascii="Times New Roman" w:hAnsi="Times New Roman" w:hint="default"/>
      </w:rPr>
    </w:lvl>
    <w:lvl w:ilvl="4" w:tplc="175C756C" w:tentative="1">
      <w:start w:val="1"/>
      <w:numFmt w:val="bullet"/>
      <w:lvlText w:val="-"/>
      <w:lvlJc w:val="left"/>
      <w:pPr>
        <w:tabs>
          <w:tab w:val="num" w:pos="3600"/>
        </w:tabs>
        <w:ind w:left="3600" w:hanging="360"/>
      </w:pPr>
      <w:rPr>
        <w:rFonts w:ascii="Times New Roman" w:hAnsi="Times New Roman" w:hint="default"/>
      </w:rPr>
    </w:lvl>
    <w:lvl w:ilvl="5" w:tplc="2AAA0056" w:tentative="1">
      <w:start w:val="1"/>
      <w:numFmt w:val="bullet"/>
      <w:lvlText w:val="-"/>
      <w:lvlJc w:val="left"/>
      <w:pPr>
        <w:tabs>
          <w:tab w:val="num" w:pos="4320"/>
        </w:tabs>
        <w:ind w:left="4320" w:hanging="360"/>
      </w:pPr>
      <w:rPr>
        <w:rFonts w:ascii="Times New Roman" w:hAnsi="Times New Roman" w:hint="default"/>
      </w:rPr>
    </w:lvl>
    <w:lvl w:ilvl="6" w:tplc="52B2FD90" w:tentative="1">
      <w:start w:val="1"/>
      <w:numFmt w:val="bullet"/>
      <w:lvlText w:val="-"/>
      <w:lvlJc w:val="left"/>
      <w:pPr>
        <w:tabs>
          <w:tab w:val="num" w:pos="5040"/>
        </w:tabs>
        <w:ind w:left="5040" w:hanging="360"/>
      </w:pPr>
      <w:rPr>
        <w:rFonts w:ascii="Times New Roman" w:hAnsi="Times New Roman" w:hint="default"/>
      </w:rPr>
    </w:lvl>
    <w:lvl w:ilvl="7" w:tplc="444C9400" w:tentative="1">
      <w:start w:val="1"/>
      <w:numFmt w:val="bullet"/>
      <w:lvlText w:val="-"/>
      <w:lvlJc w:val="left"/>
      <w:pPr>
        <w:tabs>
          <w:tab w:val="num" w:pos="5760"/>
        </w:tabs>
        <w:ind w:left="5760" w:hanging="360"/>
      </w:pPr>
      <w:rPr>
        <w:rFonts w:ascii="Times New Roman" w:hAnsi="Times New Roman" w:hint="default"/>
      </w:rPr>
    </w:lvl>
    <w:lvl w:ilvl="8" w:tplc="3946AE7C" w:tentative="1">
      <w:start w:val="1"/>
      <w:numFmt w:val="bullet"/>
      <w:lvlText w:val="-"/>
      <w:lvlJc w:val="left"/>
      <w:pPr>
        <w:tabs>
          <w:tab w:val="num" w:pos="6480"/>
        </w:tabs>
        <w:ind w:left="6480" w:hanging="360"/>
      </w:pPr>
      <w:rPr>
        <w:rFonts w:ascii="Times New Roman" w:hAnsi="Times New Roman" w:hint="default"/>
      </w:rPr>
    </w:lvl>
  </w:abstractNum>
  <w:abstractNum w:abstractNumId="9">
    <w:nsid w:val="6D4F4BB7"/>
    <w:multiLevelType w:val="hybridMultilevel"/>
    <w:tmpl w:val="CEAE7462"/>
    <w:lvl w:ilvl="0" w:tplc="3502E290">
      <w:start w:val="1"/>
      <w:numFmt w:val="bullet"/>
      <w:lvlText w:val=""/>
      <w:lvlJc w:val="left"/>
      <w:pPr>
        <w:tabs>
          <w:tab w:val="num" w:pos="720"/>
        </w:tabs>
        <w:ind w:left="720" w:hanging="360"/>
      </w:pPr>
      <w:rPr>
        <w:rFonts w:ascii="Wingdings 2" w:hAnsi="Wingdings 2" w:hint="default"/>
      </w:rPr>
    </w:lvl>
    <w:lvl w:ilvl="1" w:tplc="2F8C7C1E" w:tentative="1">
      <w:start w:val="1"/>
      <w:numFmt w:val="bullet"/>
      <w:lvlText w:val=""/>
      <w:lvlJc w:val="left"/>
      <w:pPr>
        <w:tabs>
          <w:tab w:val="num" w:pos="1440"/>
        </w:tabs>
        <w:ind w:left="1440" w:hanging="360"/>
      </w:pPr>
      <w:rPr>
        <w:rFonts w:ascii="Wingdings 2" w:hAnsi="Wingdings 2" w:hint="default"/>
      </w:rPr>
    </w:lvl>
    <w:lvl w:ilvl="2" w:tplc="30746090" w:tentative="1">
      <w:start w:val="1"/>
      <w:numFmt w:val="bullet"/>
      <w:lvlText w:val=""/>
      <w:lvlJc w:val="left"/>
      <w:pPr>
        <w:tabs>
          <w:tab w:val="num" w:pos="2160"/>
        </w:tabs>
        <w:ind w:left="2160" w:hanging="360"/>
      </w:pPr>
      <w:rPr>
        <w:rFonts w:ascii="Wingdings 2" w:hAnsi="Wingdings 2" w:hint="default"/>
      </w:rPr>
    </w:lvl>
    <w:lvl w:ilvl="3" w:tplc="E0408F22" w:tentative="1">
      <w:start w:val="1"/>
      <w:numFmt w:val="bullet"/>
      <w:lvlText w:val=""/>
      <w:lvlJc w:val="left"/>
      <w:pPr>
        <w:tabs>
          <w:tab w:val="num" w:pos="2880"/>
        </w:tabs>
        <w:ind w:left="2880" w:hanging="360"/>
      </w:pPr>
      <w:rPr>
        <w:rFonts w:ascii="Wingdings 2" w:hAnsi="Wingdings 2" w:hint="default"/>
      </w:rPr>
    </w:lvl>
    <w:lvl w:ilvl="4" w:tplc="B106DFDE" w:tentative="1">
      <w:start w:val="1"/>
      <w:numFmt w:val="bullet"/>
      <w:lvlText w:val=""/>
      <w:lvlJc w:val="left"/>
      <w:pPr>
        <w:tabs>
          <w:tab w:val="num" w:pos="3600"/>
        </w:tabs>
        <w:ind w:left="3600" w:hanging="360"/>
      </w:pPr>
      <w:rPr>
        <w:rFonts w:ascii="Wingdings 2" w:hAnsi="Wingdings 2" w:hint="default"/>
      </w:rPr>
    </w:lvl>
    <w:lvl w:ilvl="5" w:tplc="F148ED9A" w:tentative="1">
      <w:start w:val="1"/>
      <w:numFmt w:val="bullet"/>
      <w:lvlText w:val=""/>
      <w:lvlJc w:val="left"/>
      <w:pPr>
        <w:tabs>
          <w:tab w:val="num" w:pos="4320"/>
        </w:tabs>
        <w:ind w:left="4320" w:hanging="360"/>
      </w:pPr>
      <w:rPr>
        <w:rFonts w:ascii="Wingdings 2" w:hAnsi="Wingdings 2" w:hint="default"/>
      </w:rPr>
    </w:lvl>
    <w:lvl w:ilvl="6" w:tplc="E3B2CC70" w:tentative="1">
      <w:start w:val="1"/>
      <w:numFmt w:val="bullet"/>
      <w:lvlText w:val=""/>
      <w:lvlJc w:val="left"/>
      <w:pPr>
        <w:tabs>
          <w:tab w:val="num" w:pos="5040"/>
        </w:tabs>
        <w:ind w:left="5040" w:hanging="360"/>
      </w:pPr>
      <w:rPr>
        <w:rFonts w:ascii="Wingdings 2" w:hAnsi="Wingdings 2" w:hint="default"/>
      </w:rPr>
    </w:lvl>
    <w:lvl w:ilvl="7" w:tplc="7FF2E43A" w:tentative="1">
      <w:start w:val="1"/>
      <w:numFmt w:val="bullet"/>
      <w:lvlText w:val=""/>
      <w:lvlJc w:val="left"/>
      <w:pPr>
        <w:tabs>
          <w:tab w:val="num" w:pos="5760"/>
        </w:tabs>
        <w:ind w:left="5760" w:hanging="360"/>
      </w:pPr>
      <w:rPr>
        <w:rFonts w:ascii="Wingdings 2" w:hAnsi="Wingdings 2" w:hint="default"/>
      </w:rPr>
    </w:lvl>
    <w:lvl w:ilvl="8" w:tplc="0D885EEA" w:tentative="1">
      <w:start w:val="1"/>
      <w:numFmt w:val="bullet"/>
      <w:lvlText w:val=""/>
      <w:lvlJc w:val="left"/>
      <w:pPr>
        <w:tabs>
          <w:tab w:val="num" w:pos="6480"/>
        </w:tabs>
        <w:ind w:left="6480" w:hanging="360"/>
      </w:pPr>
      <w:rPr>
        <w:rFonts w:ascii="Wingdings 2" w:hAnsi="Wingdings 2" w:hint="default"/>
      </w:rPr>
    </w:lvl>
  </w:abstractNum>
  <w:abstractNum w:abstractNumId="10">
    <w:nsid w:val="75580DE7"/>
    <w:multiLevelType w:val="hybridMultilevel"/>
    <w:tmpl w:val="0EC4BF74"/>
    <w:lvl w:ilvl="0" w:tplc="48346F28">
      <w:start w:val="1"/>
      <w:numFmt w:val="bullet"/>
      <w:lvlText w:val="-"/>
      <w:lvlJc w:val="left"/>
      <w:pPr>
        <w:tabs>
          <w:tab w:val="num" w:pos="720"/>
        </w:tabs>
        <w:ind w:left="720" w:hanging="360"/>
      </w:pPr>
      <w:rPr>
        <w:rFonts w:ascii="Times New Roman" w:hAnsi="Times New Roman" w:hint="default"/>
      </w:rPr>
    </w:lvl>
    <w:lvl w:ilvl="1" w:tplc="C1847C9E" w:tentative="1">
      <w:start w:val="1"/>
      <w:numFmt w:val="bullet"/>
      <w:lvlText w:val="-"/>
      <w:lvlJc w:val="left"/>
      <w:pPr>
        <w:tabs>
          <w:tab w:val="num" w:pos="1440"/>
        </w:tabs>
        <w:ind w:left="1440" w:hanging="360"/>
      </w:pPr>
      <w:rPr>
        <w:rFonts w:ascii="Times New Roman" w:hAnsi="Times New Roman" w:hint="default"/>
      </w:rPr>
    </w:lvl>
    <w:lvl w:ilvl="2" w:tplc="2A7A07E4" w:tentative="1">
      <w:start w:val="1"/>
      <w:numFmt w:val="bullet"/>
      <w:lvlText w:val="-"/>
      <w:lvlJc w:val="left"/>
      <w:pPr>
        <w:tabs>
          <w:tab w:val="num" w:pos="2160"/>
        </w:tabs>
        <w:ind w:left="2160" w:hanging="360"/>
      </w:pPr>
      <w:rPr>
        <w:rFonts w:ascii="Times New Roman" w:hAnsi="Times New Roman" w:hint="default"/>
      </w:rPr>
    </w:lvl>
    <w:lvl w:ilvl="3" w:tplc="0FB63E10" w:tentative="1">
      <w:start w:val="1"/>
      <w:numFmt w:val="bullet"/>
      <w:lvlText w:val="-"/>
      <w:lvlJc w:val="left"/>
      <w:pPr>
        <w:tabs>
          <w:tab w:val="num" w:pos="2880"/>
        </w:tabs>
        <w:ind w:left="2880" w:hanging="360"/>
      </w:pPr>
      <w:rPr>
        <w:rFonts w:ascii="Times New Roman" w:hAnsi="Times New Roman" w:hint="default"/>
      </w:rPr>
    </w:lvl>
    <w:lvl w:ilvl="4" w:tplc="4AA02B56" w:tentative="1">
      <w:start w:val="1"/>
      <w:numFmt w:val="bullet"/>
      <w:lvlText w:val="-"/>
      <w:lvlJc w:val="left"/>
      <w:pPr>
        <w:tabs>
          <w:tab w:val="num" w:pos="3600"/>
        </w:tabs>
        <w:ind w:left="3600" w:hanging="360"/>
      </w:pPr>
      <w:rPr>
        <w:rFonts w:ascii="Times New Roman" w:hAnsi="Times New Roman" w:hint="default"/>
      </w:rPr>
    </w:lvl>
    <w:lvl w:ilvl="5" w:tplc="D5FA920A" w:tentative="1">
      <w:start w:val="1"/>
      <w:numFmt w:val="bullet"/>
      <w:lvlText w:val="-"/>
      <w:lvlJc w:val="left"/>
      <w:pPr>
        <w:tabs>
          <w:tab w:val="num" w:pos="4320"/>
        </w:tabs>
        <w:ind w:left="4320" w:hanging="360"/>
      </w:pPr>
      <w:rPr>
        <w:rFonts w:ascii="Times New Roman" w:hAnsi="Times New Roman" w:hint="default"/>
      </w:rPr>
    </w:lvl>
    <w:lvl w:ilvl="6" w:tplc="1B12C156" w:tentative="1">
      <w:start w:val="1"/>
      <w:numFmt w:val="bullet"/>
      <w:lvlText w:val="-"/>
      <w:lvlJc w:val="left"/>
      <w:pPr>
        <w:tabs>
          <w:tab w:val="num" w:pos="5040"/>
        </w:tabs>
        <w:ind w:left="5040" w:hanging="360"/>
      </w:pPr>
      <w:rPr>
        <w:rFonts w:ascii="Times New Roman" w:hAnsi="Times New Roman" w:hint="default"/>
      </w:rPr>
    </w:lvl>
    <w:lvl w:ilvl="7" w:tplc="7272FC84" w:tentative="1">
      <w:start w:val="1"/>
      <w:numFmt w:val="bullet"/>
      <w:lvlText w:val="-"/>
      <w:lvlJc w:val="left"/>
      <w:pPr>
        <w:tabs>
          <w:tab w:val="num" w:pos="5760"/>
        </w:tabs>
        <w:ind w:left="5760" w:hanging="360"/>
      </w:pPr>
      <w:rPr>
        <w:rFonts w:ascii="Times New Roman" w:hAnsi="Times New Roman" w:hint="default"/>
      </w:rPr>
    </w:lvl>
    <w:lvl w:ilvl="8" w:tplc="0B38AB9C"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10"/>
  </w:num>
  <w:num w:numId="3">
    <w:abstractNumId w:val="7"/>
  </w:num>
  <w:num w:numId="4">
    <w:abstractNumId w:val="5"/>
  </w:num>
  <w:num w:numId="5">
    <w:abstractNumId w:val="4"/>
  </w:num>
  <w:num w:numId="6">
    <w:abstractNumId w:val="3"/>
  </w:num>
  <w:num w:numId="7">
    <w:abstractNumId w:val="2"/>
  </w:num>
  <w:num w:numId="8">
    <w:abstractNumId w:val="1"/>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
  <w:rsids>
    <w:rsidRoot w:val="009A0CF6"/>
    <w:rsid w:val="00001A83"/>
    <w:rsid w:val="0000405B"/>
    <w:rsid w:val="00004B33"/>
    <w:rsid w:val="00012C4B"/>
    <w:rsid w:val="0001625D"/>
    <w:rsid w:val="0001663B"/>
    <w:rsid w:val="0002059E"/>
    <w:rsid w:val="000229A7"/>
    <w:rsid w:val="00041617"/>
    <w:rsid w:val="000436EA"/>
    <w:rsid w:val="00043FDB"/>
    <w:rsid w:val="00043FE6"/>
    <w:rsid w:val="00045349"/>
    <w:rsid w:val="00047B22"/>
    <w:rsid w:val="000512AD"/>
    <w:rsid w:val="00055C00"/>
    <w:rsid w:val="000665F4"/>
    <w:rsid w:val="00074799"/>
    <w:rsid w:val="000758EE"/>
    <w:rsid w:val="000767D7"/>
    <w:rsid w:val="0008300B"/>
    <w:rsid w:val="000852AD"/>
    <w:rsid w:val="00087D01"/>
    <w:rsid w:val="000919B5"/>
    <w:rsid w:val="00096FFB"/>
    <w:rsid w:val="000A3F6B"/>
    <w:rsid w:val="000A46B5"/>
    <w:rsid w:val="000C3D3B"/>
    <w:rsid w:val="000C64B4"/>
    <w:rsid w:val="000D0A8E"/>
    <w:rsid w:val="000E1D84"/>
    <w:rsid w:val="000E677F"/>
    <w:rsid w:val="000F37FD"/>
    <w:rsid w:val="000F3C95"/>
    <w:rsid w:val="000F4DB3"/>
    <w:rsid w:val="00111367"/>
    <w:rsid w:val="00126AD9"/>
    <w:rsid w:val="001430C8"/>
    <w:rsid w:val="00145B51"/>
    <w:rsid w:val="0014721F"/>
    <w:rsid w:val="0015331A"/>
    <w:rsid w:val="00160CE2"/>
    <w:rsid w:val="00161182"/>
    <w:rsid w:val="001712E7"/>
    <w:rsid w:val="0017332E"/>
    <w:rsid w:val="00180FF6"/>
    <w:rsid w:val="00181D90"/>
    <w:rsid w:val="0018448C"/>
    <w:rsid w:val="00191937"/>
    <w:rsid w:val="001919FA"/>
    <w:rsid w:val="00194463"/>
    <w:rsid w:val="001958AC"/>
    <w:rsid w:val="001B46D3"/>
    <w:rsid w:val="001C45D3"/>
    <w:rsid w:val="001D093D"/>
    <w:rsid w:val="001D2099"/>
    <w:rsid w:val="001D3A4C"/>
    <w:rsid w:val="001D79C3"/>
    <w:rsid w:val="001E01FD"/>
    <w:rsid w:val="001E02A4"/>
    <w:rsid w:val="001E4301"/>
    <w:rsid w:val="001F3181"/>
    <w:rsid w:val="001F6372"/>
    <w:rsid w:val="00200522"/>
    <w:rsid w:val="00200DA6"/>
    <w:rsid w:val="00202F18"/>
    <w:rsid w:val="00204A32"/>
    <w:rsid w:val="00205513"/>
    <w:rsid w:val="00206428"/>
    <w:rsid w:val="00212975"/>
    <w:rsid w:val="00212ACB"/>
    <w:rsid w:val="00213FAD"/>
    <w:rsid w:val="002160F7"/>
    <w:rsid w:val="00220856"/>
    <w:rsid w:val="00221C94"/>
    <w:rsid w:val="00222FA9"/>
    <w:rsid w:val="00223433"/>
    <w:rsid w:val="00224AE9"/>
    <w:rsid w:val="00232B68"/>
    <w:rsid w:val="00240243"/>
    <w:rsid w:val="00241E1B"/>
    <w:rsid w:val="00242DF8"/>
    <w:rsid w:val="00245E1A"/>
    <w:rsid w:val="00246A83"/>
    <w:rsid w:val="00246C8D"/>
    <w:rsid w:val="0025230F"/>
    <w:rsid w:val="0025303A"/>
    <w:rsid w:val="00254DA9"/>
    <w:rsid w:val="00257D0E"/>
    <w:rsid w:val="002626C4"/>
    <w:rsid w:val="0026386E"/>
    <w:rsid w:val="002652BE"/>
    <w:rsid w:val="00272FAD"/>
    <w:rsid w:val="00275746"/>
    <w:rsid w:val="00283941"/>
    <w:rsid w:val="00286438"/>
    <w:rsid w:val="002878C0"/>
    <w:rsid w:val="00291FF4"/>
    <w:rsid w:val="002963FF"/>
    <w:rsid w:val="002B46AE"/>
    <w:rsid w:val="002C704D"/>
    <w:rsid w:val="002D1205"/>
    <w:rsid w:val="002D317E"/>
    <w:rsid w:val="002D651F"/>
    <w:rsid w:val="002E6129"/>
    <w:rsid w:val="002E6702"/>
    <w:rsid w:val="002F35E3"/>
    <w:rsid w:val="002F5E1D"/>
    <w:rsid w:val="00305501"/>
    <w:rsid w:val="00305B3D"/>
    <w:rsid w:val="00325CFE"/>
    <w:rsid w:val="00334633"/>
    <w:rsid w:val="003348FB"/>
    <w:rsid w:val="00337542"/>
    <w:rsid w:val="0034627D"/>
    <w:rsid w:val="003475E3"/>
    <w:rsid w:val="003520FB"/>
    <w:rsid w:val="0035325F"/>
    <w:rsid w:val="0035566F"/>
    <w:rsid w:val="00356306"/>
    <w:rsid w:val="00362CC7"/>
    <w:rsid w:val="00367774"/>
    <w:rsid w:val="003710CB"/>
    <w:rsid w:val="00393468"/>
    <w:rsid w:val="003A2B95"/>
    <w:rsid w:val="003A2F2F"/>
    <w:rsid w:val="003A3C8E"/>
    <w:rsid w:val="003A6B86"/>
    <w:rsid w:val="003A7044"/>
    <w:rsid w:val="003A7B5D"/>
    <w:rsid w:val="003B36AC"/>
    <w:rsid w:val="003C0E0A"/>
    <w:rsid w:val="003C6C33"/>
    <w:rsid w:val="003C7212"/>
    <w:rsid w:val="003D0C66"/>
    <w:rsid w:val="003D2EF4"/>
    <w:rsid w:val="003D2F9E"/>
    <w:rsid w:val="003D3F2B"/>
    <w:rsid w:val="003D4EB6"/>
    <w:rsid w:val="003D7B73"/>
    <w:rsid w:val="003E23F5"/>
    <w:rsid w:val="003F1EE7"/>
    <w:rsid w:val="003F213E"/>
    <w:rsid w:val="003F2A43"/>
    <w:rsid w:val="00404046"/>
    <w:rsid w:val="004075F0"/>
    <w:rsid w:val="004150ED"/>
    <w:rsid w:val="00415ACC"/>
    <w:rsid w:val="00421333"/>
    <w:rsid w:val="00423B4A"/>
    <w:rsid w:val="004249F8"/>
    <w:rsid w:val="00424F34"/>
    <w:rsid w:val="004271E2"/>
    <w:rsid w:val="0043016D"/>
    <w:rsid w:val="004369F9"/>
    <w:rsid w:val="00444D35"/>
    <w:rsid w:val="00446A8B"/>
    <w:rsid w:val="00450DFD"/>
    <w:rsid w:val="00463998"/>
    <w:rsid w:val="00477BDF"/>
    <w:rsid w:val="00481657"/>
    <w:rsid w:val="00495AA9"/>
    <w:rsid w:val="0049648F"/>
    <w:rsid w:val="004974BE"/>
    <w:rsid w:val="004A1410"/>
    <w:rsid w:val="004A1957"/>
    <w:rsid w:val="004A4528"/>
    <w:rsid w:val="004A5F42"/>
    <w:rsid w:val="004A6A13"/>
    <w:rsid w:val="004D2502"/>
    <w:rsid w:val="004E194D"/>
    <w:rsid w:val="004E5EF2"/>
    <w:rsid w:val="004F1347"/>
    <w:rsid w:val="004F507B"/>
    <w:rsid w:val="004F7F83"/>
    <w:rsid w:val="005020F5"/>
    <w:rsid w:val="00502ADC"/>
    <w:rsid w:val="00502ED2"/>
    <w:rsid w:val="00503D68"/>
    <w:rsid w:val="00505333"/>
    <w:rsid w:val="005078B2"/>
    <w:rsid w:val="00513CB5"/>
    <w:rsid w:val="00514A16"/>
    <w:rsid w:val="00516084"/>
    <w:rsid w:val="0052564A"/>
    <w:rsid w:val="0053324A"/>
    <w:rsid w:val="00535D61"/>
    <w:rsid w:val="0054122B"/>
    <w:rsid w:val="0054556C"/>
    <w:rsid w:val="00563C96"/>
    <w:rsid w:val="00564F1A"/>
    <w:rsid w:val="00570177"/>
    <w:rsid w:val="005769FA"/>
    <w:rsid w:val="00586983"/>
    <w:rsid w:val="00591109"/>
    <w:rsid w:val="005A2F57"/>
    <w:rsid w:val="005B1F7E"/>
    <w:rsid w:val="005B4DA2"/>
    <w:rsid w:val="005B73FC"/>
    <w:rsid w:val="005C0CAE"/>
    <w:rsid w:val="005C2994"/>
    <w:rsid w:val="005C315B"/>
    <w:rsid w:val="005C3A69"/>
    <w:rsid w:val="005C6368"/>
    <w:rsid w:val="005C7E77"/>
    <w:rsid w:val="005D0847"/>
    <w:rsid w:val="005D12DC"/>
    <w:rsid w:val="005D2974"/>
    <w:rsid w:val="005D4047"/>
    <w:rsid w:val="005D7535"/>
    <w:rsid w:val="005E0CC8"/>
    <w:rsid w:val="005E12C0"/>
    <w:rsid w:val="005F02F8"/>
    <w:rsid w:val="005F4CF5"/>
    <w:rsid w:val="00601383"/>
    <w:rsid w:val="006036DF"/>
    <w:rsid w:val="006177D9"/>
    <w:rsid w:val="00621483"/>
    <w:rsid w:val="00623D2A"/>
    <w:rsid w:val="00624F6B"/>
    <w:rsid w:val="00627811"/>
    <w:rsid w:val="006350C7"/>
    <w:rsid w:val="0063787B"/>
    <w:rsid w:val="00643141"/>
    <w:rsid w:val="006532C1"/>
    <w:rsid w:val="00654FD9"/>
    <w:rsid w:val="00671334"/>
    <w:rsid w:val="0067351D"/>
    <w:rsid w:val="00680BFC"/>
    <w:rsid w:val="00681128"/>
    <w:rsid w:val="0068308B"/>
    <w:rsid w:val="00684011"/>
    <w:rsid w:val="006A76AC"/>
    <w:rsid w:val="006B25B2"/>
    <w:rsid w:val="006B791C"/>
    <w:rsid w:val="006C155F"/>
    <w:rsid w:val="006C536A"/>
    <w:rsid w:val="006D3107"/>
    <w:rsid w:val="006E25AF"/>
    <w:rsid w:val="006F08B6"/>
    <w:rsid w:val="006F1722"/>
    <w:rsid w:val="006F7A49"/>
    <w:rsid w:val="007012AF"/>
    <w:rsid w:val="007133E7"/>
    <w:rsid w:val="00713D66"/>
    <w:rsid w:val="007173E8"/>
    <w:rsid w:val="007246F0"/>
    <w:rsid w:val="00736DF4"/>
    <w:rsid w:val="00736E76"/>
    <w:rsid w:val="00762A2A"/>
    <w:rsid w:val="00766227"/>
    <w:rsid w:val="0076646B"/>
    <w:rsid w:val="00773EFA"/>
    <w:rsid w:val="00777F6A"/>
    <w:rsid w:val="007929F4"/>
    <w:rsid w:val="00792C4A"/>
    <w:rsid w:val="007A5FCB"/>
    <w:rsid w:val="007A75D3"/>
    <w:rsid w:val="007B3D5A"/>
    <w:rsid w:val="007B4231"/>
    <w:rsid w:val="007B592D"/>
    <w:rsid w:val="007C6D40"/>
    <w:rsid w:val="007C6D54"/>
    <w:rsid w:val="007C77F3"/>
    <w:rsid w:val="007D016E"/>
    <w:rsid w:val="007D30F7"/>
    <w:rsid w:val="007D41E8"/>
    <w:rsid w:val="007D6BE4"/>
    <w:rsid w:val="007E38C8"/>
    <w:rsid w:val="007F0D37"/>
    <w:rsid w:val="007F2081"/>
    <w:rsid w:val="007F4D97"/>
    <w:rsid w:val="007F5CAB"/>
    <w:rsid w:val="007F684B"/>
    <w:rsid w:val="008017B5"/>
    <w:rsid w:val="00802AFE"/>
    <w:rsid w:val="00802E21"/>
    <w:rsid w:val="00804535"/>
    <w:rsid w:val="00806A8C"/>
    <w:rsid w:val="00807961"/>
    <w:rsid w:val="0081474A"/>
    <w:rsid w:val="00817AB1"/>
    <w:rsid w:val="00820AC7"/>
    <w:rsid w:val="00821401"/>
    <w:rsid w:val="00821E75"/>
    <w:rsid w:val="00825969"/>
    <w:rsid w:val="00830549"/>
    <w:rsid w:val="00830B5E"/>
    <w:rsid w:val="00844DDA"/>
    <w:rsid w:val="00846432"/>
    <w:rsid w:val="00852CA2"/>
    <w:rsid w:val="008569DF"/>
    <w:rsid w:val="00861522"/>
    <w:rsid w:val="00861D8E"/>
    <w:rsid w:val="00862BB5"/>
    <w:rsid w:val="00866976"/>
    <w:rsid w:val="008756F2"/>
    <w:rsid w:val="00880A74"/>
    <w:rsid w:val="00885411"/>
    <w:rsid w:val="0088602F"/>
    <w:rsid w:val="008925B0"/>
    <w:rsid w:val="008953AB"/>
    <w:rsid w:val="008A2FB9"/>
    <w:rsid w:val="008B0F93"/>
    <w:rsid w:val="008C1FE9"/>
    <w:rsid w:val="008C342B"/>
    <w:rsid w:val="008C4BB8"/>
    <w:rsid w:val="008F7380"/>
    <w:rsid w:val="009030CF"/>
    <w:rsid w:val="00910176"/>
    <w:rsid w:val="009112CC"/>
    <w:rsid w:val="00927938"/>
    <w:rsid w:val="00933AA2"/>
    <w:rsid w:val="00935B2A"/>
    <w:rsid w:val="00940187"/>
    <w:rsid w:val="009409B1"/>
    <w:rsid w:val="009453E5"/>
    <w:rsid w:val="00946DAC"/>
    <w:rsid w:val="009477B7"/>
    <w:rsid w:val="0095691D"/>
    <w:rsid w:val="00960056"/>
    <w:rsid w:val="009661F9"/>
    <w:rsid w:val="00971028"/>
    <w:rsid w:val="00971F62"/>
    <w:rsid w:val="00990B70"/>
    <w:rsid w:val="00990FC6"/>
    <w:rsid w:val="0099343D"/>
    <w:rsid w:val="00993851"/>
    <w:rsid w:val="00994431"/>
    <w:rsid w:val="009958E0"/>
    <w:rsid w:val="009A0CF6"/>
    <w:rsid w:val="009B7CB7"/>
    <w:rsid w:val="009C4404"/>
    <w:rsid w:val="009C7E16"/>
    <w:rsid w:val="009D0002"/>
    <w:rsid w:val="009D0139"/>
    <w:rsid w:val="009E3F32"/>
    <w:rsid w:val="009E4234"/>
    <w:rsid w:val="009F0534"/>
    <w:rsid w:val="009F1E3C"/>
    <w:rsid w:val="009F228B"/>
    <w:rsid w:val="00A01E34"/>
    <w:rsid w:val="00A0729A"/>
    <w:rsid w:val="00A103BA"/>
    <w:rsid w:val="00A1102A"/>
    <w:rsid w:val="00A11248"/>
    <w:rsid w:val="00A13BD3"/>
    <w:rsid w:val="00A15439"/>
    <w:rsid w:val="00A15A06"/>
    <w:rsid w:val="00A23935"/>
    <w:rsid w:val="00A2605D"/>
    <w:rsid w:val="00A32893"/>
    <w:rsid w:val="00A3501B"/>
    <w:rsid w:val="00A43123"/>
    <w:rsid w:val="00A44E37"/>
    <w:rsid w:val="00A46505"/>
    <w:rsid w:val="00A46A85"/>
    <w:rsid w:val="00A501C5"/>
    <w:rsid w:val="00A5527F"/>
    <w:rsid w:val="00A61AA0"/>
    <w:rsid w:val="00A63992"/>
    <w:rsid w:val="00A64E2D"/>
    <w:rsid w:val="00A72B28"/>
    <w:rsid w:val="00A733EF"/>
    <w:rsid w:val="00A749A1"/>
    <w:rsid w:val="00A768F2"/>
    <w:rsid w:val="00A9076F"/>
    <w:rsid w:val="00A95A3B"/>
    <w:rsid w:val="00AA1537"/>
    <w:rsid w:val="00AA3657"/>
    <w:rsid w:val="00AA5BC7"/>
    <w:rsid w:val="00AA652C"/>
    <w:rsid w:val="00AB5BEA"/>
    <w:rsid w:val="00AC0EEB"/>
    <w:rsid w:val="00AC2501"/>
    <w:rsid w:val="00AC5CD6"/>
    <w:rsid w:val="00AC79A2"/>
    <w:rsid w:val="00AD2475"/>
    <w:rsid w:val="00AE4B43"/>
    <w:rsid w:val="00AF0EC6"/>
    <w:rsid w:val="00AF6681"/>
    <w:rsid w:val="00AF7FC0"/>
    <w:rsid w:val="00B0219D"/>
    <w:rsid w:val="00B063AE"/>
    <w:rsid w:val="00B07106"/>
    <w:rsid w:val="00B07672"/>
    <w:rsid w:val="00B07EBE"/>
    <w:rsid w:val="00B122C3"/>
    <w:rsid w:val="00B13966"/>
    <w:rsid w:val="00B15438"/>
    <w:rsid w:val="00B178A3"/>
    <w:rsid w:val="00B2016C"/>
    <w:rsid w:val="00B21FE9"/>
    <w:rsid w:val="00B25D2A"/>
    <w:rsid w:val="00B3243A"/>
    <w:rsid w:val="00B34BFB"/>
    <w:rsid w:val="00B42C3A"/>
    <w:rsid w:val="00B45894"/>
    <w:rsid w:val="00B512C3"/>
    <w:rsid w:val="00B523CA"/>
    <w:rsid w:val="00B54B39"/>
    <w:rsid w:val="00B60D25"/>
    <w:rsid w:val="00B645F4"/>
    <w:rsid w:val="00B667A6"/>
    <w:rsid w:val="00B7415A"/>
    <w:rsid w:val="00B74B3F"/>
    <w:rsid w:val="00B767C7"/>
    <w:rsid w:val="00B77AB5"/>
    <w:rsid w:val="00B80D54"/>
    <w:rsid w:val="00B82B12"/>
    <w:rsid w:val="00B85C7D"/>
    <w:rsid w:val="00B97E27"/>
    <w:rsid w:val="00BA0AFA"/>
    <w:rsid w:val="00BA2CA4"/>
    <w:rsid w:val="00BA75C5"/>
    <w:rsid w:val="00BB01CB"/>
    <w:rsid w:val="00BB4FE9"/>
    <w:rsid w:val="00BC3B7B"/>
    <w:rsid w:val="00BC48A5"/>
    <w:rsid w:val="00BC77DB"/>
    <w:rsid w:val="00BD64E1"/>
    <w:rsid w:val="00C048DC"/>
    <w:rsid w:val="00C2033E"/>
    <w:rsid w:val="00C306C1"/>
    <w:rsid w:val="00C32ABF"/>
    <w:rsid w:val="00C378A7"/>
    <w:rsid w:val="00C40F96"/>
    <w:rsid w:val="00C40FDA"/>
    <w:rsid w:val="00C41D1C"/>
    <w:rsid w:val="00C422A4"/>
    <w:rsid w:val="00C47340"/>
    <w:rsid w:val="00C50772"/>
    <w:rsid w:val="00C51AC1"/>
    <w:rsid w:val="00C53E5C"/>
    <w:rsid w:val="00C66337"/>
    <w:rsid w:val="00C74608"/>
    <w:rsid w:val="00C75023"/>
    <w:rsid w:val="00C830D7"/>
    <w:rsid w:val="00C90397"/>
    <w:rsid w:val="00C90547"/>
    <w:rsid w:val="00C938D8"/>
    <w:rsid w:val="00CA0263"/>
    <w:rsid w:val="00CA35D6"/>
    <w:rsid w:val="00CA7AD1"/>
    <w:rsid w:val="00CB213B"/>
    <w:rsid w:val="00CB3F2D"/>
    <w:rsid w:val="00CB68ED"/>
    <w:rsid w:val="00CC0647"/>
    <w:rsid w:val="00CC0835"/>
    <w:rsid w:val="00CC303E"/>
    <w:rsid w:val="00CD225C"/>
    <w:rsid w:val="00CD3F7D"/>
    <w:rsid w:val="00CE2B22"/>
    <w:rsid w:val="00CE3239"/>
    <w:rsid w:val="00CF3678"/>
    <w:rsid w:val="00D00FF6"/>
    <w:rsid w:val="00D10C62"/>
    <w:rsid w:val="00D1245B"/>
    <w:rsid w:val="00D135AC"/>
    <w:rsid w:val="00D1757C"/>
    <w:rsid w:val="00D17920"/>
    <w:rsid w:val="00D2216E"/>
    <w:rsid w:val="00D312FA"/>
    <w:rsid w:val="00D33CB8"/>
    <w:rsid w:val="00D4166D"/>
    <w:rsid w:val="00D42259"/>
    <w:rsid w:val="00D4309A"/>
    <w:rsid w:val="00D436FE"/>
    <w:rsid w:val="00D45E4F"/>
    <w:rsid w:val="00D469B9"/>
    <w:rsid w:val="00D54845"/>
    <w:rsid w:val="00D55526"/>
    <w:rsid w:val="00D60EFA"/>
    <w:rsid w:val="00D62B72"/>
    <w:rsid w:val="00D7071B"/>
    <w:rsid w:val="00D735D9"/>
    <w:rsid w:val="00D76DED"/>
    <w:rsid w:val="00D82BBC"/>
    <w:rsid w:val="00D845E5"/>
    <w:rsid w:val="00D9113C"/>
    <w:rsid w:val="00D947FC"/>
    <w:rsid w:val="00D96703"/>
    <w:rsid w:val="00D96AA8"/>
    <w:rsid w:val="00D96E23"/>
    <w:rsid w:val="00D971EF"/>
    <w:rsid w:val="00DA2AB1"/>
    <w:rsid w:val="00DA749C"/>
    <w:rsid w:val="00DB5675"/>
    <w:rsid w:val="00DB6EC0"/>
    <w:rsid w:val="00DB7E29"/>
    <w:rsid w:val="00DC3BEE"/>
    <w:rsid w:val="00DC413B"/>
    <w:rsid w:val="00DC4A42"/>
    <w:rsid w:val="00DC665E"/>
    <w:rsid w:val="00DC7B9B"/>
    <w:rsid w:val="00DD3C45"/>
    <w:rsid w:val="00DD4EF4"/>
    <w:rsid w:val="00DE7D38"/>
    <w:rsid w:val="00E01543"/>
    <w:rsid w:val="00E043ED"/>
    <w:rsid w:val="00E06365"/>
    <w:rsid w:val="00E10985"/>
    <w:rsid w:val="00E11B56"/>
    <w:rsid w:val="00E13E64"/>
    <w:rsid w:val="00E15E86"/>
    <w:rsid w:val="00E15F98"/>
    <w:rsid w:val="00E1775D"/>
    <w:rsid w:val="00E20992"/>
    <w:rsid w:val="00E31A76"/>
    <w:rsid w:val="00E40081"/>
    <w:rsid w:val="00E43291"/>
    <w:rsid w:val="00E43BEA"/>
    <w:rsid w:val="00E50529"/>
    <w:rsid w:val="00E60FCC"/>
    <w:rsid w:val="00E6596F"/>
    <w:rsid w:val="00E65A34"/>
    <w:rsid w:val="00E850AA"/>
    <w:rsid w:val="00E8529B"/>
    <w:rsid w:val="00E8676C"/>
    <w:rsid w:val="00E87292"/>
    <w:rsid w:val="00E946A2"/>
    <w:rsid w:val="00E955A3"/>
    <w:rsid w:val="00EA066E"/>
    <w:rsid w:val="00EA3D46"/>
    <w:rsid w:val="00EA5C26"/>
    <w:rsid w:val="00EA724E"/>
    <w:rsid w:val="00EB7EDF"/>
    <w:rsid w:val="00EC208F"/>
    <w:rsid w:val="00EC434D"/>
    <w:rsid w:val="00EC61DA"/>
    <w:rsid w:val="00ED44EF"/>
    <w:rsid w:val="00EE1FC5"/>
    <w:rsid w:val="00EE3C03"/>
    <w:rsid w:val="00EE438D"/>
    <w:rsid w:val="00EE6333"/>
    <w:rsid w:val="00EF0AAF"/>
    <w:rsid w:val="00EF0F81"/>
    <w:rsid w:val="00EF41AA"/>
    <w:rsid w:val="00F02BE4"/>
    <w:rsid w:val="00F04032"/>
    <w:rsid w:val="00F04DA1"/>
    <w:rsid w:val="00F07F8C"/>
    <w:rsid w:val="00F10CCE"/>
    <w:rsid w:val="00F15BEF"/>
    <w:rsid w:val="00F1610E"/>
    <w:rsid w:val="00F22A03"/>
    <w:rsid w:val="00F26BB5"/>
    <w:rsid w:val="00F33A39"/>
    <w:rsid w:val="00F43D7F"/>
    <w:rsid w:val="00F474CB"/>
    <w:rsid w:val="00F47826"/>
    <w:rsid w:val="00F51216"/>
    <w:rsid w:val="00F53711"/>
    <w:rsid w:val="00F55C82"/>
    <w:rsid w:val="00F61BC5"/>
    <w:rsid w:val="00F648AC"/>
    <w:rsid w:val="00F74641"/>
    <w:rsid w:val="00F74B12"/>
    <w:rsid w:val="00F8606D"/>
    <w:rsid w:val="00F92320"/>
    <w:rsid w:val="00F924A4"/>
    <w:rsid w:val="00F95AF7"/>
    <w:rsid w:val="00FA0262"/>
    <w:rsid w:val="00FA0BB5"/>
    <w:rsid w:val="00FA4E1E"/>
    <w:rsid w:val="00FB2789"/>
    <w:rsid w:val="00FB28D7"/>
    <w:rsid w:val="00FB37CA"/>
    <w:rsid w:val="00FB6552"/>
    <w:rsid w:val="00FC6D6E"/>
    <w:rsid w:val="00FC7A0D"/>
    <w:rsid w:val="00FD3CA6"/>
    <w:rsid w:val="00FD46F8"/>
    <w:rsid w:val="00FD5C90"/>
    <w:rsid w:val="00FD6C33"/>
    <w:rsid w:val="00FD787F"/>
    <w:rsid w:val="00FE7007"/>
    <w:rsid w:val="00FF52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D54"/>
  </w:style>
  <w:style w:type="paragraph" w:styleId="Balk1">
    <w:name w:val="heading 1"/>
    <w:basedOn w:val="Normal"/>
    <w:link w:val="Balk1Char"/>
    <w:uiPriority w:val="9"/>
    <w:qFormat/>
    <w:rsid w:val="0068401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7CB7"/>
    <w:pPr>
      <w:spacing w:after="0" w:line="240" w:lineRule="auto"/>
      <w:ind w:left="720"/>
      <w:contextualSpacing/>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173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73E8"/>
  </w:style>
  <w:style w:type="paragraph" w:styleId="Altbilgi">
    <w:name w:val="footer"/>
    <w:basedOn w:val="Normal"/>
    <w:link w:val="AltbilgiChar"/>
    <w:uiPriority w:val="99"/>
    <w:unhideWhenUsed/>
    <w:rsid w:val="007173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73E8"/>
  </w:style>
  <w:style w:type="table" w:styleId="TabloKlavuzu">
    <w:name w:val="Table Grid"/>
    <w:basedOn w:val="NormalTablo"/>
    <w:uiPriority w:val="59"/>
    <w:rsid w:val="00F07F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VarsaylanParagrafYazTipi"/>
    <w:rsid w:val="00206428"/>
    <w:rPr>
      <w:rFonts w:ascii="CxlgdlAdvTT86d47313" w:hAnsi="CxlgdlAdvTT86d47313" w:hint="default"/>
      <w:b w:val="0"/>
      <w:bCs w:val="0"/>
      <w:i w:val="0"/>
      <w:iCs w:val="0"/>
      <w:color w:val="231F20"/>
      <w:sz w:val="20"/>
      <w:szCs w:val="20"/>
    </w:rPr>
  </w:style>
  <w:style w:type="paragraph" w:styleId="BalonMetni">
    <w:name w:val="Balloon Text"/>
    <w:basedOn w:val="Normal"/>
    <w:link w:val="BalonMetniChar"/>
    <w:uiPriority w:val="99"/>
    <w:semiHidden/>
    <w:unhideWhenUsed/>
    <w:rsid w:val="007D41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41E8"/>
    <w:rPr>
      <w:rFonts w:ascii="Tahoma" w:hAnsi="Tahoma" w:cs="Tahoma"/>
      <w:sz w:val="16"/>
      <w:szCs w:val="16"/>
    </w:rPr>
  </w:style>
  <w:style w:type="paragraph" w:styleId="AralkYok">
    <w:name w:val="No Spacing"/>
    <w:uiPriority w:val="1"/>
    <w:qFormat/>
    <w:rsid w:val="007D41E8"/>
    <w:pPr>
      <w:spacing w:after="0" w:line="240" w:lineRule="auto"/>
    </w:pPr>
    <w:rPr>
      <w:lang w:val="en-US"/>
    </w:rPr>
  </w:style>
  <w:style w:type="character" w:customStyle="1" w:styleId="Balk1Char">
    <w:name w:val="Başlık 1 Char"/>
    <w:basedOn w:val="VarsaylanParagrafYazTipi"/>
    <w:link w:val="Balk1"/>
    <w:uiPriority w:val="9"/>
    <w:rsid w:val="00684011"/>
    <w:rPr>
      <w:rFonts w:ascii="Times New Roman" w:eastAsia="Times New Roman" w:hAnsi="Times New Roman" w:cs="Times New Roman"/>
      <w:b/>
      <w:bCs/>
      <w:kern w:val="36"/>
      <w:sz w:val="48"/>
      <w:szCs w:val="48"/>
      <w:lang w:val="en-US"/>
    </w:rPr>
  </w:style>
  <w:style w:type="character" w:styleId="Gl">
    <w:name w:val="Strong"/>
    <w:basedOn w:val="VarsaylanParagrafYazTipi"/>
    <w:uiPriority w:val="22"/>
    <w:qFormat/>
    <w:rsid w:val="00272F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6670">
      <w:bodyDiv w:val="1"/>
      <w:marLeft w:val="0"/>
      <w:marRight w:val="0"/>
      <w:marTop w:val="0"/>
      <w:marBottom w:val="0"/>
      <w:divBdr>
        <w:top w:val="none" w:sz="0" w:space="0" w:color="auto"/>
        <w:left w:val="none" w:sz="0" w:space="0" w:color="auto"/>
        <w:bottom w:val="none" w:sz="0" w:space="0" w:color="auto"/>
        <w:right w:val="none" w:sz="0" w:space="0" w:color="auto"/>
      </w:divBdr>
    </w:div>
    <w:div w:id="97724918">
      <w:bodyDiv w:val="1"/>
      <w:marLeft w:val="0"/>
      <w:marRight w:val="0"/>
      <w:marTop w:val="0"/>
      <w:marBottom w:val="0"/>
      <w:divBdr>
        <w:top w:val="none" w:sz="0" w:space="0" w:color="auto"/>
        <w:left w:val="none" w:sz="0" w:space="0" w:color="auto"/>
        <w:bottom w:val="none" w:sz="0" w:space="0" w:color="auto"/>
        <w:right w:val="none" w:sz="0" w:space="0" w:color="auto"/>
      </w:divBdr>
    </w:div>
    <w:div w:id="143544920">
      <w:bodyDiv w:val="1"/>
      <w:marLeft w:val="0"/>
      <w:marRight w:val="0"/>
      <w:marTop w:val="0"/>
      <w:marBottom w:val="0"/>
      <w:divBdr>
        <w:top w:val="none" w:sz="0" w:space="0" w:color="auto"/>
        <w:left w:val="none" w:sz="0" w:space="0" w:color="auto"/>
        <w:bottom w:val="none" w:sz="0" w:space="0" w:color="auto"/>
        <w:right w:val="none" w:sz="0" w:space="0" w:color="auto"/>
      </w:divBdr>
    </w:div>
    <w:div w:id="262609558">
      <w:bodyDiv w:val="1"/>
      <w:marLeft w:val="0"/>
      <w:marRight w:val="0"/>
      <w:marTop w:val="0"/>
      <w:marBottom w:val="0"/>
      <w:divBdr>
        <w:top w:val="none" w:sz="0" w:space="0" w:color="auto"/>
        <w:left w:val="none" w:sz="0" w:space="0" w:color="auto"/>
        <w:bottom w:val="none" w:sz="0" w:space="0" w:color="auto"/>
        <w:right w:val="none" w:sz="0" w:space="0" w:color="auto"/>
      </w:divBdr>
    </w:div>
    <w:div w:id="300382263">
      <w:bodyDiv w:val="1"/>
      <w:marLeft w:val="0"/>
      <w:marRight w:val="0"/>
      <w:marTop w:val="0"/>
      <w:marBottom w:val="0"/>
      <w:divBdr>
        <w:top w:val="none" w:sz="0" w:space="0" w:color="auto"/>
        <w:left w:val="none" w:sz="0" w:space="0" w:color="auto"/>
        <w:bottom w:val="none" w:sz="0" w:space="0" w:color="auto"/>
        <w:right w:val="none" w:sz="0" w:space="0" w:color="auto"/>
      </w:divBdr>
    </w:div>
    <w:div w:id="300893026">
      <w:bodyDiv w:val="1"/>
      <w:marLeft w:val="0"/>
      <w:marRight w:val="0"/>
      <w:marTop w:val="0"/>
      <w:marBottom w:val="0"/>
      <w:divBdr>
        <w:top w:val="none" w:sz="0" w:space="0" w:color="auto"/>
        <w:left w:val="none" w:sz="0" w:space="0" w:color="auto"/>
        <w:bottom w:val="none" w:sz="0" w:space="0" w:color="auto"/>
        <w:right w:val="none" w:sz="0" w:space="0" w:color="auto"/>
      </w:divBdr>
    </w:div>
    <w:div w:id="305815048">
      <w:bodyDiv w:val="1"/>
      <w:marLeft w:val="0"/>
      <w:marRight w:val="0"/>
      <w:marTop w:val="0"/>
      <w:marBottom w:val="0"/>
      <w:divBdr>
        <w:top w:val="none" w:sz="0" w:space="0" w:color="auto"/>
        <w:left w:val="none" w:sz="0" w:space="0" w:color="auto"/>
        <w:bottom w:val="none" w:sz="0" w:space="0" w:color="auto"/>
        <w:right w:val="none" w:sz="0" w:space="0" w:color="auto"/>
      </w:divBdr>
    </w:div>
    <w:div w:id="326325796">
      <w:bodyDiv w:val="1"/>
      <w:marLeft w:val="0"/>
      <w:marRight w:val="0"/>
      <w:marTop w:val="0"/>
      <w:marBottom w:val="0"/>
      <w:divBdr>
        <w:top w:val="none" w:sz="0" w:space="0" w:color="auto"/>
        <w:left w:val="none" w:sz="0" w:space="0" w:color="auto"/>
        <w:bottom w:val="none" w:sz="0" w:space="0" w:color="auto"/>
        <w:right w:val="none" w:sz="0" w:space="0" w:color="auto"/>
      </w:divBdr>
    </w:div>
    <w:div w:id="395324152">
      <w:bodyDiv w:val="1"/>
      <w:marLeft w:val="0"/>
      <w:marRight w:val="0"/>
      <w:marTop w:val="0"/>
      <w:marBottom w:val="0"/>
      <w:divBdr>
        <w:top w:val="none" w:sz="0" w:space="0" w:color="auto"/>
        <w:left w:val="none" w:sz="0" w:space="0" w:color="auto"/>
        <w:bottom w:val="none" w:sz="0" w:space="0" w:color="auto"/>
        <w:right w:val="none" w:sz="0" w:space="0" w:color="auto"/>
      </w:divBdr>
    </w:div>
    <w:div w:id="425540403">
      <w:bodyDiv w:val="1"/>
      <w:marLeft w:val="0"/>
      <w:marRight w:val="0"/>
      <w:marTop w:val="0"/>
      <w:marBottom w:val="0"/>
      <w:divBdr>
        <w:top w:val="none" w:sz="0" w:space="0" w:color="auto"/>
        <w:left w:val="none" w:sz="0" w:space="0" w:color="auto"/>
        <w:bottom w:val="none" w:sz="0" w:space="0" w:color="auto"/>
        <w:right w:val="none" w:sz="0" w:space="0" w:color="auto"/>
      </w:divBdr>
    </w:div>
    <w:div w:id="436486397">
      <w:bodyDiv w:val="1"/>
      <w:marLeft w:val="0"/>
      <w:marRight w:val="0"/>
      <w:marTop w:val="0"/>
      <w:marBottom w:val="0"/>
      <w:divBdr>
        <w:top w:val="none" w:sz="0" w:space="0" w:color="auto"/>
        <w:left w:val="none" w:sz="0" w:space="0" w:color="auto"/>
        <w:bottom w:val="none" w:sz="0" w:space="0" w:color="auto"/>
        <w:right w:val="none" w:sz="0" w:space="0" w:color="auto"/>
      </w:divBdr>
      <w:divsChild>
        <w:div w:id="2055035004">
          <w:marLeft w:val="432"/>
          <w:marRight w:val="0"/>
          <w:marTop w:val="158"/>
          <w:marBottom w:val="0"/>
          <w:divBdr>
            <w:top w:val="none" w:sz="0" w:space="0" w:color="auto"/>
            <w:left w:val="none" w:sz="0" w:space="0" w:color="auto"/>
            <w:bottom w:val="none" w:sz="0" w:space="0" w:color="auto"/>
            <w:right w:val="none" w:sz="0" w:space="0" w:color="auto"/>
          </w:divBdr>
        </w:div>
        <w:div w:id="528027137">
          <w:marLeft w:val="432"/>
          <w:marRight w:val="0"/>
          <w:marTop w:val="158"/>
          <w:marBottom w:val="0"/>
          <w:divBdr>
            <w:top w:val="none" w:sz="0" w:space="0" w:color="auto"/>
            <w:left w:val="none" w:sz="0" w:space="0" w:color="auto"/>
            <w:bottom w:val="none" w:sz="0" w:space="0" w:color="auto"/>
            <w:right w:val="none" w:sz="0" w:space="0" w:color="auto"/>
          </w:divBdr>
        </w:div>
        <w:div w:id="971591863">
          <w:marLeft w:val="432"/>
          <w:marRight w:val="0"/>
          <w:marTop w:val="158"/>
          <w:marBottom w:val="0"/>
          <w:divBdr>
            <w:top w:val="none" w:sz="0" w:space="0" w:color="auto"/>
            <w:left w:val="none" w:sz="0" w:space="0" w:color="auto"/>
            <w:bottom w:val="none" w:sz="0" w:space="0" w:color="auto"/>
            <w:right w:val="none" w:sz="0" w:space="0" w:color="auto"/>
          </w:divBdr>
        </w:div>
      </w:divsChild>
    </w:div>
    <w:div w:id="532767482">
      <w:bodyDiv w:val="1"/>
      <w:marLeft w:val="0"/>
      <w:marRight w:val="0"/>
      <w:marTop w:val="0"/>
      <w:marBottom w:val="0"/>
      <w:divBdr>
        <w:top w:val="none" w:sz="0" w:space="0" w:color="auto"/>
        <w:left w:val="none" w:sz="0" w:space="0" w:color="auto"/>
        <w:bottom w:val="none" w:sz="0" w:space="0" w:color="auto"/>
        <w:right w:val="none" w:sz="0" w:space="0" w:color="auto"/>
      </w:divBdr>
    </w:div>
    <w:div w:id="816459537">
      <w:bodyDiv w:val="1"/>
      <w:marLeft w:val="0"/>
      <w:marRight w:val="0"/>
      <w:marTop w:val="0"/>
      <w:marBottom w:val="0"/>
      <w:divBdr>
        <w:top w:val="none" w:sz="0" w:space="0" w:color="auto"/>
        <w:left w:val="none" w:sz="0" w:space="0" w:color="auto"/>
        <w:bottom w:val="none" w:sz="0" w:space="0" w:color="auto"/>
        <w:right w:val="none" w:sz="0" w:space="0" w:color="auto"/>
      </w:divBdr>
    </w:div>
    <w:div w:id="899363749">
      <w:bodyDiv w:val="1"/>
      <w:marLeft w:val="0"/>
      <w:marRight w:val="0"/>
      <w:marTop w:val="0"/>
      <w:marBottom w:val="0"/>
      <w:divBdr>
        <w:top w:val="none" w:sz="0" w:space="0" w:color="auto"/>
        <w:left w:val="none" w:sz="0" w:space="0" w:color="auto"/>
        <w:bottom w:val="none" w:sz="0" w:space="0" w:color="auto"/>
        <w:right w:val="none" w:sz="0" w:space="0" w:color="auto"/>
      </w:divBdr>
    </w:div>
    <w:div w:id="901986071">
      <w:bodyDiv w:val="1"/>
      <w:marLeft w:val="0"/>
      <w:marRight w:val="0"/>
      <w:marTop w:val="0"/>
      <w:marBottom w:val="0"/>
      <w:divBdr>
        <w:top w:val="none" w:sz="0" w:space="0" w:color="auto"/>
        <w:left w:val="none" w:sz="0" w:space="0" w:color="auto"/>
        <w:bottom w:val="none" w:sz="0" w:space="0" w:color="auto"/>
        <w:right w:val="none" w:sz="0" w:space="0" w:color="auto"/>
      </w:divBdr>
    </w:div>
    <w:div w:id="924995670">
      <w:bodyDiv w:val="1"/>
      <w:marLeft w:val="0"/>
      <w:marRight w:val="0"/>
      <w:marTop w:val="0"/>
      <w:marBottom w:val="0"/>
      <w:divBdr>
        <w:top w:val="none" w:sz="0" w:space="0" w:color="auto"/>
        <w:left w:val="none" w:sz="0" w:space="0" w:color="auto"/>
        <w:bottom w:val="none" w:sz="0" w:space="0" w:color="auto"/>
        <w:right w:val="none" w:sz="0" w:space="0" w:color="auto"/>
      </w:divBdr>
    </w:div>
    <w:div w:id="991642239">
      <w:bodyDiv w:val="1"/>
      <w:marLeft w:val="0"/>
      <w:marRight w:val="0"/>
      <w:marTop w:val="0"/>
      <w:marBottom w:val="0"/>
      <w:divBdr>
        <w:top w:val="none" w:sz="0" w:space="0" w:color="auto"/>
        <w:left w:val="none" w:sz="0" w:space="0" w:color="auto"/>
        <w:bottom w:val="none" w:sz="0" w:space="0" w:color="auto"/>
        <w:right w:val="none" w:sz="0" w:space="0" w:color="auto"/>
      </w:divBdr>
    </w:div>
    <w:div w:id="991911704">
      <w:bodyDiv w:val="1"/>
      <w:marLeft w:val="0"/>
      <w:marRight w:val="0"/>
      <w:marTop w:val="0"/>
      <w:marBottom w:val="0"/>
      <w:divBdr>
        <w:top w:val="none" w:sz="0" w:space="0" w:color="auto"/>
        <w:left w:val="none" w:sz="0" w:space="0" w:color="auto"/>
        <w:bottom w:val="none" w:sz="0" w:space="0" w:color="auto"/>
        <w:right w:val="none" w:sz="0" w:space="0" w:color="auto"/>
      </w:divBdr>
    </w:div>
    <w:div w:id="1099136709">
      <w:bodyDiv w:val="1"/>
      <w:marLeft w:val="0"/>
      <w:marRight w:val="0"/>
      <w:marTop w:val="0"/>
      <w:marBottom w:val="0"/>
      <w:divBdr>
        <w:top w:val="none" w:sz="0" w:space="0" w:color="auto"/>
        <w:left w:val="none" w:sz="0" w:space="0" w:color="auto"/>
        <w:bottom w:val="none" w:sz="0" w:space="0" w:color="auto"/>
        <w:right w:val="none" w:sz="0" w:space="0" w:color="auto"/>
      </w:divBdr>
      <w:divsChild>
        <w:div w:id="723216591">
          <w:marLeft w:val="706"/>
          <w:marRight w:val="0"/>
          <w:marTop w:val="125"/>
          <w:marBottom w:val="0"/>
          <w:divBdr>
            <w:top w:val="none" w:sz="0" w:space="0" w:color="auto"/>
            <w:left w:val="none" w:sz="0" w:space="0" w:color="auto"/>
            <w:bottom w:val="none" w:sz="0" w:space="0" w:color="auto"/>
            <w:right w:val="none" w:sz="0" w:space="0" w:color="auto"/>
          </w:divBdr>
        </w:div>
        <w:div w:id="502595738">
          <w:marLeft w:val="706"/>
          <w:marRight w:val="0"/>
          <w:marTop w:val="125"/>
          <w:marBottom w:val="0"/>
          <w:divBdr>
            <w:top w:val="none" w:sz="0" w:space="0" w:color="auto"/>
            <w:left w:val="none" w:sz="0" w:space="0" w:color="auto"/>
            <w:bottom w:val="none" w:sz="0" w:space="0" w:color="auto"/>
            <w:right w:val="none" w:sz="0" w:space="0" w:color="auto"/>
          </w:divBdr>
        </w:div>
        <w:div w:id="699548449">
          <w:marLeft w:val="706"/>
          <w:marRight w:val="0"/>
          <w:marTop w:val="125"/>
          <w:marBottom w:val="0"/>
          <w:divBdr>
            <w:top w:val="none" w:sz="0" w:space="0" w:color="auto"/>
            <w:left w:val="none" w:sz="0" w:space="0" w:color="auto"/>
            <w:bottom w:val="none" w:sz="0" w:space="0" w:color="auto"/>
            <w:right w:val="none" w:sz="0" w:space="0" w:color="auto"/>
          </w:divBdr>
        </w:div>
        <w:div w:id="1939017167">
          <w:marLeft w:val="706"/>
          <w:marRight w:val="0"/>
          <w:marTop w:val="125"/>
          <w:marBottom w:val="0"/>
          <w:divBdr>
            <w:top w:val="none" w:sz="0" w:space="0" w:color="auto"/>
            <w:left w:val="none" w:sz="0" w:space="0" w:color="auto"/>
            <w:bottom w:val="none" w:sz="0" w:space="0" w:color="auto"/>
            <w:right w:val="none" w:sz="0" w:space="0" w:color="auto"/>
          </w:divBdr>
        </w:div>
      </w:divsChild>
    </w:div>
    <w:div w:id="1178499020">
      <w:bodyDiv w:val="1"/>
      <w:marLeft w:val="0"/>
      <w:marRight w:val="0"/>
      <w:marTop w:val="0"/>
      <w:marBottom w:val="0"/>
      <w:divBdr>
        <w:top w:val="none" w:sz="0" w:space="0" w:color="auto"/>
        <w:left w:val="none" w:sz="0" w:space="0" w:color="auto"/>
        <w:bottom w:val="none" w:sz="0" w:space="0" w:color="auto"/>
        <w:right w:val="none" w:sz="0" w:space="0" w:color="auto"/>
      </w:divBdr>
    </w:div>
    <w:div w:id="1281373654">
      <w:bodyDiv w:val="1"/>
      <w:marLeft w:val="0"/>
      <w:marRight w:val="0"/>
      <w:marTop w:val="0"/>
      <w:marBottom w:val="0"/>
      <w:divBdr>
        <w:top w:val="none" w:sz="0" w:space="0" w:color="auto"/>
        <w:left w:val="none" w:sz="0" w:space="0" w:color="auto"/>
        <w:bottom w:val="none" w:sz="0" w:space="0" w:color="auto"/>
        <w:right w:val="none" w:sz="0" w:space="0" w:color="auto"/>
      </w:divBdr>
    </w:div>
    <w:div w:id="1336491423">
      <w:bodyDiv w:val="1"/>
      <w:marLeft w:val="0"/>
      <w:marRight w:val="0"/>
      <w:marTop w:val="0"/>
      <w:marBottom w:val="0"/>
      <w:divBdr>
        <w:top w:val="none" w:sz="0" w:space="0" w:color="auto"/>
        <w:left w:val="none" w:sz="0" w:space="0" w:color="auto"/>
        <w:bottom w:val="none" w:sz="0" w:space="0" w:color="auto"/>
        <w:right w:val="none" w:sz="0" w:space="0" w:color="auto"/>
      </w:divBdr>
      <w:divsChild>
        <w:div w:id="1073313015">
          <w:marLeft w:val="706"/>
          <w:marRight w:val="0"/>
          <w:marTop w:val="134"/>
          <w:marBottom w:val="0"/>
          <w:divBdr>
            <w:top w:val="none" w:sz="0" w:space="0" w:color="auto"/>
            <w:left w:val="none" w:sz="0" w:space="0" w:color="auto"/>
            <w:bottom w:val="none" w:sz="0" w:space="0" w:color="auto"/>
            <w:right w:val="none" w:sz="0" w:space="0" w:color="auto"/>
          </w:divBdr>
        </w:div>
      </w:divsChild>
    </w:div>
    <w:div w:id="1393577331">
      <w:bodyDiv w:val="1"/>
      <w:marLeft w:val="0"/>
      <w:marRight w:val="0"/>
      <w:marTop w:val="0"/>
      <w:marBottom w:val="0"/>
      <w:divBdr>
        <w:top w:val="none" w:sz="0" w:space="0" w:color="auto"/>
        <w:left w:val="none" w:sz="0" w:space="0" w:color="auto"/>
        <w:bottom w:val="none" w:sz="0" w:space="0" w:color="auto"/>
        <w:right w:val="none" w:sz="0" w:space="0" w:color="auto"/>
      </w:divBdr>
    </w:div>
    <w:div w:id="1398551382">
      <w:bodyDiv w:val="1"/>
      <w:marLeft w:val="0"/>
      <w:marRight w:val="0"/>
      <w:marTop w:val="0"/>
      <w:marBottom w:val="0"/>
      <w:divBdr>
        <w:top w:val="none" w:sz="0" w:space="0" w:color="auto"/>
        <w:left w:val="none" w:sz="0" w:space="0" w:color="auto"/>
        <w:bottom w:val="none" w:sz="0" w:space="0" w:color="auto"/>
        <w:right w:val="none" w:sz="0" w:space="0" w:color="auto"/>
      </w:divBdr>
      <w:divsChild>
        <w:div w:id="1922596008">
          <w:marLeft w:val="706"/>
          <w:marRight w:val="0"/>
          <w:marTop w:val="110"/>
          <w:marBottom w:val="0"/>
          <w:divBdr>
            <w:top w:val="none" w:sz="0" w:space="0" w:color="auto"/>
            <w:left w:val="none" w:sz="0" w:space="0" w:color="auto"/>
            <w:bottom w:val="none" w:sz="0" w:space="0" w:color="auto"/>
            <w:right w:val="none" w:sz="0" w:space="0" w:color="auto"/>
          </w:divBdr>
        </w:div>
        <w:div w:id="1633320807">
          <w:marLeft w:val="706"/>
          <w:marRight w:val="0"/>
          <w:marTop w:val="110"/>
          <w:marBottom w:val="0"/>
          <w:divBdr>
            <w:top w:val="none" w:sz="0" w:space="0" w:color="auto"/>
            <w:left w:val="none" w:sz="0" w:space="0" w:color="auto"/>
            <w:bottom w:val="none" w:sz="0" w:space="0" w:color="auto"/>
            <w:right w:val="none" w:sz="0" w:space="0" w:color="auto"/>
          </w:divBdr>
        </w:div>
      </w:divsChild>
    </w:div>
    <w:div w:id="1503157156">
      <w:bodyDiv w:val="1"/>
      <w:marLeft w:val="0"/>
      <w:marRight w:val="0"/>
      <w:marTop w:val="0"/>
      <w:marBottom w:val="0"/>
      <w:divBdr>
        <w:top w:val="none" w:sz="0" w:space="0" w:color="auto"/>
        <w:left w:val="none" w:sz="0" w:space="0" w:color="auto"/>
        <w:bottom w:val="none" w:sz="0" w:space="0" w:color="auto"/>
        <w:right w:val="none" w:sz="0" w:space="0" w:color="auto"/>
      </w:divBdr>
    </w:div>
    <w:div w:id="1598519478">
      <w:bodyDiv w:val="1"/>
      <w:marLeft w:val="0"/>
      <w:marRight w:val="0"/>
      <w:marTop w:val="0"/>
      <w:marBottom w:val="0"/>
      <w:divBdr>
        <w:top w:val="none" w:sz="0" w:space="0" w:color="auto"/>
        <w:left w:val="none" w:sz="0" w:space="0" w:color="auto"/>
        <w:bottom w:val="none" w:sz="0" w:space="0" w:color="auto"/>
        <w:right w:val="none" w:sz="0" w:space="0" w:color="auto"/>
      </w:divBdr>
    </w:div>
    <w:div w:id="1612781444">
      <w:bodyDiv w:val="1"/>
      <w:marLeft w:val="0"/>
      <w:marRight w:val="0"/>
      <w:marTop w:val="0"/>
      <w:marBottom w:val="0"/>
      <w:divBdr>
        <w:top w:val="none" w:sz="0" w:space="0" w:color="auto"/>
        <w:left w:val="none" w:sz="0" w:space="0" w:color="auto"/>
        <w:bottom w:val="none" w:sz="0" w:space="0" w:color="auto"/>
        <w:right w:val="none" w:sz="0" w:space="0" w:color="auto"/>
      </w:divBdr>
    </w:div>
    <w:div w:id="1665860395">
      <w:bodyDiv w:val="1"/>
      <w:marLeft w:val="0"/>
      <w:marRight w:val="0"/>
      <w:marTop w:val="0"/>
      <w:marBottom w:val="0"/>
      <w:divBdr>
        <w:top w:val="none" w:sz="0" w:space="0" w:color="auto"/>
        <w:left w:val="none" w:sz="0" w:space="0" w:color="auto"/>
        <w:bottom w:val="none" w:sz="0" w:space="0" w:color="auto"/>
        <w:right w:val="none" w:sz="0" w:space="0" w:color="auto"/>
      </w:divBdr>
    </w:div>
    <w:div w:id="1667398591">
      <w:bodyDiv w:val="1"/>
      <w:marLeft w:val="0"/>
      <w:marRight w:val="0"/>
      <w:marTop w:val="0"/>
      <w:marBottom w:val="0"/>
      <w:divBdr>
        <w:top w:val="none" w:sz="0" w:space="0" w:color="auto"/>
        <w:left w:val="none" w:sz="0" w:space="0" w:color="auto"/>
        <w:bottom w:val="none" w:sz="0" w:space="0" w:color="auto"/>
        <w:right w:val="none" w:sz="0" w:space="0" w:color="auto"/>
      </w:divBdr>
    </w:div>
    <w:div w:id="1670593198">
      <w:bodyDiv w:val="1"/>
      <w:marLeft w:val="0"/>
      <w:marRight w:val="0"/>
      <w:marTop w:val="0"/>
      <w:marBottom w:val="0"/>
      <w:divBdr>
        <w:top w:val="none" w:sz="0" w:space="0" w:color="auto"/>
        <w:left w:val="none" w:sz="0" w:space="0" w:color="auto"/>
        <w:bottom w:val="none" w:sz="0" w:space="0" w:color="auto"/>
        <w:right w:val="none" w:sz="0" w:space="0" w:color="auto"/>
      </w:divBdr>
      <w:divsChild>
        <w:div w:id="1777023932">
          <w:marLeft w:val="432"/>
          <w:marRight w:val="0"/>
          <w:marTop w:val="115"/>
          <w:marBottom w:val="0"/>
          <w:divBdr>
            <w:top w:val="none" w:sz="0" w:space="0" w:color="auto"/>
            <w:left w:val="none" w:sz="0" w:space="0" w:color="auto"/>
            <w:bottom w:val="none" w:sz="0" w:space="0" w:color="auto"/>
            <w:right w:val="none" w:sz="0" w:space="0" w:color="auto"/>
          </w:divBdr>
        </w:div>
        <w:div w:id="679818250">
          <w:marLeft w:val="432"/>
          <w:marRight w:val="0"/>
          <w:marTop w:val="115"/>
          <w:marBottom w:val="0"/>
          <w:divBdr>
            <w:top w:val="none" w:sz="0" w:space="0" w:color="auto"/>
            <w:left w:val="none" w:sz="0" w:space="0" w:color="auto"/>
            <w:bottom w:val="none" w:sz="0" w:space="0" w:color="auto"/>
            <w:right w:val="none" w:sz="0" w:space="0" w:color="auto"/>
          </w:divBdr>
        </w:div>
        <w:div w:id="27067820">
          <w:marLeft w:val="432"/>
          <w:marRight w:val="0"/>
          <w:marTop w:val="115"/>
          <w:marBottom w:val="0"/>
          <w:divBdr>
            <w:top w:val="none" w:sz="0" w:space="0" w:color="auto"/>
            <w:left w:val="none" w:sz="0" w:space="0" w:color="auto"/>
            <w:bottom w:val="none" w:sz="0" w:space="0" w:color="auto"/>
            <w:right w:val="none" w:sz="0" w:space="0" w:color="auto"/>
          </w:divBdr>
        </w:div>
        <w:div w:id="571160055">
          <w:marLeft w:val="432"/>
          <w:marRight w:val="0"/>
          <w:marTop w:val="115"/>
          <w:marBottom w:val="0"/>
          <w:divBdr>
            <w:top w:val="none" w:sz="0" w:space="0" w:color="auto"/>
            <w:left w:val="none" w:sz="0" w:space="0" w:color="auto"/>
            <w:bottom w:val="none" w:sz="0" w:space="0" w:color="auto"/>
            <w:right w:val="none" w:sz="0" w:space="0" w:color="auto"/>
          </w:divBdr>
        </w:div>
      </w:divsChild>
    </w:div>
    <w:div w:id="1795565026">
      <w:bodyDiv w:val="1"/>
      <w:marLeft w:val="0"/>
      <w:marRight w:val="0"/>
      <w:marTop w:val="0"/>
      <w:marBottom w:val="0"/>
      <w:divBdr>
        <w:top w:val="none" w:sz="0" w:space="0" w:color="auto"/>
        <w:left w:val="none" w:sz="0" w:space="0" w:color="auto"/>
        <w:bottom w:val="none" w:sz="0" w:space="0" w:color="auto"/>
        <w:right w:val="none" w:sz="0" w:space="0" w:color="auto"/>
      </w:divBdr>
    </w:div>
    <w:div w:id="1858041232">
      <w:bodyDiv w:val="1"/>
      <w:marLeft w:val="0"/>
      <w:marRight w:val="0"/>
      <w:marTop w:val="0"/>
      <w:marBottom w:val="0"/>
      <w:divBdr>
        <w:top w:val="none" w:sz="0" w:space="0" w:color="auto"/>
        <w:left w:val="none" w:sz="0" w:space="0" w:color="auto"/>
        <w:bottom w:val="none" w:sz="0" w:space="0" w:color="auto"/>
        <w:right w:val="none" w:sz="0" w:space="0" w:color="auto"/>
      </w:divBdr>
    </w:div>
    <w:div w:id="2059433572">
      <w:bodyDiv w:val="1"/>
      <w:marLeft w:val="0"/>
      <w:marRight w:val="0"/>
      <w:marTop w:val="0"/>
      <w:marBottom w:val="0"/>
      <w:divBdr>
        <w:top w:val="none" w:sz="0" w:space="0" w:color="auto"/>
        <w:left w:val="none" w:sz="0" w:space="0" w:color="auto"/>
        <w:bottom w:val="none" w:sz="0" w:space="0" w:color="auto"/>
        <w:right w:val="none" w:sz="0" w:space="0" w:color="auto"/>
      </w:divBdr>
    </w:div>
    <w:div w:id="211019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tom\Desktop\nazan%20tez\ANKET%20SONU&#199;LARI%20TOT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tom\Desktop\nazan%20tez\ANKET%20SONU&#199;LARI%20TOT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tom\Desktop\nazan%20tez\ANKET%20SONU&#199;LARI%20TOT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tom\Desktop\nazan%20tez\ANKET%20SONU&#199;LARI%20TOT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tom\Desktop\nazan%20tez\ANKET%20SONU&#199;LARI%20TOT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8575">
              <a:noFill/>
            </a:ln>
          </c:spPr>
          <c:trendline>
            <c:trendlineType val="linear"/>
            <c:dispRSqr val="0"/>
            <c:dispEq val="0"/>
          </c:trendline>
          <c:xVal>
            <c:numRef>
              <c:f>'esas-200 kişi'!$AE$7:$AE$206</c:f>
              <c:numCache>
                <c:formatCode>General</c:formatCode>
                <c:ptCount val="200"/>
                <c:pt idx="0">
                  <c:v>2</c:v>
                </c:pt>
                <c:pt idx="1">
                  <c:v>7</c:v>
                </c:pt>
                <c:pt idx="2">
                  <c:v>10</c:v>
                </c:pt>
                <c:pt idx="3">
                  <c:v>8</c:v>
                </c:pt>
                <c:pt idx="4">
                  <c:v>8</c:v>
                </c:pt>
                <c:pt idx="5">
                  <c:v>11</c:v>
                </c:pt>
                <c:pt idx="6">
                  <c:v>10</c:v>
                </c:pt>
                <c:pt idx="7">
                  <c:v>8</c:v>
                </c:pt>
                <c:pt idx="8">
                  <c:v>10</c:v>
                </c:pt>
                <c:pt idx="9">
                  <c:v>9</c:v>
                </c:pt>
                <c:pt idx="10">
                  <c:v>4</c:v>
                </c:pt>
                <c:pt idx="11">
                  <c:v>6</c:v>
                </c:pt>
                <c:pt idx="12">
                  <c:v>4</c:v>
                </c:pt>
                <c:pt idx="13">
                  <c:v>8</c:v>
                </c:pt>
                <c:pt idx="14">
                  <c:v>10</c:v>
                </c:pt>
                <c:pt idx="15">
                  <c:v>10</c:v>
                </c:pt>
                <c:pt idx="16">
                  <c:v>7</c:v>
                </c:pt>
                <c:pt idx="17">
                  <c:v>7</c:v>
                </c:pt>
                <c:pt idx="18">
                  <c:v>7</c:v>
                </c:pt>
                <c:pt idx="19">
                  <c:v>5</c:v>
                </c:pt>
                <c:pt idx="20">
                  <c:v>8</c:v>
                </c:pt>
                <c:pt idx="21">
                  <c:v>8</c:v>
                </c:pt>
                <c:pt idx="22">
                  <c:v>8</c:v>
                </c:pt>
                <c:pt idx="23">
                  <c:v>4</c:v>
                </c:pt>
                <c:pt idx="24">
                  <c:v>4</c:v>
                </c:pt>
                <c:pt idx="25">
                  <c:v>1</c:v>
                </c:pt>
                <c:pt idx="26">
                  <c:v>10</c:v>
                </c:pt>
                <c:pt idx="27">
                  <c:v>10</c:v>
                </c:pt>
                <c:pt idx="28">
                  <c:v>6</c:v>
                </c:pt>
                <c:pt idx="29">
                  <c:v>7</c:v>
                </c:pt>
                <c:pt idx="30">
                  <c:v>6</c:v>
                </c:pt>
                <c:pt idx="31">
                  <c:v>5</c:v>
                </c:pt>
                <c:pt idx="32">
                  <c:v>6</c:v>
                </c:pt>
                <c:pt idx="33">
                  <c:v>12</c:v>
                </c:pt>
                <c:pt idx="34">
                  <c:v>7</c:v>
                </c:pt>
                <c:pt idx="35">
                  <c:v>11</c:v>
                </c:pt>
                <c:pt idx="36">
                  <c:v>9</c:v>
                </c:pt>
                <c:pt idx="37">
                  <c:v>8</c:v>
                </c:pt>
                <c:pt idx="38">
                  <c:v>7</c:v>
                </c:pt>
                <c:pt idx="39">
                  <c:v>10</c:v>
                </c:pt>
                <c:pt idx="40">
                  <c:v>4</c:v>
                </c:pt>
                <c:pt idx="41">
                  <c:v>8</c:v>
                </c:pt>
                <c:pt idx="42">
                  <c:v>9</c:v>
                </c:pt>
                <c:pt idx="43">
                  <c:v>12</c:v>
                </c:pt>
                <c:pt idx="44">
                  <c:v>5</c:v>
                </c:pt>
                <c:pt idx="45">
                  <c:v>4</c:v>
                </c:pt>
                <c:pt idx="46">
                  <c:v>10</c:v>
                </c:pt>
                <c:pt idx="47">
                  <c:v>7</c:v>
                </c:pt>
                <c:pt idx="48">
                  <c:v>9</c:v>
                </c:pt>
                <c:pt idx="49">
                  <c:v>9</c:v>
                </c:pt>
                <c:pt idx="50">
                  <c:v>9</c:v>
                </c:pt>
                <c:pt idx="51">
                  <c:v>10</c:v>
                </c:pt>
                <c:pt idx="52">
                  <c:v>5</c:v>
                </c:pt>
                <c:pt idx="53">
                  <c:v>5</c:v>
                </c:pt>
                <c:pt idx="54">
                  <c:v>5</c:v>
                </c:pt>
                <c:pt idx="55">
                  <c:v>9</c:v>
                </c:pt>
                <c:pt idx="56">
                  <c:v>12</c:v>
                </c:pt>
                <c:pt idx="57">
                  <c:v>8</c:v>
                </c:pt>
                <c:pt idx="58">
                  <c:v>11</c:v>
                </c:pt>
                <c:pt idx="59">
                  <c:v>10</c:v>
                </c:pt>
                <c:pt idx="60">
                  <c:v>8</c:v>
                </c:pt>
                <c:pt idx="61">
                  <c:v>6</c:v>
                </c:pt>
                <c:pt idx="62">
                  <c:v>9</c:v>
                </c:pt>
                <c:pt idx="63">
                  <c:v>7</c:v>
                </c:pt>
                <c:pt idx="64">
                  <c:v>7</c:v>
                </c:pt>
                <c:pt idx="65">
                  <c:v>6</c:v>
                </c:pt>
                <c:pt idx="66">
                  <c:v>7</c:v>
                </c:pt>
                <c:pt idx="67">
                  <c:v>6</c:v>
                </c:pt>
                <c:pt idx="68">
                  <c:v>8</c:v>
                </c:pt>
                <c:pt idx="69">
                  <c:v>7</c:v>
                </c:pt>
                <c:pt idx="70">
                  <c:v>9</c:v>
                </c:pt>
                <c:pt idx="71">
                  <c:v>8</c:v>
                </c:pt>
                <c:pt idx="72">
                  <c:v>12</c:v>
                </c:pt>
                <c:pt idx="73">
                  <c:v>6</c:v>
                </c:pt>
                <c:pt idx="74">
                  <c:v>7</c:v>
                </c:pt>
                <c:pt idx="75">
                  <c:v>6</c:v>
                </c:pt>
                <c:pt idx="76">
                  <c:v>9</c:v>
                </c:pt>
                <c:pt idx="77">
                  <c:v>7</c:v>
                </c:pt>
                <c:pt idx="78">
                  <c:v>5</c:v>
                </c:pt>
                <c:pt idx="79">
                  <c:v>4</c:v>
                </c:pt>
                <c:pt idx="80">
                  <c:v>9</c:v>
                </c:pt>
                <c:pt idx="81">
                  <c:v>11</c:v>
                </c:pt>
                <c:pt idx="82">
                  <c:v>6</c:v>
                </c:pt>
                <c:pt idx="83">
                  <c:v>10</c:v>
                </c:pt>
                <c:pt idx="84">
                  <c:v>8</c:v>
                </c:pt>
                <c:pt idx="85">
                  <c:v>10</c:v>
                </c:pt>
                <c:pt idx="86">
                  <c:v>1</c:v>
                </c:pt>
                <c:pt idx="87">
                  <c:v>9</c:v>
                </c:pt>
                <c:pt idx="88">
                  <c:v>10</c:v>
                </c:pt>
                <c:pt idx="89">
                  <c:v>10</c:v>
                </c:pt>
                <c:pt idx="90">
                  <c:v>7</c:v>
                </c:pt>
                <c:pt idx="91">
                  <c:v>13</c:v>
                </c:pt>
                <c:pt idx="92">
                  <c:v>13</c:v>
                </c:pt>
                <c:pt idx="93">
                  <c:v>8</c:v>
                </c:pt>
                <c:pt idx="94">
                  <c:v>7</c:v>
                </c:pt>
                <c:pt idx="95">
                  <c:v>11</c:v>
                </c:pt>
                <c:pt idx="96">
                  <c:v>11</c:v>
                </c:pt>
                <c:pt idx="97">
                  <c:v>8</c:v>
                </c:pt>
                <c:pt idx="98">
                  <c:v>9</c:v>
                </c:pt>
                <c:pt idx="99">
                  <c:v>8</c:v>
                </c:pt>
                <c:pt idx="100">
                  <c:v>7</c:v>
                </c:pt>
                <c:pt idx="101">
                  <c:v>8</c:v>
                </c:pt>
                <c:pt idx="102">
                  <c:v>3</c:v>
                </c:pt>
                <c:pt idx="103">
                  <c:v>13</c:v>
                </c:pt>
                <c:pt idx="104">
                  <c:v>14</c:v>
                </c:pt>
                <c:pt idx="105">
                  <c:v>4</c:v>
                </c:pt>
                <c:pt idx="106">
                  <c:v>8</c:v>
                </c:pt>
                <c:pt idx="107">
                  <c:v>7</c:v>
                </c:pt>
                <c:pt idx="108">
                  <c:v>4</c:v>
                </c:pt>
                <c:pt idx="109">
                  <c:v>6</c:v>
                </c:pt>
                <c:pt idx="110">
                  <c:v>8</c:v>
                </c:pt>
                <c:pt idx="111">
                  <c:v>9</c:v>
                </c:pt>
                <c:pt idx="112">
                  <c:v>4</c:v>
                </c:pt>
                <c:pt idx="113">
                  <c:v>5</c:v>
                </c:pt>
                <c:pt idx="114">
                  <c:v>2</c:v>
                </c:pt>
                <c:pt idx="115">
                  <c:v>4</c:v>
                </c:pt>
                <c:pt idx="116">
                  <c:v>9</c:v>
                </c:pt>
                <c:pt idx="117">
                  <c:v>9</c:v>
                </c:pt>
                <c:pt idx="118">
                  <c:v>2</c:v>
                </c:pt>
                <c:pt idx="119">
                  <c:v>3</c:v>
                </c:pt>
                <c:pt idx="120">
                  <c:v>8</c:v>
                </c:pt>
                <c:pt idx="121">
                  <c:v>4</c:v>
                </c:pt>
                <c:pt idx="122">
                  <c:v>2</c:v>
                </c:pt>
                <c:pt idx="123">
                  <c:v>4</c:v>
                </c:pt>
                <c:pt idx="124">
                  <c:v>6</c:v>
                </c:pt>
                <c:pt idx="125">
                  <c:v>4</c:v>
                </c:pt>
                <c:pt idx="126">
                  <c:v>7</c:v>
                </c:pt>
                <c:pt idx="127">
                  <c:v>6</c:v>
                </c:pt>
                <c:pt idx="128">
                  <c:v>9</c:v>
                </c:pt>
                <c:pt idx="129">
                  <c:v>6</c:v>
                </c:pt>
                <c:pt idx="130">
                  <c:v>3</c:v>
                </c:pt>
                <c:pt idx="131">
                  <c:v>6</c:v>
                </c:pt>
                <c:pt idx="132">
                  <c:v>7</c:v>
                </c:pt>
                <c:pt idx="133">
                  <c:v>6</c:v>
                </c:pt>
                <c:pt idx="134">
                  <c:v>7</c:v>
                </c:pt>
                <c:pt idx="135">
                  <c:v>3</c:v>
                </c:pt>
                <c:pt idx="136">
                  <c:v>11</c:v>
                </c:pt>
                <c:pt idx="137">
                  <c:v>7</c:v>
                </c:pt>
                <c:pt idx="138">
                  <c:v>10</c:v>
                </c:pt>
                <c:pt idx="139">
                  <c:v>4</c:v>
                </c:pt>
                <c:pt idx="140">
                  <c:v>8</c:v>
                </c:pt>
                <c:pt idx="141">
                  <c:v>9</c:v>
                </c:pt>
                <c:pt idx="142">
                  <c:v>13</c:v>
                </c:pt>
                <c:pt idx="143">
                  <c:v>7</c:v>
                </c:pt>
                <c:pt idx="144">
                  <c:v>10</c:v>
                </c:pt>
                <c:pt idx="145">
                  <c:v>12</c:v>
                </c:pt>
                <c:pt idx="146">
                  <c:v>14</c:v>
                </c:pt>
                <c:pt idx="147">
                  <c:v>11</c:v>
                </c:pt>
                <c:pt idx="148">
                  <c:v>12</c:v>
                </c:pt>
                <c:pt idx="149">
                  <c:v>11</c:v>
                </c:pt>
                <c:pt idx="150">
                  <c:v>12</c:v>
                </c:pt>
                <c:pt idx="151">
                  <c:v>6</c:v>
                </c:pt>
                <c:pt idx="152">
                  <c:v>11</c:v>
                </c:pt>
                <c:pt idx="153">
                  <c:v>12</c:v>
                </c:pt>
                <c:pt idx="154">
                  <c:v>10</c:v>
                </c:pt>
                <c:pt idx="155">
                  <c:v>9</c:v>
                </c:pt>
                <c:pt idx="156">
                  <c:v>11</c:v>
                </c:pt>
                <c:pt idx="157">
                  <c:v>11</c:v>
                </c:pt>
                <c:pt idx="158">
                  <c:v>13</c:v>
                </c:pt>
                <c:pt idx="159">
                  <c:v>15</c:v>
                </c:pt>
                <c:pt idx="160">
                  <c:v>8</c:v>
                </c:pt>
                <c:pt idx="161">
                  <c:v>10</c:v>
                </c:pt>
                <c:pt idx="162">
                  <c:v>10</c:v>
                </c:pt>
                <c:pt idx="163">
                  <c:v>7</c:v>
                </c:pt>
                <c:pt idx="164">
                  <c:v>5</c:v>
                </c:pt>
                <c:pt idx="165">
                  <c:v>6</c:v>
                </c:pt>
                <c:pt idx="166">
                  <c:v>12</c:v>
                </c:pt>
                <c:pt idx="167">
                  <c:v>13</c:v>
                </c:pt>
                <c:pt idx="168">
                  <c:v>13</c:v>
                </c:pt>
                <c:pt idx="169">
                  <c:v>14</c:v>
                </c:pt>
                <c:pt idx="170">
                  <c:v>14</c:v>
                </c:pt>
                <c:pt idx="171">
                  <c:v>14</c:v>
                </c:pt>
                <c:pt idx="172">
                  <c:v>6</c:v>
                </c:pt>
                <c:pt idx="173">
                  <c:v>6</c:v>
                </c:pt>
                <c:pt idx="174">
                  <c:v>11</c:v>
                </c:pt>
                <c:pt idx="175">
                  <c:v>12</c:v>
                </c:pt>
                <c:pt idx="176">
                  <c:v>9</c:v>
                </c:pt>
                <c:pt idx="177">
                  <c:v>13</c:v>
                </c:pt>
                <c:pt idx="178">
                  <c:v>5</c:v>
                </c:pt>
                <c:pt idx="179">
                  <c:v>13</c:v>
                </c:pt>
                <c:pt idx="180">
                  <c:v>14</c:v>
                </c:pt>
                <c:pt idx="181">
                  <c:v>13</c:v>
                </c:pt>
                <c:pt idx="182">
                  <c:v>13</c:v>
                </c:pt>
                <c:pt idx="183">
                  <c:v>14</c:v>
                </c:pt>
                <c:pt idx="184">
                  <c:v>13</c:v>
                </c:pt>
                <c:pt idx="185">
                  <c:v>14</c:v>
                </c:pt>
                <c:pt idx="186">
                  <c:v>13</c:v>
                </c:pt>
                <c:pt idx="187">
                  <c:v>5</c:v>
                </c:pt>
                <c:pt idx="188">
                  <c:v>12</c:v>
                </c:pt>
                <c:pt idx="189">
                  <c:v>14</c:v>
                </c:pt>
                <c:pt idx="190">
                  <c:v>13</c:v>
                </c:pt>
                <c:pt idx="191">
                  <c:v>12</c:v>
                </c:pt>
                <c:pt idx="192">
                  <c:v>15</c:v>
                </c:pt>
                <c:pt idx="193">
                  <c:v>14</c:v>
                </c:pt>
                <c:pt idx="194">
                  <c:v>7</c:v>
                </c:pt>
                <c:pt idx="195">
                  <c:v>15</c:v>
                </c:pt>
                <c:pt idx="196">
                  <c:v>14</c:v>
                </c:pt>
                <c:pt idx="197">
                  <c:v>13</c:v>
                </c:pt>
                <c:pt idx="198">
                  <c:v>14</c:v>
                </c:pt>
                <c:pt idx="199">
                  <c:v>13</c:v>
                </c:pt>
              </c:numCache>
            </c:numRef>
          </c:xVal>
          <c:yVal>
            <c:numRef>
              <c:f>'esas-200 kişi'!$AF$7:$AF$206</c:f>
              <c:numCache>
                <c:formatCode>0.0</c:formatCode>
                <c:ptCount val="200"/>
                <c:pt idx="0">
                  <c:v>17.799928800284796</c:v>
                </c:pt>
                <c:pt idx="1">
                  <c:v>22.862534475250389</c:v>
                </c:pt>
                <c:pt idx="2">
                  <c:v>23.046874999999996</c:v>
                </c:pt>
                <c:pt idx="3">
                  <c:v>20.761245674740486</c:v>
                </c:pt>
                <c:pt idx="4">
                  <c:v>24.187046492878256</c:v>
                </c:pt>
                <c:pt idx="5">
                  <c:v>22.675736961451229</c:v>
                </c:pt>
                <c:pt idx="6">
                  <c:v>33.2409972299169</c:v>
                </c:pt>
                <c:pt idx="7">
                  <c:v>25.661152034778407</c:v>
                </c:pt>
                <c:pt idx="8">
                  <c:v>24.419279020786909</c:v>
                </c:pt>
                <c:pt idx="9">
                  <c:v>22.204081632653061</c:v>
                </c:pt>
                <c:pt idx="10">
                  <c:v>19.493177387914226</c:v>
                </c:pt>
                <c:pt idx="11">
                  <c:v>19.003908350962746</c:v>
                </c:pt>
                <c:pt idx="12">
                  <c:v>21.718066089745729</c:v>
                </c:pt>
                <c:pt idx="13">
                  <c:v>16.224986479177929</c:v>
                </c:pt>
                <c:pt idx="14">
                  <c:v>22.857142857142829</c:v>
                </c:pt>
                <c:pt idx="15">
                  <c:v>21.93634741225463</c:v>
                </c:pt>
                <c:pt idx="16">
                  <c:v>27.777777777777729</c:v>
                </c:pt>
                <c:pt idx="17">
                  <c:v>26.014568158168835</c:v>
                </c:pt>
                <c:pt idx="18">
                  <c:v>24.784257517393769</c:v>
                </c:pt>
                <c:pt idx="19">
                  <c:v>24.835646457268076</c:v>
                </c:pt>
                <c:pt idx="20">
                  <c:v>19.841269841269789</c:v>
                </c:pt>
                <c:pt idx="21">
                  <c:v>26.729927495071667</c:v>
                </c:pt>
                <c:pt idx="22">
                  <c:v>20.307412205454987</c:v>
                </c:pt>
                <c:pt idx="23">
                  <c:v>21.258503401360489</c:v>
                </c:pt>
                <c:pt idx="24">
                  <c:v>20.796729893505962</c:v>
                </c:pt>
                <c:pt idx="25">
                  <c:v>22.598140495867689</c:v>
                </c:pt>
                <c:pt idx="26">
                  <c:v>22.857142857142829</c:v>
                </c:pt>
                <c:pt idx="27">
                  <c:v>24.376731301938989</c:v>
                </c:pt>
                <c:pt idx="28">
                  <c:v>24.056934745564501</c:v>
                </c:pt>
                <c:pt idx="29">
                  <c:v>29.263340201259727</c:v>
                </c:pt>
                <c:pt idx="30">
                  <c:v>23.503556057507403</c:v>
                </c:pt>
                <c:pt idx="31">
                  <c:v>21.296296296296287</c:v>
                </c:pt>
                <c:pt idx="32">
                  <c:v>25.013520822065889</c:v>
                </c:pt>
                <c:pt idx="33">
                  <c:v>17.998163452708887</c:v>
                </c:pt>
                <c:pt idx="34">
                  <c:v>22.675736961451229</c:v>
                </c:pt>
                <c:pt idx="35">
                  <c:v>19.051973784484353</c:v>
                </c:pt>
                <c:pt idx="36">
                  <c:v>19.031141868512115</c:v>
                </c:pt>
                <c:pt idx="37">
                  <c:v>20.195578231292533</c:v>
                </c:pt>
                <c:pt idx="38">
                  <c:v>24.691358024691773</c:v>
                </c:pt>
                <c:pt idx="39">
                  <c:v>27.281746031745456</c:v>
                </c:pt>
                <c:pt idx="40">
                  <c:v>20.761245674740486</c:v>
                </c:pt>
                <c:pt idx="41">
                  <c:v>26.812218711098701</c:v>
                </c:pt>
                <c:pt idx="42">
                  <c:v>29.054752066115704</c:v>
                </c:pt>
                <c:pt idx="43">
                  <c:v>31.673469387755102</c:v>
                </c:pt>
                <c:pt idx="44">
                  <c:v>21.295294753920889</c:v>
                </c:pt>
                <c:pt idx="45">
                  <c:v>22.839506172839506</c:v>
                </c:pt>
                <c:pt idx="46">
                  <c:v>28.731746890210889</c:v>
                </c:pt>
                <c:pt idx="47">
                  <c:v>25.381468541909282</c:v>
                </c:pt>
                <c:pt idx="48">
                  <c:v>21.967120181405889</c:v>
                </c:pt>
                <c:pt idx="49">
                  <c:v>25.249337204898289</c:v>
                </c:pt>
                <c:pt idx="50">
                  <c:v>22.58270917234314</c:v>
                </c:pt>
                <c:pt idx="51">
                  <c:v>18.467220683286989</c:v>
                </c:pt>
                <c:pt idx="52">
                  <c:v>22.491349480968506</c:v>
                </c:pt>
                <c:pt idx="53">
                  <c:v>24.933720489837089</c:v>
                </c:pt>
                <c:pt idx="54">
                  <c:v>23.808797045266989</c:v>
                </c:pt>
                <c:pt idx="55">
                  <c:v>21.829952199932254</c:v>
                </c:pt>
                <c:pt idx="56">
                  <c:v>20.703124999999989</c:v>
                </c:pt>
                <c:pt idx="57">
                  <c:v>23.030045351473927</c:v>
                </c:pt>
                <c:pt idx="58">
                  <c:v>34.717838656735246</c:v>
                </c:pt>
                <c:pt idx="59">
                  <c:v>18.645344042454013</c:v>
                </c:pt>
                <c:pt idx="60">
                  <c:v>23.306680053067517</c:v>
                </c:pt>
                <c:pt idx="61">
                  <c:v>26.061679307694877</c:v>
                </c:pt>
                <c:pt idx="62">
                  <c:v>15.94387755102041</c:v>
                </c:pt>
                <c:pt idx="63">
                  <c:v>23.306680053067517</c:v>
                </c:pt>
                <c:pt idx="64">
                  <c:v>17.555619394171085</c:v>
                </c:pt>
                <c:pt idx="65">
                  <c:v>24.158817968558836</c:v>
                </c:pt>
                <c:pt idx="66">
                  <c:v>19.031141868512115</c:v>
                </c:pt>
                <c:pt idx="67">
                  <c:v>20.761245674740486</c:v>
                </c:pt>
                <c:pt idx="68">
                  <c:v>15.622618503276936</c:v>
                </c:pt>
                <c:pt idx="69">
                  <c:v>22.22222222222177</c:v>
                </c:pt>
                <c:pt idx="70">
                  <c:v>19.605191995673326</c:v>
                </c:pt>
                <c:pt idx="71">
                  <c:v>19.662307668299992</c:v>
                </c:pt>
                <c:pt idx="72">
                  <c:v>24.691358024691773</c:v>
                </c:pt>
                <c:pt idx="73">
                  <c:v>20.987654320987652</c:v>
                </c:pt>
                <c:pt idx="74">
                  <c:v>26.592669672794489</c:v>
                </c:pt>
                <c:pt idx="75">
                  <c:v>26.989619377161993</c:v>
                </c:pt>
                <c:pt idx="76">
                  <c:v>19.132653061224495</c:v>
                </c:pt>
                <c:pt idx="77">
                  <c:v>21.93634741225463</c:v>
                </c:pt>
                <c:pt idx="78">
                  <c:v>20.936639118457286</c:v>
                </c:pt>
                <c:pt idx="79">
                  <c:v>22.093170054286091</c:v>
                </c:pt>
                <c:pt idx="80">
                  <c:v>20.66115702479339</c:v>
                </c:pt>
                <c:pt idx="81">
                  <c:v>19.031141868512115</c:v>
                </c:pt>
                <c:pt idx="82">
                  <c:v>25.344352617079892</c:v>
                </c:pt>
                <c:pt idx="83">
                  <c:v>29.068773297766466</c:v>
                </c:pt>
                <c:pt idx="84">
                  <c:v>21.077195227520797</c:v>
                </c:pt>
                <c:pt idx="85">
                  <c:v>24.835646457268076</c:v>
                </c:pt>
                <c:pt idx="86">
                  <c:v>22.145328719723182</c:v>
                </c:pt>
                <c:pt idx="87">
                  <c:v>22.857142857142829</c:v>
                </c:pt>
                <c:pt idx="88">
                  <c:v>20.983987603305689</c:v>
                </c:pt>
                <c:pt idx="89">
                  <c:v>22.151022507021082</c:v>
                </c:pt>
                <c:pt idx="90">
                  <c:v>21.258503401360489</c:v>
                </c:pt>
                <c:pt idx="91">
                  <c:v>25.737081414967538</c:v>
                </c:pt>
                <c:pt idx="92">
                  <c:v>21.338210638622126</c:v>
                </c:pt>
                <c:pt idx="93">
                  <c:v>21.258503401360489</c:v>
                </c:pt>
                <c:pt idx="94">
                  <c:v>19.486961451247168</c:v>
                </c:pt>
                <c:pt idx="95">
                  <c:v>27.681660899653981</c:v>
                </c:pt>
                <c:pt idx="96">
                  <c:v>27.428571428571427</c:v>
                </c:pt>
                <c:pt idx="97">
                  <c:v>22.068809416025289</c:v>
                </c:pt>
                <c:pt idx="98">
                  <c:v>21.093749999999648</c:v>
                </c:pt>
                <c:pt idx="99">
                  <c:v>18.51851851851853</c:v>
                </c:pt>
                <c:pt idx="100">
                  <c:v>19.721036967980186</c:v>
                </c:pt>
                <c:pt idx="101">
                  <c:v>21.967120181405889</c:v>
                </c:pt>
                <c:pt idx="102">
                  <c:v>20.077334919690731</c:v>
                </c:pt>
                <c:pt idx="103">
                  <c:v>27.343749999999648</c:v>
                </c:pt>
                <c:pt idx="104">
                  <c:v>25.95155709342561</c:v>
                </c:pt>
                <c:pt idx="105">
                  <c:v>24.609374999999996</c:v>
                </c:pt>
                <c:pt idx="106">
                  <c:v>25.381468541909282</c:v>
                </c:pt>
                <c:pt idx="107">
                  <c:v>23.93948099205209</c:v>
                </c:pt>
                <c:pt idx="108">
                  <c:v>21.631148854350261</c:v>
                </c:pt>
                <c:pt idx="109">
                  <c:v>22.093170054286091</c:v>
                </c:pt>
                <c:pt idx="110">
                  <c:v>21.224489795918366</c:v>
                </c:pt>
                <c:pt idx="111">
                  <c:v>16.97530864197492</c:v>
                </c:pt>
                <c:pt idx="112">
                  <c:v>19.067710657633089</c:v>
                </c:pt>
                <c:pt idx="113">
                  <c:v>24.034609838166631</c:v>
                </c:pt>
                <c:pt idx="114">
                  <c:v>25.099501595611173</c:v>
                </c:pt>
                <c:pt idx="115">
                  <c:v>18.778344671201488</c:v>
                </c:pt>
                <c:pt idx="116">
                  <c:v>24.622960911049631</c:v>
                </c:pt>
                <c:pt idx="117">
                  <c:v>20.202020202019884</c:v>
                </c:pt>
                <c:pt idx="118">
                  <c:v>17.360441340997589</c:v>
                </c:pt>
                <c:pt idx="119">
                  <c:v>18.209876543209877</c:v>
                </c:pt>
                <c:pt idx="120">
                  <c:v>22.790357925493058</c:v>
                </c:pt>
                <c:pt idx="121">
                  <c:v>23.547880690737827</c:v>
                </c:pt>
                <c:pt idx="122">
                  <c:v>24.07407407407409</c:v>
                </c:pt>
                <c:pt idx="123">
                  <c:v>22.386314277122114</c:v>
                </c:pt>
                <c:pt idx="124">
                  <c:v>26.851851851852242</c:v>
                </c:pt>
                <c:pt idx="125">
                  <c:v>17.715419501133294</c:v>
                </c:pt>
                <c:pt idx="126">
                  <c:v>20.700816741315069</c:v>
                </c:pt>
                <c:pt idx="127">
                  <c:v>18.209876543209877</c:v>
                </c:pt>
                <c:pt idx="128">
                  <c:v>21.971335857220122</c:v>
                </c:pt>
                <c:pt idx="129">
                  <c:v>22.857142857142829</c:v>
                </c:pt>
                <c:pt idx="130">
                  <c:v>16.901027582476889</c:v>
                </c:pt>
                <c:pt idx="131">
                  <c:v>21.329437545653729</c:v>
                </c:pt>
                <c:pt idx="132">
                  <c:v>22.093170054286091</c:v>
                </c:pt>
                <c:pt idx="133">
                  <c:v>24.456063417102378</c:v>
                </c:pt>
                <c:pt idx="134">
                  <c:v>22.375679950619187</c:v>
                </c:pt>
                <c:pt idx="135">
                  <c:v>20.747550193111813</c:v>
                </c:pt>
                <c:pt idx="136">
                  <c:v>24.508945765204331</c:v>
                </c:pt>
                <c:pt idx="137">
                  <c:v>23.828124999999989</c:v>
                </c:pt>
                <c:pt idx="138">
                  <c:v>26.171875000000409</c:v>
                </c:pt>
                <c:pt idx="139">
                  <c:v>20.312499999999989</c:v>
                </c:pt>
                <c:pt idx="140">
                  <c:v>24.675500270416443</c:v>
                </c:pt>
                <c:pt idx="141">
                  <c:v>19.692665289256198</c:v>
                </c:pt>
                <c:pt idx="142">
                  <c:v>18.906901018871892</c:v>
                </c:pt>
                <c:pt idx="143">
                  <c:v>25.180785123966942</c:v>
                </c:pt>
                <c:pt idx="144">
                  <c:v>31.210012171904729</c:v>
                </c:pt>
                <c:pt idx="145">
                  <c:v>30.864197530864189</c:v>
                </c:pt>
                <c:pt idx="146">
                  <c:v>21.453573713726524</c:v>
                </c:pt>
                <c:pt idx="147">
                  <c:v>27.102040816326529</c:v>
                </c:pt>
                <c:pt idx="148">
                  <c:v>23.388686558187352</c:v>
                </c:pt>
                <c:pt idx="149">
                  <c:v>20.761245674740486</c:v>
                </c:pt>
                <c:pt idx="150">
                  <c:v>22.546576480360589</c:v>
                </c:pt>
                <c:pt idx="151">
                  <c:v>22.98539751216828</c:v>
                </c:pt>
                <c:pt idx="152">
                  <c:v>22.790357925493058</c:v>
                </c:pt>
                <c:pt idx="153">
                  <c:v>19.100091827364558</c:v>
                </c:pt>
                <c:pt idx="154">
                  <c:v>20.568806613662428</c:v>
                </c:pt>
                <c:pt idx="155">
                  <c:v>19.486961451247168</c:v>
                </c:pt>
                <c:pt idx="156">
                  <c:v>26.775510204081343</c:v>
                </c:pt>
                <c:pt idx="157">
                  <c:v>23.661438615467823</c:v>
                </c:pt>
                <c:pt idx="158">
                  <c:v>24.151672503320789</c:v>
                </c:pt>
                <c:pt idx="159">
                  <c:v>22.491349480968506</c:v>
                </c:pt>
                <c:pt idx="160">
                  <c:v>25.207756232686982</c:v>
                </c:pt>
                <c:pt idx="161">
                  <c:v>21.513858510523864</c:v>
                </c:pt>
                <c:pt idx="162">
                  <c:v>24.968009737523214</c:v>
                </c:pt>
                <c:pt idx="163">
                  <c:v>21.989892365263682</c:v>
                </c:pt>
                <c:pt idx="164">
                  <c:v>21.208448753462587</c:v>
                </c:pt>
                <c:pt idx="165">
                  <c:v>19.979188345473464</c:v>
                </c:pt>
                <c:pt idx="166">
                  <c:v>25.484764542935945</c:v>
                </c:pt>
                <c:pt idx="167">
                  <c:v>20.195092211553089</c:v>
                </c:pt>
                <c:pt idx="168">
                  <c:v>19.257028815517668</c:v>
                </c:pt>
                <c:pt idx="169">
                  <c:v>21.499596882558112</c:v>
                </c:pt>
                <c:pt idx="170">
                  <c:v>21.007667798746631</c:v>
                </c:pt>
                <c:pt idx="171">
                  <c:v>20.703124999999989</c:v>
                </c:pt>
                <c:pt idx="172">
                  <c:v>22.204081632653061</c:v>
                </c:pt>
                <c:pt idx="173">
                  <c:v>21.303948576675829</c:v>
                </c:pt>
                <c:pt idx="174">
                  <c:v>23.566632231404519</c:v>
                </c:pt>
                <c:pt idx="175">
                  <c:v>21.224489795918366</c:v>
                </c:pt>
                <c:pt idx="176">
                  <c:v>20.829995193078336</c:v>
                </c:pt>
                <c:pt idx="177">
                  <c:v>23.888440980620075</c:v>
                </c:pt>
                <c:pt idx="178">
                  <c:v>27.681660899653981</c:v>
                </c:pt>
                <c:pt idx="179">
                  <c:v>22.491349480968506</c:v>
                </c:pt>
                <c:pt idx="180">
                  <c:v>17.928215425436555</c:v>
                </c:pt>
                <c:pt idx="181">
                  <c:v>22.395413419331689</c:v>
                </c:pt>
                <c:pt idx="182">
                  <c:v>25.464010864644639</c:v>
                </c:pt>
                <c:pt idx="183">
                  <c:v>28.254847645429329</c:v>
                </c:pt>
                <c:pt idx="184">
                  <c:v>26.365603028664129</c:v>
                </c:pt>
                <c:pt idx="185">
                  <c:v>22.69401893158949</c:v>
                </c:pt>
                <c:pt idx="186">
                  <c:v>25.510204081632658</c:v>
                </c:pt>
                <c:pt idx="187">
                  <c:v>18.424036281178694</c:v>
                </c:pt>
                <c:pt idx="188">
                  <c:v>21.75546853368142</c:v>
                </c:pt>
                <c:pt idx="189">
                  <c:v>27.146814404432135</c:v>
                </c:pt>
                <c:pt idx="190">
                  <c:v>27.440599173553323</c:v>
                </c:pt>
                <c:pt idx="191">
                  <c:v>27.126736111111089</c:v>
                </c:pt>
                <c:pt idx="192">
                  <c:v>22.491349480968506</c:v>
                </c:pt>
                <c:pt idx="193">
                  <c:v>21.67125803489483</c:v>
                </c:pt>
                <c:pt idx="194">
                  <c:v>22.647376960519203</c:v>
                </c:pt>
                <c:pt idx="195">
                  <c:v>22.205989773557189</c:v>
                </c:pt>
                <c:pt idx="196">
                  <c:v>27.309968138370635</c:v>
                </c:pt>
                <c:pt idx="197">
                  <c:v>20.284798571949818</c:v>
                </c:pt>
                <c:pt idx="198">
                  <c:v>20.324438255109289</c:v>
                </c:pt>
                <c:pt idx="199">
                  <c:v>27.173119065010955</c:v>
                </c:pt>
              </c:numCache>
            </c:numRef>
          </c:yVal>
          <c:smooth val="0"/>
          <c:extLst xmlns:c16r2="http://schemas.microsoft.com/office/drawing/2015/06/chart">
            <c:ext xmlns:c16="http://schemas.microsoft.com/office/drawing/2014/chart" uri="{C3380CC4-5D6E-409C-BE32-E72D297353CC}">
              <c16:uniqueId val="{00000000-BA7E-47CA-9B4A-E0C29B98890E}"/>
            </c:ext>
          </c:extLst>
        </c:ser>
        <c:dLbls>
          <c:showLegendKey val="0"/>
          <c:showVal val="0"/>
          <c:showCatName val="0"/>
          <c:showSerName val="0"/>
          <c:showPercent val="0"/>
          <c:showBubbleSize val="0"/>
        </c:dLbls>
        <c:axId val="109500288"/>
        <c:axId val="9593600"/>
      </c:scatterChart>
      <c:valAx>
        <c:axId val="109500288"/>
        <c:scaling>
          <c:orientation val="minMax"/>
        </c:scaling>
        <c:delete val="0"/>
        <c:axPos val="b"/>
        <c:majorGridlines/>
        <c:minorGridlines/>
        <c:title>
          <c:tx>
            <c:rich>
              <a:bodyPr/>
              <a:lstStyle/>
              <a:p>
                <a:pPr>
                  <a:defRPr lang="en-US"/>
                </a:pPr>
                <a:r>
                  <a:rPr lang="tr-TR"/>
                  <a:t>METS</a:t>
                </a:r>
                <a:r>
                  <a:rPr lang="tr-TR" baseline="0"/>
                  <a:t> farkındalık seviyesi</a:t>
                </a:r>
                <a:endParaRPr lang="en-US"/>
              </a:p>
            </c:rich>
          </c:tx>
          <c:overlay val="0"/>
        </c:title>
        <c:numFmt formatCode="General" sourceLinked="1"/>
        <c:majorTickMark val="out"/>
        <c:minorTickMark val="none"/>
        <c:tickLblPos val="nextTo"/>
        <c:txPr>
          <a:bodyPr/>
          <a:lstStyle/>
          <a:p>
            <a:pPr>
              <a:defRPr lang="en-US"/>
            </a:pPr>
            <a:endParaRPr lang="tr-TR"/>
          </a:p>
        </c:txPr>
        <c:crossAx val="9593600"/>
        <c:crosses val="autoZero"/>
        <c:crossBetween val="midCat"/>
      </c:valAx>
      <c:valAx>
        <c:axId val="9593600"/>
        <c:scaling>
          <c:orientation val="minMax"/>
        </c:scaling>
        <c:delete val="0"/>
        <c:axPos val="l"/>
        <c:majorGridlines/>
        <c:minorGridlines/>
        <c:title>
          <c:tx>
            <c:rich>
              <a:bodyPr/>
              <a:lstStyle/>
              <a:p>
                <a:pPr>
                  <a:defRPr lang="en-US"/>
                </a:pPr>
                <a:r>
                  <a:rPr lang="tr-TR"/>
                  <a:t>Vücut Kitle İndeksi (kg/m2)</a:t>
                </a:r>
                <a:endParaRPr lang="en-US"/>
              </a:p>
            </c:rich>
          </c:tx>
          <c:overlay val="0"/>
        </c:title>
        <c:numFmt formatCode="0.0" sourceLinked="1"/>
        <c:majorTickMark val="out"/>
        <c:minorTickMark val="none"/>
        <c:tickLblPos val="nextTo"/>
        <c:txPr>
          <a:bodyPr/>
          <a:lstStyle/>
          <a:p>
            <a:pPr>
              <a:defRPr lang="en-US"/>
            </a:pPr>
            <a:endParaRPr lang="tr-TR"/>
          </a:p>
        </c:txPr>
        <c:crossAx val="109500288"/>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4319860876823449E-2"/>
          <c:y val="2.09210871558098E-2"/>
          <c:w val="0.88962536212250565"/>
          <c:h val="0.85058437162234357"/>
        </c:manualLayout>
      </c:layout>
      <c:bar3DChart>
        <c:barDir val="col"/>
        <c:grouping val="stacked"/>
        <c:varyColors val="0"/>
        <c:ser>
          <c:idx val="0"/>
          <c:order val="0"/>
          <c:invertIfNegative val="0"/>
          <c:dLbls>
            <c:dLbl>
              <c:idx val="0"/>
              <c:layout>
                <c:manualLayout>
                  <c:x val="-5.5555555555555455E-2"/>
                  <c:y val="-0.16666666666666666"/>
                </c:manualLayout>
              </c:layout>
              <c:tx>
                <c:rich>
                  <a:bodyPr/>
                  <a:lstStyle/>
                  <a:p>
                    <a:r>
                      <a:rPr lang="en-US"/>
                      <a:t>8.35±</a:t>
                    </a:r>
                    <a:r>
                      <a:rPr lang="tr-TR"/>
                      <a:t>3,28</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26A-4130-A595-0D842A8F3007}"/>
                </c:ext>
              </c:extLst>
            </c:dLbl>
            <c:dLbl>
              <c:idx val="1"/>
              <c:layout>
                <c:manualLayout>
                  <c:x val="0.13055555555555537"/>
                  <c:y val="-0.31018518518518817"/>
                </c:manualLayout>
              </c:layout>
              <c:tx>
                <c:rich>
                  <a:bodyPr/>
                  <a:lstStyle/>
                  <a:p>
                    <a:r>
                      <a:rPr lang="en-US"/>
                      <a:t>8.60±</a:t>
                    </a:r>
                    <a:r>
                      <a:rPr lang="tr-TR"/>
                      <a:t>3,27</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26A-4130-A595-0D842A8F3007}"/>
                </c:ext>
              </c:extLst>
            </c:dLbl>
            <c:spPr>
              <a:noFill/>
              <a:ln>
                <a:noFill/>
              </a:ln>
              <a:effectLst/>
            </c:spPr>
            <c:txPr>
              <a:bodyPr/>
              <a:lstStyle/>
              <a:p>
                <a:pPr>
                  <a:defRPr lang="en-US"/>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'SPOR-METS'!$AF$71:$AF$72</c:f>
              <c:strCache>
                <c:ptCount val="2"/>
                <c:pt idx="0">
                  <c:v>Sedanter</c:v>
                </c:pt>
                <c:pt idx="1">
                  <c:v>Sporcu</c:v>
                </c:pt>
              </c:strCache>
            </c:strRef>
          </c:cat>
          <c:val>
            <c:numRef>
              <c:f>'SPOR-METS'!$AG$71:$AG$72</c:f>
              <c:numCache>
                <c:formatCode>0.00</c:formatCode>
                <c:ptCount val="2"/>
                <c:pt idx="0">
                  <c:v>8.3538461538463142</c:v>
                </c:pt>
                <c:pt idx="1">
                  <c:v>8.6</c:v>
                </c:pt>
              </c:numCache>
            </c:numRef>
          </c:val>
          <c:extLst xmlns:c16r2="http://schemas.microsoft.com/office/drawing/2015/06/chart">
            <c:ext xmlns:c16="http://schemas.microsoft.com/office/drawing/2014/chart" uri="{C3380CC4-5D6E-409C-BE32-E72D297353CC}">
              <c16:uniqueId val="{00000002-426A-4130-A595-0D842A8F3007}"/>
            </c:ext>
          </c:extLst>
        </c:ser>
        <c:dLbls>
          <c:showLegendKey val="0"/>
          <c:showVal val="0"/>
          <c:showCatName val="0"/>
          <c:showSerName val="0"/>
          <c:showPercent val="0"/>
          <c:showBubbleSize val="0"/>
        </c:dLbls>
        <c:gapWidth val="150"/>
        <c:shape val="cone"/>
        <c:axId val="9607424"/>
        <c:axId val="9613312"/>
        <c:axId val="0"/>
      </c:bar3DChart>
      <c:catAx>
        <c:axId val="9607424"/>
        <c:scaling>
          <c:orientation val="minMax"/>
        </c:scaling>
        <c:delete val="0"/>
        <c:axPos val="b"/>
        <c:numFmt formatCode="General" sourceLinked="0"/>
        <c:majorTickMark val="out"/>
        <c:minorTickMark val="none"/>
        <c:tickLblPos val="nextTo"/>
        <c:txPr>
          <a:bodyPr/>
          <a:lstStyle/>
          <a:p>
            <a:pPr>
              <a:defRPr lang="en-US"/>
            </a:pPr>
            <a:endParaRPr lang="tr-TR"/>
          </a:p>
        </c:txPr>
        <c:crossAx val="9613312"/>
        <c:crosses val="autoZero"/>
        <c:auto val="1"/>
        <c:lblAlgn val="ctr"/>
        <c:lblOffset val="100"/>
        <c:noMultiLvlLbl val="0"/>
      </c:catAx>
      <c:valAx>
        <c:axId val="9613312"/>
        <c:scaling>
          <c:orientation val="minMax"/>
        </c:scaling>
        <c:delete val="0"/>
        <c:axPos val="l"/>
        <c:majorGridlines/>
        <c:numFmt formatCode="0.00" sourceLinked="1"/>
        <c:majorTickMark val="out"/>
        <c:minorTickMark val="none"/>
        <c:tickLblPos val="nextTo"/>
        <c:txPr>
          <a:bodyPr/>
          <a:lstStyle/>
          <a:p>
            <a:pPr>
              <a:defRPr lang="en-US"/>
            </a:pPr>
            <a:endParaRPr lang="tr-TR"/>
          </a:p>
        </c:txPr>
        <c:crossAx val="960742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dLbl>
              <c:idx val="0"/>
              <c:layout>
                <c:manualLayout>
                  <c:x val="1.3888888888889067E-2"/>
                  <c:y val="9.2592592592594114E-2"/>
                </c:manualLayout>
              </c:layout>
              <c:tx>
                <c:rich>
                  <a:bodyPr/>
                  <a:lstStyle/>
                  <a:p>
                    <a:r>
                      <a:rPr lang="en-US"/>
                      <a:t>8.42±</a:t>
                    </a:r>
                    <a:r>
                      <a:rPr lang="tr-TR"/>
                      <a:t>3,12</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927-4914-93C2-2A5AB45FAA0B}"/>
                </c:ext>
              </c:extLst>
            </c:dLbl>
            <c:dLbl>
              <c:idx val="1"/>
              <c:layout>
                <c:manualLayout>
                  <c:x val="-0.12222222222222393"/>
                  <c:y val="0.1157407407407416"/>
                </c:manualLayout>
              </c:layout>
              <c:tx>
                <c:rich>
                  <a:bodyPr/>
                  <a:lstStyle/>
                  <a:p>
                    <a:r>
                      <a:rPr lang="en-US"/>
                      <a:t>8.57±</a:t>
                    </a:r>
                    <a:r>
                      <a:rPr lang="tr-TR"/>
                      <a:t>3,35</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927-4914-93C2-2A5AB45FAA0B}"/>
                </c:ext>
              </c:extLst>
            </c:dLbl>
            <c:spPr>
              <a:noFill/>
              <a:ln>
                <a:noFill/>
              </a:ln>
              <a:effectLst/>
            </c:spPr>
            <c:txPr>
              <a:bodyPr/>
              <a:lstStyle/>
              <a:p>
                <a:pPr>
                  <a:defRPr lang="en-US"/>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'SİGARA-METS'!$AF$11:$AF$12</c:f>
              <c:strCache>
                <c:ptCount val="2"/>
                <c:pt idx="0">
                  <c:v>Sigara içen</c:v>
                </c:pt>
                <c:pt idx="1">
                  <c:v>Sigaradan kaçınan</c:v>
                </c:pt>
              </c:strCache>
            </c:strRef>
          </c:cat>
          <c:val>
            <c:numRef>
              <c:f>'SİGARA-METS'!$AG$11:$AG$12</c:f>
              <c:numCache>
                <c:formatCode>0.00</c:formatCode>
                <c:ptCount val="2"/>
                <c:pt idx="0">
                  <c:v>8.4225352112677783</c:v>
                </c:pt>
                <c:pt idx="1">
                  <c:v>8.5736434108527124</c:v>
                </c:pt>
              </c:numCache>
            </c:numRef>
          </c:val>
          <c:extLst xmlns:c16r2="http://schemas.microsoft.com/office/drawing/2015/06/chart">
            <c:ext xmlns:c16="http://schemas.microsoft.com/office/drawing/2014/chart" uri="{C3380CC4-5D6E-409C-BE32-E72D297353CC}">
              <c16:uniqueId val="{00000002-D927-4914-93C2-2A5AB45FAA0B}"/>
            </c:ext>
          </c:extLst>
        </c:ser>
        <c:dLbls>
          <c:showLegendKey val="0"/>
          <c:showVal val="0"/>
          <c:showCatName val="0"/>
          <c:showSerName val="0"/>
          <c:showPercent val="0"/>
          <c:showBubbleSize val="0"/>
        </c:dLbls>
        <c:gapWidth val="150"/>
        <c:shape val="cylinder"/>
        <c:axId val="9639040"/>
        <c:axId val="9640576"/>
        <c:axId val="0"/>
      </c:bar3DChart>
      <c:catAx>
        <c:axId val="9639040"/>
        <c:scaling>
          <c:orientation val="minMax"/>
        </c:scaling>
        <c:delete val="0"/>
        <c:axPos val="l"/>
        <c:numFmt formatCode="General" sourceLinked="0"/>
        <c:majorTickMark val="out"/>
        <c:minorTickMark val="none"/>
        <c:tickLblPos val="nextTo"/>
        <c:txPr>
          <a:bodyPr/>
          <a:lstStyle/>
          <a:p>
            <a:pPr>
              <a:defRPr lang="en-US"/>
            </a:pPr>
            <a:endParaRPr lang="tr-TR"/>
          </a:p>
        </c:txPr>
        <c:crossAx val="9640576"/>
        <c:crosses val="autoZero"/>
        <c:auto val="1"/>
        <c:lblAlgn val="ctr"/>
        <c:lblOffset val="100"/>
        <c:noMultiLvlLbl val="0"/>
      </c:catAx>
      <c:valAx>
        <c:axId val="9640576"/>
        <c:scaling>
          <c:orientation val="minMax"/>
        </c:scaling>
        <c:delete val="0"/>
        <c:axPos val="b"/>
        <c:majorGridlines/>
        <c:numFmt formatCode="0.00" sourceLinked="1"/>
        <c:majorTickMark val="out"/>
        <c:minorTickMark val="none"/>
        <c:tickLblPos val="nextTo"/>
        <c:txPr>
          <a:bodyPr/>
          <a:lstStyle/>
          <a:p>
            <a:pPr>
              <a:defRPr lang="en-US"/>
            </a:pPr>
            <a:endParaRPr lang="tr-TR"/>
          </a:p>
        </c:txPr>
        <c:crossAx val="963904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lang="en-US"/>
            </a:pPr>
            <a:r>
              <a:rPr lang="tr-TR"/>
              <a:t>Cinsiyet arası METS</a:t>
            </a:r>
            <a:r>
              <a:rPr lang="tr-TR" baseline="0"/>
              <a:t> farkındalık seviyesi </a:t>
            </a:r>
          </a:p>
          <a:p>
            <a:pPr>
              <a:defRPr lang="en-US"/>
            </a:pPr>
            <a:r>
              <a:rPr lang="tr-TR" baseline="0"/>
              <a:t>(p &gt; 0,05)</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5.8333333333334444E-2"/>
                  <c:y val="-4.6296296296296523E-2"/>
                </c:manualLayout>
              </c:layout>
              <c:tx>
                <c:rich>
                  <a:bodyPr/>
                  <a:lstStyle/>
                  <a:p>
                    <a:r>
                      <a:rPr lang="en-US"/>
                      <a:t>8.38±</a:t>
                    </a:r>
                    <a:r>
                      <a:rPr lang="tr-TR"/>
                      <a:t>3,3</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B39-4228-8134-7DD63724E1A2}"/>
                </c:ext>
              </c:extLst>
            </c:dLbl>
            <c:dLbl>
              <c:idx val="1"/>
              <c:layout>
                <c:manualLayout>
                  <c:x val="-9.7222222222222224E-2"/>
                  <c:y val="-4.1666666666666664E-2"/>
                </c:manualLayout>
              </c:layout>
              <c:tx>
                <c:rich>
                  <a:bodyPr/>
                  <a:lstStyle/>
                  <a:p>
                    <a:r>
                      <a:rPr lang="en-US"/>
                      <a:t>8.67±</a:t>
                    </a:r>
                    <a:r>
                      <a:rPr lang="tr-TR"/>
                      <a:t>3,23</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B39-4228-8134-7DD63724E1A2}"/>
                </c:ext>
              </c:extLst>
            </c:dLbl>
            <c:spPr>
              <a:noFill/>
              <a:ln>
                <a:noFill/>
              </a:ln>
              <a:effectLst/>
            </c:spPr>
            <c:txPr>
              <a:bodyPr/>
              <a:lstStyle/>
              <a:p>
                <a:pPr>
                  <a:defRPr lang="en-US"/>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'kız-erkek'!$AH$111:$AH$112</c:f>
              <c:strCache>
                <c:ptCount val="2"/>
                <c:pt idx="0">
                  <c:v>Kız (n=103)</c:v>
                </c:pt>
                <c:pt idx="1">
                  <c:v>Erkek (n=97)</c:v>
                </c:pt>
              </c:strCache>
            </c:strRef>
          </c:cat>
          <c:val>
            <c:numRef>
              <c:f>'kız-erkek'!$AI$111:$AI$112</c:f>
              <c:numCache>
                <c:formatCode>0.00</c:formatCode>
                <c:ptCount val="2"/>
                <c:pt idx="0">
                  <c:v>8.3786407766990294</c:v>
                </c:pt>
                <c:pt idx="1">
                  <c:v>8.670103092783501</c:v>
                </c:pt>
              </c:numCache>
            </c:numRef>
          </c:val>
          <c:extLst xmlns:c16r2="http://schemas.microsoft.com/office/drawing/2015/06/chart">
            <c:ext xmlns:c16="http://schemas.microsoft.com/office/drawing/2014/chart" uri="{C3380CC4-5D6E-409C-BE32-E72D297353CC}">
              <c16:uniqueId val="{00000002-0B39-4228-8134-7DD63724E1A2}"/>
            </c:ext>
          </c:extLst>
        </c:ser>
        <c:dLbls>
          <c:showLegendKey val="0"/>
          <c:showVal val="0"/>
          <c:showCatName val="0"/>
          <c:showSerName val="0"/>
          <c:showPercent val="0"/>
          <c:showBubbleSize val="0"/>
        </c:dLbls>
        <c:gapWidth val="150"/>
        <c:shape val="cylinder"/>
        <c:axId val="9670656"/>
        <c:axId val="9672192"/>
        <c:axId val="0"/>
      </c:bar3DChart>
      <c:catAx>
        <c:axId val="9670656"/>
        <c:scaling>
          <c:orientation val="minMax"/>
        </c:scaling>
        <c:delete val="0"/>
        <c:axPos val="b"/>
        <c:numFmt formatCode="General" sourceLinked="0"/>
        <c:majorTickMark val="none"/>
        <c:minorTickMark val="none"/>
        <c:tickLblPos val="nextTo"/>
        <c:txPr>
          <a:bodyPr/>
          <a:lstStyle/>
          <a:p>
            <a:pPr>
              <a:defRPr lang="en-US"/>
            </a:pPr>
            <a:endParaRPr lang="tr-TR"/>
          </a:p>
        </c:txPr>
        <c:crossAx val="9672192"/>
        <c:crosses val="autoZero"/>
        <c:auto val="1"/>
        <c:lblAlgn val="ctr"/>
        <c:lblOffset val="100"/>
        <c:noMultiLvlLbl val="0"/>
      </c:catAx>
      <c:valAx>
        <c:axId val="9672192"/>
        <c:scaling>
          <c:orientation val="minMax"/>
        </c:scaling>
        <c:delete val="0"/>
        <c:axPos val="l"/>
        <c:majorGridlines/>
        <c:numFmt formatCode="0.00" sourceLinked="1"/>
        <c:majorTickMark val="none"/>
        <c:minorTickMark val="none"/>
        <c:tickLblPos val="nextTo"/>
        <c:txPr>
          <a:bodyPr/>
          <a:lstStyle/>
          <a:p>
            <a:pPr>
              <a:defRPr lang="en-US"/>
            </a:pPr>
            <a:endParaRPr lang="tr-TR"/>
          </a:p>
        </c:txPr>
        <c:crossAx val="967065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tr-TR"/>
              <a:t>Bölüm arası METS farkındalık</a:t>
            </a:r>
            <a:r>
              <a:rPr lang="tr-TR" baseline="0"/>
              <a:t> seviyesi</a:t>
            </a:r>
            <a:endParaRPr lang="tr-TR"/>
          </a:p>
          <a:p>
            <a:pPr>
              <a:defRPr lang="en-US"/>
            </a:pPr>
            <a:r>
              <a:rPr lang="tr-TR" baseline="0"/>
              <a:t> (p &lt; 0.0001)</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'BÖLÜM-METS (2)'!$AH$145</c:f>
              <c:strCache>
                <c:ptCount val="1"/>
                <c:pt idx="0">
                  <c:v>Ortalama</c:v>
                </c:pt>
              </c:strCache>
            </c:strRef>
          </c:tx>
          <c:invertIfNegative val="0"/>
          <c:dLbls>
            <c:dLbl>
              <c:idx val="0"/>
              <c:layout>
                <c:manualLayout>
                  <c:x val="-4.7222222222222533E-2"/>
                  <c:y val="-4.6296296296296904E-2"/>
                </c:manualLayout>
              </c:layout>
              <c:tx>
                <c:rich>
                  <a:bodyPr/>
                  <a:lstStyle/>
                  <a:p>
                    <a:r>
                      <a:rPr lang="en-US"/>
                      <a:t>9.28</a:t>
                    </a:r>
                    <a:r>
                      <a:rPr lang="en-US">
                        <a:latin typeface="Arial Tur"/>
                        <a:cs typeface="Arial Tur"/>
                      </a:rPr>
                      <a:t>±</a:t>
                    </a:r>
                    <a:r>
                      <a:rPr lang="tr-TR">
                        <a:latin typeface="Arial Tur"/>
                        <a:cs typeface="Arial Tur"/>
                      </a:rPr>
                      <a:t>3.13</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E3E-48DB-BBF0-42DE36E5F8CB}"/>
                </c:ext>
              </c:extLst>
            </c:dLbl>
            <c:dLbl>
              <c:idx val="1"/>
              <c:layout>
                <c:manualLayout>
                  <c:x val="-4.4444444444444904E-2"/>
                  <c:y val="-4.1666666666666692E-2"/>
                </c:manualLayout>
              </c:layout>
              <c:tx>
                <c:rich>
                  <a:bodyPr/>
                  <a:lstStyle/>
                  <a:p>
                    <a:r>
                      <a:rPr lang="en-US"/>
                      <a:t>6.84</a:t>
                    </a:r>
                    <a:r>
                      <a:rPr lang="en-US">
                        <a:latin typeface="Arial Tur"/>
                        <a:cs typeface="Arial Tur"/>
                      </a:rPr>
                      <a:t>±</a:t>
                    </a:r>
                    <a:r>
                      <a:rPr lang="tr-TR">
                        <a:latin typeface="Arial Tur"/>
                        <a:cs typeface="Arial Tur"/>
                      </a:rPr>
                      <a:t>3.93</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E3E-48DB-BBF0-42DE36E5F8CB}"/>
                </c:ext>
              </c:extLst>
            </c:dLbl>
            <c:spPr>
              <a:noFill/>
              <a:ln>
                <a:noFill/>
              </a:ln>
              <a:effectLst/>
            </c:spPr>
            <c:txPr>
              <a:bodyPr/>
              <a:lstStyle/>
              <a:p>
                <a:pPr>
                  <a:defRPr lang="en-US"/>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'BÖLÜM-METS (2)'!$AI$144:$AJ$144</c:f>
              <c:strCache>
                <c:ptCount val="2"/>
                <c:pt idx="0">
                  <c:v>SBE</c:v>
                </c:pt>
                <c:pt idx="1">
                  <c:v>Diğer bölüm</c:v>
                </c:pt>
              </c:strCache>
            </c:strRef>
          </c:cat>
          <c:val>
            <c:numRef>
              <c:f>'BÖLÜM-METS (2)'!$AI$145:$AJ$145</c:f>
              <c:numCache>
                <c:formatCode>0.00</c:formatCode>
                <c:ptCount val="2"/>
                <c:pt idx="0">
                  <c:v>9.27536231884058</c:v>
                </c:pt>
                <c:pt idx="1">
                  <c:v>6.838709677419355</c:v>
                </c:pt>
              </c:numCache>
            </c:numRef>
          </c:val>
          <c:extLst xmlns:c16r2="http://schemas.microsoft.com/office/drawing/2015/06/chart">
            <c:ext xmlns:c16="http://schemas.microsoft.com/office/drawing/2014/chart" uri="{C3380CC4-5D6E-409C-BE32-E72D297353CC}">
              <c16:uniqueId val="{00000002-5E3E-48DB-BBF0-42DE36E5F8CB}"/>
            </c:ext>
          </c:extLst>
        </c:ser>
        <c:dLbls>
          <c:showLegendKey val="0"/>
          <c:showVal val="0"/>
          <c:showCatName val="0"/>
          <c:showSerName val="0"/>
          <c:showPercent val="0"/>
          <c:showBubbleSize val="0"/>
        </c:dLbls>
        <c:gapWidth val="150"/>
        <c:shape val="cylinder"/>
        <c:axId val="9690112"/>
        <c:axId val="9691904"/>
        <c:axId val="0"/>
      </c:bar3DChart>
      <c:catAx>
        <c:axId val="9690112"/>
        <c:scaling>
          <c:orientation val="minMax"/>
        </c:scaling>
        <c:delete val="0"/>
        <c:axPos val="b"/>
        <c:numFmt formatCode="General" sourceLinked="0"/>
        <c:majorTickMark val="out"/>
        <c:minorTickMark val="none"/>
        <c:tickLblPos val="nextTo"/>
        <c:txPr>
          <a:bodyPr/>
          <a:lstStyle/>
          <a:p>
            <a:pPr>
              <a:defRPr lang="en-US"/>
            </a:pPr>
            <a:endParaRPr lang="tr-TR"/>
          </a:p>
        </c:txPr>
        <c:crossAx val="9691904"/>
        <c:crosses val="autoZero"/>
        <c:auto val="1"/>
        <c:lblAlgn val="ctr"/>
        <c:lblOffset val="100"/>
        <c:noMultiLvlLbl val="0"/>
      </c:catAx>
      <c:valAx>
        <c:axId val="9691904"/>
        <c:scaling>
          <c:orientation val="minMax"/>
        </c:scaling>
        <c:delete val="0"/>
        <c:axPos val="l"/>
        <c:majorGridlines/>
        <c:numFmt formatCode="0.00" sourceLinked="1"/>
        <c:majorTickMark val="out"/>
        <c:minorTickMark val="none"/>
        <c:tickLblPos val="nextTo"/>
        <c:txPr>
          <a:bodyPr/>
          <a:lstStyle/>
          <a:p>
            <a:pPr>
              <a:defRPr lang="en-US"/>
            </a:pPr>
            <a:endParaRPr lang="tr-TR"/>
          </a:p>
        </c:txPr>
        <c:crossAx val="969011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40950-B4B8-43D9-A7A6-7B77A2108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60</Pages>
  <Words>11022</Words>
  <Characters>62828</Characters>
  <Application>Microsoft Office Word</Application>
  <DocSecurity>0</DocSecurity>
  <Lines>523</Lines>
  <Paragraphs>147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SolidShare.Net TEAM</Company>
  <LinksUpToDate>false</LinksUpToDate>
  <CharactersWithSpaces>73703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Ondercopy</cp:lastModifiedBy>
  <cp:revision>37</cp:revision>
  <cp:lastPrinted>2017-06-21T11:30:00Z</cp:lastPrinted>
  <dcterms:created xsi:type="dcterms:W3CDTF">2017-06-15T20:41:00Z</dcterms:created>
  <dcterms:modified xsi:type="dcterms:W3CDTF">2017-06-23T12:19:00Z</dcterms:modified>
</cp:coreProperties>
</file>