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5160"/>
        <w:gridCol w:w="5160"/>
      </w:tblGrid>
      <w:tr w:rsidR="00DF2DB5" w:rsidRPr="00DF2DB5" w:rsidTr="00DF2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F2DB5" w:rsidRPr="00DF2DB5" w:rsidTr="00DF2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F2DB5" w:rsidRPr="00DF2DB5" w:rsidRDefault="00DF2DB5" w:rsidP="00DF2DB5">
            <w:pPr>
              <w:pBdr>
                <w:bottom w:val="single" w:sz="6" w:space="2" w:color="336699"/>
              </w:pBd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Education</w:t>
            </w:r>
          </w:p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sz w:val="21"/>
                <w:szCs w:val="21"/>
              </w:rPr>
              <w:t>  Doctorate, GEORGIA INSTITUTE OF TECHNOLOGY,ATLANTA</w:t>
            </w:r>
            <w:proofErr w:type="gramStart"/>
            <w:r w:rsidRPr="00DF2DB5">
              <w:rPr>
                <w:rFonts w:ascii="Arial" w:eastAsia="Times New Roman" w:hAnsi="Arial" w:cs="Arial"/>
                <w:sz w:val="21"/>
                <w:szCs w:val="21"/>
              </w:rPr>
              <w:t>,,</w:t>
            </w:r>
            <w:proofErr w:type="gramEnd"/>
            <w:r w:rsidRPr="00DF2DB5">
              <w:rPr>
                <w:rFonts w:ascii="Arial" w:eastAsia="Times New Roman" w:hAnsi="Arial" w:cs="Arial"/>
                <w:sz w:val="21"/>
                <w:szCs w:val="21"/>
              </w:rPr>
              <w:t xml:space="preserve"> Civil Engineering</w:t>
            </w:r>
          </w:p>
        </w:tc>
      </w:tr>
      <w:tr w:rsidR="00DF2DB5" w:rsidRPr="00DF2DB5" w:rsidTr="00DF2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B5" w:rsidRPr="00DF2DB5" w:rsidRDefault="00DF2DB5" w:rsidP="00DF2DB5">
            <w:pPr>
              <w:pBdr>
                <w:bottom w:val="single" w:sz="6" w:space="2" w:color="336699"/>
              </w:pBd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Publications (INTERNATIONAL)</w:t>
            </w:r>
          </w:p>
          <w:p w:rsidR="00DF2DB5" w:rsidRDefault="00DF2DB5" w:rsidP="00DF2D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Journal Papers</w:t>
            </w:r>
          </w:p>
          <w:p w:rsidR="0003114D" w:rsidRPr="005E5C56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E5C56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Publications 2015-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20</w:t>
            </w:r>
            <w:r w:rsidRPr="005E5C56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16:</w:t>
            </w:r>
          </w:p>
          <w:p w:rsidR="0003114D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B6F3A">
              <w:rPr>
                <w:rFonts w:ascii="Arial" w:eastAsia="Times New Roman" w:hAnsi="Arial" w:cs="Arial"/>
                <w:color w:val="222222"/>
              </w:rPr>
              <w:t>1-</w:t>
            </w:r>
            <w:r w:rsidRPr="003C68DB">
              <w:rPr>
                <w:rFonts w:ascii="Arial" w:eastAsia="Times New Roman" w:hAnsi="Arial" w:cs="Arial"/>
                <w:color w:val="222222"/>
              </w:rPr>
              <w:t>Draft manuscript  sent for publication to the journal of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Water Resources Management 2016</w:t>
            </w:r>
          </w:p>
          <w:p w:rsidR="0003114D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Title: Regional Frequency Analysis of Drought events for Ankara using Copula Approach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03114D" w:rsidRPr="008B6F3A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B6F3A">
              <w:rPr>
                <w:rFonts w:ascii="Arial" w:eastAsia="Times New Roman" w:hAnsi="Arial" w:cs="Arial"/>
                <w:color w:val="222222"/>
              </w:rPr>
              <w:t>2- Türkiyede ki toprask nem ölçüm istasyonlarının kalite kontrolü İMO-Teknik dergi 2015-16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For further information on recent researchs such as  (reads, contribution, information, satistics) is available on web site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4" w:tgtFrame="_blank" w:history="1">
              <w:r w:rsidRPr="003C68DB">
                <w:rPr>
                  <w:rFonts w:ascii="Arial" w:eastAsia="Times New Roman" w:hAnsi="Arial" w:cs="Arial"/>
                  <w:color w:val="1155CC"/>
                  <w:u w:val="single"/>
                </w:rPr>
                <w:t>http://www.researchgate.net/profile/Unal_Sorman</w:t>
              </w:r>
            </w:hyperlink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Research number (peer reviewed journals):39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Citation number:301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Input score: 41.74</w:t>
            </w:r>
          </w:p>
          <w:p w:rsidR="0003114D" w:rsidRPr="003C68DB" w:rsidRDefault="0003114D" w:rsidP="000311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3C68DB">
              <w:rPr>
                <w:rFonts w:ascii="Arial" w:eastAsia="Times New Roman" w:hAnsi="Arial" w:cs="Arial"/>
                <w:color w:val="222222"/>
              </w:rPr>
              <w:t>RG score:21.18</w:t>
            </w:r>
          </w:p>
          <w:p w:rsidR="0003114D" w:rsidRPr="008B6F3A" w:rsidRDefault="0003114D" w:rsidP="0003114D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-Paper accepted for oral presentation at the International Congress, ICOLD2015, June 13-20, 2015 Stevenger, Norway</w:t>
            </w:r>
          </w:p>
          <w:p w:rsidR="0003114D" w:rsidRPr="008B6F3A" w:rsidRDefault="0003114D" w:rsidP="0003114D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Authors: T.H.Bakkon, J.M. Rtugelbak, M.Escobar &amp; A.Unal Sorman</w:t>
            </w:r>
          </w:p>
          <w:p w:rsidR="0003114D" w:rsidRPr="008B6F3A" w:rsidRDefault="0003114D" w:rsidP="0003114D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Title: The effects of change in Climate and Irrigation practice on the HP resources in Kızılırmak River Basin, Turkey</w:t>
            </w:r>
          </w:p>
          <w:p w:rsidR="0003114D" w:rsidRPr="008B6F3A" w:rsidRDefault="0003114D" w:rsidP="0003114D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adress:</w:t>
            </w:r>
            <w:hyperlink r:id="rId5" w:tgtFrame="_blank" w:history="1">
              <w:r w:rsidRPr="008B6F3A">
                <w:rPr>
                  <w:rStyle w:val="Kpr"/>
                  <w:rFonts w:ascii="Arial" w:hAnsi="Arial" w:cs="Arial"/>
                  <w:color w:val="1155CC"/>
                  <w:sz w:val="22"/>
                  <w:szCs w:val="22"/>
                </w:rPr>
                <w:t>www.icoldnorway2015.org</w:t>
              </w:r>
            </w:hyperlink>
          </w:p>
          <w:p w:rsidR="0003114D" w:rsidRPr="008B6F3A" w:rsidRDefault="0003114D" w:rsidP="0003114D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 xml:space="preserve">-Paper submission to the International journal by joint authors (A.U.Sorman, T.Tilmaz, </w:t>
            </w:r>
            <w:proofErr w:type="gramStart"/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M.H.Afshar</w:t>
            </w:r>
            <w:proofErr w:type="gramEnd"/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</w:p>
          <w:p w:rsidR="0003114D" w:rsidRPr="008B6F3A" w:rsidRDefault="0003114D" w:rsidP="0003114D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B6F3A">
              <w:rPr>
                <w:rFonts w:ascii="Arial" w:hAnsi="Arial" w:cs="Arial"/>
                <w:color w:val="222222"/>
                <w:sz w:val="22"/>
                <w:szCs w:val="22"/>
              </w:rPr>
              <w:t>Title: Frequency analysis of drought events for Ankara city of Turkey using Copula Functions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5E5C56">
              <w:rPr>
                <w:b/>
                <w:color w:val="000000"/>
                <w:sz w:val="28"/>
                <w:szCs w:val="28"/>
                <w:u w:val="single"/>
              </w:rPr>
              <w:t>Publications (2014-2008)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1-</w:t>
            </w:r>
            <w:r w:rsidRPr="001A31E7">
              <w:rPr>
                <w:b/>
                <w:color w:val="000000"/>
              </w:rPr>
              <w:t xml:space="preserve">    Uluslararası katılımlı kuraklık ve çölleşme ile mücadele </w:t>
            </w:r>
            <w:proofErr w:type="gramStart"/>
            <w:r w:rsidRPr="001A31E7">
              <w:rPr>
                <w:b/>
                <w:color w:val="000000"/>
              </w:rPr>
              <w:t>sempozyumu</w:t>
            </w:r>
            <w:proofErr w:type="gramEnd"/>
            <w:r w:rsidRPr="001A31E7">
              <w:rPr>
                <w:b/>
                <w:color w:val="000000"/>
              </w:rPr>
              <w:t>" Türkiye deki toprak neminin NOAH hidrolojik yeryüzü modeli ile incelenmesi" Eylül 2014, Konya. Tubitak kurumuna 1050 kapsamlı 114Y109 nolu revize edilen proje teklifi Eylül 2014.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</w:t>
            </w:r>
            <w:r w:rsidRPr="001A31E7">
              <w:rPr>
                <w:b/>
                <w:color w:val="000000"/>
              </w:rPr>
              <w:t xml:space="preserve">ICOLD 2015 </w:t>
            </w:r>
            <w:proofErr w:type="gramStart"/>
            <w:r w:rsidRPr="001A31E7">
              <w:rPr>
                <w:b/>
                <w:color w:val="000000"/>
              </w:rPr>
              <w:t>sempozyuma</w:t>
            </w:r>
            <w:proofErr w:type="gramEnd"/>
            <w:r w:rsidRPr="001A31E7">
              <w:rPr>
                <w:b/>
                <w:color w:val="000000"/>
              </w:rPr>
              <w:t xml:space="preserve"> sunulacak makale " Water balance of Kızılırmak River Basin" Stavanger,  Norway.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3-</w:t>
            </w:r>
            <w:r w:rsidRPr="001A31E7">
              <w:rPr>
                <w:b/>
                <w:color w:val="000000"/>
              </w:rPr>
              <w:t xml:space="preserve">Journal of Hydrology, </w:t>
            </w:r>
            <w:r w:rsidRPr="00BF726D">
              <w:rPr>
                <w:color w:val="000000"/>
              </w:rPr>
              <w:t>Arid Land Hydrology ve Int. Journal of hydrological processes dergilerinde hakemlik.</w:t>
            </w:r>
          </w:p>
          <w:p w:rsidR="0003114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4-Sorman;A.U and O.Beser ;</w:t>
            </w:r>
            <w:r w:rsidRPr="00BF726D">
              <w:rPr>
                <w:color w:val="000000"/>
              </w:rPr>
              <w:t>Determination of snow water equivalent over the eastern part of Turkey using  passive MW data (2012) Hydrological processes</w:t>
            </w:r>
            <w:proofErr w:type="gramStart"/>
            <w:r w:rsidRPr="00BF726D">
              <w:rPr>
                <w:color w:val="000000"/>
              </w:rPr>
              <w:t>,.</w:t>
            </w:r>
            <w:proofErr w:type="gramEnd"/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5-Sorman, A.U. </w:t>
            </w:r>
            <w:r w:rsidRPr="001A31E7">
              <w:rPr>
                <w:b/>
                <w:color w:val="000000"/>
              </w:rPr>
              <w:t>Wadi system components under arid climate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 w:rsidRPr="00BF726D">
              <w:rPr>
                <w:color w:val="000000"/>
              </w:rPr>
              <w:t xml:space="preserve">Hydro_Arid-2012 March, International conference proceedings, Hyderology of the arid 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 w:rsidRPr="00BF726D">
              <w:rPr>
                <w:color w:val="000000"/>
              </w:rPr>
              <w:lastRenderedPageBreak/>
              <w:t>Environments March (2012)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6-</w:t>
            </w:r>
            <w:r w:rsidRPr="001A31E7">
              <w:rPr>
                <w:b/>
                <w:color w:val="000000"/>
              </w:rPr>
              <w:t>Sensoy,</w:t>
            </w:r>
            <w:r>
              <w:rPr>
                <w:b/>
                <w:color w:val="000000"/>
              </w:rPr>
              <w:t xml:space="preserve"> A</w:t>
            </w:r>
            <w:proofErr w:type="gramStart"/>
            <w:r>
              <w:rPr>
                <w:b/>
                <w:color w:val="000000"/>
              </w:rPr>
              <w:t>.,</w:t>
            </w:r>
            <w:proofErr w:type="gramEnd"/>
            <w:r>
              <w:rPr>
                <w:b/>
                <w:color w:val="000000"/>
              </w:rPr>
              <w:t xml:space="preserve"> A.U.Sorman and A.A. Sorman ;</w:t>
            </w:r>
            <w:r w:rsidRPr="00BF726D">
              <w:rPr>
                <w:color w:val="000000"/>
              </w:rPr>
              <w:t>Comment on “Catchement flow estimation using ANN in the mountainous  Eupharetes Basin”, accepte for publication, 2012 (2011), J.Hydrology, 410,p-134-140.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7-Keskin, F and A.U Sorman </w:t>
            </w:r>
            <w:r w:rsidRPr="00BF726D">
              <w:rPr>
                <w:color w:val="000000"/>
              </w:rPr>
              <w:t xml:space="preserve">Assesment of the dry/wet period severity with hydro-metorological drought Index (2010) </w:t>
            </w:r>
            <w:proofErr w:type="gramStart"/>
            <w:r w:rsidRPr="00BF726D">
              <w:rPr>
                <w:color w:val="000000"/>
              </w:rPr>
              <w:t>Int.Journal</w:t>
            </w:r>
            <w:proofErr w:type="gramEnd"/>
            <w:r w:rsidRPr="00BF726D">
              <w:rPr>
                <w:color w:val="000000"/>
              </w:rPr>
              <w:t xml:space="preserve"> of Water resources and Env.Engineering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8-</w:t>
            </w:r>
            <w:r w:rsidRPr="001A31E7">
              <w:rPr>
                <w:b/>
                <w:color w:val="000000"/>
              </w:rPr>
              <w:t>Keskin, F and A.U Sorman Z.</w:t>
            </w:r>
            <w:proofErr w:type="gramStart"/>
            <w:r w:rsidRPr="001A31E7">
              <w:rPr>
                <w:b/>
                <w:color w:val="000000"/>
              </w:rPr>
              <w:t>Akyürek</w:t>
            </w:r>
            <w:r w:rsidRPr="00BF726D">
              <w:rPr>
                <w:color w:val="000000"/>
              </w:rPr>
              <w:t>;Hydrological</w:t>
            </w:r>
            <w:proofErr w:type="gramEnd"/>
            <w:r w:rsidRPr="00BF726D">
              <w:rPr>
                <w:color w:val="000000"/>
              </w:rPr>
              <w:t xml:space="preserve"> modelling in Yuvacık Dam basin with GIS integration (2009) Book published by VDM Verlag Dr Muller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9-</w:t>
            </w:r>
            <w:r w:rsidRPr="001A31E7">
              <w:rPr>
                <w:b/>
                <w:color w:val="000000"/>
              </w:rPr>
              <w:t>Sorman,A.A</w:t>
            </w:r>
            <w:proofErr w:type="gramStart"/>
            <w:r w:rsidRPr="001A31E7">
              <w:rPr>
                <w:b/>
                <w:color w:val="000000"/>
              </w:rPr>
              <w:t>.,</w:t>
            </w:r>
            <w:proofErr w:type="gramEnd"/>
            <w:r w:rsidRPr="001A31E7">
              <w:rPr>
                <w:b/>
                <w:color w:val="000000"/>
              </w:rPr>
              <w:t xml:space="preserve"> Sensoy,A., Tekeli,A.E., Sorman,A.U and Akyurek,Z.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 w:rsidRPr="00BF726D">
              <w:rPr>
                <w:color w:val="000000"/>
              </w:rPr>
              <w:t xml:space="preserve">Modeling and forecasting snow runoff prediction using the HBV model in </w:t>
            </w:r>
            <w:proofErr w:type="gramStart"/>
            <w:r w:rsidRPr="00BF726D">
              <w:rPr>
                <w:color w:val="000000"/>
              </w:rPr>
              <w:t>the  eastern</w:t>
            </w:r>
            <w:proofErr w:type="gramEnd"/>
            <w:r w:rsidRPr="00BF726D">
              <w:rPr>
                <w:color w:val="000000"/>
              </w:rPr>
              <w:t xml:space="preserve"> part of Turkey (2009) Hydrological Processes, vol 23 (7) pages 1031-1040</w:t>
            </w:r>
            <w:r w:rsidRPr="001A31E7">
              <w:rPr>
                <w:b/>
                <w:color w:val="000000"/>
              </w:rPr>
              <w:t>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10-</w:t>
            </w:r>
            <w:r w:rsidRPr="001A31E7">
              <w:rPr>
                <w:b/>
                <w:color w:val="000000"/>
              </w:rPr>
              <w:t>Serdar,S</w:t>
            </w:r>
            <w:proofErr w:type="gramStart"/>
            <w:r w:rsidRPr="001A31E7">
              <w:rPr>
                <w:b/>
                <w:color w:val="000000"/>
              </w:rPr>
              <w:t>.,</w:t>
            </w:r>
            <w:proofErr w:type="gramEnd"/>
            <w:r w:rsidRPr="001A31E7">
              <w:rPr>
                <w:b/>
                <w:color w:val="000000"/>
              </w:rPr>
              <w:t xml:space="preserve"> Akyure</w:t>
            </w:r>
            <w:r>
              <w:rPr>
                <w:b/>
                <w:color w:val="000000"/>
              </w:rPr>
              <w:t xml:space="preserve">k,Z. Sorman,A.A and Sorman,A.U. </w:t>
            </w:r>
            <w:r w:rsidRPr="00BF726D">
              <w:rPr>
                <w:color w:val="000000"/>
              </w:rPr>
              <w:t>Identifying the spatio-temporal trends in snow cover in Upper Euphrates basin (2009) EGU General Assembly Vienna ,Austria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11-</w:t>
            </w:r>
            <w:r w:rsidRPr="001A31E7">
              <w:rPr>
                <w:b/>
                <w:color w:val="000000"/>
              </w:rPr>
              <w:t>Marım,G</w:t>
            </w:r>
            <w:proofErr w:type="gramStart"/>
            <w:r w:rsidRPr="001A31E7">
              <w:rPr>
                <w:b/>
                <w:color w:val="000000"/>
              </w:rPr>
              <w:t>.,</w:t>
            </w:r>
            <w:proofErr w:type="gramEnd"/>
            <w:r w:rsidRPr="001A31E7">
              <w:rPr>
                <w:b/>
                <w:color w:val="000000"/>
              </w:rPr>
              <w:t xml:space="preserve"> Sensoy, A. And Sorman, </w:t>
            </w:r>
            <w:r>
              <w:rPr>
                <w:b/>
                <w:color w:val="000000"/>
              </w:rPr>
              <w:t xml:space="preserve">A.U </w:t>
            </w:r>
            <w:r w:rsidRPr="00BF726D">
              <w:rPr>
                <w:color w:val="000000"/>
              </w:rPr>
              <w:t>Application of runoff model for Upper Euphrates basin using SDC derived from optical satellites (2009) EGU General Assembly Vienna ,Austria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12-</w:t>
            </w:r>
            <w:r w:rsidRPr="001A31E7">
              <w:rPr>
                <w:b/>
                <w:color w:val="000000"/>
              </w:rPr>
              <w:t>Sorman,A.A</w:t>
            </w:r>
            <w:proofErr w:type="gramStart"/>
            <w:r w:rsidRPr="001A31E7">
              <w:rPr>
                <w:b/>
                <w:color w:val="000000"/>
              </w:rPr>
              <w:t>.,</w:t>
            </w:r>
            <w:proofErr w:type="gramEnd"/>
            <w:r w:rsidRPr="001A31E7">
              <w:rPr>
                <w:b/>
                <w:color w:val="000000"/>
              </w:rPr>
              <w:t xml:space="preserve"> Sensoy,A., Tekeli,A.E., Sorman,A.U and Akyurek,Z.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 w:rsidRPr="00BF726D">
              <w:rPr>
                <w:color w:val="000000"/>
              </w:rPr>
              <w:t xml:space="preserve">Modeling and forecasting snow runoff prediction using the HBV model in </w:t>
            </w:r>
            <w:proofErr w:type="gramStart"/>
            <w:r w:rsidRPr="00BF726D">
              <w:rPr>
                <w:color w:val="000000"/>
              </w:rPr>
              <w:t>the  eastern</w:t>
            </w:r>
            <w:proofErr w:type="gramEnd"/>
            <w:r w:rsidRPr="00BF726D">
              <w:rPr>
                <w:color w:val="000000"/>
              </w:rPr>
              <w:t xml:space="preserve"> part of Turkey (2009) Hydrological Processes vol 23 (7) pages 1031-1040.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13-</w:t>
            </w:r>
            <w:r w:rsidRPr="001A31E7">
              <w:rPr>
                <w:b/>
                <w:color w:val="000000"/>
              </w:rPr>
              <w:t>Serdar,S</w:t>
            </w:r>
            <w:proofErr w:type="gramStart"/>
            <w:r w:rsidRPr="001A31E7">
              <w:rPr>
                <w:b/>
                <w:color w:val="000000"/>
              </w:rPr>
              <w:t>.,</w:t>
            </w:r>
            <w:proofErr w:type="gramEnd"/>
            <w:r w:rsidRPr="001A31E7">
              <w:rPr>
                <w:b/>
                <w:color w:val="000000"/>
              </w:rPr>
              <w:t xml:space="preserve"> Akyure</w:t>
            </w:r>
            <w:r>
              <w:rPr>
                <w:b/>
                <w:color w:val="000000"/>
              </w:rPr>
              <w:t xml:space="preserve">k,Z. Sorman,A.A and Sorman,A.U. </w:t>
            </w:r>
            <w:r w:rsidRPr="00BF726D">
              <w:rPr>
                <w:color w:val="000000"/>
              </w:rPr>
              <w:t>Identifying the spatio-temporal trends in snow cover in Upper Euphrates basin (2009) EGU General Assembly Vienna ,Austria</w:t>
            </w:r>
          </w:p>
          <w:p w:rsidR="0003114D" w:rsidRPr="00BF726D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14-</w:t>
            </w:r>
            <w:r w:rsidRPr="001A31E7">
              <w:rPr>
                <w:b/>
                <w:color w:val="000000"/>
              </w:rPr>
              <w:t>Marım</w:t>
            </w:r>
            <w:r>
              <w:rPr>
                <w:b/>
                <w:color w:val="000000"/>
              </w:rPr>
              <w:t>,G</w:t>
            </w:r>
            <w:proofErr w:type="gramStart"/>
            <w:r>
              <w:rPr>
                <w:b/>
                <w:color w:val="000000"/>
              </w:rPr>
              <w:t>.,</w:t>
            </w:r>
            <w:proofErr w:type="gramEnd"/>
            <w:r>
              <w:rPr>
                <w:b/>
                <w:color w:val="000000"/>
              </w:rPr>
              <w:t xml:space="preserve"> Sensoy, A. And Sorman, A.U </w:t>
            </w:r>
            <w:r w:rsidRPr="00BF726D">
              <w:rPr>
                <w:color w:val="000000"/>
              </w:rPr>
              <w:t>Application of runoff model for Upper Euphrates basin using SDC derived from  optical satellites (2009) EGU General Assembly Vienna ,Austria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15-</w:t>
            </w:r>
            <w:proofErr w:type="gramStart"/>
            <w:r w:rsidRPr="001A31E7">
              <w:rPr>
                <w:b/>
                <w:color w:val="000000"/>
              </w:rPr>
              <w:t>Mar</w:t>
            </w:r>
            <w:r>
              <w:rPr>
                <w:b/>
                <w:color w:val="000000"/>
              </w:rPr>
              <w:t>ım,G</w:t>
            </w:r>
            <w:proofErr w:type="gramEnd"/>
            <w:r>
              <w:rPr>
                <w:b/>
                <w:color w:val="000000"/>
              </w:rPr>
              <w:t xml:space="preserve"> Sensoy,A. And Sorman, A.U. </w:t>
            </w:r>
            <w:r w:rsidRPr="005E5C56">
              <w:rPr>
                <w:color w:val="000000"/>
              </w:rPr>
              <w:t>Temporal evaluation of snow depletion curves derived using optical RS data(2008) 5th EARSel Workshop-RS of snow and glaciers, Bern, Switzerland.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16-</w:t>
            </w:r>
            <w:proofErr w:type="gramStart"/>
            <w:r>
              <w:rPr>
                <w:b/>
                <w:color w:val="000000"/>
              </w:rPr>
              <w:t>Sürer,S</w:t>
            </w:r>
            <w:proofErr w:type="gramEnd"/>
            <w:r>
              <w:rPr>
                <w:b/>
                <w:color w:val="000000"/>
              </w:rPr>
              <w:t xml:space="preserve"> and et all </w:t>
            </w:r>
            <w:r w:rsidRPr="005E5C56">
              <w:rPr>
                <w:color w:val="000000"/>
              </w:rPr>
              <w:t>Snow cover mapping over mauntainous areas in Europe with SEVIRI/MSG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 w:rsidRPr="005E5C56">
              <w:rPr>
                <w:color w:val="000000"/>
              </w:rPr>
              <w:t xml:space="preserve">(2008) 5th EARSel </w:t>
            </w:r>
            <w:proofErr w:type="gramStart"/>
            <w:r w:rsidRPr="005E5C56">
              <w:rPr>
                <w:color w:val="000000"/>
              </w:rPr>
              <w:t>workshop</w:t>
            </w:r>
            <w:proofErr w:type="gramEnd"/>
            <w:r w:rsidRPr="005E5C56">
              <w:rPr>
                <w:color w:val="000000"/>
              </w:rPr>
              <w:t xml:space="preserve"> on RS of snow and glaciers, Bern, Switzerland.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17-</w:t>
            </w:r>
            <w:r w:rsidRPr="001A31E7">
              <w:rPr>
                <w:b/>
                <w:color w:val="000000"/>
              </w:rPr>
              <w:t xml:space="preserve">Pekkan, E. </w:t>
            </w:r>
            <w:proofErr w:type="gramStart"/>
            <w:r w:rsidRPr="001A31E7">
              <w:rPr>
                <w:b/>
                <w:color w:val="000000"/>
              </w:rPr>
              <w:t>Sensoy</w:t>
            </w:r>
            <w:r>
              <w:rPr>
                <w:b/>
                <w:color w:val="000000"/>
              </w:rPr>
              <w:t>,A</w:t>
            </w:r>
            <w:proofErr w:type="gramEnd"/>
            <w:r>
              <w:rPr>
                <w:b/>
                <w:color w:val="000000"/>
              </w:rPr>
              <w:t xml:space="preserve">. Sorman,A.A and Sorman, A.U. </w:t>
            </w:r>
            <w:r w:rsidRPr="005E5C56">
              <w:rPr>
                <w:color w:val="000000"/>
              </w:rPr>
              <w:t>Using optical satellite produts snow cover mapsin snowmelt runoff modelling, (2008) 5th EARSel workshop on RS of snow and glaciers, Bern, Switzerland.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18-</w:t>
            </w:r>
            <w:proofErr w:type="gramStart"/>
            <w:r>
              <w:rPr>
                <w:b/>
                <w:color w:val="000000"/>
              </w:rPr>
              <w:t>Sorman,A</w:t>
            </w:r>
            <w:proofErr w:type="gramEnd"/>
            <w:r>
              <w:rPr>
                <w:b/>
                <w:color w:val="000000"/>
              </w:rPr>
              <w:t xml:space="preserve">.U. </w:t>
            </w:r>
            <w:r w:rsidRPr="005E5C56">
              <w:rPr>
                <w:color w:val="000000"/>
              </w:rPr>
              <w:t>Wadi system components in Arab region(2008) 8th International Gulf Wadi Conference, Bahrain, UAE.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19-</w:t>
            </w:r>
            <w:proofErr w:type="gramStart"/>
            <w:r w:rsidRPr="001A31E7">
              <w:rPr>
                <w:b/>
                <w:color w:val="000000"/>
              </w:rPr>
              <w:t>Sensoy</w:t>
            </w:r>
            <w:r>
              <w:rPr>
                <w:b/>
                <w:color w:val="000000"/>
              </w:rPr>
              <w:t>,A</w:t>
            </w:r>
            <w:proofErr w:type="gramEnd"/>
            <w:r>
              <w:rPr>
                <w:b/>
                <w:color w:val="000000"/>
              </w:rPr>
              <w:t xml:space="preserve">. Sorman,A.A and Sorman, A.U. </w:t>
            </w:r>
            <w:r w:rsidRPr="005E5C56">
              <w:rPr>
                <w:color w:val="000000"/>
              </w:rPr>
              <w:t>Modelling and predicting daily discharges in Yuvacık dam reservoir (2008) Hydro Predict 2008 International conference orginized by Czeck Republic.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20-</w:t>
            </w:r>
            <w:r w:rsidRPr="001A31E7">
              <w:rPr>
                <w:b/>
                <w:color w:val="000000"/>
              </w:rPr>
              <w:t>Yılmaz, M</w:t>
            </w:r>
            <w:r>
              <w:rPr>
                <w:b/>
                <w:color w:val="000000"/>
              </w:rPr>
              <w:t xml:space="preserve">. And Sorman, A.U. </w:t>
            </w:r>
            <w:r w:rsidRPr="005E5C56">
              <w:rPr>
                <w:color w:val="000000"/>
              </w:rPr>
              <w:t xml:space="preserve">Integration of a physical backscatter model and basin indices to estimate </w:t>
            </w:r>
            <w:proofErr w:type="gramStart"/>
            <w:r w:rsidRPr="005E5C56">
              <w:rPr>
                <w:color w:val="000000"/>
              </w:rPr>
              <w:t>soil  moisture</w:t>
            </w:r>
            <w:proofErr w:type="gramEnd"/>
            <w:r w:rsidRPr="005E5C56">
              <w:rPr>
                <w:color w:val="000000"/>
              </w:rPr>
              <w:t xml:space="preserve"> roughness (2008) Hydro Predict 2008 International conference orginized </w:t>
            </w:r>
          </w:p>
          <w:p w:rsidR="0003114D" w:rsidRPr="005E5C56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color w:val="000000"/>
              </w:rPr>
            </w:pPr>
            <w:r w:rsidRPr="005E5C56">
              <w:rPr>
                <w:color w:val="000000"/>
              </w:rPr>
              <w:t>by Czeck Republic.</w:t>
            </w:r>
          </w:p>
          <w:p w:rsidR="0003114D" w:rsidRPr="001A31E7" w:rsidRDefault="0003114D" w:rsidP="0003114D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21-</w:t>
            </w:r>
            <w:proofErr w:type="gramStart"/>
            <w:r w:rsidRPr="001A31E7">
              <w:rPr>
                <w:b/>
                <w:color w:val="000000"/>
              </w:rPr>
              <w:t>Sensoy</w:t>
            </w:r>
            <w:r>
              <w:rPr>
                <w:b/>
                <w:color w:val="000000"/>
              </w:rPr>
              <w:t>,A</w:t>
            </w:r>
            <w:proofErr w:type="gramEnd"/>
            <w:r>
              <w:rPr>
                <w:b/>
                <w:color w:val="000000"/>
              </w:rPr>
              <w:t xml:space="preserve">. Sorman,A.A and Sorman, A.U. </w:t>
            </w:r>
            <w:r w:rsidRPr="005E5C56">
              <w:rPr>
                <w:color w:val="000000"/>
              </w:rPr>
              <w:t>Using SDC derived from MODIS and ANSA blended products into hydrological  Model (2008) AGU Conference SanFrancisco,USA.</w:t>
            </w:r>
          </w:p>
          <w:p w:rsidR="0003114D" w:rsidRDefault="0003114D" w:rsidP="0003114D"/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 Şorman, A.Ü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et al, “Commentory on comparison of MODIS snowcover and albedo products Hydrology and Earth System Sciences (HESS), Vol 11, EGU,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Tekeli,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I</w:t>
              </w:r>
              <w:proofErr w:type="gramStart"/>
              <w:r>
                <w:rPr>
                  <w:rFonts w:ascii="Arial" w:hAnsi="Arial" w:cs="Arial"/>
                </w:rPr>
                <w:t>.</w:t>
              </w:r>
            </w:smartTag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Şorman A.Ü., Relationship between stable isotopes of precipitation and atmospheric  circulation”, IHS vol 1- IAE-CN-ISI,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Akyürek, Z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Şensoy, A., Şorman, A., and Şorman, A.Ü., “Cal/Val of satellite derived snow products 24</w:t>
            </w:r>
            <w:r w:rsidRPr="006B15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IUGG, RS for env. Monitoring, HS-3007, IAHS,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Şensoy, A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Şorman A.A., Şorman A.Ü., “Application of HEC-HMS model to improve the operation  of dam 24</w:t>
            </w:r>
            <w:r w:rsidRPr="004A13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IUGG, Hydrology in mountains region, HS-1003,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Şorman, A.Ü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Abdulrazzak, M., “Perspective on global water resources management 4</w:t>
            </w:r>
            <w:r w:rsidRPr="004A13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Int. Conference on Wadi Hydrology”, Unesco-and MRMEWR,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Şarlak N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and Şorman, A.Ü.,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Gamma</w:t>
                </w:r>
              </w:smartTag>
              <w:smartTag w:uri="urn:schemas-microsoft-com:office:smarttags" w:element="State">
                <w:r>
                  <w:rPr>
                    <w:rFonts w:ascii="Arial" w:hAnsi="Arial" w:cs="Arial"/>
                  </w:rPr>
                  <w:t>AR</w:t>
                </w:r>
              </w:smartTag>
            </w:smartTag>
            <w:r>
              <w:rPr>
                <w:rFonts w:ascii="Arial" w:hAnsi="Arial" w:cs="Arial"/>
              </w:rPr>
              <w:t xml:space="preserve"> models and applications on the Kızılırmak basin”, IMO-Vol 18(6), 2007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 Şensoy, A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Şorman, A.A., Tekeli, A.E., Şorman, A.Ü., </w:t>
            </w:r>
            <w:smartTag w:uri="urn:schemas-microsoft-com:office:smarttags" w:element="City">
              <w:r>
                <w:rPr>
                  <w:rFonts w:ascii="Arial" w:hAnsi="Arial" w:cs="Arial"/>
                </w:rPr>
                <w:t>Garen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D.C.</w:t>
              </w:r>
            </w:smartTag>
            <w:r>
              <w:rPr>
                <w:rFonts w:ascii="Arial" w:hAnsi="Arial" w:cs="Arial"/>
              </w:rPr>
              <w:t xml:space="preserve">, “Point-scale energy and mass balance snowpack simulations in the upper Karasu basin,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Turkey</w:t>
                </w:r>
              </w:smartTag>
            </w:smartTag>
            <w:r>
              <w:rPr>
                <w:rFonts w:ascii="Arial" w:hAnsi="Arial" w:cs="Arial"/>
              </w:rPr>
              <w:t>”, Hydrological Processes, 20(4), Pages 899-922, 2006</w:t>
            </w:r>
          </w:p>
          <w:p w:rsidR="0003114D" w:rsidRDefault="0003114D" w:rsidP="0003114D">
            <w:pPr>
              <w:tabs>
                <w:tab w:val="left" w:pos="180"/>
              </w:tabs>
              <w:suppressAutoHyphens/>
              <w:spacing w:line="264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Şarlak, N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Şorman A.Ü., “Evaluation and selection of streamflow network stations using entropy methods” Turkish Journal of Engineering and Environmental Sciences, 30 (2), Pages 91-100, 2006.</w:t>
            </w:r>
          </w:p>
          <w:p w:rsidR="0003114D" w:rsidRDefault="0003114D" w:rsidP="0003114D"/>
          <w:p w:rsidR="0003114D" w:rsidRPr="00DF2DB5" w:rsidRDefault="0003114D" w:rsidP="00DF2D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</w:p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Abdulrazzak, M.J. and Morel-Seytoux, H.J., Recharge Estimation from Ephemeral Streams.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Journal of Hydrological Processes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11 , (1997), p.1607-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1620 .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Qary, M.Y.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Use of Landsat and Spot Data in Geo-hydrological Aspects of an Arid Terrain.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Journal of Arid Environment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12 , (1997), p.100-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111 .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A.Ü. and Okur, 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L-Moment Tekniği Kullanılarak Noktasal ve Bölgesel Frekans Analizinin Uygulanması.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"Teknik Dergi-İMO"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11, (2000), p.2199-2216.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Akyürek, Z.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Monitoring the Snow Covered Areas in the Eastern Part of Turkey from NOAA/AVHRR Data.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"Hydrological Science Journal"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47, (2001), p.10.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A.Ü. and Doğanoğlu, V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Determination of Flood Inundated Areas Using RS Techniques in the Western Black Sea Region.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"Turkish Journal of Engineering and Environmental Sciences"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25, (2001), p.379-389.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;E Tekeli;A Sorman ve U.Sorman, Sımulation of event-based snowmelt runoff.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"Canadian Journal of remote sensing"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29, (2003), p.693-700.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A.U.Sorman, Bolgesel Frekans analizindaki son gelismeler ve Bati Karadeniz de bir uygulama.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TMMOB,IMO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Teknik Dergisi"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15, (2004), p.3155-3169.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M.Tombul, Z.Akyurek and A.U.Sorman, Determination of Soil hydraulic properties using PDF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"Hydrology and Earth System Sciences-HESS"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8, (2004), p.1-10.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Tekeli.E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Z.Akyurek,A.Sorman,A.Sensoy,A.U.Sorman, Using MODIS snow cover area maps in modeling snow runoff process in the eastern part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"Journal of Remote Sensing of Environment"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97, (2005), p.216-230.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Tekeli.E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Z.Akyurek,A.Sensoy,A.Sorman,A.U.Sorman, Modeling the temporal variation in snow cover area on sub_basin scale for simulating/forecasting of snowmelt runoff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"Hydrological Science Journal"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50, (2005), p.669-682.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Sorman,A.A, Tekeli,A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 A.U and Garen,G, Point scale energy and mass balance snowpack simulations.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"Int.Journal of Hydrological processes"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20, (2006), p.899-922.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Tekeli,A.E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Sensor,A., Sorman.A.A.,., Akyurek,.Z., Sorman.,A.U, Accuracy assessment of MODIS daily snow albedo retrievals with in situ measurements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Int.Journal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of hydrological processes"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20, (2006), p.706-721.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AU, Z.Akyurek,A.Sensoy, A.A Sorman, Comparison of MODIS snow cover and albedo images with ground observations over mountenous terrain.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"Hydrology and Earth Sysytem Science Discussion (HESSD)"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3, (2006), p.3655-3673.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AU, Discussion Comments on Validation of MODIS snow cover over Austria.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"Hydrology and Earth science system (HESS)"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3, (2006), p.513-517.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Sorman,AU; Akyurek,Z; Sensoy,A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Sorman,AA.; Tekeli AE, Commentary on comparison of MODIS snow cover and albedo products with ground observations over the mountainous terrain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"Hydrolgy and Earth System Sciences (HESS)"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11, (2007), p.1353-1360.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 Arda, Sensoy, A, Tekeli E, Akyurek,Z and A.U Sorman, Modeling and forecasting snow runoff prediction using the HBV model in the eastern part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Int.Journal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of Hydrological processes"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23, (2009), p.1031-1040.</w:t>
                  </w: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  <w:p w:rsidR="00DF2DB5" w:rsidRPr="00DF2DB5" w:rsidRDefault="00DF2DB5" w:rsidP="00DF2D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Conference Papers</w:t>
            </w:r>
          </w:p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Saydam, C.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Tunali, E. and Kaya, I., TU-Remosens Project and Development of an Infrastructure to Observe the Water Potential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"WPMC'97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(1997).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A.Ü. and Saydam, C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Estimation of Seasonal Streamflow Using RS Satellite Data.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"IAHS'97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242 , (1997), p.103-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112 .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.U and H.I.Kaya, Application of SRM model in Turkey using RS/GIS.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"4th. International Workshop on applications of RS in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(1998), p.223-234.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.U and E.Uzunoglu, Application of Slurp model in Turkey, case study:Upper Karasu river basın.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workshop on application of RS in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(1998), p.235-245.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Akyürek, Z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Şorman, Ü. and Tekeli, A.E., Monitoring the Snow-Covered Areas from NOAA-AVHRR Images in the Eastern Part of Turkey through GIS Analysis.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"2. International Conference on GIS for Earth Science Applications"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(2000), p.70-72.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A.A.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RS/GIS Approach in Hydrologic Modelling.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 International Congress on Advances in Civil Engineering"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4, (2000), p.1779-1790.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Akyürek, Z.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Monitoring the Snow Area Covers in the Eastern Part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 International Congress on Advances in Civil Engineering"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4, (2000), p.1023-1032.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Mermer, 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Ünal, E., Tekeli, E. and Şorman, A.Ü., Snow Cover Monitoring of Sandiras Mountain Using NOAA Satellite Imagery.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"2. International Conference on GIS for Earth Science Applications"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(2000), p.68-74.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Akyürek, Z.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Snow Depth Monitoring at Regional Scale.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"20th Annual ESRI International User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A.A.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GIS Approach in Hydrologic Modelling.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"EMEA ESRI User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Şensoy, A.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Hydrologic Modelling of Karasu Basin Using GIS.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"EMEA ESRI User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Öz, S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Akyürek, Z. and Şorman, A.Ü., GIS Application for Daily Meteorological Data.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"EMEA ESRI User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Uzunoğlu, E. and Kaya, İ., Application of Hydrologic Models (SRM and Slurp)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 International Congress on Advances in Civil Engineering"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4, (2000), p.1751-1760.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Doğanoğlu, V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Merzi, N., Şorman, A.Ü. and Usul, N., Coupling of GIS with HEC-2 Model.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"EMEA ESRI 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lastRenderedPageBreak/>
                    <w:t>User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Uzunoğlu, E. and Kaya, I., Application of SRM and Slurp Model in Eastern Turkey Using RS/GIS.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"Remote Sensing and Hydrology 2000"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269,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Şensoy, A.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Hydrologic Model Application Using GIS.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 International Congress on Advances in Civil Engineering"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4, (2000), p.1779-1800.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Doğanoğlu, V.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Inundation of Flooded Areas in Western Lack Sea Region Using RS/GIS Techniques.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Seminar on Hydrology of the Mediterranean Regions"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Doğanoğlu, V. and Merzi, N., Coupling of GIS within a Hydraulic Model for Flood Hazards.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Symposium and Seminar on Present State and Future Trends of Karst"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(2000).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Şensoy, A.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Coupling of RS/GIS in Hydrologic Model.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Workshop on the Application of RS in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(2001), p.15-25.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Regional Streamflow Network Analysis Using GLS Method.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"NATO Advanced Research Workshop"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NATO-ASI, (2001).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Akyürek, Z. and Doğanoğlu, V., Inundation of Flooded Areas in Black Sea Region.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Hydrological Program Seminer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PHI-V P1, (2001), p.373-380.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A.Ü. and Akyürek, Z., Detection of Seasonal Land Cover Changes Using Multi-temporal Images.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Workshop on Application of RS in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(2001), p.1-14.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Application of the SRM and SLURP Models.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"RS and Hydrology IAHS"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267, (2001), p.81-86.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Tekeli, A.E. and Şorman, A.Ü., Application of Snowmelt Runoff Models over Turkey and Central Asia.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"XXII Nordic Hydrological Conference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NHC 2002, (2002).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Statistical tools and recent techniques on frequency analysis.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"II International Conference on Wadi hydrology, Amman"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(2003), p.17-25.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Modelling of spatially varied precipitation records.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"II International Conference on Ecology protection, Sofia"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(2003), p.32-43.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 A, U Sorman, Design and Installation of snowmelt lysimeter.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"60. International Snow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Conference ,Quebec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(2003), p.80-92.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 I and U Sorman, Separation of hydrograph using stable isotopes case study Guvenc basin.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symposium on isotope hydrology, Vienna"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2, (2003), p.10-12.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Flood inundation mapping areas.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"II International Conference on Wadi hydrology, Amman"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2, (2003), p.89-95.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Artificial groundwater recharge.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"II International Conference on Wadi hydrology, Amman"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2, (2003), p.50-58.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.E.tekeli,A.Sensoy and A.U.Sorman, Forecasting of the early Snowmelt Flood event of 2004.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"Advances in Civil Engineering-6 th International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(2004), p.1378-1387.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Z.Akyurek and A.U.Sorman, Estimating the soil moisture from ERS-2/SAR data in the Kurukavak basin,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"ENVISAT/SAR International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(2004), p.45.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A.E.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.A.Sorman,A.Sensoy and A.U.Sorman, Snowmelt lysimeters for real time snowmelt studies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"Advances in Civil Engineering-6 th International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(2004), p.1388-1397.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.A Sorman, A.E.Tekeli and A.U.Sorman, Snow melt modelling with energy and mass balance approaches.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"Advances in Civil Engineering"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(2004), p.1368-1377.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A.E.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.A.Sorman,A.Sensoy and A.U.Sorman, Snowmelt lysimeters for real time snowmelt studies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"Advances in Civil Engineering-6 th International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(2004), p.1388-1397.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A.U.Sorman, Importance of hydro-met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data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bank for use in models and disaster management using new techniques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"EFCA_2004"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(2004).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A.U.Sorman, Natural water cycle on the Earth and state of water in the Arab Region(Invited paper).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"The 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lastRenderedPageBreak/>
                    <w:t>third International Conference on Wadi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p.10-18.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M.Abdulrazzak, A.U.Sorman, Event based water balance approach.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"The third International conference on Wadi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II, (2005), p.112-121.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Sensoy.A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,A.Sorman,E.Tekeli,A.U.Sorman,D.Garen, Physically based point snowmelt model application and its spatial distribution with radiation index method in Turkiye.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"73 rd. Western Snow Conference, Montano"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p.87-94.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.Tekeli,A.Sensoy,Z.Akyurek,A.U.Sorman, Modeling and forecasting snowmelt runoff process using the HBV model.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"Fourth EARS conference on remote sensing of snow"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p.10-17.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Tekeli.E,A.Sorman.Z.Akyurek,A.Sensor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A.U.Sorman, Modis snow cover studies and their comparison with ground thruth observation in Karasu basin,Turkey.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"73 rd. Western Snow Conference, Montano"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p.101-120.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Tekeli.E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,A.Sorman,Z.Akyurek,A.Sensoy,A.U.Sorman, MODIS snow cover maps for snow runoff forecasitg in Karasu Basin.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"4th EARSel conference on remote sensing of snow"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p.78-84.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A.U.Sorman, M.Abdulrazzak, Ground water recharge estimation using numerical and analytical solution.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"The third International conference on Wadi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II, (2005), p.122-132.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Sensoy,.A. and Sorman A.U, Z.Akyurek, Use of satellite observed seasonal snow cover in hydrological modeling.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"7 th International Congress on Advances in Civil Engineering meeting (ACE)"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ace06-649, (2006), p.23-32.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A.U, Determination of flood inundated areas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workshop on flash floods"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(2006), p.20-32.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Gezgin,T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Sorman,A.U Sensoy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 and Sorman, A., Improvements to Dam Operation utilising An Integrated Atmospheric-Hydrologic model.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"14 th British Dam Society meeting"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(2006), p.12-23.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Zakyurek,Z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Sorman,AU, Development of Snow recognision and snow cover area algorithms for mountainous areas of Europe.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"1 st Workshop of H-SAF"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(2007), p.18-22.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Sorman,AU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Abdulrazzak,M, Perspective on Global water resources management and interactions in wadi system components in Arab region.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"Fourth International conference on Wadi hydrology"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(2007), p.19-32.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Sorman,AA.; Yener,MK and Sorman,AU, Application of HEC-HMS model to improve the operation of Yuvacık dam reservoir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"24 th IUGG-2007 Hydrology in mountain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regions:Observations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, pocesses and dynamics"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HS-1003, (2007), p.82-95.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Tekeli,İ; Sorman,AU, Relationship between stable isotopes of procipitation and atmospheric circulation:Application in a pilot basin in Central Anatolia.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symposium on advances in isotope hydrology (IHS-2007)"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IAE-CN-151, (2007), p.161-167.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Zakyurek,Z; Sensoy,A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Sorman,A and Sorman,AU, Cal/validation of satellite derived snow products with in situ data over the mountainous part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"24 th IUGG RS for env.monitoring and change detection"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HS-3007, (2007), p.157-168.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Sorman,AU; Beser, O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Determination of snow water equivalent for mountainous areas of Europe.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"WS-1 of H-SAF"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(2007), p.56-60.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AA.Sorman, A Sensoy, E.Pekkan and AU Sorman, Modeling snow recognization process using HBV and SRM models.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"HydroPredict 2008 International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M.Yılmaz and AU Sorman, Integration of a physical backsacatter model and basin indices for estimation of soil surface roughness.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Conference on HydroPredict 2008"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p.13.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AU Sorman and Ö.Beşer, Determination of SWE over mauntainous areas using MW satellite Images 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"8 the International congress on Advances in 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2, (2008), p.8.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S.Sürer, O. Gökdemir, Ö.Beşer, A.Ertürk, Z.Akyürek and AU Sorman, Real time snow recognization from MSG-satellite for mountainous areas.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"28 the EARSel symposium on remote sensing for a changing 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lastRenderedPageBreak/>
                    <w:t>Europe"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G.Marım, A. Sensoy and AU Sorman, Temporal evaluation of snow depletion curves derived by optical RS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data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for simulating and forecasting snowmelt runoff.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"5 th EARSel Workshop- Remote sensing of snow and Glaciers"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İ.Tekeli and AU Sorman, Hydrograph analysis using stable isotops in a micro-scale basin.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"Balwois, Water observation and Information system for decision support"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Topic7, (2008), p.11.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A.59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S.Sürer, O.Gökdemir, Z.Akyürek and AU Sorman, Snow cover mapping over mauntainous areas in Europe with MSG-SEVIRI.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"5 th EARSel Workshop on RS of snow and glaciers- changing climate"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Z.Akyurek and AU Sorman, The role of satellite images for sustainable development of the water resources in the mountainous terrain.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"Balwois, Water Observation and information system fıor decission support"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Topic 8, (2008), p.10.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A.Sensoy, AA Sorman, F. Keskin and AU Sorman, Modelling and predicting daily discharges in Yuvacik Dam Reservoir using two different models.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"HydroProduct 2008, Prague Czech republic"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 Sorman, Wadi system components in Arab Region.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"8 th International Gulf Wadi Conference"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p.24.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M.Yılmaz, A Sorman and AU Sorman, Mapping Surface Soil Moisture with Synthetic Apparture Radar Data and Basin Indexes.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"AGU 2008"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(2008), p.1.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A.Sensoy, E Pekkan, Z Akyurek AA Sorman and AU Sorman, Comparing The Results Of ANSA Blended And MODIS Derived Snow Depletion Curves In Hydrological Modeling.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"AGU 2008 SanFrancisco"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(2008), p.1.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A.65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E.Pekkan, 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Sensoy,AA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:Sorman and AU Sorman, Using Satellite Product Snow Cover Maps in Snowmelt Runoff Modeling and Impact Studies in the Eastern Part of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"5 th EARSel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workshop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, remote sensing of snow and glaciers"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p.11.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A.66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Z.Akyurek and AU Sorman, Assessment of different topographic correction in MODIS data for mapping effective snow covered areas in Mountainous terrain.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"28 th EARSel sympoziun on remote sensing for Changing Europe"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(2008), p.8.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A.67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Surer,S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Z.Akyurek, A.Erturk, AU Sorman, J Kanak, Evaluating the utility of the EUMETSAT HSAF snow recognition product in mapping SC extent.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"33rd International Symposium on Remote Sensing of Environment (ISRSE)"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TS42-3, (2009), p.597.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A.68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A.U, Experiance gained from WWF5 on basin management.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Int.conference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on capacity building in Urban WM under water scarcity"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(2009), p.1-12.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A.69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Sorman, A:U, Summary of scientific papers, conculusions and recommendations of the Conference.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"International conference on capacity building in Urban WM under water scarcity"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1, (2009), p.1-8.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A.70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Marim,G, A.Sensoy and AU Sorman, Application of snowmelt runoff model for upper Euphrates basin.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"33rd International Symposium on Remote Sensing of Environment (ISRSE)"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TS42-4, (2009), p.1-6.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A.71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Sensoy A, Sorman A, Pekkan E, A.U Sorman, HEC-HMS model application in Yuvacık Dam reservuar.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"IAHS Hydrology in Mountain regions"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326, (2009), p.93-101.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A.72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AU Sorman, Climate induced changes on hydrology and water resources managing river basins.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"5 th World Water Forum"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(2009), p.8.</w:t>
                  </w: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</w:p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F2DB5" w:rsidRPr="00DF2DB5" w:rsidRDefault="00DF2DB5" w:rsidP="00DF2D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Book and Chapter in a Book</w:t>
            </w:r>
          </w:p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A.1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Şorman, A.Ü. and Abdulrazzak, M.J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Estimation of Wadi Recharge from Channel Losses, Case Study: Tabalah Basin in Saudi Arabia.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"International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Assoc.of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Hydrogeologists 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ICH , (1997), p.187-200 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A.2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Parameter estimation techniques and multivariate analysis in hydrology.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"First 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lastRenderedPageBreak/>
                    <w:t xml:space="preserve">International Advanced course on water resources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data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analysis"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(2003), p.100-145.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A.3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Sorman Unal, Regional Streamflow network analysis.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"Integrated technique for Environmental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Monitoring , NATO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 xml:space="preserve"> Advanced Series C-1"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23, (2003), p.91-102.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A.4</w:t>
                  </w:r>
                  <w:r w:rsidRPr="00DF2DB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A.U.Sorman, Correlation and regression analysis ; application of probability distribution.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  <w:bdr w:val="none" w:sz="0" w:space="0" w:color="auto" w:frame="1"/>
                    </w:rPr>
                    <w:t>"Int advance course on Water Resorces Data Analysis"</w:t>
                  </w:r>
                  <w:r w:rsidRPr="00DF2DB5">
                    <w:rPr>
                      <w:rFonts w:ascii="Arial" w:eastAsia="Times New Roman" w:hAnsi="Arial" w:cs="Arial"/>
                      <w:sz w:val="21"/>
                      <w:szCs w:val="21"/>
                    </w:rPr>
                    <w:t>, I, (2005), p.112-134.</w:t>
                  </w: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</w:p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F2DB5" w:rsidRPr="00DF2DB5" w:rsidTr="00DF2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B5" w:rsidRPr="00DF2DB5" w:rsidRDefault="00DF2DB5" w:rsidP="00DF2DB5">
            <w:pPr>
              <w:pBdr>
                <w:bottom w:val="single" w:sz="6" w:space="2" w:color="336699"/>
              </w:pBdr>
              <w:shd w:val="clear" w:color="auto" w:fill="F3F5F7"/>
              <w:spacing w:before="150" w:after="150" w:line="29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lastRenderedPageBreak/>
              <w:t>Publications (NATIONAL)</w:t>
            </w:r>
          </w:p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</w:p>
          <w:p w:rsidR="00DF2DB5" w:rsidRPr="00DF2DB5" w:rsidRDefault="00DF2DB5" w:rsidP="00DF2DB5">
            <w:pPr>
              <w:shd w:val="clear" w:color="auto" w:fill="F3F5F7"/>
              <w:spacing w:before="75" w:after="75" w:line="29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Journal Papers</w:t>
            </w:r>
          </w:p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A.1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Acar, R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.,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 xml:space="preserve"> Hınzır, H. ve Şorman, A.Ü., Evaluation of Precipitation Records in the Çoruh Basin Using Statistical Techniques.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"Journal of Water and Statistics"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(1998).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A.2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Tekeli I and U Sorman, Separation of hydrograph components using isotope techniques.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"Journal of Engineering -Environmental Science, TUBITAK"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27, (2003), s.383-395.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A.3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Tekeli.E,A.Sorman,A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.,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Sensoy,A.U.Sorman,J.Bonta, Snow melt lysimeters for real time snow melt studies in Turkey.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"Journal of Engineering and Env.Sciences"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29, (2005), s.29-40.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A.4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Sarlak,N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,.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 xml:space="preserve"> 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Sorman.A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.U, Evaluation and selection of streamflow network stations.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"Turkish Journal of Engineering and Environment"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30, (2006), s.91-100.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A.5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 xml:space="preserve">Sarlak, N and 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Sorman,AU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Gamma AR models and applications on the Kızılırmak basin.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"Selected paper for pub in technical journal of Turkish Chamber(Digest 2007)"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18, (2007), s.1153-1161.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A.6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Sarlak,N</w:t>
            </w:r>
            <w:proofErr w:type="gramStart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.;</w:t>
            </w:r>
            <w:proofErr w:type="gramEnd"/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 xml:space="preserve"> Sorman,AU, Gamma otoregressive modeller ve uygulamalar.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DF2D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3F5F7"/>
              </w:rPr>
              <w:t>"İnşaat Mühendisleri Odası Teknik Dergisi"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, 18, (2007), s.4219-4227.</w:t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F2DB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3F5F7"/>
              </w:rPr>
              <w:t> </w:t>
            </w:r>
          </w:p>
          <w:p w:rsidR="00DF2DB5" w:rsidRPr="00DF2DB5" w:rsidRDefault="00DF2DB5" w:rsidP="00DF2DB5">
            <w:pPr>
              <w:shd w:val="clear" w:color="auto" w:fill="F3F5F7"/>
              <w:spacing w:before="75" w:after="75" w:line="29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336699"/>
                <w:sz w:val="21"/>
                <w:szCs w:val="21"/>
              </w:rPr>
              <w:t>Conference Papers</w:t>
            </w:r>
          </w:p>
          <w:tbl>
            <w:tblPr>
              <w:tblW w:w="10320" w:type="dxa"/>
              <w:shd w:val="clear" w:color="auto" w:fill="F3F5F7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A.Ü, Saydam, C. ve Kaya, I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Uzaktan Algılama Verileri ile Taşkın Mevsimindeki Akımların Ön Tahmin Çalışmaları.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"Meteorolojik Karakterli Doğal Afetler 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(1997), s.142-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155 .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Yeni Yöntemlerle Kar Model Çalışmaları.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II.Ulusal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Hidrometeoroloji Sempo"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(1998).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Öz, S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ve Şorman, A.Ü., Günlük Yağış Verilerinin Markov Zincir Modeli ile Modellenmesi.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"II. Ulusal Hidroloji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(1998), s.192-201.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Merzi,M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,I Baga ve A.U.Sorman, Su basma alanlarının UA/CBS ile belirlenmesi.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"Su Muhendisligi Semineri"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(1998), s.1.1-1.11.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Kaya, I., Algun, O. ve Küpcü, R., Uzaktan Algılama ve CBS ile Kar Model Çalışmaları.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(1998), s.169-182.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A.6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Okur, A. ve Uraz, E., Bölge Frekans Analizindeki Son Gelişmeler ve Türkiye'deki Uygulamalari.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"II. Ulusal Hidroloji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(1998).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A.7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Uzunoglu, E. and Şorman, A.U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Hidrolojik Modellerde Girdı Dosyalarının Hazırlanışı.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"ESRİ Ulusal Toplantısı"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(1999).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A.8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A.U. and Uzunoglu, E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Hidrolojik Model Verilerinin UA/CBS ile Hazırlanışı.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"X. İnşaat Mühendisliği Sempozyumu 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(1999).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A.9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A.A. and Şorman, A.U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Hidrolojik Modellerde Yeni Teknolojilerinin Kullanımı.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"ESRI Ulusal toplantısı"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(1999).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A.10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A.U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Su Toplama Havzalarına Hidrolojik Bakış.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"Sempozyum"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(1999).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Akyürek, Z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Şorman A.Ü. and Tekeli A., Doğu Anadolu Bölgesinde Kar Kaplı Alanların NOAA/AVHRR ile Belirlenmesi.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"2.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73, (2000), s.7-22.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Uzunoğlu, E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Şorman, A.Ü. and Şensoy, A., Hidrolojik Modellerde Yeni Tekniklerin Uygulanması.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"2.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73, (2000), s.219-236.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Hidrolojik Modellerde UA/CBS Tekniklerine Genel Bakış.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"2.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73, (2000), s.209-218.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Keskin, E.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Eğirdir Gölü Hidrometeorolojik Verilerin Değerlendirilmesi.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"I. Eğirdir 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(2001).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A.Ü. and Akyürek, Z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Havza Modellemesinde Hidrometeorolojik Verinin Önemi ve Türkiye Uygulamaları.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"Meteoroloji Genel Müdürlüğü Planlama Semineri"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(2001), s.1-10.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A.16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Tombul, M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Şorman, A.Ü. and Akyürek, Z., Hidrolojik Havzalarda Benzeşim Parametrelerinin Belirlenmesi.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"III. Ulusal Hidroloji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(2001), s.329-336.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A.17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UA/CBS ile Havza Modellemesinde Verinin Önemi ve Uygulamalar.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"III.Ulusal Hidroloji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(2001), s.79-92.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A.18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Tekeli, İ. and Şorman, A.Ü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.,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Akım Hidrograflarının Bileşenlere Ayırımda Kararlı İzotopların Kullanılması.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"Sempozyum 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(2002), s.137-153.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A.19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Tombul M, Z Akyurek and U.Sorman, Yagıs-akıs modelleri icin toprak hidrolik ozellıklerinin belirlenmesi.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"I. Ulusal Su Muhendisligi Sempozyumu Gumuldur"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(2003), s.1-12.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A.20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Z.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Akyurek,A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.U.Sorman and M.Tombul, Yari dagilimli hidrolojik model ile sig yeralti suyunun modellenmesi.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(2004), s.489-499.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Sensoy,A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.A Sorman, A.E.Tekeli and A.U.Sorman, Yukari Karasu ha vzasinda nokta bazli kar yuzeyi iklim ve enerji degisimi 2.Enerji dengesinin degerlendirilmesi.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(2004), s.309-318.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A.A.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.E.tekeli,A.Sensoy and A.U.Sorman, Yukari Karasu havzasinda nokta bazli yar yuzeyi iklim ve enerji degisimi 1.Meteorolojik ve kar olcumlerinin gercek zamanli gozlenmesi.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(2004), s.297-307.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N.Sarlak and A.U.Sorman, Otoregresive zaman serilerinin modelleme parametrelerinin yeni bir metotla elde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edilmesi:uygulama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(2004), s.235-247.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A.U.Sorman, Overview of snowmelt model studies in Turkey (Invited speaker).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A.E.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Tekeli,A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.A.Sorman,A.Sensoy and A.U.Sorman, Kar lizemetresinin tasarimi, imalati,Isletimi ve on bulgular.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"4 th National Hydrology Congress"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(2004), s.285-295.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A.26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Tekeli.I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,A.U.Sorman,M.Sayin, Yagislarin kararli izotoplar ile iliskilendirilmesi.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II.Ulusal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Hidrolojide Izotop Tekniklerinin Kullanilmasi 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I, (2005), s.18=28.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A.27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Akyurek.Z, M.Yilmaz,M.Tombul, A.U.Sorman, Toprak neminin arazide haritalanmasi.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II.Ulusal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Su Muh.Sempozyumu"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II, (2005), s.144-157.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A.28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Sarlak.N, A.U.Sorman, Farkli parametre tahmin modelleri ile Gamma AR modeller ve uygulamasi.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"II.Ulusal Su Muhendıslıgı 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II, (2005), s.105-115.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A.29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Sensoy.A,A.Sorman,E.Tekeli.A.U.Sorman, Y.Karasu havzasinda noktasal bazli Enerji ve Kutle dengesi model uygulamalari.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"II.Ulusal Su Muh.Sempozyumu"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I, (2005), s.75-82.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A.30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,.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A.U, Turkiye de su yönetimine bakış ve değerlendirmeler.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"Su Politikaları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(2006), s.120-135.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Yener,MK; Sorman,AU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Sorman,A.; Sensoy,A.; and Gezgin,T, Modelling studies with HEC-HMS and runoff scenarios in Yuvacık basin,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"International Congress on river basin management(river basin flood management)"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4, (2007), s.621-634.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Sorman,AU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Ortadoğu bölgesinin mevcut su kaynakları ve geleceği ve HSAF kapsamındaki faaliyetler.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"İMO-Ankara"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s.1-7.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Tombul,M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Sorman,AU.; Akyurek,Z,;Yılmaz,M., Kurukavak havzasında TOPMODEL kullanılarak akış hidrografının modellemesi.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 Ulusal Hidroloji Kongresi-Ankara"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s.411-418.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Sorman,AU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Uzaktan algılama teknikleri kullanılarak taşkın alanlarının belirlenmesi (Batı Karadeniz Uygulaması).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"DSİ-Yağış-Heyelan-Sel Sempozyumu"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s.45-55.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Keskin,F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Sensoy,A.;Sorman,AA;and Sorman,AU, Application of MIKE11 model for the simulation of 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snowmelt runoff in Yuvacık dam basin,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"International Congress on River basin management(river basin flood management)"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4, (2007), s.472-484.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A.36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Tekeli,İ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Sorman,AU, Gözlenen hidrolojik veriler ile tahmin edilen yüzeyakış egrisinin karşılaştırılması.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 Ulusal Hidroloji Kongresi-Ankara"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s.449-458.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A.37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Akyurek, Z.; Sorman,AU.; Sensoy,A.; and Sorman,AA, Calibration and validation of satellite derived snow products with in situ data,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"International Congress on river basin management"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4, (2007), s.711-726.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A.38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Şorman,AA; Sensoy,A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Beser,O ve Sorman,AU, Mesoscale model 5 (MM5) hava tahmin modelinin tutarlılığı.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"5.Ulusal Hidroloji Kongresi-Ankara"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s.73-81.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A.39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Sorman,AU, Türkiye de uydu teknolojileri ile kar-su potensiyesinin belirlenmesi ve geleceğe bakış.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"Erzurum Kar semineri-DSİ"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(2007), s.1-10.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A.40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Harmancıoğlu,N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.;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Sorman,AU et al, Gediz basin management, problems and possible remedies.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"International Congress on river basin management (Practices on river basin management)"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3-ChapterI, (2007), s.138-153.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AU Sorman, Van gölü hidrolojisi ve su bütçesinin tayini.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"5.Dünya Su Fomu DSİ Yurt içi toplantıları"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s.16.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AU Sorman, Snow hydrology in Upper FIRAT Catchment Basin Turkey.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"5.Dünya Su Formu DSİ Yurtiçi toplantı kitabı"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s.15.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A.Sensor, A.Sorman ve AU Sorman, Kar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hidrolojisinde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havza modellemesi.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"Erzurum Kar Hidrolojisi Konferansı"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İ.Tekeli ve AU Sorman, SCS eğri numaraları ile havza modellemesi.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"5.Dünya Su Forumu DSİ Yurtiçi toplantısı Artvin Su ve Enerji"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s.9.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AU Sorman, Integrate Su havza Yönetimi.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"2. Su politikaları toplantısı"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s.20.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A.46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İ.Tekeli ve AU Sorman, İzotop yekniklerinin hidrograf ayrımında kullanımı.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"III. ULUSAL HİDROLOJİDE İZOTOP TEKNİKLERİ SEMPOZYUMU, İSTANBUL 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s.10.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A.47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E.Pekkan, A.Sensoy, M Ekmekçi ve AU Sorman, Kar modellerinde izotop teknikleri kullanılarak kar ve yağmur erimelerinin belirlenmesi.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"III. ULUSAL HİDROLOJİDE İZOTOP TEKNİKLERİ SEMPOZYUMU, İSTANBUL"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(2008), s.9.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A.48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Akyurek Z, Dorothy H, George R ve A.U Sorman, ANSA harmanlanmis kar kapli urununun Turkiye nin daglik bolgesinde degerlendirilmesi.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A.49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A.U Sorman, Uydu teknolojilerinin kar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hidrolojisi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modellemelerinde kullanilmasi.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 Kar Hidrolojisi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s.14.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A.50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Pekkan E, A.Sensoy, A.Sorman, S.Bayari ve AU Sorman, Hidrolojik model parametrelerinin belirlenmesinde suyun kararli izotop ve kimyasal iceriginin kullanılması.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s.14.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A.51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Tekeli I, AU Sorman, Yagislarda kararli izotoplarin kullanimi.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A.52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Serdar S,O.Gokdemir, Z.Akyurek and A:U:Sorman, Identifying the spatio-temporal trends in snow cover in upper Euphrates basin using remote sensing.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"European Geosciences Union General Assembly, 2009"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s.1-9.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A.53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Marım G, A.Sensoy and A. U.Sorman, Applications of Snowmelt Runoff Model for Upper Euphrates Basin Using Snow Depletion Curves Derived from Optical Satellites.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"EGU General Assembly"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s.1-8.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A.54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Surer </w:t>
                  </w:r>
                  <w:proofErr w:type="gramStart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 , O</w:t>
                  </w:r>
                  <w:proofErr w:type="gramEnd"/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.Gokdemir, O Beser, Z.Akyurek ve AU Sorman, MSG-SEVIRI Verisi Kullanılarak Avrupa Üzerindeki Dağlık Alanlarda Gerçek Zamanlı Kar Kaplı Alan Ürünü Üretilmesi.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s.15.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A.55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Sensoy A, A.Sorman, E.Pekkan ve AU Sorman, Uydudan tespit edilen Karla Kaplı Alanların Hidrolojik 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Modellemede Kullanımı.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</w:rPr>
                    <w:t> </w:t>
                  </w:r>
                  <w:r w:rsidRPr="00DF2DB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"3. Ulusal Kar Kongresi"</w:t>
                  </w:r>
                  <w:r w:rsidRPr="00DF2DB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1, (2009), s.12.</w:t>
                  </w: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</w:p>
          <w:tbl>
            <w:tblPr>
              <w:tblW w:w="10320" w:type="dxa"/>
              <w:shd w:val="clear" w:color="auto" w:fill="F3F5F7"/>
              <w:tblCellMar>
                <w:left w:w="0" w:type="dxa"/>
                <w:right w:w="0" w:type="dxa"/>
              </w:tblCellMar>
              <w:tblLook w:val="04A0"/>
            </w:tblPr>
            <w:tblGrid>
              <w:gridCol w:w="10320"/>
            </w:tblGrid>
            <w:tr w:rsidR="00DF2DB5" w:rsidRPr="00DF2DB5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2DB5" w:rsidRPr="00DF2DB5" w:rsidRDefault="00DF2DB5" w:rsidP="00DF2DB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23204" w:rsidRDefault="00023204"/>
    <w:sectPr w:rsidR="00023204" w:rsidSect="001B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DF2DB5"/>
    <w:rsid w:val="00023204"/>
    <w:rsid w:val="0003114D"/>
    <w:rsid w:val="001B41CD"/>
    <w:rsid w:val="007B5127"/>
    <w:rsid w:val="00D92298"/>
    <w:rsid w:val="00D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2DB5"/>
    <w:rPr>
      <w:color w:val="0000FF"/>
      <w:u w:val="single"/>
    </w:rPr>
  </w:style>
  <w:style w:type="paragraph" w:customStyle="1" w:styleId="baslik2">
    <w:name w:val="baslik2"/>
    <w:basedOn w:val="Normal"/>
    <w:rsid w:val="00D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ik3">
    <w:name w:val="baslik3"/>
    <w:basedOn w:val="Normal"/>
    <w:rsid w:val="00D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F2DB5"/>
  </w:style>
  <w:style w:type="paragraph" w:styleId="BalonMetni">
    <w:name w:val="Balloon Text"/>
    <w:basedOn w:val="Normal"/>
    <w:link w:val="BalonMetniChar"/>
    <w:uiPriority w:val="99"/>
    <w:semiHidden/>
    <w:unhideWhenUsed/>
    <w:rsid w:val="00DF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ldnorway2015.org/" TargetMode="External"/><Relationship Id="rId4" Type="http://schemas.openxmlformats.org/officeDocument/2006/relationships/hyperlink" Target="http://www.researchgate.net/profile/Unal_Sorm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4995</Words>
  <Characters>28478</Characters>
  <Application>Microsoft Office Word</Application>
  <DocSecurity>0</DocSecurity>
  <Lines>237</Lines>
  <Paragraphs>66</Paragraphs>
  <ScaleCrop>false</ScaleCrop>
  <Company/>
  <LinksUpToDate>false</LinksUpToDate>
  <CharactersWithSpaces>33407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2015-11-18T13:26:00Z</dcterms:created>
  <dcterms:modified xsi:type="dcterms:W3CDTF">2015-11-25T10:09:00Z</dcterms:modified>
</cp:coreProperties>
</file>