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6E6" w:rsidRPr="00336EE9" w:rsidRDefault="00F956E6" w:rsidP="00F956E6">
      <w:pPr>
        <w:spacing w:after="0" w:line="240" w:lineRule="auto"/>
        <w:rPr>
          <w:b/>
        </w:rPr>
      </w:pPr>
      <w:r w:rsidRPr="00336EE9">
        <w:rPr>
          <w:noProof/>
          <w:lang w:eastAsia="tr-TR"/>
        </w:rPr>
        <w:drawing>
          <wp:anchor distT="0" distB="0" distL="114300" distR="114300" simplePos="0" relativeHeight="251723776" behindDoc="1" locked="0" layoutInCell="1" allowOverlap="1" wp14:anchorId="0601E9FD" wp14:editId="127A4A1B">
            <wp:simplePos x="0" y="0"/>
            <wp:positionH relativeFrom="column">
              <wp:posOffset>-50800</wp:posOffset>
            </wp:positionH>
            <wp:positionV relativeFrom="paragraph">
              <wp:posOffset>-273050</wp:posOffset>
            </wp:positionV>
            <wp:extent cx="1247775" cy="871855"/>
            <wp:effectExtent l="0" t="0" r="0" b="0"/>
            <wp:wrapTight wrapText="bothSides">
              <wp:wrapPolygon edited="0">
                <wp:start x="0" y="0"/>
                <wp:lineTo x="0" y="21238"/>
                <wp:lineTo x="21435" y="21238"/>
                <wp:lineTo x="21435" y="0"/>
                <wp:lineTo x="0" y="0"/>
              </wp:wrapPolygon>
            </wp:wrapTight>
            <wp:docPr id="7" name="Resim 7" descr="http://www.kibrispostasi.com/resize.php?s=/upload/news/ydu-logo-yeni-son_4f14264c.gif&amp;w=250&amp;h=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http://www.kibrispostasi.com/resize.php?s=/upload/news/ydu-logo-yeni-son_4f14264c.gif&amp;w=250&amp;h=175"/>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1247775" cy="871855"/>
                    </a:xfrm>
                    <a:prstGeom prst="rect">
                      <a:avLst/>
                    </a:prstGeom>
                    <a:noFill/>
                  </pic:spPr>
                </pic:pic>
              </a:graphicData>
            </a:graphic>
            <wp14:sizeRelH relativeFrom="page">
              <wp14:pctWidth>0</wp14:pctWidth>
            </wp14:sizeRelH>
            <wp14:sizeRelV relativeFrom="page">
              <wp14:pctHeight>0</wp14:pctHeight>
            </wp14:sizeRelV>
          </wp:anchor>
        </w:drawing>
      </w:r>
      <w:r w:rsidRPr="00336EE9">
        <w:rPr>
          <w:b/>
        </w:rPr>
        <w:t>YAKINDOĞU ÜNİVERSİTESİ DİŞHEKİMLİĞİ FAKÜLTESİ</w:t>
      </w:r>
    </w:p>
    <w:p w:rsidR="00F956E6" w:rsidRPr="00336EE9" w:rsidRDefault="00F956E6" w:rsidP="00F956E6">
      <w:pPr>
        <w:spacing w:after="0" w:line="240" w:lineRule="auto"/>
        <w:ind w:left="708" w:firstLine="708"/>
        <w:rPr>
          <w:b/>
        </w:rPr>
      </w:pPr>
      <w:r w:rsidRPr="00336EE9">
        <w:rPr>
          <w:b/>
        </w:rPr>
        <w:t xml:space="preserve">    PERİODONTOLOJİ ANABİLİM DALI</w:t>
      </w:r>
    </w:p>
    <w:p w:rsidR="00F956E6" w:rsidRPr="00336EE9" w:rsidRDefault="00F956E6" w:rsidP="00F956E6">
      <w:pPr>
        <w:spacing w:line="240" w:lineRule="auto"/>
        <w:jc w:val="right"/>
        <w:rPr>
          <w:b/>
        </w:rPr>
      </w:pPr>
      <w:r w:rsidRPr="00336EE9">
        <w:rPr>
          <w:b/>
        </w:rPr>
        <w:t xml:space="preserve"> </w:t>
      </w:r>
      <w:proofErr w:type="spellStart"/>
      <w:proofErr w:type="gramStart"/>
      <w:r w:rsidRPr="00336EE9">
        <w:rPr>
          <w:b/>
        </w:rPr>
        <w:t>Prof.Dr.Atilla</w:t>
      </w:r>
      <w:proofErr w:type="spellEnd"/>
      <w:proofErr w:type="gramEnd"/>
      <w:r w:rsidRPr="00336EE9">
        <w:rPr>
          <w:b/>
        </w:rPr>
        <w:t xml:space="preserve"> BERBEROĞLU</w:t>
      </w:r>
    </w:p>
    <w:p w:rsidR="00737B92" w:rsidRPr="00336EE9" w:rsidRDefault="00737B92" w:rsidP="000B06E3">
      <w:pPr>
        <w:spacing w:after="0" w:line="240" w:lineRule="auto"/>
        <w:ind w:left="3540" w:firstLine="708"/>
        <w:rPr>
          <w:b/>
        </w:rPr>
      </w:pPr>
      <w:r w:rsidRPr="00336EE9">
        <w:rPr>
          <w:b/>
        </w:rPr>
        <w:t>DETARTRAJ</w:t>
      </w:r>
    </w:p>
    <w:p w:rsidR="007F08B7" w:rsidRPr="00336EE9" w:rsidRDefault="000B06E3" w:rsidP="000B06E3">
      <w:pPr>
        <w:spacing w:after="0" w:line="240" w:lineRule="auto"/>
        <w:ind w:left="3540"/>
        <w:rPr>
          <w:b/>
        </w:rPr>
      </w:pPr>
      <w:r w:rsidRPr="00336EE9">
        <w:rPr>
          <w:b/>
        </w:rPr>
        <w:t xml:space="preserve">    </w:t>
      </w:r>
      <w:r w:rsidR="00737B92" w:rsidRPr="00336EE9">
        <w:rPr>
          <w:b/>
        </w:rPr>
        <w:t>DİŞ TAŞLARI TEMİZLİĞİ</w:t>
      </w:r>
    </w:p>
    <w:p w:rsidR="002E158E" w:rsidRPr="00336EE9" w:rsidRDefault="000B06E3" w:rsidP="000B06E3">
      <w:pPr>
        <w:spacing w:after="0" w:line="240" w:lineRule="auto"/>
        <w:ind w:left="2832"/>
        <w:rPr>
          <w:b/>
        </w:rPr>
      </w:pPr>
      <w:r w:rsidRPr="00336EE9">
        <w:rPr>
          <w:b/>
        </w:rPr>
        <w:t xml:space="preserve">          </w:t>
      </w:r>
      <w:r w:rsidR="00737B92" w:rsidRPr="00336EE9">
        <w:rPr>
          <w:b/>
        </w:rPr>
        <w:t>SCALING AND ROOT PLANING</w:t>
      </w:r>
    </w:p>
    <w:p w:rsidR="00725940" w:rsidRPr="00336EE9" w:rsidRDefault="00725940" w:rsidP="00725940">
      <w:pPr>
        <w:spacing w:after="0" w:line="240" w:lineRule="auto"/>
      </w:pPr>
    </w:p>
    <w:p w:rsidR="004129DA" w:rsidRPr="00336EE9" w:rsidRDefault="004129DA" w:rsidP="007F08B7">
      <w:pPr>
        <w:spacing w:after="0" w:line="240" w:lineRule="auto"/>
      </w:pPr>
    </w:p>
    <w:p w:rsidR="0094672B" w:rsidRPr="00336EE9" w:rsidRDefault="00C32D50" w:rsidP="00683BAD">
      <w:pPr>
        <w:spacing w:line="240" w:lineRule="auto"/>
      </w:pPr>
      <w:r w:rsidRPr="00336EE9">
        <w:t xml:space="preserve">Diş taşları temizliği ve polisaj koruyucu </w:t>
      </w:r>
      <w:proofErr w:type="spellStart"/>
      <w:r w:rsidRPr="00336EE9">
        <w:t>dişhekimliğinin</w:t>
      </w:r>
      <w:proofErr w:type="spellEnd"/>
      <w:r w:rsidRPr="00336EE9">
        <w:t xml:space="preserve"> en sık başvurduğu yöntemlerden birisidir. Ne zaman periodontal hastalık başlar, o zaman aynı işlem bir tedavi yöntemi olarak karşımıza çıkar.  </w:t>
      </w:r>
      <w:proofErr w:type="spellStart"/>
      <w:r w:rsidRPr="00336EE9">
        <w:t>Scaling</w:t>
      </w:r>
      <w:proofErr w:type="spellEnd"/>
      <w:r w:rsidRPr="00336EE9">
        <w:t xml:space="preserve"> ve </w:t>
      </w:r>
      <w:proofErr w:type="spellStart"/>
      <w:r w:rsidRPr="00336EE9">
        <w:t>root</w:t>
      </w:r>
      <w:proofErr w:type="spellEnd"/>
      <w:r w:rsidRPr="00336EE9">
        <w:t xml:space="preserve"> planing (SRP) aynı zamanda cerrahi olmayan periodontal tedavi olarak da adlandırılır. </w:t>
      </w:r>
      <w:r w:rsidR="0094672B" w:rsidRPr="00336EE9">
        <w:t xml:space="preserve">Yüzyıldan biraz daha fazla bir süre önce </w:t>
      </w:r>
      <w:proofErr w:type="spellStart"/>
      <w:r w:rsidR="0094672B" w:rsidRPr="00336EE9">
        <w:t>scaling</w:t>
      </w:r>
      <w:proofErr w:type="spellEnd"/>
      <w:r w:rsidR="0094672B" w:rsidRPr="00336EE9">
        <w:t xml:space="preserve"> (detartraj) ve subgingival kök küretajı periodontal hastalığın tek tedavi yöntemiydi. Aradan geçen bunca zamana ve geliştirilen tekniklere rağmen bu gün de periodontal hastalık tedavisinin en önemli kısmını oluşturur. Hatta çoğunlukla tek başına sonuca ulaştırır. Hafif periodontal hastalıkların hemen hepsi bir veya birkaç seans diş taşı temizliği ve oral sağlık bilgisi eğitimi ile tedavi edilebilir. İlerlemiş vakalarda ise </w:t>
      </w:r>
      <w:proofErr w:type="spellStart"/>
      <w:r w:rsidR="0094672B" w:rsidRPr="00336EE9">
        <w:t>scaling</w:t>
      </w:r>
      <w:proofErr w:type="spellEnd"/>
      <w:r w:rsidR="0094672B" w:rsidRPr="00336EE9">
        <w:t>, başlangıç tedavisidir. İleri tedavi sonrasında, idame (</w:t>
      </w:r>
      <w:proofErr w:type="spellStart"/>
      <w:r w:rsidR="0094672B" w:rsidRPr="00336EE9">
        <w:t>maintenance</w:t>
      </w:r>
      <w:proofErr w:type="spellEnd"/>
      <w:r w:rsidR="0094672B" w:rsidRPr="00336EE9">
        <w:t xml:space="preserve">) fazında yapılan ilk işlem yine </w:t>
      </w:r>
      <w:proofErr w:type="spellStart"/>
      <w:r w:rsidR="0094672B" w:rsidRPr="00336EE9">
        <w:t>scalling’dir</w:t>
      </w:r>
      <w:proofErr w:type="spellEnd"/>
      <w:r w:rsidR="0094672B" w:rsidRPr="00336EE9">
        <w:t xml:space="preserve">. </w:t>
      </w:r>
      <w:proofErr w:type="spellStart"/>
      <w:r w:rsidR="0094672B" w:rsidRPr="00336EE9">
        <w:t>İngilizce’de</w:t>
      </w:r>
      <w:proofErr w:type="spellEnd"/>
      <w:r w:rsidR="0094672B" w:rsidRPr="00336EE9">
        <w:t xml:space="preserve"> kullanılan </w:t>
      </w:r>
      <w:proofErr w:type="spellStart"/>
      <w:r w:rsidR="0094672B" w:rsidRPr="00336EE9">
        <w:t>scaling</w:t>
      </w:r>
      <w:proofErr w:type="spellEnd"/>
      <w:r w:rsidR="0094672B" w:rsidRPr="00336EE9">
        <w:t xml:space="preserve">; </w:t>
      </w:r>
      <w:proofErr w:type="spellStart"/>
      <w:r w:rsidR="00927171" w:rsidRPr="00336EE9">
        <w:t>to</w:t>
      </w:r>
      <w:proofErr w:type="spellEnd"/>
      <w:r w:rsidR="00927171" w:rsidRPr="00336EE9">
        <w:t xml:space="preserve"> </w:t>
      </w:r>
      <w:proofErr w:type="spellStart"/>
      <w:r w:rsidR="0094672B" w:rsidRPr="00336EE9">
        <w:t>scale</w:t>
      </w:r>
      <w:proofErr w:type="spellEnd"/>
      <w:r w:rsidR="0094672B" w:rsidRPr="00336EE9">
        <w:t xml:space="preserve"> sözcüğünden gelir. Diş taşını diş yüzeyinden uzaklaştırmak için yapılan temel işlemler bu sözcükle özetlenmiştir. Kabaca anlamı; bir yüzeye yapışan sert oluşumları pul </w:t>
      </w:r>
      <w:proofErr w:type="spellStart"/>
      <w:r w:rsidR="0094672B" w:rsidRPr="00336EE9">
        <w:t>pul</w:t>
      </w:r>
      <w:proofErr w:type="spellEnd"/>
      <w:r w:rsidR="0094672B" w:rsidRPr="00336EE9">
        <w:t xml:space="preserve"> kazımaktır. İki tür </w:t>
      </w:r>
      <w:r w:rsidR="00683BAD" w:rsidRPr="00336EE9">
        <w:t>hareketten</w:t>
      </w:r>
      <w:r w:rsidR="0094672B" w:rsidRPr="00336EE9">
        <w:t xml:space="preserve"> oluşur: </w:t>
      </w:r>
      <w:proofErr w:type="spellStart"/>
      <w:r w:rsidR="0094672B" w:rsidRPr="00336EE9">
        <w:t>Splitting</w:t>
      </w:r>
      <w:proofErr w:type="spellEnd"/>
      <w:r w:rsidR="0094672B" w:rsidRPr="00336EE9">
        <w:t xml:space="preserve"> (yarmak, bölerek ayırmak ve kazımaktır) ve </w:t>
      </w:r>
      <w:proofErr w:type="spellStart"/>
      <w:r w:rsidR="0094672B" w:rsidRPr="00336EE9">
        <w:t>prying</w:t>
      </w:r>
      <w:proofErr w:type="spellEnd"/>
      <w:r w:rsidR="0094672B" w:rsidRPr="00336EE9">
        <w:t xml:space="preserve"> (manivela, kaldıraç). Küretajın sert dokulara uygulanan bölümünü anlatan </w:t>
      </w:r>
      <w:proofErr w:type="spellStart"/>
      <w:r w:rsidR="0094672B" w:rsidRPr="00336EE9">
        <w:t>root</w:t>
      </w:r>
      <w:proofErr w:type="spellEnd"/>
      <w:r w:rsidR="0094672B" w:rsidRPr="00336EE9">
        <w:t xml:space="preserve"> planing ise; </w:t>
      </w:r>
      <w:r w:rsidR="00B87DAE" w:rsidRPr="00336EE9">
        <w:t>tıraşlamak</w:t>
      </w:r>
      <w:r w:rsidR="0094672B" w:rsidRPr="00336EE9">
        <w:t xml:space="preserve">, sıyırtmak, kazıyıp raspa etmek, sürtmek anlamlarını taşır. Periodontolojide bakteri ve ürünleriyle kontamine olmuş sement yüzeyinin </w:t>
      </w:r>
      <w:r w:rsidR="00301147">
        <w:t xml:space="preserve">kazınarak </w:t>
      </w:r>
      <w:r w:rsidR="0094672B" w:rsidRPr="00336EE9">
        <w:t xml:space="preserve">temizlenmesini ifade eder. </w:t>
      </w:r>
      <w:r w:rsidR="00F30381" w:rsidRPr="00336EE9">
        <w:t>Aslında birbirlerinden çok da farklı iki işlem değildirler. Yapılan işin derecesi ismini belirler ki bu da çalışılan diş yüzeyi</w:t>
      </w:r>
      <w:r w:rsidR="00301147">
        <w:t>ne göre değişmektedir</w:t>
      </w:r>
      <w:r w:rsidR="00F30381" w:rsidRPr="00336EE9">
        <w:t>.</w:t>
      </w:r>
    </w:p>
    <w:p w:rsidR="004129DA" w:rsidRPr="00336EE9" w:rsidRDefault="00737B92" w:rsidP="00683BAD">
      <w:pPr>
        <w:spacing w:line="240" w:lineRule="auto"/>
      </w:pPr>
      <w:r w:rsidRPr="00336EE9">
        <w:t xml:space="preserve">Periodontal aletler; </w:t>
      </w:r>
      <w:proofErr w:type="spellStart"/>
      <w:r w:rsidRPr="00336EE9">
        <w:t>diştaşını</w:t>
      </w:r>
      <w:proofErr w:type="spellEnd"/>
      <w:r w:rsidRPr="00336EE9">
        <w:t xml:space="preserve"> kazıma, kök yüzeyini düzleştirme, dişetini kürete etme ve hastalıklı dokuları uzaklaştırma işlevlerini görecek şekilde tasarlanmışlardır. Her bir amaç için </w:t>
      </w:r>
      <w:r w:rsidR="00301147">
        <w:t>değişik</w:t>
      </w:r>
      <w:r w:rsidRPr="00336EE9">
        <w:t xml:space="preserve"> ürünler geliştirilmiştir</w:t>
      </w:r>
      <w:r w:rsidR="00301147">
        <w:t xml:space="preserve"> ama hekim</w:t>
      </w:r>
      <w:r w:rsidRPr="00336EE9">
        <w:t xml:space="preserve"> deneyim</w:t>
      </w:r>
      <w:r w:rsidR="00301147">
        <w:t xml:space="preserve"> kazandıkça daha rahat kullandığı</w:t>
      </w:r>
      <w:r w:rsidRPr="00336EE9">
        <w:t xml:space="preserve"> az çeşitte aletlerle çalışmayı tercih eder.</w:t>
      </w:r>
    </w:p>
    <w:p w:rsidR="007F08B7" w:rsidRPr="00336EE9" w:rsidRDefault="007F08B7" w:rsidP="00683BAD">
      <w:pPr>
        <w:spacing w:line="240" w:lineRule="auto"/>
        <w:rPr>
          <w:b/>
        </w:rPr>
      </w:pPr>
      <w:r w:rsidRPr="00336EE9">
        <w:rPr>
          <w:b/>
        </w:rPr>
        <w:t>ALETLER</w:t>
      </w:r>
    </w:p>
    <w:p w:rsidR="00512015" w:rsidRPr="00336EE9" w:rsidRDefault="007F08B7" w:rsidP="00301147">
      <w:pPr>
        <w:pStyle w:val="ListeParagraf"/>
        <w:numPr>
          <w:ilvl w:val="0"/>
          <w:numId w:val="3"/>
        </w:numPr>
        <w:spacing w:after="0" w:line="240" w:lineRule="auto"/>
      </w:pPr>
      <w:r w:rsidRPr="00336EE9">
        <w:rPr>
          <w:b/>
          <w:i/>
        </w:rPr>
        <w:t>Periodontal sond</w:t>
      </w:r>
      <w:r w:rsidRPr="00336EE9">
        <w:t>. Dişeti cebini, konumunu, derinliğini ve şeklini belirlemek</w:t>
      </w:r>
      <w:r w:rsidR="00301147">
        <w:t>, bazen de işaretlemek,</w:t>
      </w:r>
    </w:p>
    <w:p w:rsidR="005054DA" w:rsidRPr="00336EE9" w:rsidRDefault="00512015" w:rsidP="005054DA">
      <w:pPr>
        <w:pStyle w:val="ListeParagraf"/>
        <w:numPr>
          <w:ilvl w:val="0"/>
          <w:numId w:val="3"/>
        </w:numPr>
        <w:spacing w:line="240" w:lineRule="auto"/>
      </w:pPr>
      <w:proofErr w:type="spellStart"/>
      <w:r w:rsidRPr="00336EE9">
        <w:rPr>
          <w:b/>
          <w:i/>
        </w:rPr>
        <w:t>Eksplorer</w:t>
      </w:r>
      <w:proofErr w:type="spellEnd"/>
      <w:r w:rsidRPr="00336EE9">
        <w:t>. Dişler üzerindeki eklentileri ve çürükleri tespit etmek,</w:t>
      </w:r>
    </w:p>
    <w:p w:rsidR="005054DA" w:rsidRPr="00336EE9" w:rsidRDefault="005054DA" w:rsidP="00301147">
      <w:pPr>
        <w:pStyle w:val="ListeParagraf"/>
        <w:numPr>
          <w:ilvl w:val="0"/>
          <w:numId w:val="3"/>
        </w:numPr>
        <w:spacing w:line="240" w:lineRule="auto"/>
      </w:pPr>
      <w:r w:rsidRPr="00336EE9">
        <w:rPr>
          <w:b/>
          <w:i/>
        </w:rPr>
        <w:t xml:space="preserve"> Periodontal endoskop</w:t>
      </w:r>
      <w:r w:rsidRPr="00336EE9">
        <w:t>. Derin subgingival cepler ve furkasyon bölgelerinde eklentilerin tespiti için geliştirilmişlerdir.</w:t>
      </w:r>
    </w:p>
    <w:p w:rsidR="00512015" w:rsidRPr="00336EE9" w:rsidRDefault="00512015" w:rsidP="00683BAD">
      <w:pPr>
        <w:pStyle w:val="ListeParagraf"/>
        <w:numPr>
          <w:ilvl w:val="0"/>
          <w:numId w:val="3"/>
        </w:numPr>
        <w:spacing w:line="240" w:lineRule="auto"/>
      </w:pPr>
      <w:r w:rsidRPr="00336EE9">
        <w:rPr>
          <w:b/>
          <w:i/>
        </w:rPr>
        <w:t>Detartraj, kök düzeltme ve küretaj aletleri.</w:t>
      </w:r>
      <w:r w:rsidRPr="00336EE9">
        <w:t xml:space="preserve"> Plak ve </w:t>
      </w:r>
      <w:r w:rsidR="006B2F35" w:rsidRPr="00336EE9">
        <w:t>diş taşlarını</w:t>
      </w:r>
      <w:r w:rsidRPr="00336EE9">
        <w:t xml:space="preserve"> uzaklaştırmak, sementi kazımak ve yumuşak dokuları kürete etmekte</w:t>
      </w:r>
      <w:r w:rsidR="005054DA" w:rsidRPr="00336EE9">
        <w:t xml:space="preserve"> kullanılırlar.</w:t>
      </w:r>
    </w:p>
    <w:p w:rsidR="00512015" w:rsidRPr="00336EE9" w:rsidRDefault="005054DA" w:rsidP="00683BAD">
      <w:pPr>
        <w:pStyle w:val="ListeParagraf"/>
        <w:numPr>
          <w:ilvl w:val="1"/>
          <w:numId w:val="3"/>
        </w:numPr>
        <w:spacing w:line="240" w:lineRule="auto"/>
      </w:pPr>
      <w:r w:rsidRPr="00336EE9">
        <w:t>K</w:t>
      </w:r>
      <w:r w:rsidR="00B87DAE" w:rsidRPr="00336EE9">
        <w:t>retuvar</w:t>
      </w:r>
      <w:r w:rsidR="00482095" w:rsidRPr="00336EE9">
        <w:t>lar</w:t>
      </w:r>
    </w:p>
    <w:p w:rsidR="006B2F35" w:rsidRPr="00336EE9" w:rsidRDefault="006B2F35" w:rsidP="00683BAD">
      <w:pPr>
        <w:pStyle w:val="ListeParagraf"/>
        <w:numPr>
          <w:ilvl w:val="1"/>
          <w:numId w:val="3"/>
        </w:numPr>
        <w:spacing w:line="240" w:lineRule="auto"/>
      </w:pPr>
      <w:r w:rsidRPr="00336EE9">
        <w:t xml:space="preserve">Küretler </w:t>
      </w:r>
    </w:p>
    <w:p w:rsidR="005054DA" w:rsidRPr="00336EE9" w:rsidRDefault="006B2F35" w:rsidP="005054DA">
      <w:pPr>
        <w:pStyle w:val="ListeParagraf"/>
        <w:numPr>
          <w:ilvl w:val="1"/>
          <w:numId w:val="3"/>
        </w:numPr>
        <w:spacing w:line="240" w:lineRule="auto"/>
      </w:pPr>
      <w:r w:rsidRPr="00336EE9">
        <w:t>Çapa, keski ve eğe</w:t>
      </w:r>
    </w:p>
    <w:p w:rsidR="005054DA" w:rsidRPr="00336EE9" w:rsidRDefault="00301147" w:rsidP="005054DA">
      <w:pPr>
        <w:pStyle w:val="ListeParagraf"/>
        <w:numPr>
          <w:ilvl w:val="1"/>
          <w:numId w:val="3"/>
        </w:numPr>
        <w:spacing w:line="240" w:lineRule="auto"/>
      </w:pPr>
      <w:r>
        <w:t>Ultrasonik Aygıtlar</w:t>
      </w:r>
    </w:p>
    <w:p w:rsidR="00FB7CDF" w:rsidRPr="00336EE9" w:rsidRDefault="00FB7CDF" w:rsidP="005054DA">
      <w:pPr>
        <w:pStyle w:val="ListeParagraf"/>
        <w:numPr>
          <w:ilvl w:val="1"/>
          <w:numId w:val="3"/>
        </w:numPr>
        <w:spacing w:line="240" w:lineRule="auto"/>
      </w:pPr>
      <w:proofErr w:type="spellStart"/>
      <w:r w:rsidRPr="00336EE9">
        <w:t>La</w:t>
      </w:r>
      <w:r w:rsidR="00927171" w:rsidRPr="00336EE9">
        <w:t>s</w:t>
      </w:r>
      <w:r w:rsidRPr="00336EE9">
        <w:t>er</w:t>
      </w:r>
      <w:proofErr w:type="spellEnd"/>
      <w:r w:rsidRPr="00336EE9">
        <w:t xml:space="preserve"> </w:t>
      </w:r>
    </w:p>
    <w:p w:rsidR="00FB7CDF" w:rsidRPr="00336EE9" w:rsidRDefault="00921B20" w:rsidP="00683BAD">
      <w:pPr>
        <w:pStyle w:val="ListeParagraf"/>
        <w:numPr>
          <w:ilvl w:val="0"/>
          <w:numId w:val="3"/>
        </w:numPr>
        <w:spacing w:line="240" w:lineRule="auto"/>
      </w:pPr>
      <w:r w:rsidRPr="00336EE9">
        <w:rPr>
          <w:b/>
          <w:i/>
        </w:rPr>
        <w:t>Temizleyici ve parlatıcı aletler</w:t>
      </w:r>
      <w:r w:rsidRPr="00336EE9">
        <w:t xml:space="preserve">. Lastik uç, fırça ve dişler arası bandı da kalan </w:t>
      </w:r>
      <w:r w:rsidR="003E2AC4" w:rsidRPr="00336EE9">
        <w:t>parçacıkları</w:t>
      </w:r>
      <w:r w:rsidRPr="00336EE9">
        <w:t xml:space="preserve"> ve boyaları temizleyip parlatmakta kullanılırlar. Ayrıca, bu iş için geliştirilmiş hava püskürtmeli abraziv aygıtlar da </w:t>
      </w:r>
      <w:r w:rsidR="00301147">
        <w:t>bulunmaktadır</w:t>
      </w:r>
      <w:r w:rsidRPr="00336EE9">
        <w:t>.</w:t>
      </w:r>
    </w:p>
    <w:p w:rsidR="003E2AC4" w:rsidRPr="00336EE9" w:rsidRDefault="004C30DB" w:rsidP="00683BAD">
      <w:pPr>
        <w:spacing w:line="240" w:lineRule="auto"/>
      </w:pPr>
      <w:r w:rsidRPr="00336EE9">
        <w:rPr>
          <w:noProof/>
          <w:lang w:eastAsia="tr-TR"/>
        </w:rPr>
        <w:lastRenderedPageBreak/>
        <w:drawing>
          <wp:anchor distT="0" distB="0" distL="114300" distR="114300" simplePos="0" relativeHeight="251663360" behindDoc="1" locked="0" layoutInCell="1" allowOverlap="1" wp14:anchorId="7879B450" wp14:editId="70075E57">
            <wp:simplePos x="0" y="0"/>
            <wp:positionH relativeFrom="column">
              <wp:posOffset>1725930</wp:posOffset>
            </wp:positionH>
            <wp:positionV relativeFrom="paragraph">
              <wp:posOffset>156210</wp:posOffset>
            </wp:positionV>
            <wp:extent cx="4001135" cy="1199515"/>
            <wp:effectExtent l="0" t="0" r="0" b="0"/>
            <wp:wrapTight wrapText="bothSides">
              <wp:wrapPolygon edited="0">
                <wp:start x="6068" y="1029"/>
                <wp:lineTo x="2262" y="2401"/>
                <wp:lineTo x="1851" y="2744"/>
                <wp:lineTo x="1851" y="12692"/>
                <wp:lineTo x="309" y="13379"/>
                <wp:lineTo x="309" y="15437"/>
                <wp:lineTo x="1851" y="18181"/>
                <wp:lineTo x="1851" y="21268"/>
                <wp:lineTo x="21597" y="21268"/>
                <wp:lineTo x="21597" y="2401"/>
                <wp:lineTo x="6685" y="1029"/>
                <wp:lineTo x="6068" y="1029"/>
              </wp:wrapPolygon>
            </wp:wrapTight>
            <wp:docPr id="8" name="Nesne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42196" cy="2306771"/>
                      <a:chOff x="1643042" y="1770411"/>
                      <a:chExt cx="7142196" cy="2306771"/>
                    </a:xfrm>
                  </a:grpSpPr>
                  <a:grpSp>
                    <a:nvGrpSpPr>
                      <a:cNvPr id="9" name="8 Grup"/>
                      <a:cNvGrpSpPr/>
                    </a:nvGrpSpPr>
                    <a:grpSpPr>
                      <a:xfrm>
                        <a:off x="1643042" y="1770411"/>
                        <a:ext cx="7142196" cy="2306771"/>
                        <a:chOff x="1643042" y="1770411"/>
                        <a:chExt cx="7142196" cy="2306771"/>
                      </a:xfrm>
                    </a:grpSpPr>
                    <a:pic>
                      <a:nvPicPr>
                        <a:cNvPr id="22530" name="Picture 2" descr="http://www.equinebladesdirect.com/images/product-images/dental%20scaler.jpg"/>
                        <a:cNvPicPr>
                          <a:picLocks noChangeAspect="1" noChangeArrowheads="1"/>
                        </a:cNvPicPr>
                      </a:nvPicPr>
                      <a:blipFill>
                        <a:blip r:embed="rId10" cstate="print"/>
                        <a:srcRect/>
                        <a:stretch>
                          <a:fillRect/>
                        </a:stretch>
                      </a:blipFill>
                      <a:spPr bwMode="auto">
                        <a:xfrm>
                          <a:off x="2285984" y="1928802"/>
                          <a:ext cx="6499254" cy="2148380"/>
                        </a:xfrm>
                        <a:prstGeom prst="rect">
                          <a:avLst/>
                        </a:prstGeom>
                        <a:noFill/>
                      </a:spPr>
                    </a:pic>
                    <a:sp>
                      <a:nvSpPr>
                        <a:cNvPr id="3" name="2 Sol Ayraç"/>
                        <a:cNvSpPr/>
                      </a:nvSpPr>
                      <a:spPr>
                        <a:xfrm>
                          <a:off x="2285984" y="2786058"/>
                          <a:ext cx="285752" cy="928694"/>
                        </a:xfrm>
                        <a:prstGeom prst="leftBrace">
                          <a:avLst/>
                        </a:prstGeom>
                        <a:ln w="28575">
                          <a:solidFill>
                            <a:schemeClr val="tx1"/>
                          </a:solidFill>
                        </a:ln>
                      </a:spPr>
                      <a:txSp>
                        <a:txBody>
                          <a:bodyPr rtlCol="0" anchor="ct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tr-TR"/>
                          </a:p>
                        </a:txBody>
                        <a:useSpRect/>
                      </a:txSp>
                      <a:style>
                        <a:lnRef idx="1">
                          <a:schemeClr val="accent1"/>
                        </a:lnRef>
                        <a:fillRef idx="0">
                          <a:schemeClr val="accent1"/>
                        </a:fillRef>
                        <a:effectRef idx="0">
                          <a:schemeClr val="accent1"/>
                        </a:effectRef>
                        <a:fontRef idx="minor">
                          <a:schemeClr val="tx1"/>
                        </a:fontRef>
                      </a:style>
                    </a:sp>
                    <a:sp>
                      <a:nvSpPr>
                        <a:cNvPr id="4" name="3 Metin kutusu"/>
                        <a:cNvSpPr txBox="1"/>
                      </a:nvSpPr>
                      <a:spPr>
                        <a:xfrm>
                          <a:off x="1643042" y="3059668"/>
                          <a:ext cx="714380" cy="369332"/>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dirty="0" smtClean="0"/>
                              <a:t>Bıçak</a:t>
                            </a:r>
                            <a:endParaRPr lang="tr-TR" dirty="0"/>
                          </a:p>
                        </a:txBody>
                        <a:useSpRect/>
                      </a:txSp>
                    </a:sp>
                    <a:sp>
                      <a:nvSpPr>
                        <a:cNvPr id="5" name="4 Metin kutusu"/>
                        <a:cNvSpPr txBox="1"/>
                      </a:nvSpPr>
                      <a:spPr>
                        <a:xfrm rot="1578071">
                          <a:off x="3541579" y="1770411"/>
                          <a:ext cx="785818" cy="369332"/>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dirty="0" smtClean="0"/>
                              <a:t>Boyun</a:t>
                            </a:r>
                            <a:endParaRPr lang="tr-TR" dirty="0"/>
                          </a:p>
                        </a:txBody>
                        <a:useSpRect/>
                      </a:txSp>
                    </a:sp>
                    <a:sp>
                      <a:nvSpPr>
                        <a:cNvPr id="6" name="5 Metin kutusu"/>
                        <a:cNvSpPr txBox="1"/>
                      </a:nvSpPr>
                      <a:spPr>
                        <a:xfrm>
                          <a:off x="6500826" y="1988098"/>
                          <a:ext cx="1000132" cy="369332"/>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dirty="0" smtClean="0"/>
                              <a:t>Tutamak</a:t>
                            </a:r>
                            <a:endParaRPr lang="tr-TR" dirty="0"/>
                          </a:p>
                        </a:txBody>
                        <a:useSpRect/>
                      </a:txSp>
                    </a:sp>
                    <a:sp>
                      <a:nvSpPr>
                        <a:cNvPr id="7" name="6 Sol Ayraç"/>
                        <a:cNvSpPr/>
                      </a:nvSpPr>
                      <a:spPr>
                        <a:xfrm rot="7127169">
                          <a:off x="3408696" y="1931854"/>
                          <a:ext cx="561980" cy="938218"/>
                        </a:xfrm>
                        <a:prstGeom prst="leftBrace">
                          <a:avLst/>
                        </a:prstGeom>
                        <a:ln w="28575">
                          <a:solidFill>
                            <a:schemeClr val="tx1"/>
                          </a:solidFill>
                        </a:ln>
                      </a:spPr>
                      <a:txSp>
                        <a:txBody>
                          <a:bodyPr rtlCol="0" anchor="ct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tr-TR"/>
                          </a:p>
                        </a:txBody>
                        <a:useSpRect/>
                      </a:txSp>
                      <a:style>
                        <a:lnRef idx="1">
                          <a:schemeClr val="accent1"/>
                        </a:lnRef>
                        <a:fillRef idx="0">
                          <a:schemeClr val="accent1"/>
                        </a:fillRef>
                        <a:effectRef idx="0">
                          <a:schemeClr val="accent1"/>
                        </a:effectRef>
                        <a:fontRef idx="minor">
                          <a:schemeClr val="tx1"/>
                        </a:fontRef>
                      </a:style>
                    </a:sp>
                    <a:sp>
                      <a:nvSpPr>
                        <a:cNvPr id="8" name="7 Sol Ayraç"/>
                        <a:cNvSpPr/>
                      </a:nvSpPr>
                      <a:spPr>
                        <a:xfrm rot="5400000">
                          <a:off x="6822297" y="1250141"/>
                          <a:ext cx="357190" cy="2428892"/>
                        </a:xfrm>
                        <a:prstGeom prst="leftBrace">
                          <a:avLst>
                            <a:gd name="adj1" fmla="val 0"/>
                            <a:gd name="adj2" fmla="val 50000"/>
                          </a:avLst>
                        </a:prstGeom>
                        <a:ln w="28575">
                          <a:solidFill>
                            <a:schemeClr val="tx1"/>
                          </a:solidFill>
                        </a:ln>
                      </a:spPr>
                      <a:txSp>
                        <a:txBody>
                          <a:bodyPr rtlCol="0" anchor="ct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tr-TR"/>
                          </a:p>
                        </a:txBody>
                        <a:useSpRect/>
                      </a:txSp>
                      <a:style>
                        <a:lnRef idx="1">
                          <a:schemeClr val="accent1"/>
                        </a:lnRef>
                        <a:fillRef idx="0">
                          <a:schemeClr val="accent1"/>
                        </a:fillRef>
                        <a:effectRef idx="0">
                          <a:schemeClr val="accent1"/>
                        </a:effectRef>
                        <a:fontRef idx="minor">
                          <a:schemeClr val="tx1"/>
                        </a:fontRef>
                      </a:style>
                    </a:sp>
                  </a:grpSp>
                </lc:lockedCanvas>
              </a:graphicData>
            </a:graphic>
          </wp:anchor>
        </w:drawing>
      </w:r>
      <w:r w:rsidR="003E2AC4" w:rsidRPr="00336EE9">
        <w:t>Aletlerin keskinliklerini koruması ve kolaylıkla aşınmamaları için üreticiler yüksek oranda karbon içeren çelik ve özel yöntemler kullanırlar. Hepsinde ortak özellik üç bölümden oluşmalarıdır</w:t>
      </w:r>
      <w:r w:rsidR="00D6603C">
        <w:t>;</w:t>
      </w:r>
      <w:r w:rsidR="003E2AC4" w:rsidRPr="00336EE9">
        <w:t xml:space="preserve"> </w:t>
      </w:r>
      <w:r w:rsidR="00D6603C">
        <w:t>b</w:t>
      </w:r>
      <w:r w:rsidRPr="00336EE9">
        <w:t xml:space="preserve">ıçak, boyun ve tutamak.  </w:t>
      </w:r>
    </w:p>
    <w:p w:rsidR="004C30DB" w:rsidRPr="00336EE9" w:rsidRDefault="00935DDB" w:rsidP="00683BAD">
      <w:pPr>
        <w:spacing w:line="240" w:lineRule="auto"/>
      </w:pPr>
      <w:r w:rsidRPr="00336EE9">
        <w:rPr>
          <w:b/>
          <w:noProof/>
          <w:lang w:eastAsia="tr-TR"/>
        </w:rPr>
        <w:drawing>
          <wp:anchor distT="0" distB="0" distL="114300" distR="114300" simplePos="0" relativeHeight="251665408" behindDoc="0" locked="0" layoutInCell="1" allowOverlap="1" wp14:anchorId="65BB246B" wp14:editId="5770FD9A">
            <wp:simplePos x="0" y="0"/>
            <wp:positionH relativeFrom="column">
              <wp:posOffset>3529965</wp:posOffset>
            </wp:positionH>
            <wp:positionV relativeFrom="paragraph">
              <wp:posOffset>1155700</wp:posOffset>
            </wp:positionV>
            <wp:extent cx="2088515" cy="167640"/>
            <wp:effectExtent l="19050" t="0" r="6985" b="0"/>
            <wp:wrapTight wrapText="bothSides">
              <wp:wrapPolygon edited="0">
                <wp:start x="-197" y="0"/>
                <wp:lineTo x="-197" y="19636"/>
                <wp:lineTo x="21672" y="19636"/>
                <wp:lineTo x="21672" y="0"/>
                <wp:lineTo x="-197" y="0"/>
              </wp:wrapPolygon>
            </wp:wrapTight>
            <wp:docPr id="10" name="Resim 3"/>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1" cstate="print"/>
                    <a:srcRect/>
                    <a:stretch>
                      <a:fillRect/>
                    </a:stretch>
                  </pic:blipFill>
                  <pic:spPr bwMode="auto">
                    <a:xfrm>
                      <a:off x="0" y="0"/>
                      <a:ext cx="2088515" cy="167640"/>
                    </a:xfrm>
                    <a:prstGeom prst="rect">
                      <a:avLst/>
                    </a:prstGeom>
                    <a:noFill/>
                    <a:ln w="9525">
                      <a:noFill/>
                      <a:miter lim="800000"/>
                      <a:headEnd/>
                      <a:tailEnd/>
                    </a:ln>
                  </pic:spPr>
                </pic:pic>
              </a:graphicData>
            </a:graphic>
          </wp:anchor>
        </w:drawing>
      </w:r>
      <w:r w:rsidR="004C30DB" w:rsidRPr="00336EE9">
        <w:rPr>
          <w:b/>
        </w:rPr>
        <w:t>Periodontal Sond</w:t>
      </w:r>
      <w:r w:rsidR="004C30DB" w:rsidRPr="00336EE9">
        <w:t>.</w:t>
      </w:r>
      <w:r w:rsidR="00072E5E" w:rsidRPr="00336EE9">
        <w:t xml:space="preserve"> </w:t>
      </w:r>
      <w:r w:rsidR="00BC17A1" w:rsidRPr="00336EE9">
        <w:t xml:space="preserve">Ucu iltihaplı, </w:t>
      </w:r>
      <w:proofErr w:type="spellStart"/>
      <w:r w:rsidR="00BC17A1" w:rsidRPr="00336EE9">
        <w:t>frajil</w:t>
      </w:r>
      <w:proofErr w:type="spellEnd"/>
      <w:r w:rsidR="00BC17A1" w:rsidRPr="00336EE9">
        <w:t xml:space="preserve"> ataçmanı delip geçmemesi için normal </w:t>
      </w:r>
      <w:proofErr w:type="spellStart"/>
      <w:r w:rsidR="00BC17A1" w:rsidRPr="00336EE9">
        <w:t>son</w:t>
      </w:r>
      <w:r w:rsidR="009970E3" w:rsidRPr="00336EE9">
        <w:t>d</w:t>
      </w:r>
      <w:r w:rsidR="00BC17A1" w:rsidRPr="00336EE9">
        <w:t>lara</w:t>
      </w:r>
      <w:proofErr w:type="spellEnd"/>
      <w:r w:rsidR="00BC17A1" w:rsidRPr="00336EE9">
        <w:t xml:space="preserve"> göre daha yuvarlatılmış ve ü</w:t>
      </w:r>
      <w:r w:rsidR="00072E5E" w:rsidRPr="00336EE9">
        <w:t>zeri milimetrik olarak işaretlenmiştir.</w:t>
      </w:r>
      <w:r w:rsidR="00BC17A1" w:rsidRPr="00336EE9">
        <w:t xml:space="preserve"> Ucu üreticiler tarafından çeşitli uzunluklarda yapılmaktadır. Çift ve tek taraflı olanları vardır. Her bir milimetresinin işaretlenmesi kafa karıştırabildiğinden </w:t>
      </w:r>
      <w:proofErr w:type="gramStart"/>
      <w:r w:rsidR="00BC17A1" w:rsidRPr="00336EE9">
        <w:t>1,2,3,5,7</w:t>
      </w:r>
      <w:proofErr w:type="gramEnd"/>
      <w:r w:rsidR="00BC17A1" w:rsidRPr="00336EE9">
        <w:t xml:space="preserve"> ve 10. </w:t>
      </w:r>
      <w:r w:rsidR="002F4226" w:rsidRPr="00336EE9">
        <w:t>m</w:t>
      </w:r>
      <w:r w:rsidR="00BC17A1" w:rsidRPr="00336EE9">
        <w:t xml:space="preserve">ilimetreleri işaretlenmiş olanlar daha pratik bulunmaktadır. Bazıları da belirli mesafeleri siyah renge boyayarak ölçümü kolaylaştırmaya çalışmışlardır. DSÖ (Dünya sağlık örgütü) epidemiyolojik araştırmalar için </w:t>
      </w:r>
      <w:r w:rsidRPr="00336EE9">
        <w:t>pratik bir son</w:t>
      </w:r>
      <w:r w:rsidR="009970E3" w:rsidRPr="00336EE9">
        <w:t>d</w:t>
      </w:r>
      <w:r w:rsidRPr="00336EE9">
        <w:t xml:space="preserve"> tasarımı yapmıştır. Ucunda yarım milimetre çapında aynı metalden bir top olan sondun 3-5. Ve 7-9. </w:t>
      </w:r>
      <w:r w:rsidR="002F4226" w:rsidRPr="00336EE9">
        <w:t>m</w:t>
      </w:r>
      <w:r w:rsidRPr="00336EE9">
        <w:t>ilimetreleri arası siyah boyalıdır.</w:t>
      </w:r>
      <w:r w:rsidR="002B2DFB" w:rsidRPr="00336EE9">
        <w:t xml:space="preserve"> Cep içerisine 5 gr</w:t>
      </w:r>
      <w:r w:rsidR="005054DA" w:rsidRPr="00336EE9">
        <w:t>am</w:t>
      </w:r>
      <w:r w:rsidR="002B2DFB" w:rsidRPr="00336EE9">
        <w:t xml:space="preserve">lık bir kuvvetle, dişin uzun aksına paralel olarak yerleştirilip, hafif bir direnç hissedilinceye kadar ilerletilip ölçüm yapılır. Ayrıca, diştaşı temizliğinden önce ve sonra cep içerisinde normal bir sond gezdirilerek diştaşı olup olmadığı kontrol edilmelidir. </w:t>
      </w:r>
      <w:r w:rsidRPr="00336EE9">
        <w:t xml:space="preserve">  </w:t>
      </w:r>
    </w:p>
    <w:p w:rsidR="004C30DB" w:rsidRPr="00336EE9" w:rsidRDefault="00935DDB" w:rsidP="00683BAD">
      <w:pPr>
        <w:spacing w:line="240" w:lineRule="auto"/>
      </w:pPr>
      <w:proofErr w:type="spellStart"/>
      <w:r w:rsidRPr="00336EE9">
        <w:rPr>
          <w:b/>
        </w:rPr>
        <w:t>Eksplorer</w:t>
      </w:r>
      <w:proofErr w:type="spellEnd"/>
      <w:r w:rsidRPr="00336EE9">
        <w:t xml:space="preserve">. Çok değişik şekillerde ve açılarda üretilen bu aletler subgingival eklentileri, çürükleri ve kök düzeltmesinden sonra yüzeyin pürüzsüzlüğünü yoklama ve hissederek tespit etmek için kullanılır. </w:t>
      </w:r>
      <w:r w:rsidR="002B2DFB" w:rsidRPr="00336EE9">
        <w:t>Klinikte sond aynı işlevi yerine getirebilmektedir.</w:t>
      </w:r>
    </w:p>
    <w:p w:rsidR="002B2DFB" w:rsidRPr="00336EE9" w:rsidRDefault="002B2DFB" w:rsidP="00683BAD">
      <w:pPr>
        <w:spacing w:line="240" w:lineRule="auto"/>
      </w:pPr>
      <w:r w:rsidRPr="00336EE9">
        <w:rPr>
          <w:b/>
        </w:rPr>
        <w:t>Detartraj, Kök Düzeltme ve Küretaj Aletleri</w:t>
      </w:r>
    </w:p>
    <w:p w:rsidR="002B2DFB" w:rsidRPr="00336EE9" w:rsidRDefault="00CB087E" w:rsidP="00683BAD">
      <w:pPr>
        <w:spacing w:line="240" w:lineRule="auto"/>
        <w:rPr>
          <w:b/>
        </w:rPr>
      </w:pPr>
      <w:r w:rsidRPr="00336EE9">
        <w:rPr>
          <w:b/>
          <w:noProof/>
          <w:lang w:eastAsia="tr-TR"/>
        </w:rPr>
        <w:drawing>
          <wp:anchor distT="0" distB="0" distL="114300" distR="114300" simplePos="0" relativeHeight="251679744" behindDoc="1" locked="0" layoutInCell="1" allowOverlap="1" wp14:anchorId="24BDE9E5" wp14:editId="24C2ADB7">
            <wp:simplePos x="0" y="0"/>
            <wp:positionH relativeFrom="column">
              <wp:posOffset>4769485</wp:posOffset>
            </wp:positionH>
            <wp:positionV relativeFrom="paragraph">
              <wp:posOffset>11430</wp:posOffset>
            </wp:positionV>
            <wp:extent cx="726440" cy="1067435"/>
            <wp:effectExtent l="190500" t="0" r="168910" b="0"/>
            <wp:wrapTight wrapText="bothSides">
              <wp:wrapPolygon edited="0">
                <wp:start x="21572" y="-405"/>
                <wp:lineTo x="47" y="-405"/>
                <wp:lineTo x="47" y="21568"/>
                <wp:lineTo x="21572" y="21568"/>
                <wp:lineTo x="21572" y="-405"/>
              </wp:wrapPolygon>
            </wp:wrapTight>
            <wp:docPr id="4" name="Resim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3"/>
                    <pic:cNvPicPr>
                      <a:picLocks noChangeAspect="1" noChangeArrowheads="1"/>
                    </pic:cNvPicPr>
                  </pic:nvPicPr>
                  <pic:blipFill>
                    <a:blip r:embed="rId12" cstate="print">
                      <a:lum bright="20000"/>
                    </a:blip>
                    <a:srcRect/>
                    <a:stretch>
                      <a:fillRect/>
                    </a:stretch>
                  </pic:blipFill>
                  <pic:spPr bwMode="auto">
                    <a:xfrm rot="16200000">
                      <a:off x="0" y="0"/>
                      <a:ext cx="726440" cy="1067435"/>
                    </a:xfrm>
                    <a:prstGeom prst="rect">
                      <a:avLst/>
                    </a:prstGeom>
                    <a:noFill/>
                    <a:ln w="9525">
                      <a:noFill/>
                      <a:miter lim="800000"/>
                      <a:headEnd/>
                      <a:tailEnd/>
                    </a:ln>
                  </pic:spPr>
                </pic:pic>
              </a:graphicData>
            </a:graphic>
          </wp:anchor>
        </w:drawing>
      </w:r>
      <w:r w:rsidR="005054DA" w:rsidRPr="00336EE9">
        <w:rPr>
          <w:b/>
        </w:rPr>
        <w:t>K</w:t>
      </w:r>
      <w:r w:rsidR="00B87DAE" w:rsidRPr="00336EE9">
        <w:rPr>
          <w:b/>
        </w:rPr>
        <w:t>retuvar</w:t>
      </w:r>
      <w:r w:rsidR="002B2DFB" w:rsidRPr="00336EE9">
        <w:rPr>
          <w:b/>
        </w:rPr>
        <w:t>lar</w:t>
      </w:r>
      <w:r w:rsidR="002B2DFB" w:rsidRPr="00336EE9">
        <w:t xml:space="preserve">. </w:t>
      </w:r>
      <w:r w:rsidR="00755677" w:rsidRPr="00336EE9">
        <w:t xml:space="preserve">Üçgen kesitli tasarımlarıyla subgingival alanda kullanılmaya elverişli değillerdir. </w:t>
      </w:r>
      <w:r w:rsidR="008E667A" w:rsidRPr="00336EE9">
        <w:t xml:space="preserve">Her iki tarafı da keskin aletlerdir. </w:t>
      </w:r>
      <w:r w:rsidR="00755677" w:rsidRPr="00336EE9">
        <w:t xml:space="preserve">Genellikle çekme kuvvetiyle kullanılırlar. </w:t>
      </w:r>
      <w:r w:rsidR="008E667A" w:rsidRPr="00336EE9">
        <w:t xml:space="preserve">Özellikle kaba supragingival diş taşlarının uzaklaştırılmasında işlev görürler. </w:t>
      </w:r>
      <w:r w:rsidR="00755677" w:rsidRPr="00336EE9">
        <w:t>Çeşitli tipleri vardır (</w:t>
      </w:r>
      <w:proofErr w:type="spellStart"/>
      <w:r w:rsidR="00755677" w:rsidRPr="00336EE9">
        <w:t>Örn</w:t>
      </w:r>
      <w:proofErr w:type="spellEnd"/>
      <w:r w:rsidR="00755677" w:rsidRPr="00336EE9">
        <w:t>. orak, U 15/30 ‘</w:t>
      </w:r>
      <w:proofErr w:type="spellStart"/>
      <w:r w:rsidR="00755677" w:rsidRPr="00336EE9">
        <w:t>Towner</w:t>
      </w:r>
      <w:proofErr w:type="spellEnd"/>
      <w:r w:rsidR="00755677" w:rsidRPr="00336EE9">
        <w:t xml:space="preserve"> / </w:t>
      </w:r>
      <w:proofErr w:type="spellStart"/>
      <w:r w:rsidR="00755677" w:rsidRPr="00336EE9">
        <w:t>Jaquette’vb</w:t>
      </w:r>
      <w:proofErr w:type="spellEnd"/>
      <w:r w:rsidR="00755677" w:rsidRPr="00336EE9">
        <w:t>.)</w:t>
      </w:r>
      <w:r w:rsidR="002B2DFB" w:rsidRPr="00336EE9">
        <w:t xml:space="preserve"> </w:t>
      </w:r>
    </w:p>
    <w:p w:rsidR="00B14597" w:rsidRPr="00336EE9" w:rsidRDefault="00CB087E" w:rsidP="00683BAD">
      <w:pPr>
        <w:spacing w:line="240" w:lineRule="auto"/>
        <w:rPr>
          <w:noProof/>
        </w:rPr>
      </w:pPr>
      <w:r w:rsidRPr="00336EE9">
        <w:rPr>
          <w:b/>
          <w:noProof/>
          <w:lang w:eastAsia="tr-TR"/>
        </w:rPr>
        <w:drawing>
          <wp:anchor distT="0" distB="0" distL="114300" distR="114300" simplePos="0" relativeHeight="251669504" behindDoc="1" locked="0" layoutInCell="1" allowOverlap="1" wp14:anchorId="5B8F0FCF" wp14:editId="1A5E593C">
            <wp:simplePos x="0" y="0"/>
            <wp:positionH relativeFrom="column">
              <wp:posOffset>4093210</wp:posOffset>
            </wp:positionH>
            <wp:positionV relativeFrom="paragraph">
              <wp:posOffset>397510</wp:posOffset>
            </wp:positionV>
            <wp:extent cx="1677670" cy="855345"/>
            <wp:effectExtent l="19050" t="0" r="0" b="0"/>
            <wp:wrapTight wrapText="bothSides">
              <wp:wrapPolygon edited="0">
                <wp:start x="-245" y="0"/>
                <wp:lineTo x="-245" y="21167"/>
                <wp:lineTo x="21584" y="21167"/>
                <wp:lineTo x="21584" y="0"/>
                <wp:lineTo x="-245" y="0"/>
              </wp:wrapPolygon>
            </wp:wrapTight>
            <wp:docPr id="12" name="Resim 4"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44"/>
                    <pic:cNvPicPr>
                      <a:picLocks noChangeAspect="1" noChangeArrowheads="1"/>
                    </pic:cNvPicPr>
                  </pic:nvPicPr>
                  <pic:blipFill>
                    <a:blip r:embed="rId13" cstate="print"/>
                    <a:srcRect t="25182" r="42911" b="35834"/>
                    <a:stretch>
                      <a:fillRect/>
                    </a:stretch>
                  </pic:blipFill>
                  <pic:spPr bwMode="auto">
                    <a:xfrm>
                      <a:off x="0" y="0"/>
                      <a:ext cx="1677670" cy="855345"/>
                    </a:xfrm>
                    <a:prstGeom prst="rect">
                      <a:avLst/>
                    </a:prstGeom>
                    <a:noFill/>
                    <a:ln w="9525">
                      <a:noFill/>
                      <a:miter lim="800000"/>
                      <a:headEnd/>
                      <a:tailEnd/>
                    </a:ln>
                  </pic:spPr>
                </pic:pic>
              </a:graphicData>
            </a:graphic>
          </wp:anchor>
        </w:drawing>
      </w:r>
      <w:r w:rsidR="00B14597" w:rsidRPr="00336EE9">
        <w:rPr>
          <w:b/>
        </w:rPr>
        <w:t>Küretler.</w:t>
      </w:r>
      <w:r w:rsidR="00B14597" w:rsidRPr="00336EE9">
        <w:t xml:space="preserve"> Derin subgingival eklentileri, patolojik periodontal cebin yumuşak doku duvarını uzaklaştırmak ve periodontal hastalık sonucu değişime uğramış sementin kazınarak düzeltilmesi işlemlerini yapmak üzere tasarlanmışlardır. Kesici kenarları haricinde keskin köşeleri yoktur. Yarım ay kesitindedir ve uçları yuvarlaktır. Böylece dokulara zarar vermeksizin cep içinde çalışmak mümkün olur. Küretler çekme kuvvetiyle çalışırlar. Çalışma yönü lateral, </w:t>
      </w:r>
      <w:proofErr w:type="spellStart"/>
      <w:r w:rsidR="00B14597" w:rsidRPr="00336EE9">
        <w:t>sirkümferal</w:t>
      </w:r>
      <w:proofErr w:type="spellEnd"/>
      <w:r w:rsidR="00B14597" w:rsidRPr="00336EE9">
        <w:t xml:space="preserve"> veya koronal yönde olabilir. Genel (</w:t>
      </w:r>
      <w:proofErr w:type="spellStart"/>
      <w:r w:rsidR="00B14597" w:rsidRPr="00336EE9">
        <w:t>Örn</w:t>
      </w:r>
      <w:proofErr w:type="spellEnd"/>
      <w:r w:rsidR="00B14597" w:rsidRPr="00336EE9">
        <w:t xml:space="preserve">. </w:t>
      </w:r>
      <w:proofErr w:type="spellStart"/>
      <w:r w:rsidR="00B14597" w:rsidRPr="00336EE9">
        <w:t>Colombia</w:t>
      </w:r>
      <w:proofErr w:type="spellEnd"/>
      <w:r w:rsidR="00B14597" w:rsidRPr="00336EE9">
        <w:t xml:space="preserve">, </w:t>
      </w:r>
      <w:proofErr w:type="spellStart"/>
      <w:r w:rsidR="00B14597" w:rsidRPr="00336EE9">
        <w:t>McCal</w:t>
      </w:r>
      <w:r w:rsidR="005054DA" w:rsidRPr="00336EE9">
        <w:t>l</w:t>
      </w:r>
      <w:proofErr w:type="spellEnd"/>
      <w:r w:rsidR="005054DA" w:rsidRPr="00336EE9">
        <w:t>) ve özel (</w:t>
      </w:r>
      <w:proofErr w:type="spellStart"/>
      <w:r w:rsidR="005054DA" w:rsidRPr="00336EE9">
        <w:t>Örn</w:t>
      </w:r>
      <w:proofErr w:type="spellEnd"/>
      <w:r w:rsidR="005054DA" w:rsidRPr="00336EE9">
        <w:t xml:space="preserve">. </w:t>
      </w:r>
      <w:r w:rsidR="00B14597" w:rsidRPr="00336EE9">
        <w:t>Gracey serisi) amaçlı olanlar vardır.</w:t>
      </w:r>
      <w:r w:rsidR="00B14597" w:rsidRPr="00336EE9">
        <w:rPr>
          <w:noProof/>
        </w:rPr>
        <w:t xml:space="preserve"> </w:t>
      </w:r>
    </w:p>
    <w:p w:rsidR="000148A2" w:rsidRPr="00336EE9" w:rsidRDefault="005079B0" w:rsidP="00683BAD">
      <w:pPr>
        <w:spacing w:line="240" w:lineRule="auto"/>
      </w:pPr>
      <w:r w:rsidRPr="00336EE9">
        <w:rPr>
          <w:b/>
          <w:bCs/>
        </w:rPr>
        <w:t>U</w:t>
      </w:r>
      <w:r w:rsidR="000148A2" w:rsidRPr="00336EE9">
        <w:rPr>
          <w:b/>
          <w:bCs/>
        </w:rPr>
        <w:t xml:space="preserve">niversal Küret. </w:t>
      </w:r>
      <w:r w:rsidR="000148A2" w:rsidRPr="00336EE9">
        <w:t xml:space="preserve">Çalışan uçların tüm dişlerin her bölgesine uyabilecek şekilde </w:t>
      </w:r>
      <w:r w:rsidR="005054DA" w:rsidRPr="00336EE9">
        <w:t>tasarlanmış</w:t>
      </w:r>
      <w:r w:rsidR="000148A2" w:rsidRPr="00336EE9">
        <w:t xml:space="preserve"> iki taraflı bir küret</w:t>
      </w:r>
      <w:r w:rsidR="005054DA" w:rsidRPr="00336EE9">
        <w:t xml:space="preserve"> çeşididir</w:t>
      </w:r>
      <w:r w:rsidR="000148A2" w:rsidRPr="00336EE9">
        <w:t xml:space="preserve">. Üniversal küretin sapı diş yüzeyine paralel tutulurken kesici kenarlar diş yüzeyi ile en uygun açıyı yapacak şekilde tasarlanmıştır. Her iki kesici kenar birbirine paraleldir. </w:t>
      </w:r>
    </w:p>
    <w:p w:rsidR="000148A2" w:rsidRPr="00336EE9" w:rsidRDefault="000148A2" w:rsidP="00683BAD">
      <w:pPr>
        <w:spacing w:line="240" w:lineRule="auto"/>
      </w:pPr>
      <w:r w:rsidRPr="00336EE9">
        <w:rPr>
          <w:b/>
          <w:bCs/>
        </w:rPr>
        <w:t>Gracey Küretleri</w:t>
      </w:r>
      <w:r w:rsidRPr="00336EE9">
        <w:t>. Bunlar çalışılan alana özgü tasarlanmış</w:t>
      </w:r>
      <w:r w:rsidR="005054DA" w:rsidRPr="00336EE9">
        <w:t xml:space="preserve"> tek tarafı keskin küretlerdir</w:t>
      </w:r>
      <w:r w:rsidRPr="00336EE9">
        <w:t xml:space="preserve">. Bir tam sette 7 simetrik çift küret bulunur. </w:t>
      </w:r>
    </w:p>
    <w:p w:rsidR="000148A2" w:rsidRPr="00336EE9" w:rsidRDefault="000148A2" w:rsidP="00683BAD">
      <w:pPr>
        <w:spacing w:after="0" w:line="240" w:lineRule="auto"/>
      </w:pPr>
      <w:r w:rsidRPr="00336EE9">
        <w:t>Gracey 1-2</w:t>
      </w:r>
      <w:r w:rsidR="00683BAD" w:rsidRPr="00336EE9">
        <w:t xml:space="preserve"> </w:t>
      </w:r>
      <w:r w:rsidRPr="00336EE9">
        <w:t>Anterior dişler</w:t>
      </w:r>
    </w:p>
    <w:p w:rsidR="000148A2" w:rsidRPr="00336EE9" w:rsidRDefault="000148A2" w:rsidP="00683BAD">
      <w:pPr>
        <w:spacing w:after="0" w:line="240" w:lineRule="auto"/>
      </w:pPr>
      <w:r w:rsidRPr="00336EE9">
        <w:t>Gracey 3-4</w:t>
      </w:r>
      <w:r w:rsidR="00683BAD" w:rsidRPr="00336EE9">
        <w:t xml:space="preserve"> </w:t>
      </w:r>
      <w:r w:rsidRPr="00336EE9">
        <w:t>Anterior dişler</w:t>
      </w:r>
    </w:p>
    <w:p w:rsidR="000148A2" w:rsidRPr="00336EE9" w:rsidRDefault="000148A2" w:rsidP="00683BAD">
      <w:pPr>
        <w:spacing w:after="0" w:line="240" w:lineRule="auto"/>
      </w:pPr>
      <w:r w:rsidRPr="00336EE9">
        <w:t>Gracey 5-6 Anterior ve premolarlar</w:t>
      </w:r>
    </w:p>
    <w:p w:rsidR="000148A2" w:rsidRPr="00336EE9" w:rsidRDefault="000148A2" w:rsidP="00683BAD">
      <w:pPr>
        <w:spacing w:after="0" w:line="240" w:lineRule="auto"/>
      </w:pPr>
      <w:r w:rsidRPr="00336EE9">
        <w:t>Gracey 7-8 Posterior dişler - bukkal ve lingual yüzeyler</w:t>
      </w:r>
    </w:p>
    <w:p w:rsidR="000148A2" w:rsidRPr="00336EE9" w:rsidRDefault="000148A2" w:rsidP="00683BAD">
      <w:pPr>
        <w:spacing w:after="0" w:line="240" w:lineRule="auto"/>
      </w:pPr>
      <w:r w:rsidRPr="00336EE9">
        <w:t>Gracey 9-10 Posterior dişler - bukkal ve lingual yüzeyler</w:t>
      </w:r>
    </w:p>
    <w:p w:rsidR="000148A2" w:rsidRPr="00336EE9" w:rsidRDefault="000148A2" w:rsidP="00683BAD">
      <w:pPr>
        <w:spacing w:after="0" w:line="240" w:lineRule="auto"/>
      </w:pPr>
      <w:r w:rsidRPr="00336EE9">
        <w:t>Gracey 11-12 Posterior dişler - meziyal yüzeyler</w:t>
      </w:r>
    </w:p>
    <w:p w:rsidR="000148A2" w:rsidRPr="00336EE9" w:rsidRDefault="000148A2" w:rsidP="00683BAD">
      <w:pPr>
        <w:spacing w:line="240" w:lineRule="auto"/>
      </w:pPr>
      <w:r w:rsidRPr="00336EE9">
        <w:t>Gracey 13-14 Posterior dişler - distal yüzeyler</w:t>
      </w:r>
    </w:p>
    <w:p w:rsidR="000148A2" w:rsidRPr="00336EE9" w:rsidRDefault="000148A2" w:rsidP="00683BAD">
      <w:pPr>
        <w:spacing w:line="240" w:lineRule="auto"/>
      </w:pPr>
      <w:r w:rsidRPr="00336EE9">
        <w:lastRenderedPageBreak/>
        <w:t>Gracey küretlerin çoğunda bıçak ile sap arasında 70 derecelik bir açı vardır. Bu sap dişin uzun aksine paralel olduğunda bıçağa çalışması için e</w:t>
      </w:r>
      <w:r w:rsidR="005054DA" w:rsidRPr="00336EE9">
        <w:t>n uygun çalışma açısını sağlar.</w:t>
      </w:r>
    </w:p>
    <w:p w:rsidR="006E0C54" w:rsidRPr="00336EE9" w:rsidRDefault="006E0C54" w:rsidP="00683BAD">
      <w:pPr>
        <w:spacing w:line="240" w:lineRule="auto"/>
      </w:pPr>
      <w:r w:rsidRPr="00336EE9">
        <w:rPr>
          <w:b/>
        </w:rPr>
        <w:t>Ultrasonik</w:t>
      </w:r>
      <w:r w:rsidRPr="00336EE9">
        <w:t xml:space="preserve"> </w:t>
      </w:r>
      <w:r w:rsidRPr="00336EE9">
        <w:rPr>
          <w:b/>
        </w:rPr>
        <w:t>Aygıtlar</w:t>
      </w:r>
      <w:r w:rsidRPr="00336EE9">
        <w:t xml:space="preserve">. </w:t>
      </w:r>
      <w:r w:rsidR="00FB7CDF" w:rsidRPr="00336EE9">
        <w:t xml:space="preserve">Ultrasonik cihazlar 20. yüzyılın ikinci yarısında </w:t>
      </w:r>
      <w:proofErr w:type="spellStart"/>
      <w:r w:rsidR="00FB7CDF" w:rsidRPr="00336EE9">
        <w:t>Balamuth’un</w:t>
      </w:r>
      <w:proofErr w:type="spellEnd"/>
      <w:r w:rsidR="00FB7CDF" w:rsidRPr="00336EE9">
        <w:t xml:space="preserve"> yaptığı araştırmalar ile </w:t>
      </w:r>
      <w:proofErr w:type="spellStart"/>
      <w:r w:rsidR="00FB7CDF" w:rsidRPr="00336EE9">
        <w:t>dişhekimliğine</w:t>
      </w:r>
      <w:proofErr w:type="spellEnd"/>
      <w:r w:rsidR="00FB7CDF" w:rsidRPr="00336EE9">
        <w:t xml:space="preserve"> girmiştir. Alet ucu 25000-45000 </w:t>
      </w:r>
      <w:proofErr w:type="spellStart"/>
      <w:r w:rsidR="00FB7CDF" w:rsidRPr="00336EE9">
        <w:t>saykıllık</w:t>
      </w:r>
      <w:proofErr w:type="spellEnd"/>
      <w:r w:rsidR="00FB7CDF" w:rsidRPr="00336EE9">
        <w:t xml:space="preserve"> (</w:t>
      </w:r>
      <w:proofErr w:type="spellStart"/>
      <w:r w:rsidR="00FB7CDF" w:rsidRPr="00336EE9">
        <w:t>cycles</w:t>
      </w:r>
      <w:proofErr w:type="spellEnd"/>
      <w:r w:rsidR="00FB7CDF" w:rsidRPr="00336EE9">
        <w:t xml:space="preserve">) frekanslarda titreşerek sert eklentilerin kırılıp parçalanmasına yol açar. Bu arada oluşan ısıyı önlemek üzere çalışmayla eşzamanlı </w:t>
      </w:r>
      <w:r w:rsidR="007867B2">
        <w:t xml:space="preserve">soğutma </w:t>
      </w:r>
      <w:r w:rsidR="00FB7CDF" w:rsidRPr="00336EE9">
        <w:t>su</w:t>
      </w:r>
      <w:r w:rsidR="007867B2">
        <w:t>yu</w:t>
      </w:r>
      <w:r w:rsidR="00FB7CDF" w:rsidRPr="00336EE9">
        <w:t xml:space="preserve"> fışkırtılır. </w:t>
      </w:r>
      <w:r w:rsidRPr="00336EE9">
        <w:t xml:space="preserve">Diş taşları temizliğinde zamandan tasarruf sağlayan yardımcı </w:t>
      </w:r>
      <w:proofErr w:type="gramStart"/>
      <w:r w:rsidRPr="00336EE9">
        <w:t>enstrümanlardır</w:t>
      </w:r>
      <w:proofErr w:type="gramEnd"/>
      <w:r w:rsidRPr="00336EE9">
        <w:t xml:space="preserve">. Tek başlarına el aletlerinin yerini alamazlar. </w:t>
      </w:r>
      <w:r w:rsidR="00BA466D" w:rsidRPr="00336EE9">
        <w:t>Üç</w:t>
      </w:r>
      <w:r w:rsidRPr="00336EE9">
        <w:t xml:space="preserve"> yaygın tipi vardır; </w:t>
      </w:r>
      <w:proofErr w:type="spellStart"/>
      <w:r w:rsidR="00BA466D" w:rsidRPr="00336EE9">
        <w:t>piyezoelektrik</w:t>
      </w:r>
      <w:proofErr w:type="spellEnd"/>
      <w:r w:rsidR="00BA466D" w:rsidRPr="00336EE9">
        <w:t xml:space="preserve">, </w:t>
      </w:r>
      <w:proofErr w:type="spellStart"/>
      <w:r w:rsidR="00BA466D" w:rsidRPr="00336EE9">
        <w:t>sonik</w:t>
      </w:r>
      <w:proofErr w:type="spellEnd"/>
      <w:r w:rsidR="00BA466D" w:rsidRPr="00336EE9">
        <w:t xml:space="preserve"> ve </w:t>
      </w:r>
      <w:proofErr w:type="spellStart"/>
      <w:r w:rsidR="00BA466D" w:rsidRPr="00336EE9">
        <w:t>manyetostriktif</w:t>
      </w:r>
      <w:proofErr w:type="spellEnd"/>
      <w:r w:rsidRPr="00336EE9">
        <w:t>. Fiziksel titreşimlerle diş taşlarını parçalayarak elimine ederler. Titreşim sayısı saniyede yirmi binden milyonlarca defaya kadar değişebilir.</w:t>
      </w:r>
    </w:p>
    <w:p w:rsidR="00927171" w:rsidRPr="00336EE9" w:rsidRDefault="00927171" w:rsidP="00683BAD">
      <w:pPr>
        <w:spacing w:line="240" w:lineRule="auto"/>
      </w:pPr>
      <w:r w:rsidRPr="00336EE9">
        <w:t>El aletlerinde uygulayıcının dokunma duyusu daha hassas bir çalışma</w:t>
      </w:r>
      <w:r w:rsidR="003C7A5F">
        <w:t xml:space="preserve"> </w:t>
      </w:r>
      <w:r w:rsidR="007867B2">
        <w:t>sağlamaktadır</w:t>
      </w:r>
      <w:r w:rsidRPr="00336EE9">
        <w:t xml:space="preserve">. Buna karşılık; kanama nedeniyle sahanın iyi görülememesi, tedavinin etkinliğinin hekimin deneyim ve becerisine çok bağlı olması, kök yüzeyindeki oluk, </w:t>
      </w:r>
      <w:proofErr w:type="spellStart"/>
      <w:r w:rsidRPr="00336EE9">
        <w:t>konkavite</w:t>
      </w:r>
      <w:proofErr w:type="spellEnd"/>
      <w:r w:rsidRPr="00336EE9">
        <w:t xml:space="preserve"> ve furkasyon </w:t>
      </w:r>
      <w:r w:rsidR="00D6603C">
        <w:t>bölgeleri gibi anatomik yapılar</w:t>
      </w:r>
      <w:r w:rsidRPr="00336EE9">
        <w:t xml:space="preserve"> ile üçüncü molarların </w:t>
      </w:r>
      <w:proofErr w:type="spellStart"/>
      <w:r w:rsidRPr="00336EE9">
        <w:t>distaline</w:t>
      </w:r>
      <w:proofErr w:type="spellEnd"/>
      <w:r w:rsidRPr="00336EE9">
        <w:t xml:space="preserve"> erişim zorluğu </w:t>
      </w:r>
      <w:r w:rsidR="007867B2">
        <w:t xml:space="preserve">gibi </w:t>
      </w:r>
      <w:r w:rsidRPr="00336EE9">
        <w:t>dezavantajları</w:t>
      </w:r>
      <w:r w:rsidR="007867B2">
        <w:t xml:space="preserve"> da bulunmaktadır</w:t>
      </w:r>
      <w:r w:rsidRPr="00336EE9">
        <w:t>. Ultrasonik aletlerin daha çabuk diş taşı temizliği yaptığı ve hastalar tarafından daha çok tercih edildiği belirtilmektedir. El aletleri ile yapılan diş taşı temizliğinde küretlerin ultrasonik aletlerden dah</w:t>
      </w:r>
      <w:r w:rsidR="00D6603C">
        <w:t>a düzgün yüzey ortaya çıkardığı ve</w:t>
      </w:r>
      <w:r w:rsidRPr="00336EE9">
        <w:t xml:space="preserve"> hızlı çalışılan ultrasonik aletlerin daha çok madde kaybına neden olduğu </w:t>
      </w:r>
      <w:r w:rsidR="00D6603C">
        <w:t>gösterilmiştir</w:t>
      </w:r>
      <w:r w:rsidRPr="00336EE9">
        <w:t>. Bu nedenle</w:t>
      </w:r>
      <w:r w:rsidR="00D6603C">
        <w:t>;</w:t>
      </w:r>
      <w:r w:rsidRPr="00336EE9">
        <w:t xml:space="preserve"> zamandan tasarruf için ultrasonik aygıtlarla işleme başlanıp belirli bir aşamadan sonra el aletleriyle düzgünce bitirilmesi daha iyi sonuç ver</w:t>
      </w:r>
      <w:r w:rsidR="00D6603C">
        <w:t>ebilmektedir</w:t>
      </w:r>
      <w:r w:rsidRPr="00336EE9">
        <w:t>. Çalışma zamanı bir yana bırakılırsa</w:t>
      </w:r>
      <w:r w:rsidR="00D6603C">
        <w:t>,</w:t>
      </w:r>
      <w:r w:rsidRPr="00336EE9">
        <w:t xml:space="preserve"> diş taşını temizleme açısından ultrasonik cihazlar ile küretler arasında önemli bir fark olmasa da sementin tam olarak kazınmasında küretler ultrasonik aletlerden daha etkili olmaktadır.</w:t>
      </w:r>
    </w:p>
    <w:p w:rsidR="00315BA3" w:rsidRPr="00336EE9" w:rsidRDefault="00315BA3" w:rsidP="00315BA3">
      <w:pPr>
        <w:spacing w:line="240" w:lineRule="auto"/>
        <w:rPr>
          <w:b/>
          <w:i/>
        </w:rPr>
      </w:pPr>
      <w:r w:rsidRPr="00336EE9">
        <w:rPr>
          <w:b/>
        </w:rPr>
        <w:t>Ultrasonik aletlerin kullanımında karşılaşılan sorunlar</w:t>
      </w:r>
    </w:p>
    <w:p w:rsidR="00315BA3" w:rsidRPr="00336EE9" w:rsidRDefault="00315BA3" w:rsidP="00315BA3">
      <w:pPr>
        <w:pStyle w:val="ListeParagraf"/>
        <w:numPr>
          <w:ilvl w:val="0"/>
          <w:numId w:val="9"/>
        </w:numPr>
        <w:spacing w:after="0" w:line="240" w:lineRule="auto"/>
        <w:ind w:left="284"/>
      </w:pPr>
      <w:r w:rsidRPr="00336EE9">
        <w:t xml:space="preserve">Püskürtme sırasında havada asılı damlacıkların kalması nedeniyle </w:t>
      </w:r>
      <w:proofErr w:type="gramStart"/>
      <w:r w:rsidRPr="00336EE9">
        <w:t>enfeksiyona</w:t>
      </w:r>
      <w:proofErr w:type="gramEnd"/>
      <w:r w:rsidRPr="00336EE9">
        <w:t xml:space="preserve"> neden olur. Ultrasonik aletler kullanılırken güçlü ve geniş ağızlı bir aspiratörün asistan tarafından kullanılması, maske takılıp eldiven giyilmesi şarttır. </w:t>
      </w:r>
      <w:r w:rsidR="0083048B">
        <w:t xml:space="preserve">Uygulama sırasında </w:t>
      </w:r>
      <w:r w:rsidRPr="00336EE9">
        <w:t>hepatitli hastala</w:t>
      </w:r>
      <w:r w:rsidR="007867B2">
        <w:t xml:space="preserve">rda </w:t>
      </w:r>
      <w:r w:rsidR="0083048B">
        <w:t xml:space="preserve">kan ve tükürük saçılması nedeniyle </w:t>
      </w:r>
      <w:r w:rsidR="007867B2">
        <w:t>hekim;</w:t>
      </w:r>
      <w:r w:rsidRPr="00336EE9">
        <w:t xml:space="preserve"> kendisi, asistanı ve </w:t>
      </w:r>
      <w:r w:rsidR="007867B2">
        <w:t xml:space="preserve">diğer </w:t>
      </w:r>
      <w:r w:rsidRPr="00336EE9">
        <w:t>hastalarını koruma</w:t>
      </w:r>
      <w:r w:rsidR="007867B2">
        <w:t>k</w:t>
      </w:r>
      <w:r w:rsidRPr="00336EE9">
        <w:t xml:space="preserve"> </w:t>
      </w:r>
      <w:r w:rsidR="007867B2">
        <w:t>açısından dikkatli olmalıdır</w:t>
      </w:r>
      <w:r w:rsidRPr="00336EE9">
        <w:t>.</w:t>
      </w:r>
    </w:p>
    <w:p w:rsidR="00315BA3" w:rsidRPr="00336EE9" w:rsidRDefault="00315BA3" w:rsidP="00927171">
      <w:pPr>
        <w:pStyle w:val="ListeParagraf"/>
        <w:numPr>
          <w:ilvl w:val="0"/>
          <w:numId w:val="9"/>
        </w:numPr>
        <w:spacing w:after="0" w:line="240" w:lineRule="auto"/>
        <w:ind w:left="284"/>
      </w:pPr>
      <w:r w:rsidRPr="00336EE9">
        <w:t>Çürük insidansı fazla olan kişilerde kullanıldığında şiddetli erozyonlara hatta mine ve sementte defektlere yol açabilir.</w:t>
      </w:r>
    </w:p>
    <w:p w:rsidR="00315BA3" w:rsidRPr="00336EE9" w:rsidRDefault="00315BA3" w:rsidP="00927171">
      <w:pPr>
        <w:pStyle w:val="ListeParagraf"/>
        <w:numPr>
          <w:ilvl w:val="0"/>
          <w:numId w:val="9"/>
        </w:numPr>
        <w:spacing w:after="0" w:line="240" w:lineRule="auto"/>
        <w:ind w:left="284"/>
      </w:pPr>
      <w:r w:rsidRPr="00336EE9">
        <w:t>Amalgam dolguların kolayca kırılıp dökülmesine, mine ve sementte çatlaklara neden olabilirler.</w:t>
      </w:r>
    </w:p>
    <w:p w:rsidR="00315BA3" w:rsidRPr="00336EE9" w:rsidRDefault="00315BA3" w:rsidP="00927171">
      <w:pPr>
        <w:pStyle w:val="ListeParagraf"/>
        <w:numPr>
          <w:ilvl w:val="0"/>
          <w:numId w:val="9"/>
        </w:numPr>
        <w:spacing w:after="0" w:line="240" w:lineRule="auto"/>
        <w:ind w:left="284"/>
      </w:pPr>
      <w:r w:rsidRPr="00336EE9">
        <w:t>Ultrasonik aletin sivri ucu mine, sement ve dentin yüzeyine dik olarak kullanılırsa derin çizikler açılabilir. Burada plak ve diş taşının birikimi daha çabuk olur.</w:t>
      </w:r>
    </w:p>
    <w:p w:rsidR="00315BA3" w:rsidRPr="00336EE9" w:rsidRDefault="00315BA3" w:rsidP="00927171">
      <w:pPr>
        <w:pStyle w:val="ListeParagraf"/>
        <w:numPr>
          <w:ilvl w:val="0"/>
          <w:numId w:val="9"/>
        </w:numPr>
        <w:spacing w:after="0" w:line="240" w:lineRule="auto"/>
        <w:ind w:left="284"/>
      </w:pPr>
      <w:r w:rsidRPr="00336EE9">
        <w:t xml:space="preserve">Ultrasonik ve </w:t>
      </w:r>
      <w:proofErr w:type="spellStart"/>
      <w:r w:rsidRPr="00336EE9">
        <w:t>sonik</w:t>
      </w:r>
      <w:proofErr w:type="spellEnd"/>
      <w:r w:rsidRPr="00336EE9">
        <w:t xml:space="preserve"> araçlar kullanıldıktan sonra cep içerisi sond ile tekrar kontrol edilip, diş taşı kalıntısı var ise küretle kazınmalıdır.</w:t>
      </w:r>
    </w:p>
    <w:p w:rsidR="00315BA3" w:rsidRPr="00336EE9" w:rsidRDefault="00315BA3" w:rsidP="00927171">
      <w:pPr>
        <w:pStyle w:val="ListeParagraf"/>
        <w:numPr>
          <w:ilvl w:val="0"/>
          <w:numId w:val="9"/>
        </w:numPr>
        <w:spacing w:after="0" w:line="240" w:lineRule="auto"/>
        <w:ind w:left="284"/>
      </w:pPr>
      <w:r w:rsidRPr="00336EE9">
        <w:t>Küretle yapılan kök düzeltmesinden sonraki iyileşme döneminde yeni sement oluşumu ultrasonik aletlerle yapılana oranla daha hızlıdır.</w:t>
      </w:r>
    </w:p>
    <w:p w:rsidR="00315BA3" w:rsidRPr="00336EE9" w:rsidRDefault="00315BA3" w:rsidP="00927171">
      <w:pPr>
        <w:pStyle w:val="ListeParagraf"/>
        <w:numPr>
          <w:ilvl w:val="0"/>
          <w:numId w:val="9"/>
        </w:numPr>
        <w:spacing w:after="0" w:line="240" w:lineRule="auto"/>
        <w:ind w:left="284"/>
      </w:pPr>
      <w:r w:rsidRPr="00336EE9">
        <w:t>Ultrasonik aletler büyük ve yoğun diş taşlarında yararlıdır.</w:t>
      </w:r>
    </w:p>
    <w:p w:rsidR="00315BA3" w:rsidRPr="00336EE9" w:rsidRDefault="00315BA3" w:rsidP="00927171">
      <w:pPr>
        <w:pStyle w:val="ListeParagraf"/>
        <w:numPr>
          <w:ilvl w:val="0"/>
          <w:numId w:val="9"/>
        </w:numPr>
        <w:spacing w:after="0" w:line="240" w:lineRule="auto"/>
        <w:ind w:left="284"/>
      </w:pPr>
      <w:r w:rsidRPr="00336EE9">
        <w:t>Çocuklarda kullanılmamalıdır.</w:t>
      </w:r>
    </w:p>
    <w:p w:rsidR="00315BA3" w:rsidRPr="00336EE9" w:rsidRDefault="00315BA3" w:rsidP="00927171">
      <w:pPr>
        <w:pStyle w:val="ListeParagraf"/>
        <w:numPr>
          <w:ilvl w:val="0"/>
          <w:numId w:val="9"/>
        </w:numPr>
        <w:spacing w:after="0" w:line="240" w:lineRule="auto"/>
        <w:ind w:left="284"/>
      </w:pPr>
      <w:r w:rsidRPr="00336EE9">
        <w:t>Hasta istemiyorsa ultrasonik alet zorlaması yapılmamalıdır.</w:t>
      </w:r>
    </w:p>
    <w:p w:rsidR="00315BA3" w:rsidRPr="00336EE9" w:rsidRDefault="00315BA3" w:rsidP="00927171">
      <w:pPr>
        <w:pStyle w:val="ListeParagraf"/>
        <w:numPr>
          <w:ilvl w:val="0"/>
          <w:numId w:val="9"/>
        </w:numPr>
        <w:spacing w:after="0" w:line="240" w:lineRule="auto"/>
        <w:ind w:left="284"/>
      </w:pPr>
      <w:r w:rsidRPr="00336EE9">
        <w:t xml:space="preserve">Yeterince su gelmediğinde; </w:t>
      </w:r>
    </w:p>
    <w:p w:rsidR="00315BA3" w:rsidRPr="00336EE9" w:rsidRDefault="00315BA3" w:rsidP="00927171">
      <w:pPr>
        <w:pStyle w:val="ListeParagraf"/>
        <w:spacing w:after="0" w:line="240" w:lineRule="auto"/>
        <w:ind w:left="-76" w:firstLine="784"/>
      </w:pPr>
      <w:r w:rsidRPr="00336EE9">
        <w:t xml:space="preserve">Aşırı ısı ve </w:t>
      </w:r>
      <w:proofErr w:type="spellStart"/>
      <w:r w:rsidRPr="00336EE9">
        <w:t>koagülasyon</w:t>
      </w:r>
      <w:proofErr w:type="spellEnd"/>
      <w:r w:rsidRPr="00336EE9">
        <w:t xml:space="preserve"> oluşur</w:t>
      </w:r>
    </w:p>
    <w:p w:rsidR="00315BA3" w:rsidRPr="00336EE9" w:rsidRDefault="00315BA3" w:rsidP="00927171">
      <w:pPr>
        <w:pStyle w:val="ListeParagraf"/>
        <w:spacing w:after="0" w:line="240" w:lineRule="auto"/>
        <w:ind w:left="-76" w:firstLine="784"/>
      </w:pPr>
      <w:r w:rsidRPr="00336EE9">
        <w:t>Kök yüzeyinde defekt oluşu</w:t>
      </w:r>
      <w:r w:rsidR="0070181A">
        <w:t>mu</w:t>
      </w:r>
      <w:r w:rsidRPr="00336EE9">
        <w:t xml:space="preserve"> olasılığı artar</w:t>
      </w:r>
    </w:p>
    <w:p w:rsidR="00315BA3" w:rsidRPr="00336EE9" w:rsidRDefault="00315BA3" w:rsidP="00927171">
      <w:pPr>
        <w:pStyle w:val="ListeParagraf"/>
        <w:spacing w:after="0" w:line="240" w:lineRule="auto"/>
        <w:ind w:left="-76" w:firstLine="784"/>
      </w:pPr>
      <w:r w:rsidRPr="00336EE9">
        <w:t>Cep yeterince yıkanmadığı için diş taşları yumuşak dokulara gömülür</w:t>
      </w:r>
    </w:p>
    <w:p w:rsidR="00315BA3" w:rsidRPr="00336EE9" w:rsidRDefault="00315BA3" w:rsidP="00927171">
      <w:pPr>
        <w:pStyle w:val="ListeParagraf"/>
        <w:numPr>
          <w:ilvl w:val="0"/>
          <w:numId w:val="9"/>
        </w:numPr>
        <w:spacing w:after="0" w:line="240" w:lineRule="auto"/>
        <w:ind w:left="284"/>
      </w:pPr>
      <w:r w:rsidRPr="00336EE9">
        <w:t xml:space="preserve"> Kalp pili (</w:t>
      </w:r>
      <w:proofErr w:type="spellStart"/>
      <w:r w:rsidRPr="00336EE9">
        <w:t>pacemakers</w:t>
      </w:r>
      <w:proofErr w:type="spellEnd"/>
      <w:r w:rsidRPr="00336EE9">
        <w:t>) kullanan hastalara uygulanmamalıdır.</w:t>
      </w:r>
    </w:p>
    <w:p w:rsidR="00315BA3" w:rsidRPr="00336EE9" w:rsidRDefault="00315BA3" w:rsidP="00927171">
      <w:pPr>
        <w:pStyle w:val="ListeParagraf"/>
        <w:numPr>
          <w:ilvl w:val="0"/>
          <w:numId w:val="9"/>
        </w:numPr>
        <w:spacing w:after="0" w:line="240" w:lineRule="auto"/>
        <w:ind w:left="284"/>
      </w:pPr>
      <w:r w:rsidRPr="00336EE9">
        <w:t xml:space="preserve">Bakteriyel </w:t>
      </w:r>
      <w:proofErr w:type="spellStart"/>
      <w:r w:rsidRPr="00336EE9">
        <w:t>endokarditi</w:t>
      </w:r>
      <w:proofErr w:type="spellEnd"/>
      <w:r w:rsidRPr="00336EE9">
        <w:t xml:space="preserve"> olan hastalarda antibiyotik baskısı ile uygulanabilir.</w:t>
      </w:r>
    </w:p>
    <w:p w:rsidR="00315BA3" w:rsidRPr="00336EE9" w:rsidRDefault="00315BA3" w:rsidP="00315BA3">
      <w:pPr>
        <w:pStyle w:val="ListeParagraf"/>
        <w:spacing w:after="0" w:line="240" w:lineRule="auto"/>
        <w:ind w:left="786"/>
        <w:rPr>
          <w:b/>
        </w:rPr>
      </w:pPr>
    </w:p>
    <w:p w:rsidR="00315BA3" w:rsidRPr="00336EE9" w:rsidRDefault="00315BA3" w:rsidP="00315BA3">
      <w:pPr>
        <w:spacing w:line="240" w:lineRule="auto"/>
        <w:rPr>
          <w:b/>
        </w:rPr>
      </w:pPr>
      <w:r w:rsidRPr="00336EE9">
        <w:rPr>
          <w:b/>
        </w:rPr>
        <w:t xml:space="preserve">       Ultrasonik Aletlerin Avantajları</w:t>
      </w:r>
    </w:p>
    <w:p w:rsidR="00315BA3" w:rsidRPr="00336EE9" w:rsidRDefault="00315BA3" w:rsidP="00315BA3">
      <w:pPr>
        <w:pStyle w:val="ListeParagraf"/>
        <w:numPr>
          <w:ilvl w:val="0"/>
          <w:numId w:val="11"/>
        </w:numPr>
        <w:spacing w:after="0" w:line="240" w:lineRule="auto"/>
      </w:pPr>
      <w:r w:rsidRPr="00336EE9">
        <w:t>Sigara boyalarını kolayca temizler.</w:t>
      </w:r>
    </w:p>
    <w:p w:rsidR="00315BA3" w:rsidRPr="00336EE9" w:rsidRDefault="00315BA3" w:rsidP="00315BA3">
      <w:pPr>
        <w:pStyle w:val="ListeParagraf"/>
        <w:numPr>
          <w:ilvl w:val="0"/>
          <w:numId w:val="11"/>
        </w:numPr>
        <w:spacing w:after="0" w:line="240" w:lineRule="auto"/>
      </w:pPr>
      <w:r w:rsidRPr="00336EE9">
        <w:t xml:space="preserve">Sallanan dişlerdeki diş taşlarının </w:t>
      </w:r>
      <w:r w:rsidR="00A37673">
        <w:t>uzaklaştırılmasında kolaylık sağlar</w:t>
      </w:r>
      <w:r w:rsidRPr="00336EE9">
        <w:t>.</w:t>
      </w:r>
    </w:p>
    <w:p w:rsidR="00315BA3" w:rsidRPr="00336EE9" w:rsidRDefault="00315BA3" w:rsidP="00315BA3">
      <w:pPr>
        <w:pStyle w:val="ListeParagraf"/>
        <w:numPr>
          <w:ilvl w:val="0"/>
          <w:numId w:val="11"/>
        </w:numPr>
        <w:spacing w:after="0" w:line="240" w:lineRule="auto"/>
      </w:pPr>
      <w:r w:rsidRPr="00336EE9">
        <w:lastRenderedPageBreak/>
        <w:t>Çalışma esnasında dokuları ve diş eti cebini yıkar.</w:t>
      </w:r>
    </w:p>
    <w:p w:rsidR="00315BA3" w:rsidRPr="00336EE9" w:rsidRDefault="00315BA3" w:rsidP="00315BA3">
      <w:pPr>
        <w:pStyle w:val="ListeParagraf"/>
        <w:numPr>
          <w:ilvl w:val="0"/>
          <w:numId w:val="11"/>
        </w:numPr>
        <w:spacing w:after="0" w:line="240" w:lineRule="auto"/>
      </w:pPr>
      <w:r w:rsidRPr="00336EE9">
        <w:t>Periodontal cerrahide küretlerin ulaşamadığı derin ceplerin en dip noktalarına kadar uzanıp subgingival diş taşının elimine edilmesini sağlayarak hastaya ve hekime yardımcı olur.</w:t>
      </w:r>
    </w:p>
    <w:p w:rsidR="00315BA3" w:rsidRPr="00336EE9" w:rsidRDefault="00315BA3" w:rsidP="00315BA3">
      <w:pPr>
        <w:pStyle w:val="ListeParagraf"/>
        <w:numPr>
          <w:ilvl w:val="0"/>
          <w:numId w:val="11"/>
        </w:numPr>
        <w:spacing w:after="0" w:line="240" w:lineRule="auto"/>
      </w:pPr>
      <w:r w:rsidRPr="00336EE9">
        <w:t xml:space="preserve">Sınıf II ve sınıf III </w:t>
      </w:r>
      <w:proofErr w:type="spellStart"/>
      <w:r w:rsidRPr="00336EE9">
        <w:t>bifurkasyon</w:t>
      </w:r>
      <w:proofErr w:type="spellEnd"/>
      <w:r w:rsidRPr="00336EE9">
        <w:t xml:space="preserve"> ve </w:t>
      </w:r>
      <w:proofErr w:type="spellStart"/>
      <w:r w:rsidRPr="00336EE9">
        <w:t>trifurkasyon</w:t>
      </w:r>
      <w:proofErr w:type="spellEnd"/>
      <w:r w:rsidRPr="00336EE9">
        <w:t xml:space="preserve"> defektlerinde furka bölgesine ulaşımı kolaylaştırır.</w:t>
      </w:r>
    </w:p>
    <w:p w:rsidR="00315BA3" w:rsidRPr="00336EE9" w:rsidRDefault="00315BA3" w:rsidP="00AB49EC">
      <w:pPr>
        <w:pStyle w:val="ListeParagraf"/>
        <w:numPr>
          <w:ilvl w:val="0"/>
          <w:numId w:val="11"/>
        </w:numPr>
        <w:spacing w:line="240" w:lineRule="auto"/>
      </w:pPr>
      <w:r w:rsidRPr="00336EE9">
        <w:t xml:space="preserve">Periodontal cerrahide kullanıldığında, </w:t>
      </w:r>
      <w:proofErr w:type="spellStart"/>
      <w:r w:rsidRPr="00336EE9">
        <w:t>küretlere</w:t>
      </w:r>
      <w:proofErr w:type="spellEnd"/>
      <w:r w:rsidRPr="00336EE9">
        <w:t xml:space="preserve"> nazaran ameliyat sonrasında cep sıvısı miktarını ve gingival indeks değerleri düşürdüğü bildirilmiştir. Hangi teknik ve araç kullanılırsa kullanılsın tedavinin başarısında hastanın üzerine düşen oral </w:t>
      </w:r>
      <w:proofErr w:type="gramStart"/>
      <w:r w:rsidRPr="00336EE9">
        <w:t>hijyenini</w:t>
      </w:r>
      <w:proofErr w:type="gramEnd"/>
      <w:r w:rsidRPr="00336EE9">
        <w:t xml:space="preserve"> sağlamasının önemi büyüktür</w:t>
      </w:r>
    </w:p>
    <w:p w:rsidR="00FF624C" w:rsidRPr="00336EE9" w:rsidRDefault="00FF624C" w:rsidP="00FF624C">
      <w:pPr>
        <w:spacing w:line="240" w:lineRule="auto"/>
      </w:pPr>
      <w:proofErr w:type="spellStart"/>
      <w:r w:rsidRPr="00336EE9">
        <w:rPr>
          <w:b/>
        </w:rPr>
        <w:t>Laser</w:t>
      </w:r>
      <w:proofErr w:type="spellEnd"/>
      <w:r w:rsidRPr="00336EE9">
        <w:rPr>
          <w:b/>
        </w:rPr>
        <w:t xml:space="preserve"> ile Diş Taşı Temizliği.</w:t>
      </w:r>
      <w:r w:rsidRPr="00336EE9">
        <w:t xml:space="preserve"> El aletleri ve ultrasonik aygıtların yukarda sözü edilen dezavantajları araştırıcıları SRP için daha pratik ve daha etkili aygıt ve yöntemler geliştirmeye yöneltmiştir. Periodontal tedavide </w:t>
      </w:r>
      <w:proofErr w:type="spellStart"/>
      <w:r w:rsidRPr="00336EE9">
        <w:t>laser</w:t>
      </w:r>
      <w:proofErr w:type="spellEnd"/>
      <w:r w:rsidRPr="00336EE9">
        <w:t xml:space="preserve">; </w:t>
      </w:r>
      <w:proofErr w:type="spellStart"/>
      <w:r w:rsidRPr="00336EE9">
        <w:t>frenektomi</w:t>
      </w:r>
      <w:proofErr w:type="spellEnd"/>
      <w:r w:rsidRPr="00336EE9">
        <w:t xml:space="preserve">, gingivektomi ve gingivoplasti gibi yumuşak doku cerrahilerinde </w:t>
      </w:r>
      <w:r w:rsidR="00D6603C" w:rsidRPr="00336EE9">
        <w:t>kullanıl</w:t>
      </w:r>
      <w:r w:rsidR="00D6603C">
        <w:t>mıştır</w:t>
      </w:r>
      <w:r w:rsidR="005714EC">
        <w:t>.</w:t>
      </w:r>
      <w:r w:rsidRPr="00336EE9">
        <w:t xml:space="preserve"> Karbonizasyon ve çevre dokularda </w:t>
      </w:r>
      <w:r w:rsidR="00494902" w:rsidRPr="00336EE9">
        <w:t>ciddi</w:t>
      </w:r>
      <w:r w:rsidRPr="00336EE9">
        <w:t xml:space="preserve"> yanıklara neden olmasından dolayı sert doku uygulamaları</w:t>
      </w:r>
      <w:r w:rsidR="005714EC">
        <w:t>ndan</w:t>
      </w:r>
      <w:r w:rsidRPr="00336EE9">
        <w:t xml:space="preserve"> </w:t>
      </w:r>
      <w:r w:rsidR="005714EC">
        <w:t>kaçınılmış</w:t>
      </w:r>
      <w:r w:rsidR="00A37673">
        <w:t xml:space="preserve"> ama d</w:t>
      </w:r>
      <w:r w:rsidRPr="00336EE9">
        <w:t xml:space="preserve">aha sonra geliştirilen </w:t>
      </w:r>
      <w:proofErr w:type="spellStart"/>
      <w:r w:rsidRPr="00336EE9">
        <w:t>laserlerle</w:t>
      </w:r>
      <w:proofErr w:type="spellEnd"/>
      <w:r w:rsidRPr="00336EE9">
        <w:t xml:space="preserve"> bu sorun aşıl</w:t>
      </w:r>
      <w:r w:rsidR="005714EC">
        <w:t>mıştır</w:t>
      </w:r>
      <w:r w:rsidRPr="00336EE9">
        <w:t xml:space="preserve">. Başlangıçta ortaya çıkan sorunlar çözümlendikten sonra hastaya diğer </w:t>
      </w:r>
      <w:proofErr w:type="gramStart"/>
      <w:r w:rsidRPr="00336EE9">
        <w:t>enstrümanlara</w:t>
      </w:r>
      <w:proofErr w:type="gramEnd"/>
      <w:r w:rsidRPr="00336EE9">
        <w:t xml:space="preserve"> oranla daha az rahatsızlık verir bir hale getiril</w:t>
      </w:r>
      <w:r w:rsidR="005714EC">
        <w:t>miş</w:t>
      </w:r>
      <w:r w:rsidRPr="00336EE9">
        <w:t>, üstelik mikroorganizmalar üzerinde konvansiyonel yöntemlerden daha fazla etkili olduğu da gösteril</w:t>
      </w:r>
      <w:r w:rsidR="005714EC">
        <w:t>miştir</w:t>
      </w:r>
      <w:r w:rsidRPr="00336EE9">
        <w:t xml:space="preserve">. </w:t>
      </w:r>
    </w:p>
    <w:p w:rsidR="00FF624C" w:rsidRPr="00336EE9" w:rsidRDefault="00AD3A7C" w:rsidP="00FF624C">
      <w:pPr>
        <w:spacing w:line="240" w:lineRule="auto"/>
      </w:pPr>
      <w:r>
        <w:rPr>
          <w:noProof/>
        </w:rPr>
        <w:pict>
          <v:shapetype id="_x0000_t202" coordsize="21600,21600" o:spt="202" path="m,l,21600r21600,l21600,xe">
            <v:stroke joinstyle="miter"/>
            <v:path gradientshapeok="t" o:connecttype="rect"/>
          </v:shapetype>
          <v:shape id="_x0000_s1056" type="#_x0000_t202" style="position:absolute;margin-left:142.8pt;margin-top:232.45pt;width:317.3pt;height:.05pt;z-index:251726848;mso-position-horizontal-relative:text;mso-position-vertical-relative:text" stroked="f">
            <v:textbox style="mso-fit-shape-to-text:t" inset="0,0,0,0">
              <w:txbxContent>
                <w:p w:rsidR="001E1858" w:rsidRPr="00701638" w:rsidRDefault="001E1858" w:rsidP="001E1858">
                  <w:pPr>
                    <w:pStyle w:val="ResimYazs"/>
                    <w:rPr>
                      <w:b w:val="0"/>
                      <w:noProof/>
                      <w:color w:val="auto"/>
                    </w:rPr>
                  </w:pPr>
                  <w:r w:rsidRPr="00701638">
                    <w:rPr>
                      <w:b w:val="0"/>
                      <w:color w:val="auto"/>
                    </w:rPr>
                    <w:t xml:space="preserve">Son on yılda lazer ile de başarılı sonuçlar alınmaktadır. Başlangıçta ortaya çıkan sorunlar çözümlendikten sonra hastaya diğer </w:t>
                  </w:r>
                  <w:proofErr w:type="gramStart"/>
                  <w:r w:rsidRPr="00701638">
                    <w:rPr>
                      <w:b w:val="0"/>
                      <w:color w:val="auto"/>
                    </w:rPr>
                    <w:t>enstrümanlara</w:t>
                  </w:r>
                  <w:proofErr w:type="gramEnd"/>
                  <w:r w:rsidRPr="00701638">
                    <w:rPr>
                      <w:b w:val="0"/>
                      <w:color w:val="auto"/>
                    </w:rPr>
                    <w:t xml:space="preserve"> oranla daha az rahatsızlık verebilecek bir hale getirilmiştir. Mikroorganizmaları</w:t>
                  </w:r>
                  <w:r w:rsidR="00701638" w:rsidRPr="00701638">
                    <w:rPr>
                      <w:b w:val="0"/>
                      <w:color w:val="auto"/>
                    </w:rPr>
                    <w:t xml:space="preserve"> çok daha büyük bir etkinlikle </w:t>
                  </w:r>
                  <w:r w:rsidR="00701638" w:rsidRPr="00A37673">
                    <w:rPr>
                      <w:b w:val="0"/>
                      <w:color w:val="auto"/>
                    </w:rPr>
                    <w:t xml:space="preserve">temizlediği ve iyi bir kök </w:t>
                  </w:r>
                  <w:proofErr w:type="spellStart"/>
                  <w:r w:rsidR="00701638" w:rsidRPr="00A37673">
                    <w:rPr>
                      <w:b w:val="0"/>
                      <w:color w:val="auto"/>
                    </w:rPr>
                    <w:t>detoksifikasyonu</w:t>
                  </w:r>
                  <w:proofErr w:type="spellEnd"/>
                  <w:r w:rsidR="00701638" w:rsidRPr="00A37673">
                    <w:rPr>
                      <w:b w:val="0"/>
                      <w:color w:val="auto"/>
                    </w:rPr>
                    <w:t xml:space="preserve"> yaptığı belirtilmektedir.</w:t>
                  </w:r>
                  <w:r w:rsidR="00701638" w:rsidRPr="00701638">
                    <w:rPr>
                      <w:b w:val="0"/>
                      <w:color w:val="auto"/>
                      <w:lang w:val="en-US"/>
                    </w:rPr>
                    <w:t xml:space="preserve"> </w:t>
                  </w:r>
                </w:p>
              </w:txbxContent>
            </v:textbox>
            <w10:wrap type="square"/>
          </v:shape>
        </w:pict>
      </w:r>
      <w:r w:rsidR="001E1858" w:rsidRPr="00336EE9">
        <w:rPr>
          <w:noProof/>
          <w:lang w:eastAsia="tr-TR"/>
        </w:rPr>
        <w:drawing>
          <wp:anchor distT="0" distB="0" distL="114300" distR="114300" simplePos="0" relativeHeight="251724800" behindDoc="0" locked="0" layoutInCell="1" allowOverlap="1" wp14:anchorId="30920EE4" wp14:editId="6E520E3A">
            <wp:simplePos x="0" y="0"/>
            <wp:positionH relativeFrom="column">
              <wp:posOffset>1813560</wp:posOffset>
            </wp:positionH>
            <wp:positionV relativeFrom="paragraph">
              <wp:posOffset>1010285</wp:posOffset>
            </wp:positionV>
            <wp:extent cx="4029710" cy="1884680"/>
            <wp:effectExtent l="0" t="0" r="0" b="0"/>
            <wp:wrapSquare wrapText="bothSides"/>
            <wp:docPr id="1003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4" name="Picture 2"/>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b="22274"/>
                    <a:stretch/>
                  </pic:blipFill>
                  <pic:spPr bwMode="auto">
                    <a:xfrm>
                      <a:off x="0" y="0"/>
                      <a:ext cx="4029710" cy="188468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F624C" w:rsidRPr="00336EE9">
        <w:t>Son zamanlarda erbi</w:t>
      </w:r>
      <w:r w:rsidR="00494902" w:rsidRPr="00336EE9">
        <w:t>y</w:t>
      </w:r>
      <w:r w:rsidR="00FF624C" w:rsidRPr="00336EE9">
        <w:t xml:space="preserve">um katkılı itriyum alüminyum </w:t>
      </w:r>
      <w:proofErr w:type="spellStart"/>
      <w:r w:rsidR="00FF624C" w:rsidRPr="00336EE9">
        <w:t>garnet</w:t>
      </w:r>
      <w:proofErr w:type="spellEnd"/>
      <w:r w:rsidR="00FF624C" w:rsidRPr="00336EE9">
        <w:t xml:space="preserve"> </w:t>
      </w:r>
      <w:proofErr w:type="spellStart"/>
      <w:r w:rsidR="00FF624C" w:rsidRPr="00336EE9">
        <w:t>laser</w:t>
      </w:r>
      <w:proofErr w:type="spellEnd"/>
      <w:r w:rsidR="00FF624C" w:rsidRPr="00336EE9">
        <w:t xml:space="preserve"> (</w:t>
      </w:r>
      <w:proofErr w:type="spellStart"/>
      <w:proofErr w:type="gramStart"/>
      <w:r w:rsidR="00FF624C" w:rsidRPr="00336EE9">
        <w:t>Er:YAG</w:t>
      </w:r>
      <w:proofErr w:type="spellEnd"/>
      <w:proofErr w:type="gramEnd"/>
      <w:r w:rsidR="00FF624C" w:rsidRPr="00336EE9">
        <w:t xml:space="preserve">) ile çok daha olumlu sonuçlar alınmıştır. Subgingival diştaşları </w:t>
      </w:r>
      <w:proofErr w:type="spellStart"/>
      <w:r w:rsidR="00FF624C" w:rsidRPr="00336EE9">
        <w:t>ablete</w:t>
      </w:r>
      <w:proofErr w:type="spellEnd"/>
      <w:r w:rsidR="00054963" w:rsidRPr="00336EE9">
        <w:rPr>
          <w:rStyle w:val="DipnotBavurusu"/>
        </w:rPr>
        <w:footnoteReference w:id="1"/>
      </w:r>
      <w:r w:rsidR="00FF624C" w:rsidRPr="00336EE9">
        <w:t xml:space="preserve"> </w:t>
      </w:r>
      <w:r w:rsidR="00494902" w:rsidRPr="00336EE9">
        <w:t xml:space="preserve"> </w:t>
      </w:r>
      <w:r w:rsidR="00FF624C" w:rsidRPr="00336EE9">
        <w:t xml:space="preserve">edilerek uzaklaştırılmakta, </w:t>
      </w:r>
      <w:proofErr w:type="spellStart"/>
      <w:r w:rsidR="00FF624C" w:rsidRPr="00336EE9">
        <w:t>periopatojen</w:t>
      </w:r>
      <w:proofErr w:type="spellEnd"/>
      <w:r w:rsidR="00FF624C" w:rsidRPr="00336EE9">
        <w:t xml:space="preserve"> bakteriler elimine edilmekte</w:t>
      </w:r>
      <w:r w:rsidR="00D6603C">
        <w:t xml:space="preserve"> ve</w:t>
      </w:r>
      <w:r w:rsidR="00FF624C" w:rsidRPr="00336EE9">
        <w:t xml:space="preserve"> sement yüzeyindeki </w:t>
      </w:r>
      <w:proofErr w:type="spellStart"/>
      <w:r w:rsidR="00FF624C" w:rsidRPr="00336EE9">
        <w:t>lipopolisakkarit</w:t>
      </w:r>
      <w:proofErr w:type="spellEnd"/>
      <w:r w:rsidR="00FF624C" w:rsidRPr="00336EE9">
        <w:t xml:space="preserve"> yapısındaki endotoksinler de </w:t>
      </w:r>
      <w:proofErr w:type="spellStart"/>
      <w:r w:rsidR="00FF624C" w:rsidRPr="00336EE9">
        <w:t>inaktive</w:t>
      </w:r>
      <w:proofErr w:type="spellEnd"/>
      <w:r w:rsidR="00FF624C" w:rsidRPr="00336EE9">
        <w:t xml:space="preserve"> edilmektedir. El aletleriyle ve </w:t>
      </w:r>
      <w:proofErr w:type="spellStart"/>
      <w:r w:rsidR="00FF624C" w:rsidRPr="00336EE9">
        <w:t>laser</w:t>
      </w:r>
      <w:proofErr w:type="spellEnd"/>
      <w:r w:rsidR="00FF624C" w:rsidRPr="00336EE9">
        <w:t xml:space="preserve"> ile yapılan SRP işlemleri karşılaştırıldığında; </w:t>
      </w:r>
      <w:proofErr w:type="spellStart"/>
      <w:r w:rsidR="00FF624C" w:rsidRPr="00336EE9">
        <w:t>laserin</w:t>
      </w:r>
      <w:proofErr w:type="spellEnd"/>
      <w:r w:rsidR="00FF624C" w:rsidRPr="00336EE9">
        <w:t xml:space="preserve"> kök yüzeyini daha fazla </w:t>
      </w:r>
      <w:proofErr w:type="spellStart"/>
      <w:r w:rsidR="00FF624C" w:rsidRPr="00336EE9">
        <w:t>pürüzlendirdiği</w:t>
      </w:r>
      <w:proofErr w:type="spellEnd"/>
      <w:r w:rsidR="00FF624C" w:rsidRPr="00336EE9">
        <w:t xml:space="preserve">, geride hiç </w:t>
      </w:r>
      <w:proofErr w:type="spellStart"/>
      <w:r w:rsidR="00FF624C" w:rsidRPr="00336EE9">
        <w:t>smear</w:t>
      </w:r>
      <w:proofErr w:type="spellEnd"/>
      <w:r w:rsidR="00FF624C" w:rsidRPr="00336EE9">
        <w:t xml:space="preserve"> tabakası bırakmadığı, kan </w:t>
      </w:r>
      <w:proofErr w:type="spellStart"/>
      <w:r w:rsidR="00FF624C" w:rsidRPr="00336EE9">
        <w:t>komponentlerinin</w:t>
      </w:r>
      <w:proofErr w:type="spellEnd"/>
      <w:r w:rsidR="00FF624C" w:rsidRPr="00336EE9">
        <w:t xml:space="preserve"> ve fibroblastların yüzeye adezyonunu kolaylaştırdığı ve böylece rejeneratif tedaviyi kolaylaştırdığı gösterilmiştir.</w:t>
      </w:r>
      <w:r w:rsidR="001E1858" w:rsidRPr="00336EE9">
        <w:rPr>
          <w:noProof/>
          <w:lang w:val="en-US"/>
        </w:rPr>
        <w:t xml:space="preserve"> </w:t>
      </w:r>
    </w:p>
    <w:p w:rsidR="00FF624C" w:rsidRPr="00336EE9" w:rsidRDefault="00FF624C" w:rsidP="00FF624C">
      <w:pPr>
        <w:spacing w:line="240" w:lineRule="auto"/>
      </w:pPr>
      <w:r w:rsidRPr="00336EE9">
        <w:t xml:space="preserve">Periodontitis tedavisinde </w:t>
      </w:r>
      <w:proofErr w:type="spellStart"/>
      <w:proofErr w:type="gramStart"/>
      <w:r w:rsidRPr="00336EE9">
        <w:t>Er,Cr</w:t>
      </w:r>
      <w:proofErr w:type="gramEnd"/>
      <w:r w:rsidRPr="00336EE9">
        <w:t>,YSGG</w:t>
      </w:r>
      <w:proofErr w:type="spellEnd"/>
      <w:r w:rsidRPr="00336EE9">
        <w:t xml:space="preserve"> </w:t>
      </w:r>
      <w:proofErr w:type="spellStart"/>
      <w:r w:rsidRPr="00336EE9">
        <w:t>laserlerin</w:t>
      </w:r>
      <w:proofErr w:type="spellEnd"/>
      <w:r w:rsidRPr="00336EE9">
        <w:t xml:space="preserve"> başarı ile kullanılması araştırmacıları bu </w:t>
      </w:r>
      <w:proofErr w:type="spellStart"/>
      <w:r w:rsidRPr="00336EE9">
        <w:t>laserleri</w:t>
      </w:r>
      <w:proofErr w:type="spellEnd"/>
      <w:r w:rsidRPr="00336EE9">
        <w:t xml:space="preserve"> peri-</w:t>
      </w:r>
      <w:proofErr w:type="spellStart"/>
      <w:r w:rsidRPr="00336EE9">
        <w:t>implantitis</w:t>
      </w:r>
      <w:proofErr w:type="spellEnd"/>
      <w:r w:rsidRPr="00336EE9">
        <w:t xml:space="preserve"> tedavisinde de kullanma yolunu açmıştır</w:t>
      </w:r>
      <w:r w:rsidR="005714EC">
        <w:t xml:space="preserve">. </w:t>
      </w:r>
      <w:r w:rsidRPr="00336EE9">
        <w:t xml:space="preserve">Yapılan çalışmaların ışığında görülmektedir ki </w:t>
      </w:r>
      <w:proofErr w:type="spellStart"/>
      <w:proofErr w:type="gramStart"/>
      <w:r w:rsidRPr="00336EE9">
        <w:t>Er,Cr</w:t>
      </w:r>
      <w:proofErr w:type="gramEnd"/>
      <w:r w:rsidRPr="00336EE9">
        <w:t>:YSGG</w:t>
      </w:r>
      <w:proofErr w:type="spellEnd"/>
      <w:r w:rsidRPr="00336EE9">
        <w:t xml:space="preserve"> </w:t>
      </w:r>
      <w:proofErr w:type="spellStart"/>
      <w:r w:rsidRPr="00336EE9">
        <w:t>laserler</w:t>
      </w:r>
      <w:proofErr w:type="spellEnd"/>
      <w:r w:rsidRPr="00336EE9">
        <w:t xml:space="preserve"> periodontitis ve peri-</w:t>
      </w:r>
      <w:proofErr w:type="spellStart"/>
      <w:r w:rsidRPr="00336EE9">
        <w:t>implantitis</w:t>
      </w:r>
      <w:proofErr w:type="spellEnd"/>
      <w:r w:rsidRPr="00336EE9">
        <w:t xml:space="preserve"> hastalarının tedavisinde başarı ile kullanılmakta ve bu hastalıklarla mücadelede hekimlere yardımcı olmaktadır.</w:t>
      </w:r>
    </w:p>
    <w:p w:rsidR="00FF624C" w:rsidRPr="00336EE9" w:rsidRDefault="00FF624C" w:rsidP="00FF624C">
      <w:pPr>
        <w:spacing w:line="240" w:lineRule="auto"/>
      </w:pPr>
      <w:r w:rsidRPr="00336EE9">
        <w:t xml:space="preserve">Son zamanlarda; 14 mm uzunluğu, 500 µm uç çapıyla dar ve derin ceplere erişimi kolaylaştırılmış, </w:t>
      </w:r>
      <w:proofErr w:type="spellStart"/>
      <w:r w:rsidRPr="00336EE9">
        <w:t>radyal</w:t>
      </w:r>
      <w:proofErr w:type="spellEnd"/>
      <w:r w:rsidRPr="00336EE9">
        <w:t xml:space="preserve"> ışınlama sayesinde hem diştaşları hem</w:t>
      </w:r>
      <w:r w:rsidR="005C626A" w:rsidRPr="00336EE9">
        <w:t xml:space="preserve"> </w:t>
      </w:r>
      <w:r w:rsidRPr="00336EE9">
        <w:t xml:space="preserve">de cebin yumuşak duvarı üzerinde aynı zamanda etkili olan özel bir perio ucu geliştirilmiştir. Bundan sonraki gelişmeler de </w:t>
      </w:r>
      <w:proofErr w:type="spellStart"/>
      <w:r w:rsidRPr="00336EE9">
        <w:t>laserin</w:t>
      </w:r>
      <w:proofErr w:type="spellEnd"/>
      <w:r w:rsidRPr="00336EE9">
        <w:t xml:space="preserve"> SRP de rutin olarak kullanımını sağlayabilir. </w:t>
      </w:r>
    </w:p>
    <w:p w:rsidR="00A37673" w:rsidRDefault="00A37673" w:rsidP="00FF624C">
      <w:pPr>
        <w:spacing w:line="240" w:lineRule="auto"/>
        <w:rPr>
          <w:b/>
        </w:rPr>
      </w:pPr>
    </w:p>
    <w:p w:rsidR="00A37673" w:rsidRDefault="00A37673" w:rsidP="00FF624C">
      <w:pPr>
        <w:spacing w:line="240" w:lineRule="auto"/>
        <w:rPr>
          <w:b/>
        </w:rPr>
      </w:pPr>
    </w:p>
    <w:p w:rsidR="00FF624C" w:rsidRPr="00336EE9" w:rsidRDefault="00FF624C" w:rsidP="00FF624C">
      <w:pPr>
        <w:spacing w:line="240" w:lineRule="auto"/>
        <w:rPr>
          <w:b/>
        </w:rPr>
      </w:pPr>
      <w:r w:rsidRPr="00336EE9">
        <w:rPr>
          <w:b/>
        </w:rPr>
        <w:lastRenderedPageBreak/>
        <w:t>Polisaj</w:t>
      </w:r>
    </w:p>
    <w:p w:rsidR="00FF624C" w:rsidRPr="00336EE9" w:rsidRDefault="00FF624C" w:rsidP="00FF624C">
      <w:pPr>
        <w:spacing w:line="240" w:lineRule="auto"/>
      </w:pPr>
      <w:proofErr w:type="spellStart"/>
      <w:r w:rsidRPr="00336EE9">
        <w:t>SRP’den</w:t>
      </w:r>
      <w:proofErr w:type="spellEnd"/>
      <w:r w:rsidRPr="00336EE9">
        <w:t xml:space="preserve"> sonra dişin sert yüzeylerinde birtakım çiziklerin oluşması son derecede doğaldır. Polisajla plak retansiyonuna neden olacak bu çiziklerin büyük bir bölümü ortadan kaldırılarak yüzeyler pürüzsüz bir hale getirilir. Ayrıca, sert eklentilere yönelik SRP işlemi sırasında temizlenemeyen lekeler de bu işlem sırasında uzaklaştırılır. </w:t>
      </w:r>
      <w:r w:rsidRPr="00336EE9">
        <w:rPr>
          <w:b/>
          <w:i/>
        </w:rPr>
        <w:t>Polisaj sırasında bir miktar subgingival alana girilebilirse SRP sırasında kalmış olabilecek mikrobiyal biyofilm kalıntıları elimine edilerek iyileşmeye önemli ölçüde katkı sağlanmış olunur</w:t>
      </w:r>
      <w:r w:rsidRPr="00336EE9">
        <w:t>.</w:t>
      </w:r>
    </w:p>
    <w:p w:rsidR="00FF624C" w:rsidRPr="00336EE9" w:rsidRDefault="00FF624C" w:rsidP="00FF624C">
      <w:pPr>
        <w:spacing w:line="240" w:lineRule="auto"/>
        <w:rPr>
          <w:b/>
        </w:rPr>
      </w:pPr>
      <w:r w:rsidRPr="00336EE9">
        <w:rPr>
          <w:b/>
        </w:rPr>
        <w:t xml:space="preserve">Polisaj Sırasında Kullanılan Aletler ve Teknikler  </w:t>
      </w:r>
    </w:p>
    <w:p w:rsidR="00B25E8F" w:rsidRPr="00336EE9" w:rsidRDefault="00B25E8F" w:rsidP="00683BAD">
      <w:pPr>
        <w:spacing w:line="240" w:lineRule="auto"/>
        <w:rPr>
          <w:b/>
        </w:rPr>
      </w:pPr>
      <w:r w:rsidRPr="00336EE9">
        <w:rPr>
          <w:b/>
        </w:rPr>
        <w:t>Temizleyici ve Parlatıcı Aletler</w:t>
      </w:r>
    </w:p>
    <w:p w:rsidR="00FF624C" w:rsidRPr="00336EE9" w:rsidRDefault="00701638" w:rsidP="00FF624C">
      <w:pPr>
        <w:spacing w:line="240" w:lineRule="auto"/>
      </w:pPr>
      <w:r w:rsidRPr="00336EE9">
        <w:rPr>
          <w:noProof/>
          <w:lang w:eastAsia="tr-TR"/>
        </w:rPr>
        <w:drawing>
          <wp:anchor distT="0" distB="0" distL="114300" distR="114300" simplePos="0" relativeHeight="251727872" behindDoc="0" locked="0" layoutInCell="1" allowOverlap="1" wp14:anchorId="5CF8B942" wp14:editId="4CE81249">
            <wp:simplePos x="0" y="0"/>
            <wp:positionH relativeFrom="column">
              <wp:posOffset>2522855</wp:posOffset>
            </wp:positionH>
            <wp:positionV relativeFrom="paragraph">
              <wp:posOffset>1281430</wp:posOffset>
            </wp:positionV>
            <wp:extent cx="3484245" cy="2501265"/>
            <wp:effectExtent l="0" t="0" r="0" b="0"/>
            <wp:wrapSquare wrapText="bothSides"/>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3484245" cy="2501265"/>
                    </a:xfrm>
                    <a:prstGeom prst="rect">
                      <a:avLst/>
                    </a:prstGeom>
                    <a:noFill/>
                  </pic:spPr>
                </pic:pic>
              </a:graphicData>
            </a:graphic>
            <wp14:sizeRelH relativeFrom="page">
              <wp14:pctWidth>0</wp14:pctWidth>
            </wp14:sizeRelH>
            <wp14:sizeRelV relativeFrom="page">
              <wp14:pctHeight>0</wp14:pctHeight>
            </wp14:sizeRelV>
          </wp:anchor>
        </w:drawing>
      </w:r>
      <w:r w:rsidR="00B25E8F" w:rsidRPr="00336EE9">
        <w:rPr>
          <w:b/>
        </w:rPr>
        <w:t>Lastik uç</w:t>
      </w:r>
      <w:r w:rsidR="00B25E8F" w:rsidRPr="00336EE9">
        <w:t xml:space="preserve">. </w:t>
      </w:r>
      <w:r w:rsidR="00FF624C" w:rsidRPr="00336EE9">
        <w:t xml:space="preserve">Yuvarlak, içi boş tersine koni şeklinde lastikten yapılmış bir uçtur, mikromotora takılarak kullanılır.  Mikromotorun </w:t>
      </w:r>
      <w:proofErr w:type="spellStart"/>
      <w:r w:rsidR="00A37673">
        <w:t>piyasemenine</w:t>
      </w:r>
      <w:proofErr w:type="spellEnd"/>
      <w:r w:rsidR="00FF624C" w:rsidRPr="00336EE9">
        <w:t xml:space="preserve"> takılan kullan-at türleri de </w:t>
      </w:r>
      <w:r w:rsidR="00A37673">
        <w:t>bulunmaktadır</w:t>
      </w:r>
      <w:r w:rsidR="00FF624C" w:rsidRPr="00336EE9">
        <w:t>. Aşındırıcı bir macun (tercihen flor</w:t>
      </w:r>
      <w:r w:rsidR="00D6603C">
        <w:t>lu</w:t>
      </w:r>
      <w:r w:rsidR="00FF624C" w:rsidRPr="00336EE9">
        <w:t>) yardımıyla lekelerin uzaklaştırılmasında kullanılır. Lastik uç dönme sırasında hafifçe deforme edilerek interproksimal alanlara ulaşması sağlanır. Yine aynı şekilde ve mutlaka cep içerisine 1 milimetre girmesi sağlanarak subgingival plak elimine edilir.  Bu işlemden hemen sonra dişetlerindeki kanama miktarı azalır. Dönme hızı ve basınç gereğinden fazla olursa diş yüzeyinde oluşan sürtünme nedeniyle pulpada hiperemi oluşturabilecek kadar ısı çıkarabilir. Kullanılan macunun aşındırıcılık değeri çok yüksek olmamalıdır.</w:t>
      </w:r>
    </w:p>
    <w:p w:rsidR="00FF624C" w:rsidRPr="00336EE9" w:rsidRDefault="00FF624C" w:rsidP="00FF624C">
      <w:pPr>
        <w:spacing w:line="240" w:lineRule="auto"/>
      </w:pPr>
      <w:r w:rsidRPr="00336EE9">
        <w:t xml:space="preserve">Lastik uç ve kıl fırça dönerken ağızdaki tükürük ve kanı hekimin üzerine yüzüne ve saçlarına sprey şeklinde sıçratabilir. Bunu önlemek için </w:t>
      </w:r>
      <w:proofErr w:type="spellStart"/>
      <w:r w:rsidRPr="00336EE9">
        <w:t>mikromotorun</w:t>
      </w:r>
      <w:proofErr w:type="spellEnd"/>
      <w:r w:rsidRPr="00336EE9">
        <w:t xml:space="preserve"> dönüş yönünün dışarı değil, ağ</w:t>
      </w:r>
      <w:r w:rsidR="005714EC">
        <w:t>ı</w:t>
      </w:r>
      <w:r w:rsidRPr="00336EE9">
        <w:t xml:space="preserve">za doğru ayarlanmasına dikkat edilmelidir. Çok sık yön değiştirilmekten kaçınmak için önce sol taraftaki (alt ve üst çeneler) dişlerin vestibül taraflarında ve sağ taraftaki dişlerin lingual ve palatinal taraflarında, sonra </w:t>
      </w:r>
      <w:proofErr w:type="spellStart"/>
      <w:r w:rsidRPr="00336EE9">
        <w:t>mikromotorun</w:t>
      </w:r>
      <w:proofErr w:type="spellEnd"/>
      <w:r w:rsidRPr="00336EE9">
        <w:t xml:space="preserve"> yönü tersine değiştirilip bu sefer sol taraftaki dişlerin vestibül taraflarında ve sol taraftaki dişlerin lingual taraflarında çalışılması önerilir.</w:t>
      </w:r>
    </w:p>
    <w:p w:rsidR="00B25E8F" w:rsidRPr="00336EE9" w:rsidRDefault="00B25E8F" w:rsidP="00FF624C">
      <w:pPr>
        <w:spacing w:line="240" w:lineRule="auto"/>
      </w:pPr>
      <w:r w:rsidRPr="00336EE9">
        <w:rPr>
          <w:b/>
        </w:rPr>
        <w:t>Kıl fırça</w:t>
      </w:r>
      <w:r w:rsidRPr="00336EE9">
        <w:t>. Aynı lastik uç gibi kullanılır. Ağır nikotin lekelenmelerinde daha etkilidir ve yüksek ısı oluşturmaz. Fakat dişeti kenarından uzak tutulmalıdır. Dişetlerini kolaylıkla zedeler.</w:t>
      </w:r>
    </w:p>
    <w:p w:rsidR="00B25E8F" w:rsidRPr="00336EE9" w:rsidRDefault="00033FEC" w:rsidP="00683BAD">
      <w:pPr>
        <w:spacing w:line="240" w:lineRule="auto"/>
      </w:pPr>
      <w:r w:rsidRPr="00336EE9">
        <w:rPr>
          <w:b/>
        </w:rPr>
        <w:t>D</w:t>
      </w:r>
      <w:r w:rsidR="00B25E8F" w:rsidRPr="00336EE9">
        <w:rPr>
          <w:b/>
        </w:rPr>
        <w:t>işler arası bandı</w:t>
      </w:r>
      <w:r w:rsidRPr="00336EE9">
        <w:t>. Fırça ve lastik ucun ulaşamadığı interproksimal alanlarda aşındırıcı macun ile birlikte kullanılır. Bunda da dişetlerinin zedelenmemesi için özen göstermek gerekir.</w:t>
      </w:r>
    </w:p>
    <w:p w:rsidR="00E220E7" w:rsidRPr="00336EE9" w:rsidRDefault="00033FEC" w:rsidP="00E220E7">
      <w:pPr>
        <w:spacing w:line="240" w:lineRule="auto"/>
      </w:pPr>
      <w:r w:rsidRPr="00336EE9">
        <w:rPr>
          <w:b/>
        </w:rPr>
        <w:t xml:space="preserve">Hava püskürtmeli parlatıcı </w:t>
      </w:r>
      <w:r w:rsidR="00D01800" w:rsidRPr="00336EE9">
        <w:rPr>
          <w:b/>
        </w:rPr>
        <w:t>(</w:t>
      </w:r>
      <w:proofErr w:type="spellStart"/>
      <w:r w:rsidR="00D01800" w:rsidRPr="00336EE9">
        <w:rPr>
          <w:b/>
        </w:rPr>
        <w:t>Air-Powder</w:t>
      </w:r>
      <w:proofErr w:type="spellEnd"/>
      <w:r w:rsidR="00D01800" w:rsidRPr="00336EE9">
        <w:rPr>
          <w:b/>
        </w:rPr>
        <w:t xml:space="preserve"> </w:t>
      </w:r>
      <w:proofErr w:type="spellStart"/>
      <w:r w:rsidR="00D01800" w:rsidRPr="00336EE9">
        <w:rPr>
          <w:b/>
        </w:rPr>
        <w:t>Polishing</w:t>
      </w:r>
      <w:proofErr w:type="spellEnd"/>
      <w:r w:rsidR="00D01800" w:rsidRPr="00336EE9">
        <w:rPr>
          <w:b/>
        </w:rPr>
        <w:t>)</w:t>
      </w:r>
      <w:r w:rsidR="00D01800" w:rsidRPr="00336EE9">
        <w:t xml:space="preserve">. </w:t>
      </w:r>
      <w:r w:rsidR="00E220E7" w:rsidRPr="00336EE9">
        <w:t xml:space="preserve">İç içe geçmiş iki borudan dıştakinden su, içtekinden sodyum bikarbonat parçacıkları aygıtın en ucundan bir karışım olarak diş yüzeyine püskürtülür. Dişler üzerindeki yumuşak eklentileri ve sıkıca yapışmış lekeleri temizlemekte oldukça etkindir. Özellikle estetik dolgulardan önce fissürlerin içine işlemiş lekelerde bile etkilidir. Ancak, dişte aşırı madde kayıplarına ve dişetlerine yakın kullanıldığında doku erozyonuna neden olabilir. Ne kadar dikkatli çalışılsa da bu işlemden sonra diş yüzeyinde aşırı pürüzleşme olmaktadır. Bu pürüzleşme yüzeyde daha çabuk eklenti ve renklenme birikimine neden olur. Hızlı ve etkili bir teknik olan </w:t>
      </w:r>
      <w:proofErr w:type="spellStart"/>
      <w:r w:rsidR="00E220E7" w:rsidRPr="00336EE9">
        <w:t>air</w:t>
      </w:r>
      <w:proofErr w:type="spellEnd"/>
      <w:r w:rsidR="00E220E7" w:rsidRPr="00336EE9">
        <w:t xml:space="preserve"> </w:t>
      </w:r>
      <w:proofErr w:type="spellStart"/>
      <w:r w:rsidR="00E220E7" w:rsidRPr="00336EE9">
        <w:t>polishing</w:t>
      </w:r>
      <w:proofErr w:type="spellEnd"/>
      <w:r w:rsidR="00E220E7" w:rsidRPr="00336EE9">
        <w:t xml:space="preserve"> işleminden sonra klasik pat ve lastik kullanımı bu pürüzleşmeyi en düşük düzeye indirger. </w:t>
      </w:r>
    </w:p>
    <w:p w:rsidR="00E220E7" w:rsidRPr="00336EE9" w:rsidRDefault="00E220E7" w:rsidP="00E220E7">
      <w:pPr>
        <w:spacing w:line="240" w:lineRule="auto"/>
      </w:pPr>
      <w:proofErr w:type="spellStart"/>
      <w:r w:rsidRPr="00336EE9">
        <w:lastRenderedPageBreak/>
        <w:t>Air</w:t>
      </w:r>
      <w:proofErr w:type="spellEnd"/>
      <w:r w:rsidRPr="00336EE9">
        <w:t xml:space="preserve"> </w:t>
      </w:r>
      <w:proofErr w:type="spellStart"/>
      <w:r w:rsidRPr="00336EE9">
        <w:t>polishing</w:t>
      </w:r>
      <w:proofErr w:type="spellEnd"/>
      <w:r w:rsidRPr="00336EE9">
        <w:t xml:space="preserve"> cihazı ilk kez 1945 yılında alüminyum oksit </w:t>
      </w:r>
      <w:proofErr w:type="gramStart"/>
      <w:r w:rsidRPr="00336EE9">
        <w:t>partikülleri</w:t>
      </w:r>
      <w:proofErr w:type="gramEnd"/>
      <w:r w:rsidRPr="00336EE9">
        <w:t xml:space="preserve"> (dolomit) ile kavite preperasyonu için geliştirilmiştir. Yetmişli yılların sonuna doğru kullanılan toz değiştirilmiş ve sodyum bikarbonat ile dental polisaj işlemlerinde kullanılmaya başlanmıştır. Toksik olmaması ve suda kolayca çözünebilmesi nedeniyle tercih edilen sodyum bikarbonat tozu 250 µm boyutunda, kırık kristal şeklindedir. Akışkanlığı sağlamak için genelde ,%8 oranında silisyum oksit veya </w:t>
      </w:r>
      <w:proofErr w:type="spellStart"/>
      <w:r w:rsidRPr="00336EE9">
        <w:t>trikalsiyum</w:t>
      </w:r>
      <w:proofErr w:type="spellEnd"/>
      <w:r w:rsidRPr="00336EE9">
        <w:t xml:space="preserve"> fosfatla karıştırıl</w:t>
      </w:r>
      <w:r w:rsidR="005714EC">
        <w:t>maktadır</w:t>
      </w:r>
      <w:r w:rsidRPr="00336EE9">
        <w:t xml:space="preserve">. Mine dokusunda problemi olmayan dişlerde plak ve renklenmelerin kaldırılmasında etkilidir. Lastik uç ve pat ile yapılan polisaja oranla 1 /3 zaman tasarrufu sağladığı gösterilmiştir. Fakat demineralize diş minesinde, erozyona yol açabilir. Altın, kompozit, amalgam ve cam iyonomer gibi diş dolgularında erozyona ve matlaşmaya neden olur. Bu nedenle dolgulardan uzak tutulmalıdır. Seramik </w:t>
      </w:r>
      <w:proofErr w:type="gramStart"/>
      <w:r w:rsidRPr="00336EE9">
        <w:t>restorasyonlara</w:t>
      </w:r>
      <w:proofErr w:type="gramEnd"/>
      <w:r w:rsidRPr="00336EE9">
        <w:t xml:space="preserve"> zarar verme olasılığı daha az olsa da yine uygulanmaması önerilir. Ağızda sabit ortodontik apareyler varken uygulanabilir ama püskürme konisi plastik parçalara değmemelidir. Açıkta olan diş köklerini olumsuz etkileyerek diş kaybına kadar ulaşabilecek olumsuz etkileri vardır. </w:t>
      </w:r>
    </w:p>
    <w:p w:rsidR="00E220E7" w:rsidRPr="00336EE9" w:rsidRDefault="00E220E7" w:rsidP="00E220E7">
      <w:pPr>
        <w:spacing w:line="240" w:lineRule="auto"/>
      </w:pPr>
      <w:r w:rsidRPr="00336EE9">
        <w:t xml:space="preserve">Son zamanlarda </w:t>
      </w:r>
      <w:proofErr w:type="spellStart"/>
      <w:r w:rsidRPr="00336EE9">
        <w:t>airpolishing</w:t>
      </w:r>
      <w:proofErr w:type="spellEnd"/>
      <w:r w:rsidRPr="00336EE9">
        <w:t xml:space="preserve"> tekniğinde bir takım yeni gelişmeler olmuştur. Yapılacak işleme göre aygıtta değişik tozlar kullanılmaya başlanmıştır. Aşındırıcı özelliği daha düşük </w:t>
      </w:r>
      <w:proofErr w:type="spellStart"/>
      <w:r w:rsidRPr="00336EE9">
        <w:t>glisin</w:t>
      </w:r>
      <w:proofErr w:type="spellEnd"/>
      <w:r w:rsidRPr="00336EE9">
        <w:t xml:space="preserve"> tozu ile subgingival </w:t>
      </w:r>
      <w:r w:rsidR="005714EC">
        <w:t>alana da erişim sağlanmıştır. P</w:t>
      </w:r>
      <w:r w:rsidRPr="00336EE9">
        <w:t xml:space="preserve">eriodontitis </w:t>
      </w:r>
      <w:r w:rsidR="005714EC">
        <w:t>ve</w:t>
      </w:r>
      <w:r w:rsidRPr="00336EE9">
        <w:t xml:space="preserve"> </w:t>
      </w:r>
      <w:proofErr w:type="spellStart"/>
      <w:r w:rsidRPr="00336EE9">
        <w:t>periimplantitis</w:t>
      </w:r>
      <w:proofErr w:type="spellEnd"/>
      <w:r w:rsidRPr="00336EE9">
        <w:t xml:space="preserve"> olgularında </w:t>
      </w:r>
      <w:r w:rsidR="005714EC">
        <w:t>b</w:t>
      </w:r>
      <w:r w:rsidR="005714EC" w:rsidRPr="00336EE9">
        <w:t xml:space="preserve">iyofilmin </w:t>
      </w:r>
      <w:r w:rsidR="00AB1162">
        <w:t>uzaklaştırılması</w:t>
      </w:r>
      <w:r w:rsidR="005714EC">
        <w:t xml:space="preserve"> amacıyla</w:t>
      </w:r>
      <w:r w:rsidR="005714EC" w:rsidRPr="00336EE9">
        <w:t xml:space="preserve"> </w:t>
      </w:r>
      <w:r w:rsidRPr="00336EE9">
        <w:t xml:space="preserve">kullanılmaya başlanmıştır. </w:t>
      </w:r>
      <w:proofErr w:type="spellStart"/>
      <w:r w:rsidRPr="00336EE9">
        <w:t>Glisin</w:t>
      </w:r>
      <w:proofErr w:type="spellEnd"/>
      <w:r w:rsidRPr="00336EE9">
        <w:t xml:space="preserve"> eski Yunancada tatlı demektir. </w:t>
      </w:r>
      <w:proofErr w:type="spellStart"/>
      <w:r w:rsidRPr="00336EE9">
        <w:t>Nonessansiyel</w:t>
      </w:r>
      <w:proofErr w:type="spellEnd"/>
      <w:r w:rsidRPr="00336EE9">
        <w:t xml:space="preserve"> aminoasit ve </w:t>
      </w:r>
      <w:proofErr w:type="spellStart"/>
      <w:r w:rsidRPr="00336EE9">
        <w:t>polipeptit</w:t>
      </w:r>
      <w:proofErr w:type="spellEnd"/>
      <w:r w:rsidRPr="00336EE9">
        <w:t xml:space="preserve"> </w:t>
      </w:r>
      <w:proofErr w:type="spellStart"/>
      <w:r w:rsidRPr="00336EE9">
        <w:t>glisinin</w:t>
      </w:r>
      <w:proofErr w:type="spellEnd"/>
      <w:r w:rsidRPr="00336EE9">
        <w:t xml:space="preserve"> önemli bileşenleridir. Kokusuzdur, renksizdir, alerjik değildir, suda çabuk erir. Hafif tatlı bir tadı olduğundan yemek endüstrisinde kullanılır. Ayrıca; antienflamatuvar, bağışıklık sistemini düzenleyici, </w:t>
      </w:r>
      <w:proofErr w:type="spellStart"/>
      <w:r w:rsidRPr="00336EE9">
        <w:t>sitoprotektif</w:t>
      </w:r>
      <w:proofErr w:type="spellEnd"/>
      <w:r w:rsidRPr="00336EE9">
        <w:t xml:space="preserve"> (hücre koruyucu) etkileri de vardır. Kullanılan </w:t>
      </w:r>
      <w:proofErr w:type="spellStart"/>
      <w:r w:rsidRPr="00336EE9">
        <w:t>glisin</w:t>
      </w:r>
      <w:proofErr w:type="spellEnd"/>
      <w:r w:rsidRPr="00336EE9">
        <w:t xml:space="preserve"> tozunun (45µm - 60µnmluk </w:t>
      </w:r>
      <w:proofErr w:type="gramStart"/>
      <w:r w:rsidRPr="00336EE9">
        <w:t>partikül</w:t>
      </w:r>
      <w:proofErr w:type="gramEnd"/>
      <w:r w:rsidRPr="00336EE9">
        <w:t xml:space="preserve"> boyutu) aşındırıcı etkisi düşüktür (sodyum bikarbonattan yaklaşık 4 kat daha az).</w:t>
      </w:r>
    </w:p>
    <w:p w:rsidR="00E220E7" w:rsidRPr="00336EE9" w:rsidRDefault="00E220E7" w:rsidP="00E220E7">
      <w:pPr>
        <w:spacing w:line="240" w:lineRule="auto"/>
      </w:pPr>
      <w:r w:rsidRPr="00336EE9">
        <w:t xml:space="preserve">Geleneksel </w:t>
      </w:r>
      <w:proofErr w:type="spellStart"/>
      <w:r w:rsidRPr="00336EE9">
        <w:t>air</w:t>
      </w:r>
      <w:proofErr w:type="spellEnd"/>
      <w:r w:rsidRPr="00336EE9">
        <w:t xml:space="preserve"> </w:t>
      </w:r>
      <w:proofErr w:type="spellStart"/>
      <w:r w:rsidRPr="00336EE9">
        <w:t>polishing</w:t>
      </w:r>
      <w:proofErr w:type="spellEnd"/>
      <w:r w:rsidRPr="00336EE9">
        <w:t xml:space="preserve"> cihazlarında ince </w:t>
      </w:r>
      <w:proofErr w:type="spellStart"/>
      <w:r w:rsidRPr="00336EE9">
        <w:t>grenli</w:t>
      </w:r>
      <w:proofErr w:type="spellEnd"/>
      <w:r w:rsidRPr="00336EE9">
        <w:t xml:space="preserve"> </w:t>
      </w:r>
      <w:proofErr w:type="spellStart"/>
      <w:r w:rsidRPr="00336EE9">
        <w:t>glisin</w:t>
      </w:r>
      <w:proofErr w:type="spellEnd"/>
      <w:r w:rsidRPr="00336EE9">
        <w:t xml:space="preserve"> tozu doğrudan doğruya sığ periodontal ceplerde subgingival biyofilmi uzaklaştırmada kullanılır, etkili ve güvenli bir yöntemdir. Derin ceplerde de etkin bir şekilde kullanılabilmesi için özel kullan-at başlık ucu geliştirilmiştir. Bu apareydeki üç çıkış sayesinde toz su karışımı, direkt olarak; kök yüzeyine, gingival epitele, periodontal cebe doğru yönlendirilir. Uç kökün uzun aksına 60-90 derece açı ile yönlendirilerek supra ve subgingival biyofilm uzaklaştırılır. Bu yöntemle yapılan biyofilm </w:t>
      </w:r>
      <w:proofErr w:type="gramStart"/>
      <w:r w:rsidRPr="00336EE9">
        <w:t>eliminasyonu</w:t>
      </w:r>
      <w:proofErr w:type="gramEnd"/>
      <w:r w:rsidRPr="00336EE9">
        <w:t xml:space="preserve"> sırasında sement ve dentin dokularında oluşabilecek hasar minimuma indirgen</w:t>
      </w:r>
      <w:r w:rsidR="00AB1162">
        <w:t>ir. Aynı nedenle</w:t>
      </w:r>
      <w:r w:rsidRPr="00336EE9">
        <w:t xml:space="preserve"> restoratif dental materyallerin bulunduğu bölgelerde de güvenle kullanıl</w:t>
      </w:r>
      <w:r w:rsidR="00AB1162">
        <w:t>maktadır</w:t>
      </w:r>
      <w:r w:rsidRPr="00336EE9">
        <w:t>.</w:t>
      </w:r>
    </w:p>
    <w:p w:rsidR="00E220E7" w:rsidRPr="00336EE9" w:rsidRDefault="00E220E7" w:rsidP="00E220E7">
      <w:pPr>
        <w:spacing w:line="240" w:lineRule="auto"/>
      </w:pPr>
      <w:r w:rsidRPr="00336EE9">
        <w:t xml:space="preserve">Sondalama derinliği 3-5 mm olan ceplerde mikroorganizmaların </w:t>
      </w:r>
      <w:proofErr w:type="gramStart"/>
      <w:r w:rsidRPr="00336EE9">
        <w:t>eliminasyonunda</w:t>
      </w:r>
      <w:proofErr w:type="gramEnd"/>
      <w:r w:rsidRPr="00336EE9">
        <w:t xml:space="preserve"> </w:t>
      </w:r>
      <w:proofErr w:type="spellStart"/>
      <w:r w:rsidRPr="00336EE9">
        <w:t>glisin</w:t>
      </w:r>
      <w:proofErr w:type="spellEnd"/>
      <w:r w:rsidRPr="00336EE9">
        <w:t xml:space="preserve"> uygulamasının el aletleriyle yapılan küretaja oranla daha etkili olduğu gösterilmiştir. Sondalama derinliği 4 mm den fazla olan dişlerde de etkin olmasına rağmen cep derinliği arttıkça başarı şansı düşer.</w:t>
      </w:r>
      <w:r w:rsidR="00AB1162">
        <w:t xml:space="preserve"> </w:t>
      </w:r>
      <w:proofErr w:type="spellStart"/>
      <w:r w:rsidRPr="00336EE9">
        <w:t>Glisinle</w:t>
      </w:r>
      <w:proofErr w:type="spellEnd"/>
      <w:r w:rsidRPr="00336EE9">
        <w:t xml:space="preserve"> yapılan </w:t>
      </w:r>
      <w:proofErr w:type="spellStart"/>
      <w:r w:rsidRPr="00336EE9">
        <w:t>air</w:t>
      </w:r>
      <w:proofErr w:type="spellEnd"/>
      <w:r w:rsidRPr="00336EE9">
        <w:t xml:space="preserve"> </w:t>
      </w:r>
      <w:proofErr w:type="spellStart"/>
      <w:r w:rsidRPr="00336EE9">
        <w:t>polishing</w:t>
      </w:r>
      <w:proofErr w:type="spellEnd"/>
      <w:r w:rsidRPr="00336EE9">
        <w:t xml:space="preserve"> işleminden hemen sonra gingival kanamanın azaldığı, sulkuler epitelde oluşan minimal erozyonların kısa sürede iyileştiği gözlemlenmiştir.</w:t>
      </w:r>
    </w:p>
    <w:p w:rsidR="00E220E7" w:rsidRPr="00336EE9" w:rsidRDefault="00E220E7" w:rsidP="00E220E7">
      <w:pPr>
        <w:spacing w:line="240" w:lineRule="auto"/>
      </w:pPr>
      <w:r w:rsidRPr="00336EE9">
        <w:t xml:space="preserve">Ortodontik tedavide kullanılan braket ve bantlar da plak retansiyonuna neden olur. Hastanın oral </w:t>
      </w:r>
      <w:proofErr w:type="gramStart"/>
      <w:r w:rsidRPr="00336EE9">
        <w:t>hijyeni</w:t>
      </w:r>
      <w:proofErr w:type="gramEnd"/>
      <w:r w:rsidRPr="00336EE9">
        <w:t xml:space="preserve"> kötüyse bu tür hastalarda çürük riski artar. Braket ve tellerin arasından polisajla plak </w:t>
      </w:r>
      <w:proofErr w:type="gramStart"/>
      <w:r w:rsidRPr="00336EE9">
        <w:t>eliminasyonu</w:t>
      </w:r>
      <w:proofErr w:type="gramEnd"/>
      <w:r w:rsidRPr="00336EE9">
        <w:t xml:space="preserve"> çok zordur. Sabit ortodontik tedavi gören bireylerde plak ve lekelerin uzaklaştırılmasında abraziv özelliği düşük olan </w:t>
      </w:r>
      <w:proofErr w:type="spellStart"/>
      <w:r w:rsidRPr="00336EE9">
        <w:t>glisin</w:t>
      </w:r>
      <w:proofErr w:type="spellEnd"/>
      <w:r w:rsidRPr="00336EE9">
        <w:t xml:space="preserve"> tozuyla yapılan </w:t>
      </w:r>
      <w:proofErr w:type="spellStart"/>
      <w:r w:rsidRPr="00336EE9">
        <w:t>air</w:t>
      </w:r>
      <w:proofErr w:type="spellEnd"/>
      <w:r w:rsidRPr="00336EE9">
        <w:t xml:space="preserve"> </w:t>
      </w:r>
      <w:proofErr w:type="spellStart"/>
      <w:r w:rsidRPr="00336EE9">
        <w:t>polishing</w:t>
      </w:r>
      <w:proofErr w:type="spellEnd"/>
      <w:r w:rsidRPr="00336EE9">
        <w:t xml:space="preserve"> işleminin klasik yöntemlere nazaran daha hızlı ve etkili olduğu gösterilmiştir. Metal, plastik veya seramik üzerine </w:t>
      </w:r>
      <w:proofErr w:type="spellStart"/>
      <w:r w:rsidRPr="00336EE9">
        <w:t>glisin</w:t>
      </w:r>
      <w:proofErr w:type="spellEnd"/>
      <w:r w:rsidRPr="00336EE9">
        <w:t xml:space="preserve"> tozla polisajın hiçbir zararlı etkisi saptanmadığı belirtilmiştir.</w:t>
      </w:r>
    </w:p>
    <w:p w:rsidR="00E220E7" w:rsidRPr="00336EE9" w:rsidRDefault="00E220E7" w:rsidP="00E220E7">
      <w:pPr>
        <w:spacing w:line="240" w:lineRule="auto"/>
      </w:pPr>
      <w:proofErr w:type="spellStart"/>
      <w:r w:rsidRPr="00336EE9">
        <w:t>Periimplant</w:t>
      </w:r>
      <w:proofErr w:type="spellEnd"/>
      <w:r w:rsidRPr="00336EE9">
        <w:t xml:space="preserve"> </w:t>
      </w:r>
      <w:proofErr w:type="spellStart"/>
      <w:r w:rsidRPr="00336EE9">
        <w:t>mukozitis</w:t>
      </w:r>
      <w:proofErr w:type="spellEnd"/>
      <w:r w:rsidRPr="00336EE9">
        <w:t xml:space="preserve"> ve peri-</w:t>
      </w:r>
      <w:proofErr w:type="spellStart"/>
      <w:r w:rsidRPr="00336EE9">
        <w:t>implanttitis</w:t>
      </w:r>
      <w:proofErr w:type="spellEnd"/>
      <w:r w:rsidRPr="00336EE9">
        <w:t xml:space="preserve"> tedavisinde implant yüzeylerinin sodyum bikarbonat ile temizlenmesinde başarılı sonuçlar alınmıştır. Fibroblast kültüründe yapılan çalışmada </w:t>
      </w:r>
      <w:proofErr w:type="spellStart"/>
      <w:r w:rsidRPr="00336EE9">
        <w:t>biyofilmle</w:t>
      </w:r>
      <w:proofErr w:type="spellEnd"/>
      <w:r w:rsidRPr="00336EE9">
        <w:t xml:space="preserve"> kontamine </w:t>
      </w:r>
      <w:proofErr w:type="spellStart"/>
      <w:r w:rsidRPr="00336EE9">
        <w:t>implantlarda</w:t>
      </w:r>
      <w:proofErr w:type="spellEnd"/>
      <w:r w:rsidRPr="00336EE9">
        <w:t xml:space="preserve"> titanyum yüzeyinin sodyum </w:t>
      </w:r>
      <w:proofErr w:type="spellStart"/>
      <w:r w:rsidRPr="00336EE9">
        <w:t>bikatbonatlı</w:t>
      </w:r>
      <w:proofErr w:type="spellEnd"/>
      <w:r w:rsidRPr="00336EE9">
        <w:t xml:space="preserve"> </w:t>
      </w:r>
      <w:proofErr w:type="spellStart"/>
      <w:r w:rsidRPr="00336EE9">
        <w:t>air</w:t>
      </w:r>
      <w:proofErr w:type="spellEnd"/>
      <w:r w:rsidRPr="00336EE9">
        <w:t xml:space="preserve"> </w:t>
      </w:r>
      <w:proofErr w:type="spellStart"/>
      <w:r w:rsidRPr="00336EE9">
        <w:t>polishingle</w:t>
      </w:r>
      <w:proofErr w:type="spellEnd"/>
      <w:r w:rsidRPr="00336EE9">
        <w:t xml:space="preserve"> temizlenmesi sonrasında biyolojik olarak uyumsuzluk sorunu yaşanmadığı belirtilmiştir. Aynı başarılı sonuçlar </w:t>
      </w:r>
      <w:proofErr w:type="spellStart"/>
      <w:r w:rsidRPr="00336EE9">
        <w:t>glisin</w:t>
      </w:r>
      <w:proofErr w:type="spellEnd"/>
      <w:r w:rsidRPr="00336EE9">
        <w:t xml:space="preserve"> tozu ile de elde edilmiştir. </w:t>
      </w:r>
      <w:proofErr w:type="spellStart"/>
      <w:r w:rsidRPr="00336EE9">
        <w:t>Air</w:t>
      </w:r>
      <w:proofErr w:type="spellEnd"/>
      <w:r w:rsidRPr="00336EE9">
        <w:t xml:space="preserve"> </w:t>
      </w:r>
      <w:proofErr w:type="spellStart"/>
      <w:r w:rsidRPr="00336EE9">
        <w:t>polishing</w:t>
      </w:r>
      <w:proofErr w:type="spellEnd"/>
      <w:r w:rsidRPr="00336EE9">
        <w:t xml:space="preserve"> cihazında kullanılan </w:t>
      </w:r>
      <w:proofErr w:type="spellStart"/>
      <w:r w:rsidRPr="00336EE9">
        <w:t>glisin</w:t>
      </w:r>
      <w:r w:rsidR="00AB1162">
        <w:t>in</w:t>
      </w:r>
      <w:proofErr w:type="spellEnd"/>
      <w:r w:rsidRPr="00336EE9">
        <w:t xml:space="preserve"> implant yüzeyine sodyum bikarbonattan daha az zarar verdiği, temizlik sonrası </w:t>
      </w:r>
      <w:r w:rsidR="00AB1162">
        <w:t xml:space="preserve">mikrobiyal </w:t>
      </w:r>
      <w:proofErr w:type="spellStart"/>
      <w:r w:rsidRPr="00336EE9">
        <w:t>rekolonizasyon</w:t>
      </w:r>
      <w:proofErr w:type="spellEnd"/>
      <w:r w:rsidRPr="00336EE9">
        <w:t xml:space="preserve"> oluşumunu 24 saat inhibe ettiği gösterilmiştir.</w:t>
      </w:r>
    </w:p>
    <w:p w:rsidR="00AB1162" w:rsidRDefault="00E220E7" w:rsidP="00E220E7">
      <w:pPr>
        <w:spacing w:line="240" w:lineRule="auto"/>
      </w:pPr>
      <w:proofErr w:type="spellStart"/>
      <w:r w:rsidRPr="00336EE9">
        <w:lastRenderedPageBreak/>
        <w:t>Moene</w:t>
      </w:r>
      <w:proofErr w:type="spellEnd"/>
      <w:r w:rsidRPr="00336EE9">
        <w:t xml:space="preserve"> ve arkadaşları, </w:t>
      </w:r>
      <w:proofErr w:type="spellStart"/>
      <w:r w:rsidRPr="00336EE9">
        <w:t>glisin</w:t>
      </w:r>
      <w:proofErr w:type="spellEnd"/>
      <w:r w:rsidRPr="00336EE9">
        <w:t xml:space="preserve"> tozu ile </w:t>
      </w:r>
      <w:proofErr w:type="spellStart"/>
      <w:r w:rsidRPr="00336EE9">
        <w:t>air</w:t>
      </w:r>
      <w:proofErr w:type="spellEnd"/>
      <w:r w:rsidRPr="00336EE9">
        <w:t xml:space="preserve"> </w:t>
      </w:r>
      <w:proofErr w:type="spellStart"/>
      <w:r w:rsidRPr="00336EE9">
        <w:t>polishingin</w:t>
      </w:r>
      <w:proofErr w:type="spellEnd"/>
      <w:r w:rsidRPr="00336EE9">
        <w:t xml:space="preserve"> 5 mm den fazla olan ceplerde de güvenle kullanılabileceğini belirtmişlerdir. Bazı araştırmalarda sodyum bikarbonat ile yapılan supragingival </w:t>
      </w:r>
      <w:proofErr w:type="spellStart"/>
      <w:r w:rsidRPr="00336EE9">
        <w:t>air</w:t>
      </w:r>
      <w:proofErr w:type="spellEnd"/>
      <w:r w:rsidRPr="00336EE9">
        <w:t xml:space="preserve"> </w:t>
      </w:r>
      <w:proofErr w:type="spellStart"/>
      <w:r w:rsidRPr="00336EE9">
        <w:t>polishing</w:t>
      </w:r>
      <w:proofErr w:type="spellEnd"/>
      <w:r w:rsidRPr="00336EE9">
        <w:t xml:space="preserve"> sonucu </w:t>
      </w:r>
      <w:proofErr w:type="spellStart"/>
      <w:r w:rsidRPr="00336EE9">
        <w:t>anfizem</w:t>
      </w:r>
      <w:proofErr w:type="spellEnd"/>
      <w:r w:rsidRPr="00336EE9">
        <w:t xml:space="preserve"> oluşabildiği bildirilmiş oysa </w:t>
      </w:r>
      <w:proofErr w:type="spellStart"/>
      <w:r w:rsidRPr="00336EE9">
        <w:t>glisin</w:t>
      </w:r>
      <w:proofErr w:type="spellEnd"/>
      <w:r w:rsidRPr="00336EE9">
        <w:t xml:space="preserve"> uygulaması sonucu </w:t>
      </w:r>
      <w:proofErr w:type="spellStart"/>
      <w:r w:rsidRPr="00336EE9">
        <w:t>anfizem</w:t>
      </w:r>
      <w:proofErr w:type="spellEnd"/>
      <w:r w:rsidRPr="00336EE9">
        <w:t xml:space="preserve"> oluşumuna rastlanmamıştır. Demineralize olmamış mine dokusu üzerine zararlı etkisi olmadığı gösterilmiş olmasına rağmen uygulamada yapılabilecek yanlışlıklar diş ve çevre dokularda hasara neden olabileceği bildirilmiştir</w:t>
      </w:r>
    </w:p>
    <w:p w:rsidR="00E220E7" w:rsidRPr="00336EE9" w:rsidRDefault="00E220E7" w:rsidP="00E220E7">
      <w:pPr>
        <w:spacing w:line="240" w:lineRule="auto"/>
      </w:pPr>
      <w:proofErr w:type="spellStart"/>
      <w:r w:rsidRPr="00336EE9">
        <w:t>Air</w:t>
      </w:r>
      <w:proofErr w:type="spellEnd"/>
      <w:r w:rsidRPr="00336EE9">
        <w:t xml:space="preserve"> </w:t>
      </w:r>
      <w:proofErr w:type="spellStart"/>
      <w:r w:rsidRPr="00336EE9">
        <w:t>polishing</w:t>
      </w:r>
      <w:proofErr w:type="spellEnd"/>
      <w:r w:rsidRPr="00336EE9">
        <w:t xml:space="preserve"> işleminin konvansiyonel yöntemlere göre üç kat daha hızlı olduğu gösterilmiştir. Aşındırıcılık özelliğinin düşük olması nedeniyle subgingival diş taşı üzerinde yetersiz olmasına rağmen bakteri plağının </w:t>
      </w:r>
      <w:proofErr w:type="gramStart"/>
      <w:r w:rsidRPr="00336EE9">
        <w:t>eliminasyonu</w:t>
      </w:r>
      <w:proofErr w:type="gramEnd"/>
      <w:r w:rsidRPr="00336EE9">
        <w:t xml:space="preserve"> açısından etkili olduğu tespit edilmiş, sondalamada kanamanın azaltılmasında </w:t>
      </w:r>
      <w:proofErr w:type="spellStart"/>
      <w:r w:rsidRPr="00336EE9">
        <w:t>glisin</w:t>
      </w:r>
      <w:proofErr w:type="spellEnd"/>
      <w:r w:rsidRPr="00336EE9">
        <w:t xml:space="preserve"> ile daha iyi sonuç alındığı bildirilmiştir. Biyofilmin uzaklaştırılmasında oldukça etkili olan </w:t>
      </w:r>
      <w:proofErr w:type="spellStart"/>
      <w:r w:rsidRPr="00336EE9">
        <w:t>glisinin</w:t>
      </w:r>
      <w:proofErr w:type="spellEnd"/>
      <w:r w:rsidRPr="00336EE9">
        <w:t xml:space="preserve"> aynı zamanda uygulanan bölgede bakterilerin (</w:t>
      </w:r>
      <w:proofErr w:type="spellStart"/>
      <w:r w:rsidRPr="00336EE9">
        <w:rPr>
          <w:i/>
        </w:rPr>
        <w:t>P.gingivalis</w:t>
      </w:r>
      <w:proofErr w:type="spellEnd"/>
      <w:r w:rsidRPr="00336EE9">
        <w:t xml:space="preserve">) yeniden </w:t>
      </w:r>
      <w:proofErr w:type="spellStart"/>
      <w:r w:rsidRPr="00336EE9">
        <w:t>kolonizasyonunu</w:t>
      </w:r>
      <w:proofErr w:type="spellEnd"/>
      <w:r w:rsidRPr="00336EE9">
        <w:t xml:space="preserve"> geciktirdiği ve oluşan koloni sayısında da azalmaya neden olduğu belirlenmiştir. Peri-implant </w:t>
      </w:r>
      <w:proofErr w:type="spellStart"/>
      <w:r w:rsidRPr="00336EE9">
        <w:t>mukozitis</w:t>
      </w:r>
      <w:proofErr w:type="spellEnd"/>
      <w:r w:rsidRPr="00336EE9">
        <w:t xml:space="preserve"> tedavisinde </w:t>
      </w:r>
      <w:proofErr w:type="spellStart"/>
      <w:r w:rsidRPr="00336EE9">
        <w:t>glisin</w:t>
      </w:r>
      <w:proofErr w:type="spellEnd"/>
      <w:r w:rsidRPr="00336EE9">
        <w:t xml:space="preserve"> tozuyla olumlu sonuçlar alınmış ancak mekanik tedavi uygulanmadan tek başına </w:t>
      </w:r>
      <w:proofErr w:type="spellStart"/>
      <w:r w:rsidRPr="00336EE9">
        <w:t>glisin</w:t>
      </w:r>
      <w:proofErr w:type="spellEnd"/>
      <w:r w:rsidRPr="00336EE9">
        <w:t xml:space="preserve"> uygulamasının yetersiz kaldığı gösterilmiştir</w:t>
      </w:r>
    </w:p>
    <w:p w:rsidR="00E220E7" w:rsidRPr="00336EE9" w:rsidRDefault="00E220E7" w:rsidP="00E220E7">
      <w:pPr>
        <w:spacing w:line="240" w:lineRule="auto"/>
        <w:rPr>
          <w:b/>
        </w:rPr>
      </w:pPr>
      <w:r w:rsidRPr="00336EE9">
        <w:rPr>
          <w:b/>
        </w:rPr>
        <w:t>SONUÇ</w:t>
      </w:r>
    </w:p>
    <w:p w:rsidR="00E220E7" w:rsidRPr="00336EE9" w:rsidRDefault="00E220E7" w:rsidP="00E220E7">
      <w:pPr>
        <w:spacing w:line="240" w:lineRule="auto"/>
      </w:pPr>
      <w:r w:rsidRPr="00336EE9">
        <w:t xml:space="preserve">Periodontal hastalıkların etiyolojisinde en önemli neden dental biyofilm ve onu barındıran </w:t>
      </w:r>
      <w:proofErr w:type="spellStart"/>
      <w:r w:rsidRPr="00336EE9">
        <w:t>diştaşıdır</w:t>
      </w:r>
      <w:proofErr w:type="spellEnd"/>
      <w:r w:rsidRPr="00336EE9">
        <w:t>. SRP işlemi her iki etkeni de ortadan kaldırmakta oldukça etkilidir. Gingival cebin iç duvarını kürete etmeye yönelik özel bir çaba birçok olguda gereksizdir. Buna karşılık, subgingival alanda kalmış olabilecek bakteriyel biyofilm artıklarının mutlaka uzaklaştırılması gerekmektedir.</w:t>
      </w:r>
    </w:p>
    <w:p w:rsidR="00E220E7" w:rsidRPr="00336EE9" w:rsidRDefault="00E220E7" w:rsidP="00E220E7">
      <w:pPr>
        <w:spacing w:line="240" w:lineRule="auto"/>
      </w:pPr>
      <w:r w:rsidRPr="00336EE9">
        <w:t>Genel olarak; SRP işleminde uygulayıcının özeni, becerisi ve deneyimi başarıyı arttırır. Ulaşımı güç olan bölgelerde el aletleri ile çalışılırken bu özellikler çok daha büyük önem kazanır. Ultrasonik aygıtlar zor bölgelere kolayca ulaşır ve çalışma zamanını kısaltırlar. Kök yüzeyi düzleştirmesinin doğru olarak yapılabilmesi için el aletleriyle birlikte kullanılmalıdırlar.</w:t>
      </w:r>
    </w:p>
    <w:p w:rsidR="00E220E7" w:rsidRPr="00336EE9" w:rsidRDefault="00E220E7" w:rsidP="00E220E7">
      <w:pPr>
        <w:spacing w:line="240" w:lineRule="auto"/>
      </w:pPr>
      <w:proofErr w:type="spellStart"/>
      <w:r w:rsidRPr="00336EE9">
        <w:t>Laser</w:t>
      </w:r>
      <w:proofErr w:type="spellEnd"/>
      <w:r w:rsidRPr="00336EE9">
        <w:t xml:space="preserve">; bölgelere kolay ulaşım, titreşimin olmaması, kök düzleştirmesinden sonra geride bir </w:t>
      </w:r>
      <w:proofErr w:type="spellStart"/>
      <w:r w:rsidRPr="00336EE9">
        <w:t>smear</w:t>
      </w:r>
      <w:proofErr w:type="spellEnd"/>
      <w:r w:rsidRPr="00336EE9">
        <w:t xml:space="preserve"> tabakası bırakmaması, bakteri </w:t>
      </w:r>
      <w:proofErr w:type="gramStart"/>
      <w:r w:rsidRPr="00336EE9">
        <w:t>eliminasyonu</w:t>
      </w:r>
      <w:proofErr w:type="gramEnd"/>
      <w:r w:rsidRPr="00336EE9">
        <w:t xml:space="preserve"> ve sement </w:t>
      </w:r>
      <w:proofErr w:type="spellStart"/>
      <w:r w:rsidRPr="00336EE9">
        <w:t>detoksifikasyonu</w:t>
      </w:r>
      <w:proofErr w:type="spellEnd"/>
      <w:r w:rsidRPr="00336EE9">
        <w:t xml:space="preserve"> açısından SRP işleminde teknolojik gelişmelere bağlı olarak öne çıkmaya başlamıştır. Gerek el aletleri ve ultrasonik aletlerle yapılan işlemi tamamlayıcı olarak, gerekse tek başına SRP uygulamalarında artış gözlenmektedir ama kanıta dayalı dişhekimliği açısından bugün geleneksel yöntemlerden çok belirgin bir üstünlüğü olduğu söyle</w:t>
      </w:r>
      <w:r w:rsidR="00250935" w:rsidRPr="00336EE9">
        <w:t>nememektedir</w:t>
      </w:r>
      <w:r w:rsidRPr="00336EE9">
        <w:t xml:space="preserve">. </w:t>
      </w:r>
    </w:p>
    <w:p w:rsidR="00E220E7" w:rsidRPr="00336EE9" w:rsidRDefault="00E220E7" w:rsidP="00E220E7">
      <w:pPr>
        <w:spacing w:line="240" w:lineRule="auto"/>
      </w:pPr>
      <w:r w:rsidRPr="00336EE9">
        <w:t xml:space="preserve">Konvansiyonel yöntemlerle yapılan polisajla biyofilm </w:t>
      </w:r>
      <w:r w:rsidR="00250935" w:rsidRPr="00336EE9">
        <w:t>uzaklaştırılması</w:t>
      </w:r>
      <w:r w:rsidRPr="00336EE9">
        <w:t xml:space="preserve"> işleminde cep içine fazla girilememesi büyük bir dezavantaj oluşturmaktadır. </w:t>
      </w:r>
      <w:proofErr w:type="spellStart"/>
      <w:r w:rsidRPr="00336EE9">
        <w:t>Air</w:t>
      </w:r>
      <w:proofErr w:type="spellEnd"/>
      <w:r w:rsidRPr="00336EE9">
        <w:t xml:space="preserve"> </w:t>
      </w:r>
      <w:proofErr w:type="spellStart"/>
      <w:r w:rsidRPr="00336EE9">
        <w:t>polishing</w:t>
      </w:r>
      <w:proofErr w:type="spellEnd"/>
      <w:r w:rsidRPr="00336EE9">
        <w:t xml:space="preserve"> cihazlarının subgingival alanda da kullanılmaya başlanması ile bu olumsuz etkiyi ortadan kaldırmıştır. Ancak </w:t>
      </w:r>
      <w:proofErr w:type="spellStart"/>
      <w:r w:rsidRPr="00336EE9">
        <w:t>air</w:t>
      </w:r>
      <w:proofErr w:type="spellEnd"/>
      <w:r w:rsidRPr="00336EE9">
        <w:t xml:space="preserve"> </w:t>
      </w:r>
      <w:proofErr w:type="spellStart"/>
      <w:r w:rsidRPr="00336EE9">
        <w:t>polishing</w:t>
      </w:r>
      <w:proofErr w:type="spellEnd"/>
      <w:r w:rsidRPr="00336EE9">
        <w:t xml:space="preserve"> de kullanılan sodyum bikarbonat subgingival alanda erozyon ve </w:t>
      </w:r>
      <w:proofErr w:type="spellStart"/>
      <w:r w:rsidRPr="00336EE9">
        <w:t>anfizem</w:t>
      </w:r>
      <w:proofErr w:type="spellEnd"/>
      <w:r w:rsidRPr="00336EE9">
        <w:t xml:space="preserve"> gibi </w:t>
      </w:r>
      <w:proofErr w:type="gramStart"/>
      <w:r w:rsidRPr="00336EE9">
        <w:t>komplikasyonlara</w:t>
      </w:r>
      <w:proofErr w:type="gramEnd"/>
      <w:r w:rsidRPr="00336EE9">
        <w:t xml:space="preserve"> neden olabileceğinden dişeti kenarından uzak tutulması gerekir. Bu sorun aşındırıcılık özelliği daha düşük ama suda erime özelliği daha yüksek olan </w:t>
      </w:r>
      <w:proofErr w:type="spellStart"/>
      <w:r w:rsidRPr="00336EE9">
        <w:t>glisinle</w:t>
      </w:r>
      <w:proofErr w:type="spellEnd"/>
      <w:r w:rsidRPr="00336EE9">
        <w:t xml:space="preserve"> aşılmıştır. </w:t>
      </w:r>
      <w:proofErr w:type="spellStart"/>
      <w:r w:rsidRPr="00336EE9">
        <w:t>Glisin</w:t>
      </w:r>
      <w:proofErr w:type="spellEnd"/>
      <w:r w:rsidRPr="00336EE9">
        <w:t xml:space="preserve"> tozu subgingival alandaki biyofilm </w:t>
      </w:r>
      <w:proofErr w:type="gramStart"/>
      <w:r w:rsidRPr="00336EE9">
        <w:t>eliminasyonunda</w:t>
      </w:r>
      <w:proofErr w:type="gramEnd"/>
      <w:r w:rsidRPr="00336EE9">
        <w:t xml:space="preserve"> güvenle kullanılabilir ve patojen mikroorganizmaların yeniden kolonizasyonu geciktirilir. Aşındırıcılık özelliğinin düşük olması nedeniyle subgingival alandaki diştaşları üzerinde etkili olamaz, buna karşılık implant yüzeylerini de fazla bir zarar vermeden </w:t>
      </w:r>
      <w:proofErr w:type="spellStart"/>
      <w:r w:rsidRPr="00336EE9">
        <w:t>detoksifiye</w:t>
      </w:r>
      <w:proofErr w:type="spellEnd"/>
      <w:r w:rsidRPr="00336EE9">
        <w:t xml:space="preserve"> eder. Suda kolayca eriyebildiğinden cep içerisinde kalıntı bırakmaz. Ortodontik apareylere de önemli bir zarar vermez.</w:t>
      </w:r>
    </w:p>
    <w:p w:rsidR="00E220E7" w:rsidRPr="00336EE9" w:rsidRDefault="00E220E7" w:rsidP="00E220E7">
      <w:pPr>
        <w:spacing w:line="240" w:lineRule="auto"/>
      </w:pPr>
      <w:proofErr w:type="spellStart"/>
      <w:r w:rsidRPr="00336EE9">
        <w:t>Air</w:t>
      </w:r>
      <w:proofErr w:type="spellEnd"/>
      <w:r w:rsidRPr="00336EE9">
        <w:t xml:space="preserve"> </w:t>
      </w:r>
      <w:proofErr w:type="spellStart"/>
      <w:r w:rsidRPr="00336EE9">
        <w:t>polishing</w:t>
      </w:r>
      <w:proofErr w:type="spellEnd"/>
      <w:r w:rsidRPr="00336EE9">
        <w:t xml:space="preserve"> cihazlarının kullanımı sırasında havaya </w:t>
      </w:r>
      <w:proofErr w:type="spellStart"/>
      <w:r w:rsidRPr="00336EE9">
        <w:t>saçılım</w:t>
      </w:r>
      <w:proofErr w:type="spellEnd"/>
      <w:r w:rsidRPr="00336EE9">
        <w:t xml:space="preserve"> olduğundan hekimin dikkatli çalışması gerekmektedir. Ayrıca, sodyum bikarbonatla yapılan supragingival </w:t>
      </w:r>
      <w:proofErr w:type="spellStart"/>
      <w:r w:rsidRPr="00336EE9">
        <w:t>air</w:t>
      </w:r>
      <w:proofErr w:type="spellEnd"/>
      <w:r w:rsidRPr="00336EE9">
        <w:t xml:space="preserve"> </w:t>
      </w:r>
      <w:proofErr w:type="spellStart"/>
      <w:r w:rsidRPr="00336EE9">
        <w:t>polishing</w:t>
      </w:r>
      <w:proofErr w:type="spellEnd"/>
      <w:r w:rsidRPr="00336EE9">
        <w:t xml:space="preserve"> işleminden sonra mine yüzeyinde mikro </w:t>
      </w:r>
      <w:proofErr w:type="spellStart"/>
      <w:r w:rsidRPr="00336EE9">
        <w:t>pürüzlenme</w:t>
      </w:r>
      <w:proofErr w:type="spellEnd"/>
      <w:r w:rsidRPr="00336EE9">
        <w:t xml:space="preserve"> oluşacağından klasik pat ve lastikle hızlı bir polisaj ile işlemin bitirilmesi yerinde olacaktır. Bu gün için </w:t>
      </w:r>
      <w:proofErr w:type="spellStart"/>
      <w:r w:rsidRPr="00336EE9">
        <w:t>air</w:t>
      </w:r>
      <w:proofErr w:type="spellEnd"/>
      <w:r w:rsidRPr="00336EE9">
        <w:t xml:space="preserve"> </w:t>
      </w:r>
      <w:proofErr w:type="spellStart"/>
      <w:r w:rsidRPr="00336EE9">
        <w:t>polishingle</w:t>
      </w:r>
      <w:proofErr w:type="spellEnd"/>
      <w:r w:rsidRPr="00336EE9">
        <w:t xml:space="preserve"> diştaşı </w:t>
      </w:r>
      <w:proofErr w:type="gramStart"/>
      <w:r w:rsidRPr="00336EE9">
        <w:t>eliminasyonu</w:t>
      </w:r>
      <w:proofErr w:type="gramEnd"/>
      <w:r w:rsidRPr="00336EE9">
        <w:t xml:space="preserve"> yapılamamaktadır.</w:t>
      </w:r>
    </w:p>
    <w:p w:rsidR="00A671C3" w:rsidRDefault="00A671C3" w:rsidP="00E220E7">
      <w:pPr>
        <w:spacing w:line="240" w:lineRule="auto"/>
        <w:rPr>
          <w:b/>
        </w:rPr>
      </w:pPr>
    </w:p>
    <w:p w:rsidR="00907FE2" w:rsidRPr="00336EE9" w:rsidRDefault="00907FE2" w:rsidP="00E220E7">
      <w:pPr>
        <w:spacing w:line="240" w:lineRule="auto"/>
        <w:rPr>
          <w:b/>
        </w:rPr>
      </w:pPr>
      <w:r w:rsidRPr="00336EE9">
        <w:rPr>
          <w:b/>
        </w:rPr>
        <w:lastRenderedPageBreak/>
        <w:t>ALET KULLANIMINDA GENEL KURALLAR</w:t>
      </w:r>
    </w:p>
    <w:p w:rsidR="00EA548C" w:rsidRPr="00336EE9" w:rsidRDefault="00EA548C" w:rsidP="00683BAD">
      <w:pPr>
        <w:spacing w:line="240" w:lineRule="auto"/>
      </w:pPr>
      <w:r w:rsidRPr="00336EE9">
        <w:t>“</w:t>
      </w:r>
      <w:r w:rsidR="00907FE2" w:rsidRPr="00336EE9">
        <w:t xml:space="preserve"> </w:t>
      </w:r>
      <w:r w:rsidRPr="00336EE9">
        <w:t>Alet işler el övünür” diye bir atasözü vardır. Etkin bir alet kullanımı için de birtakım kurallar vardır. Hastanın ve hekimin birbirlerine göre pozisyonları, çalış</w:t>
      </w:r>
      <w:r w:rsidR="00AB1162">
        <w:t>ma sahasının net olarak görünebilmesi</w:t>
      </w:r>
      <w:r w:rsidRPr="00336EE9">
        <w:t xml:space="preserve"> ve aydınlatılması, uygun ve keskin aletlerin kullanılması bu kuralların içerisindedir. </w:t>
      </w:r>
    </w:p>
    <w:p w:rsidR="00033FEC" w:rsidRPr="00336EE9" w:rsidRDefault="00945019" w:rsidP="00683BAD">
      <w:pPr>
        <w:spacing w:line="240" w:lineRule="auto"/>
      </w:pPr>
      <w:proofErr w:type="gramStart"/>
      <w:r w:rsidRPr="00336EE9">
        <w:rPr>
          <w:b/>
        </w:rPr>
        <w:t>Hastanın ve Hekimin P</w:t>
      </w:r>
      <w:r w:rsidR="00EA548C" w:rsidRPr="00336EE9">
        <w:rPr>
          <w:b/>
        </w:rPr>
        <w:t>ozisyonları</w:t>
      </w:r>
      <w:r w:rsidR="00EA548C" w:rsidRPr="00336EE9">
        <w:t xml:space="preserve">. </w:t>
      </w:r>
      <w:proofErr w:type="gramEnd"/>
      <w:r w:rsidR="00EA548C" w:rsidRPr="00336EE9">
        <w:t xml:space="preserve">Eskiden hasta oturur hekim ayakta çalışırdı. Zor bir bölgede, örneğin; maksiller dişlerin </w:t>
      </w:r>
      <w:proofErr w:type="spellStart"/>
      <w:r w:rsidR="00EA548C" w:rsidRPr="00336EE9">
        <w:t>palatinaline</w:t>
      </w:r>
      <w:proofErr w:type="spellEnd"/>
      <w:r w:rsidR="00EA548C" w:rsidRPr="00336EE9">
        <w:t xml:space="preserve"> ulaşmaya çalışırken hekim yana doğru eğilip virgül şekline girip uzun bir süre öyle </w:t>
      </w:r>
      <w:r w:rsidR="00ED0752">
        <w:t>kalmaktaydı</w:t>
      </w:r>
      <w:r w:rsidR="00EA548C" w:rsidRPr="00336EE9">
        <w:t xml:space="preserve">.  Bu nedenle olgun ve deneyimli birçok </w:t>
      </w:r>
      <w:proofErr w:type="spellStart"/>
      <w:r w:rsidR="00EA548C" w:rsidRPr="00336EE9">
        <w:t>dişhekiminde</w:t>
      </w:r>
      <w:proofErr w:type="spellEnd"/>
      <w:r w:rsidR="00EA548C" w:rsidRPr="00336EE9">
        <w:t xml:space="preserve"> boyun ve belde ciddi omurga problemleri ortaya çıktı. Şimdi hastanın yatar, hekimin oturur pozisyonda çalışmaya başlamasıyla bu tür sorunlar gitgide azalma eğilimine gir</w:t>
      </w:r>
      <w:r w:rsidR="00ED0752">
        <w:t>mektedir</w:t>
      </w:r>
      <w:r w:rsidR="00EA548C" w:rsidRPr="00336EE9">
        <w:t xml:space="preserve">. </w:t>
      </w:r>
      <w:r w:rsidR="00355A7E" w:rsidRPr="00336EE9">
        <w:t xml:space="preserve">Hekim sandalyesinde rahat ve dik bir pozisyonda otururken sahaya rahatlıkla ulaşabilmek için nazikçe hastadan başını gerekli yöne doğru çevirmesini ister. </w:t>
      </w:r>
      <w:proofErr w:type="spellStart"/>
      <w:r w:rsidR="00355A7E" w:rsidRPr="00336EE9">
        <w:t>Mandibulada</w:t>
      </w:r>
      <w:proofErr w:type="spellEnd"/>
      <w:r w:rsidR="00355A7E" w:rsidRPr="00336EE9">
        <w:t xml:space="preserve"> iş yaparken hastanın alt çenesi yere paralel hale gelecek şekilde hasta koltuğu ayarlanır.</w:t>
      </w:r>
    </w:p>
    <w:p w:rsidR="003A36F6" w:rsidRPr="00336EE9" w:rsidRDefault="003A36F6" w:rsidP="00683BAD">
      <w:pPr>
        <w:spacing w:line="240" w:lineRule="auto"/>
      </w:pPr>
      <w:r w:rsidRPr="00336EE9">
        <w:rPr>
          <w:b/>
        </w:rPr>
        <w:t>Görüş</w:t>
      </w:r>
      <w:r w:rsidR="00945019" w:rsidRPr="00336EE9">
        <w:rPr>
          <w:b/>
        </w:rPr>
        <w:t xml:space="preserve">, Aydınlatma ve </w:t>
      </w:r>
      <w:proofErr w:type="spellStart"/>
      <w:r w:rsidR="00945019" w:rsidRPr="00336EE9">
        <w:rPr>
          <w:b/>
        </w:rPr>
        <w:t>E</w:t>
      </w:r>
      <w:r w:rsidRPr="00336EE9">
        <w:rPr>
          <w:b/>
        </w:rPr>
        <w:t>kartaj</w:t>
      </w:r>
      <w:proofErr w:type="spellEnd"/>
      <w:r w:rsidRPr="00336EE9">
        <w:t xml:space="preserve">. </w:t>
      </w:r>
      <w:r w:rsidR="00312D33" w:rsidRPr="00336EE9">
        <w:t xml:space="preserve">Mümkün olduğu kadar çalışılacak bölge direkt olarak görülmelidir. Bazen kullandığımız aynadan </w:t>
      </w:r>
      <w:r w:rsidR="005079B0" w:rsidRPr="00336EE9">
        <w:t>indirekt</w:t>
      </w:r>
      <w:r w:rsidR="00312D33" w:rsidRPr="00336EE9">
        <w:t xml:space="preserve"> görerek çalışmak zorunda da kalabiliriz </w:t>
      </w:r>
      <w:r w:rsidR="00ED0752">
        <w:t>(</w:t>
      </w:r>
      <w:r w:rsidR="00312D33" w:rsidRPr="00ED0752">
        <w:rPr>
          <w:i/>
        </w:rPr>
        <w:t xml:space="preserve">Bunun zorluğunu anlamak ve biraz pratik yapmak için büyükçe bir aynanın karşısına geçip sadece aynadaki görüntüye bakarak önünüzdeki </w:t>
      </w:r>
      <w:proofErr w:type="gramStart"/>
      <w:r w:rsidR="00312D33" w:rsidRPr="00ED0752">
        <w:rPr>
          <w:i/>
        </w:rPr>
        <w:t>kağıda</w:t>
      </w:r>
      <w:proofErr w:type="gramEnd"/>
      <w:r w:rsidR="00312D33" w:rsidRPr="00ED0752">
        <w:rPr>
          <w:i/>
        </w:rPr>
        <w:t xml:space="preserve"> bir şeyler yazmaya veya çiziktirmeye çalışın</w:t>
      </w:r>
      <w:r w:rsidR="00ED0752">
        <w:t>)</w:t>
      </w:r>
      <w:r w:rsidR="00312D33" w:rsidRPr="00336EE9">
        <w:t xml:space="preserve">. İyi bir görüş için dudak, yanak ve dilin ekarte edilmesi gerekebilir. </w:t>
      </w:r>
      <w:r w:rsidR="00545646">
        <w:t>H</w:t>
      </w:r>
      <w:r w:rsidR="00312D33" w:rsidRPr="00336EE9">
        <w:t>er zaman kullandığımız ve artık elimizin bir uzantısı haline gelmiş (</w:t>
      </w:r>
      <w:r w:rsidR="00683DCA" w:rsidRPr="00336EE9">
        <w:t>ya da</w:t>
      </w:r>
      <w:r w:rsidR="00312D33" w:rsidRPr="00336EE9">
        <w:t xml:space="preserve"> gelecek) </w:t>
      </w:r>
      <w:r w:rsidR="00545646">
        <w:t xml:space="preserve">dental </w:t>
      </w:r>
      <w:r w:rsidR="00312D33" w:rsidRPr="00336EE9">
        <w:t>ayna</w:t>
      </w:r>
      <w:r w:rsidR="00545646">
        <w:t>nın işlevleri şunlardır.</w:t>
      </w:r>
    </w:p>
    <w:p w:rsidR="00683DCA" w:rsidRPr="00336EE9" w:rsidRDefault="00593C77" w:rsidP="00683BAD">
      <w:pPr>
        <w:pStyle w:val="ListeParagraf"/>
        <w:numPr>
          <w:ilvl w:val="0"/>
          <w:numId w:val="4"/>
        </w:numPr>
        <w:spacing w:line="240" w:lineRule="auto"/>
      </w:pPr>
      <w:r w:rsidRPr="00336EE9">
        <w:t>Direkt</w:t>
      </w:r>
      <w:r w:rsidR="00683DCA" w:rsidRPr="00336EE9">
        <w:t xml:space="preserve"> görüş için dudak, yanak ve dilin ekarte edilmesi.</w:t>
      </w:r>
    </w:p>
    <w:p w:rsidR="00683DCA" w:rsidRPr="00336EE9" w:rsidRDefault="00683DCA" w:rsidP="00683BAD">
      <w:pPr>
        <w:pStyle w:val="ListeParagraf"/>
        <w:numPr>
          <w:ilvl w:val="0"/>
          <w:numId w:val="4"/>
        </w:numPr>
        <w:spacing w:line="240" w:lineRule="auto"/>
      </w:pPr>
      <w:proofErr w:type="spellStart"/>
      <w:r w:rsidRPr="00336EE9">
        <w:t>İndirek</w:t>
      </w:r>
      <w:proofErr w:type="spellEnd"/>
      <w:r w:rsidRPr="00336EE9">
        <w:t xml:space="preserve"> görüş sağlama.</w:t>
      </w:r>
    </w:p>
    <w:p w:rsidR="00683DCA" w:rsidRPr="00336EE9" w:rsidRDefault="00683DCA" w:rsidP="00683BAD">
      <w:pPr>
        <w:pStyle w:val="ListeParagraf"/>
        <w:numPr>
          <w:ilvl w:val="0"/>
          <w:numId w:val="4"/>
        </w:numPr>
        <w:spacing w:line="240" w:lineRule="auto"/>
      </w:pPr>
      <w:proofErr w:type="spellStart"/>
      <w:r w:rsidRPr="00336EE9">
        <w:t>İndirek</w:t>
      </w:r>
      <w:proofErr w:type="spellEnd"/>
      <w:r w:rsidRPr="00336EE9">
        <w:t xml:space="preserve"> aydınlatma (reflektör ışığının ulaşamadığı yerlere ışığı ayna ile yansıtma).</w:t>
      </w:r>
    </w:p>
    <w:p w:rsidR="00683DCA" w:rsidRPr="00336EE9" w:rsidRDefault="00683DCA" w:rsidP="00683BAD">
      <w:pPr>
        <w:pStyle w:val="ListeParagraf"/>
        <w:numPr>
          <w:ilvl w:val="0"/>
          <w:numId w:val="4"/>
        </w:numPr>
        <w:spacing w:line="240" w:lineRule="auto"/>
      </w:pPr>
      <w:proofErr w:type="spellStart"/>
      <w:r w:rsidRPr="00336EE9">
        <w:t>İndirek</w:t>
      </w:r>
      <w:proofErr w:type="spellEnd"/>
      <w:r w:rsidRPr="00336EE9">
        <w:t xml:space="preserve"> aydınlatma ile birlikte </w:t>
      </w:r>
      <w:r w:rsidR="005079B0" w:rsidRPr="00336EE9">
        <w:t>indirekt</w:t>
      </w:r>
      <w:r w:rsidRPr="00336EE9">
        <w:t xml:space="preserve"> görüş sağlama.</w:t>
      </w:r>
    </w:p>
    <w:p w:rsidR="00683DCA" w:rsidRPr="00336EE9" w:rsidRDefault="00683DCA" w:rsidP="00683BAD">
      <w:pPr>
        <w:pStyle w:val="ListeParagraf"/>
        <w:numPr>
          <w:ilvl w:val="0"/>
          <w:numId w:val="4"/>
        </w:numPr>
        <w:spacing w:line="240" w:lineRule="auto"/>
      </w:pPr>
      <w:proofErr w:type="spellStart"/>
      <w:r w:rsidRPr="00336EE9">
        <w:t>Translüminasyon</w:t>
      </w:r>
      <w:proofErr w:type="spellEnd"/>
      <w:r w:rsidRPr="00336EE9">
        <w:t xml:space="preserve">. Anterior dişlerde dudak çekilerek dişlere </w:t>
      </w:r>
      <w:r w:rsidR="00593C77" w:rsidRPr="00336EE9">
        <w:t>direkt</w:t>
      </w:r>
      <w:r w:rsidRPr="00336EE9">
        <w:t xml:space="preserve"> reflektör ışığının gelmesi engellenir. Ayna ile palatinal/</w:t>
      </w:r>
      <w:proofErr w:type="spellStart"/>
      <w:r w:rsidRPr="00336EE9">
        <w:t>lingualden</w:t>
      </w:r>
      <w:proofErr w:type="spellEnd"/>
      <w:r w:rsidRPr="00336EE9">
        <w:t xml:space="preserve"> </w:t>
      </w:r>
      <w:r w:rsidR="005079B0" w:rsidRPr="00336EE9">
        <w:t>indirekt</w:t>
      </w:r>
      <w:r w:rsidRPr="00336EE9">
        <w:t xml:space="preserve"> aydınlatma yapılır. İç</w:t>
      </w:r>
      <w:r w:rsidR="00545646">
        <w:t xml:space="preserve">ten aydınlatılmış </w:t>
      </w:r>
      <w:r w:rsidRPr="00336EE9">
        <w:t xml:space="preserve">diş </w:t>
      </w:r>
      <w:proofErr w:type="spellStart"/>
      <w:r w:rsidRPr="00336EE9">
        <w:t>vestibülden</w:t>
      </w:r>
      <w:proofErr w:type="spellEnd"/>
      <w:r w:rsidRPr="00336EE9">
        <w:t xml:space="preserve"> incelenerek özellikle interproksimal alanlarda gözden kaçabilecek çürükler ve subgingival diş taşları tespit edilmeye çalışıl</w:t>
      </w:r>
      <w:r w:rsidR="00545646">
        <w:t>maktadır</w:t>
      </w:r>
      <w:r w:rsidRPr="00336EE9">
        <w:t>.</w:t>
      </w:r>
    </w:p>
    <w:p w:rsidR="003E5E8E" w:rsidRPr="00336EE9" w:rsidRDefault="00945019" w:rsidP="00683BAD">
      <w:pPr>
        <w:spacing w:line="240" w:lineRule="auto"/>
      </w:pPr>
      <w:proofErr w:type="gramStart"/>
      <w:r w:rsidRPr="00336EE9">
        <w:rPr>
          <w:b/>
        </w:rPr>
        <w:t>Aletlerin D</w:t>
      </w:r>
      <w:r w:rsidR="000B6C7E" w:rsidRPr="00336EE9">
        <w:rPr>
          <w:b/>
        </w:rPr>
        <w:t xml:space="preserve">urumu ve </w:t>
      </w:r>
      <w:r w:rsidRPr="00336EE9">
        <w:rPr>
          <w:b/>
        </w:rPr>
        <w:t>K</w:t>
      </w:r>
      <w:r w:rsidR="000B6C7E" w:rsidRPr="00336EE9">
        <w:rPr>
          <w:b/>
        </w:rPr>
        <w:t>eskinliği</w:t>
      </w:r>
      <w:r w:rsidR="00C7064F" w:rsidRPr="00336EE9">
        <w:t xml:space="preserve">. </w:t>
      </w:r>
      <w:proofErr w:type="gramEnd"/>
      <w:r w:rsidR="008B46EA" w:rsidRPr="00336EE9">
        <w:t xml:space="preserve">İşleme başlanmadan önce kullanılacak aletlerin temiz, </w:t>
      </w:r>
      <w:proofErr w:type="gramStart"/>
      <w:r w:rsidR="008B46EA" w:rsidRPr="00336EE9">
        <w:t>steril</w:t>
      </w:r>
      <w:proofErr w:type="gramEnd"/>
      <w:r w:rsidR="008B46EA" w:rsidRPr="00336EE9">
        <w:t xml:space="preserve"> ve iyi durumda olup olmadığı kontrol edilmelidir. El aletlerinin asıl işlev gören uç kısımları yeterince keskin olmalı ki rahat çalışılsın. Kullandığımız alet elimizin uzantısı gibidir. Zamanla geliştireceğimiz yeteneklerle aletin ucunun dokunuşlarını parmak uçlarımızca dokunuyormuşçasına hissederiz. Ucun körleştiği durumlarda bu hissi alamayız, diş taşlarının üzerinden kayıp geçeriz, uygulamak zorunda kaldığımız aşırı basınç </w:t>
      </w:r>
      <w:r w:rsidR="007636C4" w:rsidRPr="00336EE9">
        <w:t>dolayısıyla dokulara zarar ver</w:t>
      </w:r>
      <w:r w:rsidR="00545646">
        <w:t>mek</w:t>
      </w:r>
      <w:r w:rsidR="007636C4" w:rsidRPr="00336EE9">
        <w:t xml:space="preserve"> veya aletin kırılmasına neden </w:t>
      </w:r>
      <w:r w:rsidR="00545646">
        <w:t>olmak mümkündür</w:t>
      </w:r>
      <w:r w:rsidR="007636C4" w:rsidRPr="00336EE9">
        <w:t>.</w:t>
      </w:r>
    </w:p>
    <w:p w:rsidR="007E42D3" w:rsidRPr="00336EE9" w:rsidRDefault="007E42D3" w:rsidP="00683BAD">
      <w:pPr>
        <w:autoSpaceDE w:val="0"/>
        <w:autoSpaceDN w:val="0"/>
        <w:adjustRightInd w:val="0"/>
        <w:spacing w:line="240" w:lineRule="auto"/>
      </w:pPr>
      <w:r w:rsidRPr="00336EE9">
        <w:rPr>
          <w:rFonts w:cs="Times New Roman"/>
        </w:rPr>
        <w:t>Keskin olmayan aletle kök yüzeyi düzeltmesi yapıl</w:t>
      </w:r>
      <w:r w:rsidR="00545646">
        <w:rPr>
          <w:rFonts w:cs="Times New Roman"/>
        </w:rPr>
        <w:t>amaz</w:t>
      </w:r>
      <w:r w:rsidRPr="00336EE9">
        <w:rPr>
          <w:rFonts w:cs="Times New Roman"/>
        </w:rPr>
        <w:t xml:space="preserve">. Bazen tedavi sırasında aletlerin keskinleştirilmesi gerekebilir. Bu durumda </w:t>
      </w:r>
      <w:proofErr w:type="gramStart"/>
      <w:r w:rsidRPr="00336EE9">
        <w:rPr>
          <w:rFonts w:cs="Times New Roman"/>
        </w:rPr>
        <w:t>steril</w:t>
      </w:r>
      <w:proofErr w:type="gramEnd"/>
      <w:r w:rsidRPr="00336EE9">
        <w:rPr>
          <w:rFonts w:cs="Times New Roman"/>
        </w:rPr>
        <w:t xml:space="preserve"> bileme taşı, yağ ve hatta sıfır numara su zımparası şeritleri kullanılabili</w:t>
      </w:r>
      <w:r w:rsidR="00205E88">
        <w:rPr>
          <w:rFonts w:cs="Times New Roman"/>
        </w:rPr>
        <w:t>r.</w:t>
      </w:r>
    </w:p>
    <w:p w:rsidR="00C71E55" w:rsidRPr="00336EE9" w:rsidRDefault="003E5E8E" w:rsidP="00683BAD">
      <w:pPr>
        <w:spacing w:line="240" w:lineRule="auto"/>
      </w:pPr>
      <w:r w:rsidRPr="00336EE9">
        <w:rPr>
          <w:b/>
        </w:rPr>
        <w:t xml:space="preserve">Temiz </w:t>
      </w:r>
      <w:r w:rsidR="00945019" w:rsidRPr="00336EE9">
        <w:rPr>
          <w:b/>
        </w:rPr>
        <w:t>ve Açık Bir Çalışma Alanı Oluşturma</w:t>
      </w:r>
      <w:r w:rsidRPr="00336EE9">
        <w:t xml:space="preserve">. </w:t>
      </w:r>
      <w:r w:rsidR="006F426F" w:rsidRPr="00336EE9">
        <w:t>İyi bir iş çıkarabilmek için</w:t>
      </w:r>
      <w:r w:rsidR="008B46EA" w:rsidRPr="00336EE9">
        <w:t xml:space="preserve"> </w:t>
      </w:r>
      <w:r w:rsidR="006F426F" w:rsidRPr="00336EE9">
        <w:t xml:space="preserve">çalışma alanının temiz ve açık olması gerekir. Yanak ve dil görüş alanımızı kapatabilir ekarte edilmeleri gerekir. Sürekli olarak ağız içi tükürükle dolar, bu durumda diş yüzeyleri kayganlaşacağından destek almak da güçleşir. Dişetleri zaten kanamaya eğilimlidir, eklentilerin uzaklaştırılması sırasında iyice artarak çalışmamızı zorlaştırabilir. Tüm bunların emici uçla düzenli olarak sahadan uzaklaştırılmaları gerekir. Bu işlemi </w:t>
      </w:r>
      <w:proofErr w:type="spellStart"/>
      <w:r w:rsidR="006F426F" w:rsidRPr="00336EE9">
        <w:t>spanç</w:t>
      </w:r>
      <w:proofErr w:type="spellEnd"/>
      <w:r w:rsidR="006F426F" w:rsidRPr="00336EE9">
        <w:t xml:space="preserve"> yardımıyla da ya</w:t>
      </w:r>
      <w:r w:rsidR="00545646">
        <w:t>pılabi</w:t>
      </w:r>
      <w:r w:rsidR="0046674F">
        <w:t>li</w:t>
      </w:r>
      <w:r w:rsidR="00545646">
        <w:t>r</w:t>
      </w:r>
      <w:r w:rsidR="006F426F" w:rsidRPr="00336EE9">
        <w:t>.</w:t>
      </w:r>
    </w:p>
    <w:p w:rsidR="00C71E55" w:rsidRPr="00336EE9" w:rsidRDefault="00F30381" w:rsidP="00683BAD">
      <w:pPr>
        <w:spacing w:line="240" w:lineRule="auto"/>
        <w:rPr>
          <w:b/>
        </w:rPr>
      </w:pPr>
      <w:r w:rsidRPr="00336EE9">
        <w:rPr>
          <w:b/>
        </w:rPr>
        <w:t>Stabilite</w:t>
      </w:r>
    </w:p>
    <w:p w:rsidR="00C71E55" w:rsidRPr="00336EE9" w:rsidRDefault="00C71E55" w:rsidP="00683BAD">
      <w:pPr>
        <w:spacing w:line="240" w:lineRule="auto"/>
      </w:pPr>
      <w:r w:rsidRPr="00336EE9">
        <w:t>Halk arasında “</w:t>
      </w:r>
      <w:r w:rsidRPr="00545646">
        <w:rPr>
          <w:i/>
        </w:rPr>
        <w:t>aletin ele yakışması</w:t>
      </w:r>
      <w:r w:rsidRPr="00336EE9">
        <w:t xml:space="preserve">” diye bir </w:t>
      </w:r>
      <w:r w:rsidR="00545646">
        <w:t>deyim</w:t>
      </w:r>
      <w:r w:rsidRPr="00336EE9">
        <w:t xml:space="preserve"> vardır. Ne yaptığının bilincinde olma ve </w:t>
      </w:r>
      <w:proofErr w:type="gramStart"/>
      <w:r w:rsidRPr="00336EE9">
        <w:t>enstrümanın</w:t>
      </w:r>
      <w:proofErr w:type="gramEnd"/>
      <w:r w:rsidRPr="00336EE9">
        <w:t xml:space="preserve"> tümüyle kullanan kişinin kontrolünde olmasını ifade eder. Dikkatsizce elden kayan </w:t>
      </w:r>
      <w:r w:rsidRPr="00336EE9">
        <w:lastRenderedPageBreak/>
        <w:t xml:space="preserve">keskin alet hastaya ciddi zararlar verebilir. Stabilite ve kontrol </w:t>
      </w:r>
      <w:r w:rsidR="000342DA" w:rsidRPr="00336EE9">
        <w:t xml:space="preserve">sağlayabilmek için gerekli olan en </w:t>
      </w:r>
      <w:r w:rsidR="00A671C3" w:rsidRPr="00336EE9">
        <w:rPr>
          <w:noProof/>
          <w:lang w:eastAsia="tr-TR"/>
        </w:rPr>
        <w:drawing>
          <wp:anchor distT="0" distB="0" distL="114300" distR="114300" simplePos="0" relativeHeight="251675648" behindDoc="1" locked="0" layoutInCell="1" allowOverlap="1" wp14:anchorId="477BE382" wp14:editId="76D3D14F">
            <wp:simplePos x="0" y="0"/>
            <wp:positionH relativeFrom="column">
              <wp:posOffset>4564380</wp:posOffset>
            </wp:positionH>
            <wp:positionV relativeFrom="paragraph">
              <wp:posOffset>356235</wp:posOffset>
            </wp:positionV>
            <wp:extent cx="1245870" cy="1155700"/>
            <wp:effectExtent l="0" t="0" r="0" b="0"/>
            <wp:wrapTight wrapText="bothSides">
              <wp:wrapPolygon edited="0">
                <wp:start x="0" y="0"/>
                <wp:lineTo x="0" y="21363"/>
                <wp:lineTo x="21138" y="21363"/>
                <wp:lineTo x="21138" y="0"/>
                <wp:lineTo x="0" y="0"/>
              </wp:wrapPolygon>
            </wp:wrapTight>
            <wp:docPr id="1" name="Resim 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13"/>
                    <pic:cNvPicPr>
                      <a:picLocks noChangeAspect="1" noChangeArrowheads="1"/>
                    </pic:cNvPicPr>
                  </pic:nvPicPr>
                  <pic:blipFill>
                    <a:blip r:embed="rId17" cstate="print">
                      <a:grayscl/>
                    </a:blip>
                    <a:srcRect/>
                    <a:stretch>
                      <a:fillRect/>
                    </a:stretch>
                  </pic:blipFill>
                  <pic:spPr bwMode="auto">
                    <a:xfrm>
                      <a:off x="0" y="0"/>
                      <a:ext cx="1245870" cy="1155700"/>
                    </a:xfrm>
                    <a:prstGeom prst="rect">
                      <a:avLst/>
                    </a:prstGeom>
                    <a:noFill/>
                    <a:ln w="9525">
                      <a:noFill/>
                      <a:miter lim="800000"/>
                      <a:headEnd/>
                      <a:tailEnd/>
                    </a:ln>
                  </pic:spPr>
                </pic:pic>
              </a:graphicData>
            </a:graphic>
          </wp:anchor>
        </w:drawing>
      </w:r>
      <w:r w:rsidR="000342DA" w:rsidRPr="00336EE9">
        <w:t>önemli şey; “tutuş şekli” ve “destek alınması” kavramlarıdır.</w:t>
      </w:r>
      <w:r w:rsidR="008936DA" w:rsidRPr="00336EE9">
        <w:rPr>
          <w:noProof/>
          <w:lang w:eastAsia="tr-TR"/>
        </w:rPr>
        <w:t xml:space="preserve"> </w:t>
      </w:r>
    </w:p>
    <w:p w:rsidR="000342DA" w:rsidRPr="00336EE9" w:rsidRDefault="00AD3A7C" w:rsidP="00683BAD">
      <w:pPr>
        <w:spacing w:line="240" w:lineRule="auto"/>
      </w:pPr>
      <w:r>
        <w:rPr>
          <w:noProof/>
          <w:lang w:eastAsia="tr-TR"/>
        </w:rPr>
        <w:pict>
          <v:shape id="_x0000_s1059" type="#_x0000_t202" style="position:absolute;margin-left:359.4pt;margin-top:188.8pt;width:109.75pt;height:13.4pt;z-index:251729920" wrapcoords="-165 0 -165 20400 21600 20400 21600 0 -165 0" stroked="f">
            <v:textbox inset="0,0,0,0">
              <w:txbxContent>
                <w:p w:rsidR="00BF0C8D" w:rsidRPr="008936DA" w:rsidRDefault="00BF0C8D" w:rsidP="008936DA">
                  <w:pPr>
                    <w:pStyle w:val="ResimYazs"/>
                    <w:rPr>
                      <w:b w:val="0"/>
                      <w:i/>
                      <w:noProof/>
                      <w:color w:val="auto"/>
                      <w:sz w:val="22"/>
                      <w:szCs w:val="22"/>
                    </w:rPr>
                  </w:pPr>
                  <w:proofErr w:type="spellStart"/>
                  <w:r>
                    <w:rPr>
                      <w:b w:val="0"/>
                      <w:i/>
                      <w:color w:val="auto"/>
                      <w:sz w:val="22"/>
                      <w:szCs w:val="22"/>
                    </w:rPr>
                    <w:t>Modifiye</w:t>
                  </w:r>
                  <w:proofErr w:type="spellEnd"/>
                  <w:r w:rsidRPr="008936DA">
                    <w:rPr>
                      <w:b w:val="0"/>
                      <w:i/>
                      <w:color w:val="auto"/>
                      <w:sz w:val="22"/>
                      <w:szCs w:val="22"/>
                    </w:rPr>
                    <w:t xml:space="preserve"> kalem tutuşu</w:t>
                  </w:r>
                </w:p>
              </w:txbxContent>
            </v:textbox>
            <w10:wrap type="tight"/>
          </v:shape>
        </w:pict>
      </w:r>
      <w:r w:rsidR="00BF0C8D">
        <w:rPr>
          <w:noProof/>
          <w:lang w:eastAsia="tr-TR"/>
        </w:rPr>
        <w:drawing>
          <wp:anchor distT="0" distB="0" distL="114300" distR="114300" simplePos="0" relativeHeight="251728896" behindDoc="0" locked="0" layoutInCell="1" allowOverlap="1" wp14:anchorId="428738F1" wp14:editId="58A03F6E">
            <wp:simplePos x="0" y="0"/>
            <wp:positionH relativeFrom="column">
              <wp:posOffset>4650105</wp:posOffset>
            </wp:positionH>
            <wp:positionV relativeFrom="paragraph">
              <wp:posOffset>1254760</wp:posOffset>
            </wp:positionV>
            <wp:extent cx="1181100" cy="1122680"/>
            <wp:effectExtent l="0" t="0" r="0"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1181100" cy="1122680"/>
                    </a:xfrm>
                    <a:prstGeom prst="rect">
                      <a:avLst/>
                    </a:prstGeom>
                    <a:noFill/>
                  </pic:spPr>
                </pic:pic>
              </a:graphicData>
            </a:graphic>
            <wp14:sizeRelH relativeFrom="page">
              <wp14:pctWidth>0</wp14:pctWidth>
            </wp14:sizeRelH>
            <wp14:sizeRelV relativeFrom="page">
              <wp14:pctHeight>0</wp14:pctHeight>
            </wp14:sizeRelV>
          </wp:anchor>
        </w:drawing>
      </w:r>
      <w:r>
        <w:rPr>
          <w:noProof/>
        </w:rPr>
        <w:pict>
          <v:shape id="_x0000_s1026" type="#_x0000_t202" style="position:absolute;margin-left:363.9pt;margin-top:81.1pt;width:98.1pt;height:13.4pt;z-index:251677696;mso-position-horizontal-relative:text;mso-position-vertical-relative:text" wrapcoords="-165 0 -165 20400 21600 20400 21600 0 -165 0" stroked="f">
            <v:textbox inset="0,0,0,0">
              <w:txbxContent>
                <w:p w:rsidR="008936DA" w:rsidRPr="008936DA" w:rsidRDefault="008936DA" w:rsidP="008936DA">
                  <w:pPr>
                    <w:pStyle w:val="ResimYazs"/>
                    <w:rPr>
                      <w:b w:val="0"/>
                      <w:i/>
                      <w:noProof/>
                      <w:color w:val="auto"/>
                      <w:sz w:val="22"/>
                      <w:szCs w:val="22"/>
                    </w:rPr>
                  </w:pPr>
                  <w:r w:rsidRPr="008936DA">
                    <w:rPr>
                      <w:b w:val="0"/>
                      <w:i/>
                      <w:color w:val="auto"/>
                      <w:sz w:val="22"/>
                      <w:szCs w:val="22"/>
                    </w:rPr>
                    <w:t>Normal kalem tutuşu</w:t>
                  </w:r>
                </w:p>
              </w:txbxContent>
            </v:textbox>
            <w10:wrap type="tight"/>
          </v:shape>
        </w:pict>
      </w:r>
      <w:r w:rsidR="00945019" w:rsidRPr="00336EE9">
        <w:rPr>
          <w:b/>
        </w:rPr>
        <w:t>Tutuş Ş</w:t>
      </w:r>
      <w:r w:rsidR="000342DA" w:rsidRPr="00336EE9">
        <w:rPr>
          <w:b/>
        </w:rPr>
        <w:t>ekli</w:t>
      </w:r>
      <w:r w:rsidR="000342DA" w:rsidRPr="00336EE9">
        <w:t xml:space="preserve">. </w:t>
      </w:r>
      <w:r w:rsidR="00744467" w:rsidRPr="00336EE9">
        <w:t xml:space="preserve">Periodontal aletler </w:t>
      </w:r>
      <w:r w:rsidR="00B91EA2" w:rsidRPr="00336EE9">
        <w:t xml:space="preserve">Baş, işaret ve orta parmaklar ile </w:t>
      </w:r>
      <w:r w:rsidR="00744467" w:rsidRPr="00336EE9">
        <w:t xml:space="preserve">kalem </w:t>
      </w:r>
      <w:r w:rsidR="00B91EA2" w:rsidRPr="00336EE9">
        <w:t xml:space="preserve">tutulur </w:t>
      </w:r>
      <w:r w:rsidR="00744467" w:rsidRPr="00336EE9">
        <w:t xml:space="preserve">gibi tutulur ama orta parmak aleti çaprazlamaz, ucunun yan kısmıyla </w:t>
      </w:r>
      <w:proofErr w:type="gramStart"/>
      <w:r w:rsidR="00A271AD" w:rsidRPr="00336EE9">
        <w:t>enstrümanı</w:t>
      </w:r>
      <w:proofErr w:type="gramEnd"/>
      <w:r w:rsidR="00A271AD" w:rsidRPr="00336EE9">
        <w:t xml:space="preserve"> </w:t>
      </w:r>
      <w:r w:rsidR="00744467" w:rsidRPr="00336EE9">
        <w:t>destekler</w:t>
      </w:r>
      <w:r w:rsidR="00A91219" w:rsidRPr="00336EE9">
        <w:t xml:space="preserve">. Buna </w:t>
      </w:r>
      <w:proofErr w:type="spellStart"/>
      <w:r w:rsidR="00A91219" w:rsidRPr="00336EE9">
        <w:t>modifiye</w:t>
      </w:r>
      <w:proofErr w:type="spellEnd"/>
      <w:r w:rsidR="00A91219" w:rsidRPr="00336EE9">
        <w:t xml:space="preserve"> kalem tutuşu denir.</w:t>
      </w:r>
      <w:r w:rsidR="00A271AD" w:rsidRPr="00336EE9">
        <w:t xml:space="preserve"> Baş, işaret ve orta parmaklar üç nokta oluşturacak şekilde aleti kavrarlar. Tutuş </w:t>
      </w:r>
      <w:proofErr w:type="gramStart"/>
      <w:r w:rsidR="00A271AD" w:rsidRPr="00336EE9">
        <w:t>enstrüman</w:t>
      </w:r>
      <w:proofErr w:type="gramEnd"/>
      <w:r w:rsidR="00A271AD" w:rsidRPr="00336EE9">
        <w:t xml:space="preserve"> ucunun gövdeyle birleştiği yere yakındır. </w:t>
      </w:r>
      <w:r w:rsidR="00B91EA2" w:rsidRPr="00336EE9">
        <w:t xml:space="preserve">Orta parmak alınan desteğe yardımcı olurken daha çok işaret parmağı ve bir miktar da baş parmak yardımıyla </w:t>
      </w:r>
      <w:proofErr w:type="gramStart"/>
      <w:r w:rsidR="00B91EA2" w:rsidRPr="00336EE9">
        <w:t>enstrüman</w:t>
      </w:r>
      <w:proofErr w:type="gramEnd"/>
      <w:r w:rsidR="00B91EA2" w:rsidRPr="00336EE9">
        <w:t xml:space="preserve"> yukarı aşağı hareket ettirilir. </w:t>
      </w:r>
      <w:r w:rsidR="00A271AD" w:rsidRPr="00336EE9">
        <w:t xml:space="preserve">Kullanılan </w:t>
      </w:r>
      <w:proofErr w:type="gramStart"/>
      <w:r w:rsidR="00A271AD" w:rsidRPr="00336EE9">
        <w:t>enstrüman</w:t>
      </w:r>
      <w:proofErr w:type="gramEnd"/>
      <w:r w:rsidR="00A271AD" w:rsidRPr="00336EE9">
        <w:t xml:space="preserve">, hareketin kesin kontrolünü, aletin </w:t>
      </w:r>
      <w:proofErr w:type="spellStart"/>
      <w:r w:rsidR="00A271AD" w:rsidRPr="00336EE9">
        <w:t>stabilitesini</w:t>
      </w:r>
      <w:proofErr w:type="spellEnd"/>
      <w:r w:rsidR="00A271AD" w:rsidRPr="00336EE9">
        <w:t xml:space="preserve"> ve çalışmanın esnekliğini sağlayacak şekilde tutulmalı ve dokunma duyusu en iyi şekilde hissedilmelidir. Enstrümanı iyi kontrol edebilmek için parmaklar arasında sürekli sıkılırsa; hem dokunma duyusu kaybedilir, hem de kaslar kısa sürede yorulup kasılır. Taşla olan kısa temas anında sıkıca kavranan alet, diğer yoklama darbeleri ve pozisyon değiştirme sırasında kontrollü bir gevşeklikte tutulmalıdır. </w:t>
      </w:r>
      <w:r w:rsidR="00B91EA2" w:rsidRPr="00336EE9">
        <w:t xml:space="preserve">Çok sık olmamakla birlikte avuç içinde tutulan aletin </w:t>
      </w:r>
      <w:r w:rsidR="00DF7451" w:rsidRPr="00336EE9">
        <w:t>başparmak</w:t>
      </w:r>
      <w:r w:rsidR="00B91EA2" w:rsidRPr="00336EE9">
        <w:t xml:space="preserve"> ile desteklendiği ayrı bir tutuş şekli de kullanılır.</w:t>
      </w:r>
    </w:p>
    <w:p w:rsidR="00A271AD" w:rsidRPr="00336EE9" w:rsidRDefault="00B91EA2" w:rsidP="00683BAD">
      <w:pPr>
        <w:spacing w:line="240" w:lineRule="auto"/>
      </w:pPr>
      <w:r w:rsidRPr="00336EE9">
        <w:rPr>
          <w:b/>
        </w:rPr>
        <w:t>Destek</w:t>
      </w:r>
      <w:r w:rsidRPr="00336EE9">
        <w:t>. Arşimet “</w:t>
      </w:r>
      <w:r w:rsidRPr="00545646">
        <w:rPr>
          <w:i/>
        </w:rPr>
        <w:t>bana bir destek bulun Dünyayı yerinden oynatayım</w:t>
      </w:r>
      <w:r w:rsidRPr="00336EE9">
        <w:t>” demiş. Kontrollü çalışabilmek ve dokulara zarar vermemek için mutlaka destek alınmalıdır. Genellikle en yakın komşu dişten yüzük parmağı yardımıyla destek alınır. Orta parmakla destek almayı tercih eden klinisyenler de vardır ama yapılan hareketin çapı kısıtlı olacağından önerilmez. Orta parmağın destek parmağı ile alet arasında kalması tercih edilir.</w:t>
      </w:r>
      <w:r w:rsidR="00A060CD" w:rsidRPr="00336EE9">
        <w:t xml:space="preserve"> </w:t>
      </w:r>
      <w:r w:rsidR="00EF6007" w:rsidRPr="00336EE9">
        <w:t xml:space="preserve">İntraoral destek bölgeleri tercih edilmelidir, yanak veya dudağın üzerinden destek alınmaya çalışılırsa dokuların hareketliliği nedeniyle stabilite sağlanamaz. </w:t>
      </w:r>
      <w:r w:rsidR="00A271AD" w:rsidRPr="00336EE9">
        <w:t xml:space="preserve">Klasik kaldıraç şeması anımsanırsa; çalışan uçtan </w:t>
      </w:r>
      <w:proofErr w:type="gramStart"/>
      <w:r w:rsidR="00A271AD" w:rsidRPr="00336EE9">
        <w:t>enstrümanın</w:t>
      </w:r>
      <w:proofErr w:type="gramEnd"/>
      <w:r w:rsidR="00A271AD" w:rsidRPr="00336EE9">
        <w:t xml:space="preserve"> </w:t>
      </w:r>
      <w:proofErr w:type="spellStart"/>
      <w:r w:rsidR="00A271AD" w:rsidRPr="00336EE9">
        <w:t>kavranıldığı</w:t>
      </w:r>
      <w:proofErr w:type="spellEnd"/>
      <w:r w:rsidR="00A271AD" w:rsidRPr="00336EE9">
        <w:t xml:space="preserve"> noktaya kadar olan kısım yük kolu, buradan itibaren geriye kalan kısım kuvvet kolu olacaktır. Yalnız parmak hareketleriyle çalışılırsa, kuvvet kolu parmakların boyu ile sınırlı kalacağından yeterli gücü elde etmek zorlaşacak ve kısa zamanda parmaklar yorulacaktır. Kuvvet kolu, harekete bilek katılarak bileğe, ön kol katılarak dirseğe, tüm kol katılarak omuza kadar uzatılabilir.</w:t>
      </w:r>
    </w:p>
    <w:p w:rsidR="0070388F" w:rsidRPr="00336EE9" w:rsidRDefault="00082E79" w:rsidP="00683BAD">
      <w:pPr>
        <w:spacing w:line="240" w:lineRule="auto"/>
      </w:pPr>
      <w:r w:rsidRPr="00336EE9">
        <w:t xml:space="preserve">Tercih edilen; </w:t>
      </w:r>
      <w:r w:rsidR="00A271AD" w:rsidRPr="00336EE9">
        <w:t xml:space="preserve">çalışılan bölgeye </w:t>
      </w:r>
      <w:r w:rsidRPr="00336EE9">
        <w:t>e</w:t>
      </w:r>
      <w:r w:rsidR="00EF6007" w:rsidRPr="00336EE9">
        <w:t>n yakın yerden destek almak</w:t>
      </w:r>
      <w:r w:rsidRPr="00336EE9">
        <w:t>tır,</w:t>
      </w:r>
      <w:r w:rsidR="00EF6007" w:rsidRPr="00336EE9">
        <w:t xml:space="preserve"> mümkün olamıyorsa diğer alternatifler denenebilir. </w:t>
      </w:r>
    </w:p>
    <w:p w:rsidR="000148A2" w:rsidRPr="00336EE9" w:rsidRDefault="00180DD8" w:rsidP="00683BAD">
      <w:pPr>
        <w:pStyle w:val="ListeParagraf"/>
        <w:numPr>
          <w:ilvl w:val="0"/>
          <w:numId w:val="5"/>
        </w:numPr>
        <w:spacing w:line="240" w:lineRule="auto"/>
      </w:pPr>
      <w:r w:rsidRPr="00336EE9">
        <w:t>K</w:t>
      </w:r>
      <w:r w:rsidRPr="00336EE9">
        <w:rPr>
          <w:i/>
        </w:rPr>
        <w:t>onvansiyonel</w:t>
      </w:r>
      <w:r w:rsidRPr="00336EE9">
        <w:t>. En yakın diş yüzeyinden</w:t>
      </w:r>
    </w:p>
    <w:p w:rsidR="00180DD8" w:rsidRPr="00336EE9" w:rsidRDefault="00180DD8" w:rsidP="00683BAD">
      <w:pPr>
        <w:pStyle w:val="ListeParagraf"/>
        <w:numPr>
          <w:ilvl w:val="0"/>
          <w:numId w:val="5"/>
        </w:numPr>
        <w:spacing w:line="240" w:lineRule="auto"/>
      </w:pPr>
      <w:proofErr w:type="gramStart"/>
      <w:r w:rsidRPr="00336EE9">
        <w:rPr>
          <w:i/>
        </w:rPr>
        <w:t>Arkın karşı tarafından</w:t>
      </w:r>
      <w:r w:rsidRPr="00336EE9">
        <w:t xml:space="preserve">. </w:t>
      </w:r>
      <w:proofErr w:type="gramEnd"/>
      <w:r w:rsidRPr="00336EE9">
        <w:t>Aynı arkın örneğin sağ tarafında çalışılırken sol tarafından</w:t>
      </w:r>
    </w:p>
    <w:p w:rsidR="00180DD8" w:rsidRPr="00336EE9" w:rsidRDefault="00180DD8" w:rsidP="00683BAD">
      <w:pPr>
        <w:pStyle w:val="ListeParagraf"/>
        <w:numPr>
          <w:ilvl w:val="0"/>
          <w:numId w:val="5"/>
        </w:numPr>
        <w:spacing w:line="240" w:lineRule="auto"/>
      </w:pPr>
      <w:r w:rsidRPr="00336EE9">
        <w:rPr>
          <w:i/>
        </w:rPr>
        <w:t>Karşı arktan</w:t>
      </w:r>
      <w:r w:rsidRPr="00336EE9">
        <w:t xml:space="preserve">. Örneğin maksillada çalışılırken </w:t>
      </w:r>
      <w:proofErr w:type="spellStart"/>
      <w:r w:rsidRPr="00336EE9">
        <w:t>mandibuladan</w:t>
      </w:r>
      <w:proofErr w:type="spellEnd"/>
    </w:p>
    <w:p w:rsidR="00180DD8" w:rsidRPr="00336EE9" w:rsidRDefault="00180DD8" w:rsidP="00683BAD">
      <w:pPr>
        <w:pStyle w:val="ListeParagraf"/>
        <w:numPr>
          <w:ilvl w:val="0"/>
          <w:numId w:val="5"/>
        </w:numPr>
        <w:spacing w:line="240" w:lineRule="auto"/>
      </w:pPr>
      <w:r w:rsidRPr="00336EE9">
        <w:rPr>
          <w:i/>
        </w:rPr>
        <w:t>Parmaktan parmağa</w:t>
      </w:r>
      <w:r w:rsidRPr="00336EE9">
        <w:t>. Çalışmayan elin (</w:t>
      </w:r>
      <w:proofErr w:type="spellStart"/>
      <w:r w:rsidRPr="00336EE9">
        <w:t>Örn.sol</w:t>
      </w:r>
      <w:proofErr w:type="spellEnd"/>
      <w:r w:rsidRPr="00336EE9">
        <w:t>) baş veya işaret parmağından destek alınabilir.</w:t>
      </w:r>
    </w:p>
    <w:p w:rsidR="00180DD8" w:rsidRPr="00336EE9" w:rsidRDefault="00AB1FFF" w:rsidP="00683BAD">
      <w:pPr>
        <w:spacing w:line="240" w:lineRule="auto"/>
        <w:rPr>
          <w:b/>
        </w:rPr>
      </w:pPr>
      <w:r w:rsidRPr="00336EE9">
        <w:rPr>
          <w:b/>
        </w:rPr>
        <w:t>Enstrümanın Aktivasyonu</w:t>
      </w:r>
    </w:p>
    <w:p w:rsidR="00AB1FFF" w:rsidRPr="00336EE9" w:rsidRDefault="00AB1FFF" w:rsidP="00683BAD">
      <w:pPr>
        <w:spacing w:line="240" w:lineRule="auto"/>
      </w:pPr>
      <w:r w:rsidRPr="00336EE9">
        <w:rPr>
          <w:b/>
        </w:rPr>
        <w:t>Adaptasyon</w:t>
      </w:r>
      <w:r w:rsidRPr="00336EE9">
        <w:t xml:space="preserve">. </w:t>
      </w:r>
      <w:r w:rsidR="00C10E9F" w:rsidRPr="00336EE9">
        <w:t xml:space="preserve">Aletin çalışan ucunun dişin yüzeyine doğru açıyla ve uygun bir şekilde yerleştirilmelidir. Ancak bu şekilde hassas bir iş çıkarılarak komşu dokulara zarar verilmesinin önüne geçilebilir. Örneğin; sondun adaptasyonunda dereceli parçası dişin uzun eksenine paralelken en ucu diş yüzeyini yalayarak cebin içine yerleştirilmesi gerekir. </w:t>
      </w:r>
      <w:r w:rsidR="00E44E07" w:rsidRPr="00336EE9">
        <w:t xml:space="preserve">Keskin aletlerin adaptasyonu sırasında hele subgingival </w:t>
      </w:r>
      <w:r w:rsidR="00BD2521" w:rsidRPr="00336EE9">
        <w:t>alanda çok</w:t>
      </w:r>
      <w:r w:rsidR="00E44E07" w:rsidRPr="00336EE9">
        <w:t xml:space="preserve"> özenle yapılmalıdır. </w:t>
      </w:r>
      <w:r w:rsidR="00BD2521" w:rsidRPr="00336EE9">
        <w:t xml:space="preserve">Örneğin Gracey </w:t>
      </w:r>
      <w:proofErr w:type="spellStart"/>
      <w:r w:rsidR="00BD2521" w:rsidRPr="00336EE9">
        <w:t>küretlerinin</w:t>
      </w:r>
      <w:proofErr w:type="spellEnd"/>
      <w:r w:rsidR="00BD2521" w:rsidRPr="00336EE9">
        <w:t xml:space="preserve"> bıçak kısmının en uçtaki üçte birlik tarafı kök yüzeyi ile tam temasta olmalıdır. </w:t>
      </w:r>
      <w:r w:rsidR="00AF0BA1" w:rsidRPr="00336EE9">
        <w:t>Eğer ortasındaki üçte birlik kesim temasta olursa en uç kısım yumuşak dokuya zarar verir.</w:t>
      </w:r>
    </w:p>
    <w:p w:rsidR="00AF0BA1" w:rsidRPr="00336EE9" w:rsidRDefault="00AD3A7C" w:rsidP="00683BAD">
      <w:pPr>
        <w:spacing w:line="240" w:lineRule="aut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300.25pt;margin-top:26.9pt;width:144.95pt;height:48.4pt;z-index:-251630592" wrapcoords="-33 0 -33 21400 21600 21400 21600 0 -33 0">
            <v:imagedata r:id="rId19" o:title=""/>
            <w10:wrap type="tight"/>
          </v:shape>
          <o:OLEObject Type="Embed" ProgID="Unknown" ShapeID="_x0000_s1029" DrawAspect="Content" ObjectID="_1622022181" r:id="rId20"/>
        </w:pict>
      </w:r>
      <w:r w:rsidR="00AF0BA1" w:rsidRPr="00336EE9">
        <w:rPr>
          <w:b/>
        </w:rPr>
        <w:t>Açılanma</w:t>
      </w:r>
      <w:r w:rsidR="00AF0BA1" w:rsidRPr="00336EE9">
        <w:t>. Bıçak ile diş yüzeyi arasındaki açı görülen işleve göre değişebilir.</w:t>
      </w:r>
    </w:p>
    <w:p w:rsidR="00AF0BA1" w:rsidRPr="00336EE9" w:rsidRDefault="00AF0BA1" w:rsidP="00683BAD">
      <w:pPr>
        <w:pStyle w:val="ListeParagraf"/>
        <w:numPr>
          <w:ilvl w:val="0"/>
          <w:numId w:val="6"/>
        </w:numPr>
        <w:spacing w:line="240" w:lineRule="auto"/>
      </w:pPr>
      <w:r w:rsidRPr="00336EE9">
        <w:t>Sıfır derece. Alet subgingival alana yerleştirirken kesici yüzeyin tamamı diş yüzeyi ile temastadır. Bu şekilde keski uçlar cebin yumuşak duvarına zarar vermez.</w:t>
      </w:r>
      <w:r w:rsidR="00CB47FC" w:rsidRPr="00336EE9">
        <w:rPr>
          <w:noProof/>
        </w:rPr>
        <w:t xml:space="preserve"> </w:t>
      </w:r>
    </w:p>
    <w:p w:rsidR="00AF0BA1" w:rsidRPr="00336EE9" w:rsidRDefault="00A671C3" w:rsidP="00683BAD">
      <w:pPr>
        <w:pStyle w:val="ListeParagraf"/>
        <w:numPr>
          <w:ilvl w:val="0"/>
          <w:numId w:val="6"/>
        </w:numPr>
        <w:spacing w:line="240" w:lineRule="auto"/>
      </w:pPr>
      <w:r w:rsidRPr="00336EE9">
        <w:rPr>
          <w:noProof/>
          <w:lang w:eastAsia="tr-TR"/>
        </w:rPr>
        <w:lastRenderedPageBreak/>
        <w:drawing>
          <wp:anchor distT="0" distB="0" distL="114300" distR="114300" simplePos="0" relativeHeight="251681792" behindDoc="0" locked="0" layoutInCell="1" allowOverlap="1" wp14:anchorId="73DD3C5B" wp14:editId="096154D1">
            <wp:simplePos x="0" y="0"/>
            <wp:positionH relativeFrom="column">
              <wp:posOffset>3675380</wp:posOffset>
            </wp:positionH>
            <wp:positionV relativeFrom="paragraph">
              <wp:posOffset>262890</wp:posOffset>
            </wp:positionV>
            <wp:extent cx="2116455" cy="1155700"/>
            <wp:effectExtent l="0" t="0" r="0" b="0"/>
            <wp:wrapTight wrapText="bothSides">
              <wp:wrapPolygon edited="0">
                <wp:start x="0" y="0"/>
                <wp:lineTo x="0" y="21363"/>
                <wp:lineTo x="21386" y="21363"/>
                <wp:lineTo x="21386" y="0"/>
                <wp:lineTo x="0" y="0"/>
              </wp:wrapPolygon>
            </wp:wrapTight>
            <wp:docPr id="2" name="Resim 1" descr="8331_47001"/>
            <wp:cNvGraphicFramePr/>
            <a:graphic xmlns:a="http://schemas.openxmlformats.org/drawingml/2006/main">
              <a:graphicData uri="http://schemas.openxmlformats.org/drawingml/2006/picture">
                <pic:pic xmlns:pic="http://schemas.openxmlformats.org/drawingml/2006/picture">
                  <pic:nvPicPr>
                    <pic:cNvPr id="27650" name="Picture 8" descr="8331_47001"/>
                    <pic:cNvPicPr>
                      <a:picLocks noChangeAspect="1" noChangeArrowheads="1"/>
                    </pic:cNvPicPr>
                  </pic:nvPicPr>
                  <pic:blipFill>
                    <a:blip r:embed="rId21" cstate="print">
                      <a:grayscl/>
                    </a:blip>
                    <a:srcRect b="8655"/>
                    <a:stretch>
                      <a:fillRect/>
                    </a:stretch>
                  </pic:blipFill>
                  <pic:spPr bwMode="auto">
                    <a:xfrm>
                      <a:off x="0" y="0"/>
                      <a:ext cx="2116455" cy="1155700"/>
                    </a:xfrm>
                    <a:prstGeom prst="rect">
                      <a:avLst/>
                    </a:prstGeom>
                    <a:noFill/>
                    <a:ln w="9525">
                      <a:noFill/>
                      <a:miter lim="800000"/>
                      <a:headEnd/>
                      <a:tailEnd/>
                    </a:ln>
                  </pic:spPr>
                </pic:pic>
              </a:graphicData>
            </a:graphic>
          </wp:anchor>
        </w:drawing>
      </w:r>
      <w:r w:rsidR="00AF0BA1" w:rsidRPr="00336EE9">
        <w:t>45</w:t>
      </w:r>
      <w:r w:rsidR="00AF0BA1" w:rsidRPr="00336EE9">
        <w:rPr>
          <w:vertAlign w:val="superscript"/>
        </w:rPr>
        <w:t>0</w:t>
      </w:r>
      <w:r w:rsidR="00AF0BA1" w:rsidRPr="00336EE9">
        <w:t>-90</w:t>
      </w:r>
      <w:r w:rsidR="00AF0BA1" w:rsidRPr="00336EE9">
        <w:rPr>
          <w:vertAlign w:val="superscript"/>
        </w:rPr>
        <w:t>0</w:t>
      </w:r>
      <w:r w:rsidR="00AF0BA1" w:rsidRPr="00336EE9">
        <w:t>. Çalışma açılarıdır. Diştaşları temizliğinde açı doksan dereceye yaklaşmalıdır ki</w:t>
      </w:r>
      <w:r w:rsidR="00793C30" w:rsidRPr="00336EE9">
        <w:t xml:space="preserve"> büyük ve ser taşların üzerinden kıymıklar çıkarabilsin. 45</w:t>
      </w:r>
      <w:r w:rsidR="00793C30" w:rsidRPr="00336EE9">
        <w:rPr>
          <w:vertAlign w:val="superscript"/>
        </w:rPr>
        <w:t>0</w:t>
      </w:r>
      <w:r w:rsidR="00793C30" w:rsidRPr="00336EE9">
        <w:t xml:space="preserve"> den küçük açılarda çalışıldığında alet taşın üzerinden kayarak atlar. Amaç </w:t>
      </w:r>
      <w:proofErr w:type="spellStart"/>
      <w:r w:rsidR="00793C30" w:rsidRPr="00336EE9">
        <w:t>diştaşını</w:t>
      </w:r>
      <w:proofErr w:type="spellEnd"/>
      <w:r w:rsidR="00793C30" w:rsidRPr="00336EE9">
        <w:t xml:space="preserve"> cilalamak değil de kazımaksa hiçbir zaman açı bu denli daraltılmamalıdır.</w:t>
      </w:r>
    </w:p>
    <w:p w:rsidR="00793C30" w:rsidRPr="00336EE9" w:rsidRDefault="00AD3A7C" w:rsidP="00683BAD">
      <w:pPr>
        <w:pStyle w:val="ListeParagraf"/>
        <w:numPr>
          <w:ilvl w:val="0"/>
          <w:numId w:val="6"/>
        </w:numPr>
        <w:spacing w:line="240" w:lineRule="auto"/>
        <w:ind w:left="0" w:firstLine="360"/>
      </w:pPr>
      <w:r>
        <w:rPr>
          <w:noProof/>
        </w:rPr>
        <w:pict>
          <v:shape id="_x0000_s1028" type="#_x0000_t202" style="position:absolute;left:0;text-align:left;margin-left:291.95pt;margin-top:60pt;width:166.55pt;height:43.95pt;z-index:251683840" wrapcoords="-97 0 -97 20903 21600 20903 21600 0 -97 0" stroked="f">
            <v:textbox style="mso-fit-shape-to-text:t" inset="0,0,0,0">
              <w:txbxContent>
                <w:p w:rsidR="000A42EC" w:rsidRPr="000A42EC" w:rsidRDefault="000A42EC" w:rsidP="000A42EC">
                  <w:pPr>
                    <w:pStyle w:val="ResimYazs"/>
                    <w:spacing w:after="0"/>
                    <w:rPr>
                      <w:b w:val="0"/>
                      <w:noProof/>
                      <w:color w:val="auto"/>
                    </w:rPr>
                  </w:pPr>
                  <w:r w:rsidRPr="000A42EC">
                    <w:rPr>
                      <w:b w:val="0"/>
                      <w:color w:val="auto"/>
                    </w:rPr>
                    <w:t>Subgingival küretaj sırasında küret kök yüzeyi boyunca cebin en derin noktasına indirilir, işlem sırasında açılandırılır ve lateral bası uygulanarak çekme hareketiyle çalıştırılır.</w:t>
                  </w:r>
                </w:p>
              </w:txbxContent>
            </v:textbox>
            <w10:wrap type="tight"/>
          </v:shape>
        </w:pict>
      </w:r>
      <w:r w:rsidR="00793C30" w:rsidRPr="00336EE9">
        <w:t>90</w:t>
      </w:r>
      <w:r w:rsidR="00793C30" w:rsidRPr="00336EE9">
        <w:rPr>
          <w:vertAlign w:val="superscript"/>
        </w:rPr>
        <w:t>0</w:t>
      </w:r>
      <w:r w:rsidR="00793C30" w:rsidRPr="00336EE9">
        <w:t xml:space="preserve"> den büyük açılar yumuşak dokulara zarar verir. Bilinçli olarak cebin iç duvarı </w:t>
      </w:r>
      <w:r w:rsidR="00CA4ED9" w:rsidRPr="00336EE9">
        <w:t>kürete</w:t>
      </w:r>
      <w:r w:rsidR="00CA4ED9" w:rsidRPr="00336EE9">
        <w:rPr>
          <w:noProof/>
          <w:lang w:eastAsia="tr-TR"/>
        </w:rPr>
        <w:t xml:space="preserve"> </w:t>
      </w:r>
      <w:r w:rsidR="00CA4ED9" w:rsidRPr="00336EE9">
        <w:t>edilmek</w:t>
      </w:r>
      <w:r w:rsidR="00793C30" w:rsidRPr="00336EE9">
        <w:t xml:space="preserve"> isteniyorsa böylesine büyük açılarda çalışmak gerekir. Genellikle ne kadar özen gösterilirse gösterilsin cep iç duvarı aşırı </w:t>
      </w:r>
      <w:proofErr w:type="spellStart"/>
      <w:r w:rsidR="00793C30" w:rsidRPr="00336EE9">
        <w:t>frajil</w:t>
      </w:r>
      <w:proofErr w:type="spellEnd"/>
      <w:r w:rsidR="00793C30" w:rsidRPr="00336EE9">
        <w:t xml:space="preserve"> olduğundan ister istemez bir miktar küretaj gerçekleşir. Deneyimli klinisyenler bu kadarının yeterli olduğunu, </w:t>
      </w:r>
      <w:r w:rsidR="00CA4ED9" w:rsidRPr="00336EE9">
        <w:t>cep iç</w:t>
      </w:r>
      <w:r w:rsidR="008E4D94" w:rsidRPr="00336EE9">
        <w:t xml:space="preserve"> </w:t>
      </w:r>
      <w:r w:rsidR="00CA4ED9" w:rsidRPr="00336EE9">
        <w:t xml:space="preserve">duvarına yönelik </w:t>
      </w:r>
      <w:r w:rsidR="00793C30" w:rsidRPr="00336EE9">
        <w:t>ayrı bir kür</w:t>
      </w:r>
      <w:r w:rsidR="00683BAD" w:rsidRPr="00336EE9">
        <w:t xml:space="preserve">etaj çabasına girmenin </w:t>
      </w:r>
      <w:r w:rsidR="00793C30" w:rsidRPr="00336EE9">
        <w:t>gereksiz olduğunu ve önerilmediğini belirtmektedirler.</w:t>
      </w:r>
      <w:r w:rsidR="00F30381" w:rsidRPr="00336EE9">
        <w:rPr>
          <w:noProof/>
          <w:lang w:eastAsia="tr-TR"/>
        </w:rPr>
        <w:t xml:space="preserve"> </w:t>
      </w:r>
    </w:p>
    <w:p w:rsidR="0019031D" w:rsidRPr="00336EE9" w:rsidRDefault="00A671C3" w:rsidP="00683BAD">
      <w:pPr>
        <w:spacing w:line="240" w:lineRule="auto"/>
      </w:pPr>
      <w:r w:rsidRPr="00336EE9">
        <w:rPr>
          <w:noProof/>
          <w:lang w:eastAsia="tr-TR"/>
        </w:rPr>
        <w:drawing>
          <wp:anchor distT="0" distB="0" distL="114300" distR="114300" simplePos="0" relativeHeight="251687936" behindDoc="0" locked="0" layoutInCell="1" allowOverlap="1" wp14:anchorId="4A2BBBAD" wp14:editId="0ACBAE46">
            <wp:simplePos x="0" y="0"/>
            <wp:positionH relativeFrom="column">
              <wp:posOffset>3676015</wp:posOffset>
            </wp:positionH>
            <wp:positionV relativeFrom="paragraph">
              <wp:posOffset>781050</wp:posOffset>
            </wp:positionV>
            <wp:extent cx="2058035" cy="994410"/>
            <wp:effectExtent l="0" t="0" r="0" b="0"/>
            <wp:wrapTight wrapText="bothSides">
              <wp:wrapPolygon edited="0">
                <wp:start x="0" y="0"/>
                <wp:lineTo x="0" y="21103"/>
                <wp:lineTo x="21393" y="21103"/>
                <wp:lineTo x="21393" y="0"/>
                <wp:lineTo x="0" y="0"/>
              </wp:wrapPolygon>
            </wp:wrapTight>
            <wp:docPr id="6" name="Resim 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2" cstate="print"/>
                    <a:srcRect/>
                    <a:stretch>
                      <a:fillRect/>
                    </a:stretch>
                  </pic:blipFill>
                  <pic:spPr bwMode="auto">
                    <a:xfrm>
                      <a:off x="0" y="0"/>
                      <a:ext cx="2058035" cy="994410"/>
                    </a:xfrm>
                    <a:prstGeom prst="rect">
                      <a:avLst/>
                    </a:prstGeom>
                    <a:noFill/>
                    <a:ln w="9525">
                      <a:noFill/>
                      <a:miter lim="800000"/>
                      <a:headEnd/>
                      <a:tailEnd/>
                    </a:ln>
                  </pic:spPr>
                </pic:pic>
              </a:graphicData>
            </a:graphic>
          </wp:anchor>
        </w:drawing>
      </w:r>
      <w:r w:rsidR="00E038EB" w:rsidRPr="00336EE9">
        <w:rPr>
          <w:b/>
        </w:rPr>
        <w:t>Uygulama</w:t>
      </w:r>
      <w:r w:rsidR="00804F3E" w:rsidRPr="00336EE9">
        <w:t xml:space="preserve">. </w:t>
      </w:r>
      <w:r w:rsidR="00E038EB" w:rsidRPr="00336EE9">
        <w:t xml:space="preserve">Aletin çalışan ucu yana doğru basınç uygulanarak hareket ettirilir. Basınç diştaşının büyüklüğüne göre arttırılabilir. Çok büyük taşlarda üst üste yongalar çıkartılacak şekilde uygulanacak basınç </w:t>
      </w:r>
      <w:r w:rsidR="00E91E1E" w:rsidRPr="00336EE9">
        <w:t xml:space="preserve">perdahlamaya neden olabilir. O taktirde özellikle subgingival alanda, </w:t>
      </w:r>
      <w:proofErr w:type="spellStart"/>
      <w:r w:rsidR="00E91E1E" w:rsidRPr="00336EE9">
        <w:t>kole</w:t>
      </w:r>
      <w:proofErr w:type="spellEnd"/>
      <w:r w:rsidR="00E91E1E" w:rsidRPr="00336EE9">
        <w:t xml:space="preserve"> bölgesinde uç üzerinden kayıp gideceğinden taşın dişe sıkıca yapışmış kısmını tespit etmek zorlaşır ve tam </w:t>
      </w:r>
      <w:proofErr w:type="gramStart"/>
      <w:r w:rsidR="00E91E1E" w:rsidRPr="00336EE9">
        <w:t>eliminasyon</w:t>
      </w:r>
      <w:proofErr w:type="gramEnd"/>
      <w:r w:rsidR="00E91E1E" w:rsidRPr="00336EE9">
        <w:t xml:space="preserve"> sağlanamaz. </w:t>
      </w:r>
      <w:r w:rsidR="00E038EB" w:rsidRPr="00336EE9">
        <w:t>Üç temel çalışma darbesi vardır</w:t>
      </w:r>
      <w:r w:rsidR="00E91E1E" w:rsidRPr="00336EE9">
        <w:t xml:space="preserve">: Araştırma, kazıma ve düzleştirme. </w:t>
      </w:r>
      <w:r w:rsidR="00130EAE" w:rsidRPr="00336EE9">
        <w:t xml:space="preserve">Darbeler vertikal, horizontal ve oblik yönde çekme ve itme tarzında uygulanır. </w:t>
      </w:r>
      <w:r w:rsidR="00646767" w:rsidRPr="00336EE9">
        <w:rPr>
          <w:i/>
        </w:rPr>
        <w:t xml:space="preserve">Araştırma </w:t>
      </w:r>
      <w:r w:rsidR="00A339F7" w:rsidRPr="00336EE9">
        <w:rPr>
          <w:i/>
        </w:rPr>
        <w:t>dar</w:t>
      </w:r>
      <w:r w:rsidR="008A39C2" w:rsidRPr="00336EE9">
        <w:rPr>
          <w:i/>
        </w:rPr>
        <w:t>belerinde</w:t>
      </w:r>
      <w:r w:rsidR="008A39C2" w:rsidRPr="00336EE9">
        <w:t xml:space="preserve"> </w:t>
      </w:r>
      <w:proofErr w:type="spellStart"/>
      <w:r w:rsidR="00646767" w:rsidRPr="00336EE9">
        <w:t>sont</w:t>
      </w:r>
      <w:proofErr w:type="spellEnd"/>
      <w:r w:rsidR="00646767" w:rsidRPr="00336EE9">
        <w:t xml:space="preserve"> veya </w:t>
      </w:r>
      <w:proofErr w:type="spellStart"/>
      <w:r w:rsidR="00646767" w:rsidRPr="00336EE9">
        <w:t>eksplorer</w:t>
      </w:r>
      <w:proofErr w:type="spellEnd"/>
      <w:r w:rsidR="00646767" w:rsidRPr="00336EE9">
        <w:t xml:space="preserve"> hafif ve hassas hareketlerle </w:t>
      </w:r>
      <w:r w:rsidR="008A39C2" w:rsidRPr="00336EE9">
        <w:t xml:space="preserve">cep içerisinde gezdirilerek eklentiler hissedilmeye çalışılır. </w:t>
      </w:r>
      <w:r w:rsidR="00081122" w:rsidRPr="00336EE9">
        <w:rPr>
          <w:i/>
        </w:rPr>
        <w:t>Kazıma darbeleri</w:t>
      </w:r>
      <w:r w:rsidR="00081122" w:rsidRPr="00336EE9">
        <w:t xml:space="preserve"> ise kısa se</w:t>
      </w:r>
      <w:r w:rsidR="00EE5204" w:rsidRPr="00336EE9">
        <w:t>r</w:t>
      </w:r>
      <w:r w:rsidR="00081122" w:rsidRPr="00336EE9">
        <w:t xml:space="preserve">t ve güçlüdür. Aletin çalışan ucu diştaşının en apikaline </w:t>
      </w:r>
      <w:r w:rsidR="0033787B" w:rsidRPr="00336EE9">
        <w:t>yerleştirildikten</w:t>
      </w:r>
      <w:r w:rsidR="0033787B" w:rsidRPr="00336EE9">
        <w:rPr>
          <w:noProof/>
        </w:rPr>
        <w:t xml:space="preserve"> </w:t>
      </w:r>
      <w:r w:rsidR="0033787B" w:rsidRPr="00336EE9">
        <w:t>sonra</w:t>
      </w:r>
      <w:r w:rsidR="00081122" w:rsidRPr="00336EE9">
        <w:t xml:space="preserve"> koronal yönde kısa kesik hareketlerle kazıma işlemi yapılır. Diyelim ki 3 milimetrik bir sert eklenti var, bunu tek bir darbede uzaklaştırmak yerine </w:t>
      </w:r>
      <w:proofErr w:type="gramStart"/>
      <w:r w:rsidR="00081122" w:rsidRPr="00336EE9">
        <w:t>enstrümanı</w:t>
      </w:r>
      <w:proofErr w:type="gramEnd"/>
      <w:r w:rsidR="00081122" w:rsidRPr="00336EE9">
        <w:t xml:space="preserve"> yüzeyden hiç ayırmadan birbirinin peşi sıra </w:t>
      </w:r>
      <w:r w:rsidR="000F5044" w:rsidRPr="00336EE9">
        <w:t xml:space="preserve">kesik </w:t>
      </w:r>
      <w:r w:rsidR="00081122" w:rsidRPr="00336EE9">
        <w:t xml:space="preserve">üç bastırma darbesi </w:t>
      </w:r>
      <w:r w:rsidR="000F5044" w:rsidRPr="00336EE9">
        <w:t xml:space="preserve">ile yapmak hem aletin kontrolü hem de darbenin etkinliği açısından da yararlı olur. </w:t>
      </w:r>
      <w:r w:rsidR="00A55CFA" w:rsidRPr="00336EE9">
        <w:t xml:space="preserve"> Öncelikle taşın </w:t>
      </w:r>
      <w:r w:rsidR="00FD6BA5" w:rsidRPr="00336EE9">
        <w:t>apikal</w:t>
      </w:r>
      <w:r w:rsidR="00A55CFA" w:rsidRPr="00336EE9">
        <w:t xml:space="preserve"> kenarından başlanıp koronale doğru </w:t>
      </w:r>
      <w:r w:rsidR="000F5044" w:rsidRPr="00336EE9">
        <w:t>kesik kesik kazınır</w:t>
      </w:r>
      <w:r w:rsidR="00A55CFA" w:rsidRPr="00336EE9">
        <w:t>. İkinci</w:t>
      </w:r>
      <w:r w:rsidR="000F5044" w:rsidRPr="00336EE9">
        <w:t>si</w:t>
      </w:r>
      <w:r w:rsidR="0033787B" w:rsidRPr="00336EE9">
        <w:t xml:space="preserve"> </w:t>
      </w:r>
      <w:r w:rsidR="000F5044" w:rsidRPr="00336EE9">
        <w:t>için alet kalan taşa doğru yeniden yaklaştırılır ve</w:t>
      </w:r>
      <w:r w:rsidR="00A55CFA" w:rsidRPr="00336EE9">
        <w:t xml:space="preserve"> ilk kazınan yerin</w:t>
      </w:r>
      <w:r w:rsidR="00081122" w:rsidRPr="00336EE9">
        <w:t xml:space="preserve"> </w:t>
      </w:r>
      <w:r w:rsidR="00A55CFA" w:rsidRPr="00336EE9">
        <w:t xml:space="preserve">bir miktar üzerinden geçer ve tüm eklenti uzaklaştırılana kadar bu işlem devam eder. </w:t>
      </w:r>
      <w:r w:rsidR="00081122" w:rsidRPr="00336EE9">
        <w:t>Ancak</w:t>
      </w:r>
      <w:r w:rsidR="0033787B" w:rsidRPr="00336EE9">
        <w:t>,</w:t>
      </w:r>
      <w:r w:rsidR="00081122" w:rsidRPr="00336EE9">
        <w:t xml:space="preserve"> deneyimli bir hekim</w:t>
      </w:r>
      <w:r w:rsidR="0033787B" w:rsidRPr="00336EE9">
        <w:t>in</w:t>
      </w:r>
      <w:r w:rsidR="00081122" w:rsidRPr="00336EE9">
        <w:t xml:space="preserve"> iyi bir destek sağladığı ve kullandığı alete tam </w:t>
      </w:r>
      <w:proofErr w:type="gramStart"/>
      <w:r w:rsidR="00081122" w:rsidRPr="00336EE9">
        <w:t>hakim</w:t>
      </w:r>
      <w:proofErr w:type="gramEnd"/>
      <w:r w:rsidR="00081122" w:rsidRPr="00336EE9">
        <w:t xml:space="preserve"> olabildiği durumlarda önerilebilecek bir yöntem de</w:t>
      </w:r>
      <w:r w:rsidR="0033787B" w:rsidRPr="00336EE9">
        <w:t>;</w:t>
      </w:r>
      <w:r w:rsidR="00081122" w:rsidRPr="00336EE9">
        <w:t xml:space="preserve"> sivri ucu büyük supragingival taş ile </w:t>
      </w:r>
      <w:r w:rsidR="0033787B" w:rsidRPr="00336EE9">
        <w:t>diş</w:t>
      </w:r>
      <w:r w:rsidR="00081122" w:rsidRPr="00336EE9">
        <w:t xml:space="preserve"> yüzeyi arasına yerleştirdikten sonra bilek hareketiyle</w:t>
      </w:r>
      <w:r w:rsidR="00142386" w:rsidRPr="00336EE9">
        <w:t xml:space="preserve"> taşı kanırtıp blok halinde çıkarmaktır. Deneyim, destek ve </w:t>
      </w:r>
      <w:proofErr w:type="gramStart"/>
      <w:r w:rsidR="00142386" w:rsidRPr="00336EE9">
        <w:t>hakimiyetin</w:t>
      </w:r>
      <w:proofErr w:type="gramEnd"/>
      <w:r w:rsidR="00142386" w:rsidRPr="00336EE9">
        <w:t xml:space="preserve"> yetersiz olduğu durumlarda bu işlem ciddi yaralamalara yol açabilir. Düzleştirme darbeleri hafif ve orta baskıyla kök yüzeyini rendeleme ve pürüzsüzleştirmeye yöneliktirler. Daha çok </w:t>
      </w:r>
      <w:proofErr w:type="spellStart"/>
      <w:r w:rsidR="00142386" w:rsidRPr="00336EE9">
        <w:t>küretlerle</w:t>
      </w:r>
      <w:proofErr w:type="spellEnd"/>
      <w:r w:rsidR="00142386" w:rsidRPr="00336EE9">
        <w:t xml:space="preserve"> yapılır.</w:t>
      </w:r>
      <w:r w:rsidR="000D5B79" w:rsidRPr="00336EE9">
        <w:t xml:space="preserve"> Hem Gracey serisini hem de üniversal </w:t>
      </w:r>
      <w:proofErr w:type="spellStart"/>
      <w:r w:rsidR="000D5B79" w:rsidRPr="00336EE9">
        <w:t>küretleri</w:t>
      </w:r>
      <w:proofErr w:type="spellEnd"/>
      <w:r w:rsidR="000D5B79" w:rsidRPr="00336EE9">
        <w:t xml:space="preserve"> kullanırken dikkat e</w:t>
      </w:r>
      <w:r w:rsidR="003702BB" w:rsidRPr="00336EE9">
        <w:t>dilmesi gereken kurallar vardır:</w:t>
      </w:r>
      <w:r w:rsidR="00AA5DB8" w:rsidRPr="00336EE9">
        <w:t xml:space="preserve"> </w:t>
      </w:r>
      <w:r w:rsidR="00402DEB" w:rsidRPr="00336EE9">
        <w:t>Sadece tek tarafı kesici olan küretler kullanılmaya başlamadan önce yüzey doğrulanmalı.</w:t>
      </w:r>
      <w:r w:rsidR="00AA5DB8" w:rsidRPr="00336EE9">
        <w:t xml:space="preserve"> B</w:t>
      </w:r>
      <w:r w:rsidR="00402DEB" w:rsidRPr="00336EE9">
        <w:t xml:space="preserve">ıçağa yakın boyun kısmı dişin eksenine paralel </w:t>
      </w:r>
      <w:r w:rsidR="00AA5DB8" w:rsidRPr="00336EE9">
        <w:t>olmalı. Destek</w:t>
      </w:r>
      <w:r w:rsidR="003248FB" w:rsidRPr="00336EE9">
        <w:t xml:space="preserve"> alırken orta ve yüzük parmakları </w:t>
      </w:r>
      <w:r w:rsidR="00AA5DB8" w:rsidRPr="00336EE9">
        <w:t>birbirlerine dayanarak kontrol en üst düzeyde sağlanmalıdır</w:t>
      </w:r>
      <w:r w:rsidR="0019031D" w:rsidRPr="00336EE9">
        <w:t>.</w:t>
      </w:r>
    </w:p>
    <w:p w:rsidR="00402DEB" w:rsidRPr="00336EE9" w:rsidRDefault="0019031D" w:rsidP="00683BAD">
      <w:pPr>
        <w:spacing w:line="240" w:lineRule="auto"/>
        <w:rPr>
          <w:b/>
        </w:rPr>
      </w:pPr>
      <w:r w:rsidRPr="00336EE9">
        <w:rPr>
          <w:b/>
        </w:rPr>
        <w:t xml:space="preserve">Çalışma </w:t>
      </w:r>
      <w:r w:rsidR="00945019" w:rsidRPr="00336EE9">
        <w:rPr>
          <w:b/>
        </w:rPr>
        <w:t>Bölgelerine Göre Hasta ve Hekimin Pozisyonu</w:t>
      </w:r>
    </w:p>
    <w:p w:rsidR="0019031D" w:rsidRPr="00336EE9" w:rsidRDefault="00AD3A7C" w:rsidP="00683BAD">
      <w:pPr>
        <w:spacing w:line="240" w:lineRule="auto"/>
      </w:pPr>
      <w:r>
        <w:rPr>
          <w:noProof/>
        </w:rPr>
        <w:pict>
          <v:shape id="_x0000_s1031" type="#_x0000_t75" style="position:absolute;margin-left:291.95pt;margin-top:32pt;width:118.3pt;height:98.7pt;z-index:-251626496" wrapcoords="-50 0 -50 21480 21600 21480 21600 0 -50 0">
            <v:imagedata r:id="rId23" o:title=""/>
            <w10:wrap type="square"/>
          </v:shape>
          <o:OLEObject Type="Embed" ProgID="Unknown" ShapeID="_x0000_s1031" DrawAspect="Content" ObjectID="_1622022182" r:id="rId24"/>
        </w:pict>
      </w:r>
      <w:r w:rsidR="0019031D" w:rsidRPr="00336EE9">
        <w:t>Kontrollü ve rahat bir çalışmada hekim destek alması, pozisyonu ve oturuşu çalışılan bölgelere göre sürekli olarak ayarlanır. Aşağıda buna verilecek örnekler sağ elle çalışan hekime göre ayarlanmıştır. Hekim kendisine göre daha rahat pozisyonlar üretebilir.</w:t>
      </w:r>
    </w:p>
    <w:p w:rsidR="0019031D" w:rsidRPr="00336EE9" w:rsidRDefault="0019031D" w:rsidP="00BF0C8D">
      <w:pPr>
        <w:spacing w:after="0" w:line="240" w:lineRule="auto"/>
      </w:pPr>
      <w:r w:rsidRPr="00336EE9">
        <w:rPr>
          <w:b/>
        </w:rPr>
        <w:t>Maksiller sağ posterior</w:t>
      </w:r>
      <w:r w:rsidR="00194E4C" w:rsidRPr="00336EE9">
        <w:rPr>
          <w:b/>
        </w:rPr>
        <w:t>,</w:t>
      </w:r>
      <w:r w:rsidRPr="00336EE9">
        <w:rPr>
          <w:b/>
        </w:rPr>
        <w:t xml:space="preserve"> vestibüler</w:t>
      </w:r>
    </w:p>
    <w:p w:rsidR="0019031D" w:rsidRPr="00336EE9" w:rsidRDefault="0019031D" w:rsidP="00683BAD">
      <w:pPr>
        <w:spacing w:after="0" w:line="240" w:lineRule="auto"/>
      </w:pPr>
      <w:r w:rsidRPr="00336EE9">
        <w:t>Hekimin pozisyonu: Yanda</w:t>
      </w:r>
    </w:p>
    <w:p w:rsidR="0019031D" w:rsidRPr="00336EE9" w:rsidRDefault="0019031D" w:rsidP="00683BAD">
      <w:pPr>
        <w:spacing w:after="0" w:line="240" w:lineRule="auto"/>
      </w:pPr>
      <w:r w:rsidRPr="00336EE9">
        <w:t>Aydınlatma: Direk</w:t>
      </w:r>
    </w:p>
    <w:p w:rsidR="0019031D" w:rsidRPr="00336EE9" w:rsidRDefault="0019031D" w:rsidP="00683BAD">
      <w:pPr>
        <w:spacing w:after="0" w:line="240" w:lineRule="auto"/>
      </w:pPr>
      <w:r w:rsidRPr="00336EE9">
        <w:t xml:space="preserve">Görüş: Direk, molarların distalinde </w:t>
      </w:r>
      <w:r w:rsidR="005079B0" w:rsidRPr="00336EE9">
        <w:t>indirekt</w:t>
      </w:r>
      <w:r w:rsidRPr="00336EE9">
        <w:t xml:space="preserve"> olabilir</w:t>
      </w:r>
    </w:p>
    <w:p w:rsidR="0019031D" w:rsidRPr="00336EE9" w:rsidRDefault="0019031D" w:rsidP="00683BAD">
      <w:pPr>
        <w:spacing w:after="0" w:line="240" w:lineRule="auto"/>
      </w:pPr>
      <w:proofErr w:type="spellStart"/>
      <w:r w:rsidRPr="00336EE9">
        <w:t>Ekartasyon</w:t>
      </w:r>
      <w:proofErr w:type="spellEnd"/>
      <w:r w:rsidRPr="00336EE9">
        <w:t>: Ayna veya sol elin işaret parmağı ile</w:t>
      </w:r>
    </w:p>
    <w:p w:rsidR="00194E4C" w:rsidRPr="00336EE9" w:rsidRDefault="0019031D" w:rsidP="00683BAD">
      <w:pPr>
        <w:spacing w:after="0" w:line="240" w:lineRule="auto"/>
      </w:pPr>
      <w:r w:rsidRPr="00336EE9">
        <w:t xml:space="preserve">Destek: </w:t>
      </w:r>
      <w:proofErr w:type="spellStart"/>
      <w:r w:rsidR="00194E4C" w:rsidRPr="00336EE9">
        <w:t>Eksraoral</w:t>
      </w:r>
      <w:proofErr w:type="spellEnd"/>
      <w:r w:rsidR="00194E4C" w:rsidRPr="00336EE9">
        <w:t>, 3.ve</w:t>
      </w:r>
      <w:r w:rsidR="00E049DE" w:rsidRPr="00336EE9">
        <w:t xml:space="preserve"> </w:t>
      </w:r>
      <w:r w:rsidR="00194E4C" w:rsidRPr="00336EE9">
        <w:t xml:space="preserve">4.parmakların arka tarafıyla </w:t>
      </w:r>
      <w:proofErr w:type="spellStart"/>
      <w:r w:rsidR="00194E4C" w:rsidRPr="00336EE9">
        <w:t>mandibula</w:t>
      </w:r>
      <w:proofErr w:type="spellEnd"/>
      <w:r w:rsidR="00194E4C" w:rsidRPr="00336EE9">
        <w:t xml:space="preserve"> </w:t>
      </w:r>
      <w:r w:rsidR="00194E4C" w:rsidRPr="00336EE9">
        <w:lastRenderedPageBreak/>
        <w:t>üzerinden</w:t>
      </w:r>
    </w:p>
    <w:p w:rsidR="00194E4C" w:rsidRPr="00336EE9" w:rsidRDefault="00AD3A7C" w:rsidP="00683BAD">
      <w:pPr>
        <w:spacing w:after="0" w:line="240" w:lineRule="auto"/>
      </w:pPr>
      <w:r>
        <w:rPr>
          <w:noProof/>
        </w:rPr>
        <w:pict>
          <v:shape id="_x0000_s1033" type="#_x0000_t75" style="position:absolute;margin-left:315.35pt;margin-top:-37pt;width:125.75pt;height:97.95pt;z-index:-251624448" wrapcoords="-33 0 -33 21514 21600 21514 21600 0 -33 0">
            <v:imagedata r:id="rId25" o:title=""/>
            <w10:wrap type="square"/>
          </v:shape>
          <o:OLEObject Type="Embed" ProgID="Unknown" ShapeID="_x0000_s1033" DrawAspect="Content" ObjectID="_1622022183" r:id="rId26"/>
        </w:pict>
      </w:r>
    </w:p>
    <w:p w:rsidR="00194E4C" w:rsidRPr="00336EE9" w:rsidRDefault="00194E4C" w:rsidP="00BF0C8D">
      <w:pPr>
        <w:spacing w:after="0" w:line="240" w:lineRule="auto"/>
      </w:pPr>
      <w:r w:rsidRPr="00336EE9">
        <w:rPr>
          <w:b/>
        </w:rPr>
        <w:t>Maksiller sağ premolarlar, vestibüler</w:t>
      </w:r>
    </w:p>
    <w:p w:rsidR="00194E4C" w:rsidRPr="00336EE9" w:rsidRDefault="00194E4C" w:rsidP="00683BAD">
      <w:pPr>
        <w:spacing w:after="0" w:line="240" w:lineRule="auto"/>
      </w:pPr>
      <w:r w:rsidRPr="00336EE9">
        <w:t>Hekimin pozisyonu: Yanda</w:t>
      </w:r>
      <w:r w:rsidR="00F93AF8" w:rsidRPr="00336EE9">
        <w:t xml:space="preserve"> veya arkada</w:t>
      </w:r>
    </w:p>
    <w:p w:rsidR="00194E4C" w:rsidRPr="00336EE9" w:rsidRDefault="00194E4C" w:rsidP="00683BAD">
      <w:pPr>
        <w:spacing w:after="0" w:line="240" w:lineRule="auto"/>
      </w:pPr>
      <w:r w:rsidRPr="00336EE9">
        <w:t xml:space="preserve">Aydınlatma: </w:t>
      </w:r>
      <w:r w:rsidR="00593C77" w:rsidRPr="00336EE9">
        <w:t>Direkt</w:t>
      </w:r>
    </w:p>
    <w:p w:rsidR="00F93AF8" w:rsidRPr="00336EE9" w:rsidRDefault="00AD3A7C" w:rsidP="00683BAD">
      <w:pPr>
        <w:spacing w:after="0" w:line="240" w:lineRule="auto"/>
      </w:pPr>
      <w:r>
        <w:rPr>
          <w:noProof/>
        </w:rPr>
        <w:pict>
          <v:shape id="_x0000_s1034" type="#_x0000_t75" style="position:absolute;margin-left:315.35pt;margin-top:10.65pt;width:121pt;height:110.1pt;z-index:-251622400" wrapcoords="-27 0 -27 21540 21600 21540 21600 0 -27 0">
            <v:imagedata r:id="rId27" o:title=""/>
            <w10:wrap type="square"/>
          </v:shape>
          <o:OLEObject Type="Embed" ProgID="Unknown" ShapeID="_x0000_s1034" DrawAspect="Content" ObjectID="_1622022184" r:id="rId28"/>
        </w:pict>
      </w:r>
      <w:r w:rsidR="00194E4C" w:rsidRPr="00336EE9">
        <w:t xml:space="preserve">Görüş: </w:t>
      </w:r>
      <w:r w:rsidR="00593C77" w:rsidRPr="00336EE9">
        <w:t>Direkt</w:t>
      </w:r>
      <w:r w:rsidR="00F93AF8" w:rsidRPr="00336EE9">
        <w:t xml:space="preserve"> </w:t>
      </w:r>
    </w:p>
    <w:p w:rsidR="00194E4C" w:rsidRPr="00336EE9" w:rsidRDefault="00194E4C" w:rsidP="00683BAD">
      <w:pPr>
        <w:spacing w:after="0" w:line="240" w:lineRule="auto"/>
      </w:pPr>
      <w:proofErr w:type="spellStart"/>
      <w:r w:rsidRPr="00336EE9">
        <w:t>Ekartasyon</w:t>
      </w:r>
      <w:proofErr w:type="spellEnd"/>
      <w:r w:rsidRPr="00336EE9">
        <w:t>: Ayna veya sol elin işaret parmağı ile</w:t>
      </w:r>
    </w:p>
    <w:p w:rsidR="0019031D" w:rsidRPr="00336EE9" w:rsidRDefault="00194E4C" w:rsidP="00683BAD">
      <w:pPr>
        <w:spacing w:after="0" w:line="240" w:lineRule="auto"/>
      </w:pPr>
      <w:r w:rsidRPr="00336EE9">
        <w:t xml:space="preserve">Destek: </w:t>
      </w:r>
      <w:r w:rsidR="00F93AF8" w:rsidRPr="00336EE9">
        <w:t>İntraoral</w:t>
      </w:r>
      <w:r w:rsidR="0019031D" w:rsidRPr="00336EE9">
        <w:t>, komşu dişin oklüzal yüzeyinden</w:t>
      </w:r>
    </w:p>
    <w:p w:rsidR="0019031D" w:rsidRPr="00336EE9" w:rsidRDefault="0019031D" w:rsidP="00683BAD">
      <w:pPr>
        <w:spacing w:after="0" w:line="240" w:lineRule="auto"/>
      </w:pPr>
    </w:p>
    <w:p w:rsidR="00811DB9" w:rsidRPr="00336EE9" w:rsidRDefault="00811DB9" w:rsidP="00BF0C8D">
      <w:pPr>
        <w:spacing w:after="0" w:line="240" w:lineRule="auto"/>
      </w:pPr>
      <w:r w:rsidRPr="00336EE9">
        <w:rPr>
          <w:b/>
        </w:rPr>
        <w:t xml:space="preserve">Maksiller sağ posterior, </w:t>
      </w:r>
      <w:r w:rsidR="002E4DB6" w:rsidRPr="00336EE9">
        <w:rPr>
          <w:b/>
        </w:rPr>
        <w:t>palatinal</w:t>
      </w:r>
    </w:p>
    <w:p w:rsidR="00811DB9" w:rsidRPr="00336EE9" w:rsidRDefault="00811DB9" w:rsidP="00683BAD">
      <w:pPr>
        <w:spacing w:after="0" w:line="240" w:lineRule="auto"/>
      </w:pPr>
      <w:r w:rsidRPr="00336EE9">
        <w:t>Hekimin pozisyonu: Yanda veya önde</w:t>
      </w:r>
      <w:r w:rsidR="00C4777D" w:rsidRPr="00336EE9">
        <w:rPr>
          <w:noProof/>
        </w:rPr>
        <w:t xml:space="preserve"> </w:t>
      </w:r>
    </w:p>
    <w:p w:rsidR="00811DB9" w:rsidRPr="00336EE9" w:rsidRDefault="00811DB9" w:rsidP="00683BAD">
      <w:pPr>
        <w:spacing w:after="0" w:line="240" w:lineRule="auto"/>
      </w:pPr>
      <w:r w:rsidRPr="00336EE9">
        <w:t xml:space="preserve">Aydınlatma: </w:t>
      </w:r>
      <w:r w:rsidR="00593C77" w:rsidRPr="00336EE9">
        <w:t>Direkt</w:t>
      </w:r>
      <w:r w:rsidRPr="00336EE9">
        <w:t xml:space="preserve"> ve </w:t>
      </w:r>
      <w:r w:rsidR="005079B0" w:rsidRPr="00336EE9">
        <w:t>indirekt</w:t>
      </w:r>
    </w:p>
    <w:p w:rsidR="00811DB9" w:rsidRPr="00336EE9" w:rsidRDefault="00811DB9" w:rsidP="00683BAD">
      <w:pPr>
        <w:spacing w:after="0" w:line="240" w:lineRule="auto"/>
      </w:pPr>
      <w:r w:rsidRPr="00336EE9">
        <w:t xml:space="preserve">Görüş: </w:t>
      </w:r>
      <w:r w:rsidR="00593C77" w:rsidRPr="00336EE9">
        <w:t>Direkt</w:t>
      </w:r>
      <w:r w:rsidRPr="00336EE9">
        <w:t xml:space="preserve"> veya </w:t>
      </w:r>
      <w:r w:rsidR="005079B0" w:rsidRPr="00336EE9">
        <w:t>indirekt</w:t>
      </w:r>
    </w:p>
    <w:p w:rsidR="00811DB9" w:rsidRPr="00336EE9" w:rsidRDefault="00811DB9" w:rsidP="00683BAD">
      <w:pPr>
        <w:spacing w:after="0" w:line="240" w:lineRule="auto"/>
      </w:pPr>
      <w:proofErr w:type="spellStart"/>
      <w:r w:rsidRPr="00336EE9">
        <w:t>Ekartasyon</w:t>
      </w:r>
      <w:proofErr w:type="spellEnd"/>
      <w:r w:rsidRPr="00336EE9">
        <w:t>: Gerekmez</w:t>
      </w:r>
    </w:p>
    <w:p w:rsidR="00C4777D" w:rsidRPr="00336EE9" w:rsidRDefault="00811DB9" w:rsidP="00683BAD">
      <w:pPr>
        <w:spacing w:after="0" w:line="240" w:lineRule="auto"/>
      </w:pPr>
      <w:r w:rsidRPr="00336EE9">
        <w:t xml:space="preserve">Destek: İntraoral, </w:t>
      </w:r>
      <w:r w:rsidR="00C4777D" w:rsidRPr="00336EE9">
        <w:t>çalışılan tarafta ark üzerine konmuş sol elin işaret parmağı üzerinden</w:t>
      </w:r>
    </w:p>
    <w:p w:rsidR="00811DB9" w:rsidRPr="00336EE9" w:rsidRDefault="00AD3A7C" w:rsidP="00683BAD">
      <w:pPr>
        <w:spacing w:after="0" w:line="240" w:lineRule="auto"/>
      </w:pPr>
      <w:r>
        <w:rPr>
          <w:noProof/>
        </w:rPr>
        <w:pict>
          <v:shape id="_x0000_s1035" type="#_x0000_t75" style="position:absolute;margin-left:297.95pt;margin-top:9.95pt;width:141.6pt;height:94.5pt;z-index:-251620352" wrapcoords="-50 0 -50 21450 21600 21450 21600 0 -50 0">
            <v:imagedata r:id="rId29" o:title=""/>
            <w10:wrap type="tight"/>
          </v:shape>
          <o:OLEObject Type="Embed" ProgID="Unknown" ShapeID="_x0000_s1035" DrawAspect="Content" ObjectID="_1622022185" r:id="rId30"/>
        </w:pict>
      </w:r>
    </w:p>
    <w:p w:rsidR="002E4DB6" w:rsidRPr="00336EE9" w:rsidRDefault="002E4DB6" w:rsidP="00683BAD">
      <w:pPr>
        <w:spacing w:after="0" w:line="240" w:lineRule="auto"/>
      </w:pPr>
      <w:r w:rsidRPr="00336EE9">
        <w:rPr>
          <w:b/>
        </w:rPr>
        <w:t>Maksiller anterior, vestibüler</w:t>
      </w:r>
    </w:p>
    <w:p w:rsidR="002E4DB6" w:rsidRPr="00336EE9" w:rsidRDefault="002E4DB6" w:rsidP="00683BAD">
      <w:pPr>
        <w:spacing w:after="0" w:line="240" w:lineRule="auto"/>
      </w:pPr>
      <w:r w:rsidRPr="00336EE9">
        <w:t xml:space="preserve">Hekimin pozisyonu: </w:t>
      </w:r>
      <w:r w:rsidR="00391553" w:rsidRPr="00336EE9">
        <w:t>Önde</w:t>
      </w:r>
      <w:r w:rsidRPr="00336EE9">
        <w:rPr>
          <w:noProof/>
        </w:rPr>
        <w:t xml:space="preserve"> </w:t>
      </w:r>
    </w:p>
    <w:p w:rsidR="002E4DB6" w:rsidRPr="00336EE9" w:rsidRDefault="002E4DB6" w:rsidP="00683BAD">
      <w:pPr>
        <w:spacing w:after="0" w:line="240" w:lineRule="auto"/>
      </w:pPr>
      <w:r w:rsidRPr="00336EE9">
        <w:t xml:space="preserve">Aydınlatma: </w:t>
      </w:r>
      <w:r w:rsidR="00593C77" w:rsidRPr="00336EE9">
        <w:t>Direkt</w:t>
      </w:r>
    </w:p>
    <w:p w:rsidR="00683BAD" w:rsidRPr="00336EE9" w:rsidRDefault="002E4DB6" w:rsidP="00683BAD">
      <w:pPr>
        <w:spacing w:after="0" w:line="240" w:lineRule="auto"/>
      </w:pPr>
      <w:r w:rsidRPr="00336EE9">
        <w:t xml:space="preserve">Görüş: </w:t>
      </w:r>
      <w:r w:rsidR="00593C77" w:rsidRPr="00336EE9">
        <w:t>Direkt</w:t>
      </w:r>
    </w:p>
    <w:p w:rsidR="00683BAD" w:rsidRPr="00336EE9" w:rsidRDefault="00683BAD" w:rsidP="00683BAD">
      <w:pPr>
        <w:spacing w:after="0" w:line="240" w:lineRule="auto"/>
      </w:pPr>
      <w:proofErr w:type="spellStart"/>
      <w:r w:rsidRPr="00336EE9">
        <w:t>Ekartasyon</w:t>
      </w:r>
      <w:proofErr w:type="spellEnd"/>
      <w:r w:rsidRPr="00336EE9">
        <w:t>: Sol elin işaret parmağı ile</w:t>
      </w:r>
    </w:p>
    <w:p w:rsidR="00683BAD" w:rsidRPr="00336EE9" w:rsidRDefault="00683BAD" w:rsidP="00683BAD">
      <w:pPr>
        <w:spacing w:after="0" w:line="240" w:lineRule="auto"/>
      </w:pPr>
      <w:r w:rsidRPr="00336EE9">
        <w:t>Destek: İntraoral, 4. Parmakla çalışılan bölgeye en yakın komşu dişin kesici veya oklüzal yüzeyinden</w:t>
      </w:r>
    </w:p>
    <w:p w:rsidR="00683BAD" w:rsidRPr="00336EE9" w:rsidRDefault="00AD3A7C" w:rsidP="00683BAD">
      <w:pPr>
        <w:spacing w:after="0" w:line="240" w:lineRule="auto"/>
      </w:pPr>
      <w:r>
        <w:rPr>
          <w:noProof/>
        </w:rPr>
        <w:pict>
          <v:shape id="_x0000_s1054" type="#_x0000_t75" style="position:absolute;margin-left:311.6pt;margin-top:-.3pt;width:124.2pt;height:124.4pt;z-index:-251594752" wrapcoords="-60 0 -60 21480 21600 21480 21600 0 -60 0">
            <v:imagedata r:id="rId31" o:title=""/>
            <w10:wrap type="tight"/>
          </v:shape>
          <o:OLEObject Type="Embed" ProgID="Unknown" ShapeID="_x0000_s1054" DrawAspect="Content" ObjectID="_1622022186" r:id="rId32"/>
        </w:pict>
      </w:r>
    </w:p>
    <w:p w:rsidR="00391553" w:rsidRPr="00336EE9" w:rsidRDefault="00391553" w:rsidP="00683BAD">
      <w:pPr>
        <w:spacing w:after="0" w:line="240" w:lineRule="auto"/>
      </w:pPr>
      <w:r w:rsidRPr="00336EE9">
        <w:rPr>
          <w:b/>
        </w:rPr>
        <w:t>Maksiller anterior, palatinal</w:t>
      </w:r>
    </w:p>
    <w:p w:rsidR="00391553" w:rsidRPr="00336EE9" w:rsidRDefault="00391553" w:rsidP="00683BAD">
      <w:pPr>
        <w:spacing w:after="0" w:line="240" w:lineRule="auto"/>
      </w:pPr>
      <w:r w:rsidRPr="00336EE9">
        <w:t>Hekimin pozisyonu: Arkada</w:t>
      </w:r>
      <w:r w:rsidRPr="00336EE9">
        <w:rPr>
          <w:noProof/>
        </w:rPr>
        <w:t xml:space="preserve"> </w:t>
      </w:r>
    </w:p>
    <w:p w:rsidR="00391553" w:rsidRPr="00336EE9" w:rsidRDefault="00391553" w:rsidP="00683BAD">
      <w:pPr>
        <w:spacing w:after="0" w:line="240" w:lineRule="auto"/>
      </w:pPr>
      <w:r w:rsidRPr="00336EE9">
        <w:t xml:space="preserve">Aydınlatma: </w:t>
      </w:r>
      <w:proofErr w:type="spellStart"/>
      <w:r w:rsidRPr="00336EE9">
        <w:t>İndirek</w:t>
      </w:r>
      <w:proofErr w:type="spellEnd"/>
    </w:p>
    <w:p w:rsidR="00391553" w:rsidRPr="00336EE9" w:rsidRDefault="00391553" w:rsidP="00683BAD">
      <w:pPr>
        <w:spacing w:after="0" w:line="240" w:lineRule="auto"/>
      </w:pPr>
      <w:r w:rsidRPr="00336EE9">
        <w:t xml:space="preserve">Görüş: </w:t>
      </w:r>
      <w:proofErr w:type="spellStart"/>
      <w:r w:rsidRPr="00336EE9">
        <w:t>İndirek</w:t>
      </w:r>
      <w:proofErr w:type="spellEnd"/>
    </w:p>
    <w:p w:rsidR="00391553" w:rsidRPr="00336EE9" w:rsidRDefault="00391553" w:rsidP="00683BAD">
      <w:pPr>
        <w:spacing w:after="0" w:line="240" w:lineRule="auto"/>
      </w:pPr>
      <w:proofErr w:type="spellStart"/>
      <w:r w:rsidRPr="00336EE9">
        <w:t>Ekartasyon</w:t>
      </w:r>
      <w:proofErr w:type="spellEnd"/>
      <w:r w:rsidRPr="00336EE9">
        <w:t>: Gerekmez</w:t>
      </w:r>
    </w:p>
    <w:p w:rsidR="00391553" w:rsidRPr="00336EE9" w:rsidRDefault="00391553" w:rsidP="00683BAD">
      <w:pPr>
        <w:spacing w:after="0" w:line="240" w:lineRule="auto"/>
      </w:pPr>
      <w:r w:rsidRPr="00336EE9">
        <w:t xml:space="preserve">Destek: İntraoral, 4. </w:t>
      </w:r>
      <w:r w:rsidR="00DE30F7" w:rsidRPr="00336EE9">
        <w:t>p</w:t>
      </w:r>
      <w:r w:rsidRPr="00336EE9">
        <w:t>armakla çalışılan bölgeye en yakın komşu dişin kesici veya oklüzal yüzeyinden</w:t>
      </w:r>
    </w:p>
    <w:p w:rsidR="00512015" w:rsidRPr="00336EE9" w:rsidRDefault="00AD3A7C" w:rsidP="00683BAD">
      <w:pPr>
        <w:spacing w:after="0" w:line="240" w:lineRule="auto"/>
      </w:pPr>
      <w:r>
        <w:rPr>
          <w:noProof/>
        </w:rPr>
        <w:pict>
          <v:shape id="_x0000_s1040" type="#_x0000_t75" style="position:absolute;margin-left:311.6pt;margin-top:6.25pt;width:135.35pt;height:101.7pt;z-index:-251614208" wrapcoords="-75 0 -75 21400 21600 21400 21600 0 -75 0">
            <v:imagedata r:id="rId33" o:title=""/>
            <w10:wrap type="tight"/>
          </v:shape>
          <o:OLEObject Type="Embed" ProgID="Unknown" ShapeID="_x0000_s1040" DrawAspect="Content" ObjectID="_1622022187" r:id="rId34"/>
        </w:pict>
      </w:r>
    </w:p>
    <w:p w:rsidR="00BD15F0" w:rsidRPr="00336EE9" w:rsidRDefault="00BD15F0" w:rsidP="00683BAD">
      <w:pPr>
        <w:spacing w:after="0" w:line="240" w:lineRule="auto"/>
      </w:pPr>
      <w:r w:rsidRPr="00336EE9">
        <w:rPr>
          <w:b/>
        </w:rPr>
        <w:t xml:space="preserve">Maksiller </w:t>
      </w:r>
      <w:r w:rsidR="00B470D7" w:rsidRPr="00336EE9">
        <w:rPr>
          <w:b/>
        </w:rPr>
        <w:t>sol</w:t>
      </w:r>
      <w:r w:rsidRPr="00336EE9">
        <w:rPr>
          <w:b/>
        </w:rPr>
        <w:t xml:space="preserve"> posterior, vestibüler</w:t>
      </w:r>
    </w:p>
    <w:p w:rsidR="00BD15F0" w:rsidRPr="00336EE9" w:rsidRDefault="00BD15F0" w:rsidP="00683BAD">
      <w:pPr>
        <w:spacing w:after="0" w:line="240" w:lineRule="auto"/>
      </w:pPr>
      <w:r w:rsidRPr="00336EE9">
        <w:t>Hekimin pozisyonu: Yanda veya arkada</w:t>
      </w:r>
    </w:p>
    <w:p w:rsidR="00BD15F0" w:rsidRPr="00336EE9" w:rsidRDefault="00BD15F0" w:rsidP="00683BAD">
      <w:pPr>
        <w:spacing w:after="0" w:line="240" w:lineRule="auto"/>
      </w:pPr>
      <w:r w:rsidRPr="00336EE9">
        <w:t xml:space="preserve">Aydınlatma: </w:t>
      </w:r>
      <w:r w:rsidR="00593C77" w:rsidRPr="00336EE9">
        <w:t>Direkt</w:t>
      </w:r>
      <w:r w:rsidRPr="00336EE9">
        <w:t xml:space="preserve"> veya </w:t>
      </w:r>
      <w:r w:rsidR="005079B0" w:rsidRPr="00336EE9">
        <w:t>indirekt</w:t>
      </w:r>
    </w:p>
    <w:p w:rsidR="00BD15F0" w:rsidRPr="00336EE9" w:rsidRDefault="00BD15F0" w:rsidP="00683BAD">
      <w:pPr>
        <w:spacing w:after="0" w:line="240" w:lineRule="auto"/>
      </w:pPr>
      <w:r w:rsidRPr="00336EE9">
        <w:t xml:space="preserve">Görüş: </w:t>
      </w:r>
      <w:r w:rsidR="00593C77" w:rsidRPr="00336EE9">
        <w:t>Direkt</w:t>
      </w:r>
      <w:r w:rsidRPr="00336EE9">
        <w:t xml:space="preserve"> veya </w:t>
      </w:r>
      <w:r w:rsidR="005079B0" w:rsidRPr="00336EE9">
        <w:t>indirekt</w:t>
      </w:r>
    </w:p>
    <w:p w:rsidR="00BD15F0" w:rsidRPr="00336EE9" w:rsidRDefault="00BD15F0" w:rsidP="00683BAD">
      <w:pPr>
        <w:spacing w:after="0" w:line="240" w:lineRule="auto"/>
      </w:pPr>
      <w:proofErr w:type="spellStart"/>
      <w:r w:rsidRPr="00336EE9">
        <w:t>Ekartasyon</w:t>
      </w:r>
      <w:proofErr w:type="spellEnd"/>
      <w:r w:rsidRPr="00336EE9">
        <w:t>: Ayna ile</w:t>
      </w:r>
    </w:p>
    <w:p w:rsidR="00BD15F0" w:rsidRPr="00336EE9" w:rsidRDefault="00AD3A7C" w:rsidP="00683BAD">
      <w:pPr>
        <w:spacing w:after="0" w:line="240" w:lineRule="auto"/>
      </w:pPr>
      <w:r>
        <w:rPr>
          <w:noProof/>
        </w:rPr>
        <w:pict>
          <v:shape id="_x0000_s1042" type="#_x0000_t75" style="position:absolute;margin-left:326.4pt;margin-top:17.25pt;width:109.4pt;height:109.6pt;z-index:-251612160" wrapcoords="-75 0 -75 21450 21600 21450 21600 0 -75 0">
            <v:imagedata r:id="rId35" o:title=""/>
            <w10:wrap type="tight"/>
          </v:shape>
          <o:OLEObject Type="Embed" ProgID="Unknown" ShapeID="_x0000_s1042" DrawAspect="Content" ObjectID="_1622022188" r:id="rId36"/>
        </w:pict>
      </w:r>
      <w:r w:rsidR="00BD15F0" w:rsidRPr="00336EE9">
        <w:t>Destek: İntraoral, 4. Parmakla çalışılan bölgeye en yakın komşu dişin kesici veya oklüzal yüzeyinden</w:t>
      </w:r>
    </w:p>
    <w:p w:rsidR="00B470D7" w:rsidRPr="00336EE9" w:rsidRDefault="00B470D7" w:rsidP="00683BAD">
      <w:pPr>
        <w:spacing w:after="0" w:line="240" w:lineRule="auto"/>
        <w:rPr>
          <w:b/>
        </w:rPr>
      </w:pPr>
    </w:p>
    <w:p w:rsidR="00BD15F0" w:rsidRPr="00336EE9" w:rsidRDefault="00BD15F0" w:rsidP="00683BAD">
      <w:pPr>
        <w:spacing w:after="0" w:line="240" w:lineRule="auto"/>
      </w:pPr>
      <w:r w:rsidRPr="00336EE9">
        <w:rPr>
          <w:b/>
        </w:rPr>
        <w:t xml:space="preserve">Maksiller </w:t>
      </w:r>
      <w:r w:rsidR="00B470D7" w:rsidRPr="00336EE9">
        <w:rPr>
          <w:b/>
        </w:rPr>
        <w:t>sol</w:t>
      </w:r>
      <w:r w:rsidRPr="00336EE9">
        <w:rPr>
          <w:b/>
        </w:rPr>
        <w:t xml:space="preserve"> posterior, vestibüler (2)</w:t>
      </w:r>
    </w:p>
    <w:p w:rsidR="00BD15F0" w:rsidRPr="00336EE9" w:rsidRDefault="00BD15F0" w:rsidP="00683BAD">
      <w:pPr>
        <w:spacing w:after="0" w:line="240" w:lineRule="auto"/>
      </w:pPr>
      <w:r w:rsidRPr="00336EE9">
        <w:t>Hekimin pozisyonu: Yanda veya arkada</w:t>
      </w:r>
    </w:p>
    <w:p w:rsidR="00BD15F0" w:rsidRPr="00336EE9" w:rsidRDefault="00BD15F0" w:rsidP="00683BAD">
      <w:pPr>
        <w:spacing w:after="0" w:line="240" w:lineRule="auto"/>
      </w:pPr>
      <w:r w:rsidRPr="00336EE9">
        <w:t xml:space="preserve">Aydınlatma: </w:t>
      </w:r>
      <w:r w:rsidR="00593C77" w:rsidRPr="00336EE9">
        <w:t>Direkt</w:t>
      </w:r>
      <w:r w:rsidRPr="00336EE9">
        <w:t xml:space="preserve"> veya </w:t>
      </w:r>
      <w:r w:rsidR="005079B0" w:rsidRPr="00336EE9">
        <w:t>indirekt</w:t>
      </w:r>
    </w:p>
    <w:p w:rsidR="00BD15F0" w:rsidRPr="00336EE9" w:rsidRDefault="00BD15F0" w:rsidP="00683BAD">
      <w:pPr>
        <w:spacing w:after="0" w:line="240" w:lineRule="auto"/>
      </w:pPr>
      <w:r w:rsidRPr="00336EE9">
        <w:t xml:space="preserve">Görüş: </w:t>
      </w:r>
      <w:r w:rsidR="00593C77" w:rsidRPr="00336EE9">
        <w:t>Direkt</w:t>
      </w:r>
      <w:r w:rsidRPr="00336EE9">
        <w:t xml:space="preserve"> veya </w:t>
      </w:r>
      <w:r w:rsidR="005079B0" w:rsidRPr="00336EE9">
        <w:t>indirekt</w:t>
      </w:r>
    </w:p>
    <w:p w:rsidR="00BD15F0" w:rsidRPr="00336EE9" w:rsidRDefault="00BD15F0" w:rsidP="00683BAD">
      <w:pPr>
        <w:spacing w:after="0" w:line="240" w:lineRule="auto"/>
      </w:pPr>
      <w:proofErr w:type="spellStart"/>
      <w:r w:rsidRPr="00336EE9">
        <w:t>Ekartasyon</w:t>
      </w:r>
      <w:proofErr w:type="spellEnd"/>
      <w:r w:rsidRPr="00336EE9">
        <w:t>: Ayna ile</w:t>
      </w:r>
    </w:p>
    <w:p w:rsidR="00BD15F0" w:rsidRPr="00336EE9" w:rsidRDefault="00AD3A7C" w:rsidP="00683BAD">
      <w:pPr>
        <w:spacing w:after="0" w:line="240" w:lineRule="auto"/>
      </w:pPr>
      <w:r>
        <w:rPr>
          <w:noProof/>
        </w:rPr>
        <w:pict>
          <v:shape id="_x0000_s1044" type="#_x0000_t75" style="position:absolute;margin-left:322.15pt;margin-top:25.65pt;width:118.95pt;height:95.3pt;z-index:-251610112" wrapcoords="-60 0 -60 21450 21600 21450 21600 0 -60 0">
            <v:imagedata r:id="rId37" o:title=""/>
            <w10:wrap type="tight"/>
          </v:shape>
          <o:OLEObject Type="Embed" ProgID="Unknown" ShapeID="_x0000_s1044" DrawAspect="Content" ObjectID="_1622022189" r:id="rId38"/>
        </w:pict>
      </w:r>
      <w:r w:rsidR="00BD15F0" w:rsidRPr="00336EE9">
        <w:t xml:space="preserve">Destek: </w:t>
      </w:r>
      <w:proofErr w:type="spellStart"/>
      <w:r w:rsidR="00BD15F0" w:rsidRPr="00336EE9">
        <w:t>Eksraoral</w:t>
      </w:r>
      <w:proofErr w:type="spellEnd"/>
      <w:r w:rsidR="00BD15F0" w:rsidRPr="00336EE9">
        <w:t xml:space="preserve">, 3.ve 4.parmakların iç yüzüyle </w:t>
      </w:r>
      <w:proofErr w:type="spellStart"/>
      <w:r w:rsidR="00BD15F0" w:rsidRPr="00336EE9">
        <w:t>mandibula</w:t>
      </w:r>
      <w:proofErr w:type="spellEnd"/>
      <w:r w:rsidR="00BD15F0" w:rsidRPr="00336EE9">
        <w:t xml:space="preserve"> üzerinden</w:t>
      </w:r>
    </w:p>
    <w:p w:rsidR="004129DA" w:rsidRPr="00336EE9" w:rsidRDefault="004129DA" w:rsidP="00683BAD">
      <w:pPr>
        <w:spacing w:after="0" w:line="240" w:lineRule="auto"/>
      </w:pPr>
    </w:p>
    <w:p w:rsidR="00F41E40" w:rsidRPr="00336EE9" w:rsidRDefault="00F41E40" w:rsidP="00683BAD">
      <w:pPr>
        <w:spacing w:after="0" w:line="240" w:lineRule="auto"/>
      </w:pPr>
      <w:r w:rsidRPr="00336EE9">
        <w:rPr>
          <w:b/>
        </w:rPr>
        <w:t xml:space="preserve">Maksiller </w:t>
      </w:r>
      <w:r w:rsidR="00B470D7" w:rsidRPr="00336EE9">
        <w:rPr>
          <w:b/>
        </w:rPr>
        <w:t>sol</w:t>
      </w:r>
      <w:r w:rsidRPr="00336EE9">
        <w:rPr>
          <w:b/>
        </w:rPr>
        <w:t xml:space="preserve"> posterior, palatinal</w:t>
      </w:r>
    </w:p>
    <w:p w:rsidR="00F41E40" w:rsidRPr="00336EE9" w:rsidRDefault="00F41E40" w:rsidP="00683BAD">
      <w:pPr>
        <w:spacing w:after="0" w:line="240" w:lineRule="auto"/>
      </w:pPr>
      <w:r w:rsidRPr="00336EE9">
        <w:t>Hekimin pozisyonu: Önde veya yanda</w:t>
      </w:r>
    </w:p>
    <w:p w:rsidR="00F41E40" w:rsidRPr="00336EE9" w:rsidRDefault="00F41E40" w:rsidP="00683BAD">
      <w:pPr>
        <w:spacing w:after="0" w:line="240" w:lineRule="auto"/>
      </w:pPr>
      <w:r w:rsidRPr="00336EE9">
        <w:t xml:space="preserve">Aydınlatma: </w:t>
      </w:r>
      <w:r w:rsidR="00593C77" w:rsidRPr="00336EE9">
        <w:t>Direkt</w:t>
      </w:r>
    </w:p>
    <w:p w:rsidR="00F41E40" w:rsidRPr="00336EE9" w:rsidRDefault="00F41E40" w:rsidP="00683BAD">
      <w:pPr>
        <w:spacing w:after="0" w:line="240" w:lineRule="auto"/>
      </w:pPr>
      <w:r w:rsidRPr="00336EE9">
        <w:lastRenderedPageBreak/>
        <w:t xml:space="preserve">Görüş: </w:t>
      </w:r>
      <w:r w:rsidR="00593C77" w:rsidRPr="00336EE9">
        <w:t>Direkt</w:t>
      </w:r>
    </w:p>
    <w:p w:rsidR="00F41E40" w:rsidRPr="00336EE9" w:rsidRDefault="00F41E40" w:rsidP="00683BAD">
      <w:pPr>
        <w:spacing w:after="0" w:line="240" w:lineRule="auto"/>
      </w:pPr>
      <w:proofErr w:type="spellStart"/>
      <w:r w:rsidRPr="00336EE9">
        <w:t>Ekartasyon</w:t>
      </w:r>
      <w:proofErr w:type="spellEnd"/>
      <w:r w:rsidRPr="00336EE9">
        <w:t>: Gerekmez</w:t>
      </w:r>
    </w:p>
    <w:p w:rsidR="00F41E40" w:rsidRPr="00336EE9" w:rsidRDefault="00AD3A7C" w:rsidP="00683BAD">
      <w:pPr>
        <w:spacing w:after="0" w:line="240" w:lineRule="auto"/>
      </w:pPr>
      <w:r>
        <w:rPr>
          <w:noProof/>
        </w:rPr>
        <w:pict>
          <v:shape id="_x0000_s1046" type="#_x0000_t75" style="position:absolute;margin-left:296.35pt;margin-top:15.05pt;width:161.95pt;height:96.75pt;z-index:-251608064" wrapcoords="-100 0 -100 21000 21600 21000 21600 0 -100 0">
            <v:imagedata r:id="rId39" o:title=""/>
            <w10:wrap type="tight"/>
          </v:shape>
          <o:OLEObject Type="Embed" ProgID="Unknown" ShapeID="_x0000_s1046" DrawAspect="Content" ObjectID="_1622022190" r:id="rId40"/>
        </w:pict>
      </w:r>
      <w:r w:rsidR="00F41E40" w:rsidRPr="00336EE9">
        <w:t>Destek: İntraoral, 4. Parmakla çalışılan bölgeye en yakın komşu dişin oklüzal yüzeyinden</w:t>
      </w:r>
    </w:p>
    <w:p w:rsidR="00B470D7" w:rsidRPr="00336EE9" w:rsidRDefault="00B470D7" w:rsidP="00683BAD">
      <w:pPr>
        <w:spacing w:after="0" w:line="240" w:lineRule="auto"/>
      </w:pPr>
    </w:p>
    <w:p w:rsidR="00B470D7" w:rsidRPr="00336EE9" w:rsidRDefault="00B470D7" w:rsidP="00683BAD">
      <w:pPr>
        <w:spacing w:after="0" w:line="240" w:lineRule="auto"/>
      </w:pPr>
      <w:r w:rsidRPr="00336EE9">
        <w:rPr>
          <w:b/>
        </w:rPr>
        <w:t xml:space="preserve">Mandibular sol posterior, vestibüler </w:t>
      </w:r>
    </w:p>
    <w:p w:rsidR="00B470D7" w:rsidRPr="00336EE9" w:rsidRDefault="00B470D7" w:rsidP="00683BAD">
      <w:pPr>
        <w:spacing w:after="0" w:line="240" w:lineRule="auto"/>
      </w:pPr>
      <w:r w:rsidRPr="00336EE9">
        <w:t>Hekimin pozisyonu: Yanda veya arkada</w:t>
      </w:r>
      <w:r w:rsidR="008D4A1A" w:rsidRPr="00336EE9">
        <w:rPr>
          <w:noProof/>
        </w:rPr>
        <w:t xml:space="preserve"> </w:t>
      </w:r>
    </w:p>
    <w:p w:rsidR="00B470D7" w:rsidRPr="00336EE9" w:rsidRDefault="00B470D7" w:rsidP="00683BAD">
      <w:pPr>
        <w:spacing w:after="0" w:line="240" w:lineRule="auto"/>
      </w:pPr>
      <w:r w:rsidRPr="00336EE9">
        <w:t xml:space="preserve">Aydınlatma: </w:t>
      </w:r>
      <w:r w:rsidR="00593C77" w:rsidRPr="00336EE9">
        <w:t>Direkt</w:t>
      </w:r>
      <w:r w:rsidRPr="00336EE9">
        <w:t xml:space="preserve"> </w:t>
      </w:r>
    </w:p>
    <w:p w:rsidR="00B470D7" w:rsidRPr="00336EE9" w:rsidRDefault="00B470D7" w:rsidP="00683BAD">
      <w:pPr>
        <w:spacing w:after="0" w:line="240" w:lineRule="auto"/>
      </w:pPr>
      <w:r w:rsidRPr="00336EE9">
        <w:t xml:space="preserve">Görüş: </w:t>
      </w:r>
      <w:r w:rsidR="00593C77" w:rsidRPr="00336EE9">
        <w:t>Direkt</w:t>
      </w:r>
      <w:r w:rsidRPr="00336EE9">
        <w:t xml:space="preserve"> veya </w:t>
      </w:r>
      <w:r w:rsidR="005079B0" w:rsidRPr="00336EE9">
        <w:t>indirekt</w:t>
      </w:r>
    </w:p>
    <w:p w:rsidR="00B470D7" w:rsidRPr="00336EE9" w:rsidRDefault="00B470D7" w:rsidP="00683BAD">
      <w:pPr>
        <w:spacing w:after="0" w:line="240" w:lineRule="auto"/>
      </w:pPr>
      <w:proofErr w:type="spellStart"/>
      <w:r w:rsidRPr="00336EE9">
        <w:t>Ekartasyon</w:t>
      </w:r>
      <w:proofErr w:type="spellEnd"/>
      <w:r w:rsidRPr="00336EE9">
        <w:t>: Ayna veya sol elin işaret parmağı ile</w:t>
      </w:r>
    </w:p>
    <w:p w:rsidR="00B470D7" w:rsidRPr="00336EE9" w:rsidRDefault="00AD3A7C" w:rsidP="00683BAD">
      <w:pPr>
        <w:spacing w:after="0" w:line="240" w:lineRule="auto"/>
      </w:pPr>
      <w:r>
        <w:rPr>
          <w:noProof/>
        </w:rPr>
        <w:pict>
          <v:shape id="_x0000_s1047" type="#_x0000_t75" style="position:absolute;margin-left:316.75pt;margin-top:19pt;width:127.9pt;height:128.1pt;z-index:-251606016" wrapcoords="-75 0 -75 21450 21600 21450 21600 0 -75 0">
            <v:imagedata r:id="rId41" o:title=""/>
            <w10:wrap type="tight"/>
          </v:shape>
          <o:OLEObject Type="Embed" ProgID="Unknown" ShapeID="_x0000_s1047" DrawAspect="Content" ObjectID="_1622022191" r:id="rId42"/>
        </w:pict>
      </w:r>
      <w:r w:rsidR="00B470D7" w:rsidRPr="00336EE9">
        <w:t>Destek: İntraoral, 4. Parmakla çalışılan bölgeye en yakın komşu dişin kesici veya oklüzal yüzeyinden</w:t>
      </w:r>
    </w:p>
    <w:p w:rsidR="00F355D9" w:rsidRPr="00336EE9" w:rsidRDefault="00F355D9" w:rsidP="00683BAD">
      <w:pPr>
        <w:spacing w:after="0" w:line="240" w:lineRule="auto"/>
      </w:pPr>
    </w:p>
    <w:p w:rsidR="00F355D9" w:rsidRPr="00336EE9" w:rsidRDefault="00F355D9" w:rsidP="00683BAD">
      <w:pPr>
        <w:spacing w:after="0" w:line="240" w:lineRule="auto"/>
      </w:pPr>
      <w:r w:rsidRPr="00336EE9">
        <w:rPr>
          <w:b/>
        </w:rPr>
        <w:t xml:space="preserve">Mandibular sol posterior, lingual </w:t>
      </w:r>
    </w:p>
    <w:p w:rsidR="00F355D9" w:rsidRPr="00336EE9" w:rsidRDefault="00F355D9" w:rsidP="00683BAD">
      <w:pPr>
        <w:spacing w:after="0" w:line="240" w:lineRule="auto"/>
      </w:pPr>
      <w:r w:rsidRPr="00336EE9">
        <w:t>Hekimin pozisyonu: Önde veya yanda</w:t>
      </w:r>
      <w:r w:rsidRPr="00336EE9">
        <w:rPr>
          <w:noProof/>
        </w:rPr>
        <w:t xml:space="preserve"> </w:t>
      </w:r>
    </w:p>
    <w:p w:rsidR="00F355D9" w:rsidRPr="00336EE9" w:rsidRDefault="00F355D9" w:rsidP="00683BAD">
      <w:pPr>
        <w:spacing w:after="0" w:line="240" w:lineRule="auto"/>
      </w:pPr>
      <w:r w:rsidRPr="00336EE9">
        <w:t xml:space="preserve">Aydınlatma: </w:t>
      </w:r>
      <w:r w:rsidR="00593C77" w:rsidRPr="00336EE9">
        <w:t>Direkt</w:t>
      </w:r>
      <w:r w:rsidRPr="00336EE9">
        <w:t xml:space="preserve"> ve </w:t>
      </w:r>
      <w:r w:rsidR="005079B0" w:rsidRPr="00336EE9">
        <w:t>indirekt</w:t>
      </w:r>
    </w:p>
    <w:p w:rsidR="00F355D9" w:rsidRPr="00336EE9" w:rsidRDefault="00F355D9" w:rsidP="00683BAD">
      <w:pPr>
        <w:spacing w:after="0" w:line="240" w:lineRule="auto"/>
      </w:pPr>
      <w:r w:rsidRPr="00336EE9">
        <w:t xml:space="preserve">Görüş: </w:t>
      </w:r>
      <w:r w:rsidR="00593C77" w:rsidRPr="00336EE9">
        <w:t>Direkt</w:t>
      </w:r>
    </w:p>
    <w:p w:rsidR="00F355D9" w:rsidRPr="00336EE9" w:rsidRDefault="00F355D9" w:rsidP="00683BAD">
      <w:pPr>
        <w:spacing w:after="0" w:line="240" w:lineRule="auto"/>
      </w:pPr>
      <w:proofErr w:type="spellStart"/>
      <w:r w:rsidRPr="00336EE9">
        <w:t>Ekartasyon</w:t>
      </w:r>
      <w:proofErr w:type="spellEnd"/>
      <w:r w:rsidRPr="00336EE9">
        <w:t>: Ayna dili ekarte eder</w:t>
      </w:r>
    </w:p>
    <w:p w:rsidR="00F355D9" w:rsidRPr="00336EE9" w:rsidRDefault="00F355D9" w:rsidP="00683BAD">
      <w:pPr>
        <w:spacing w:after="0" w:line="240" w:lineRule="auto"/>
      </w:pPr>
      <w:r w:rsidRPr="00336EE9">
        <w:t>Destek: İntraoral, 4. Parmakla çalışılan bölgeye en yakın komşu dişin kesici veya oklüzal yüzeyinden</w:t>
      </w:r>
    </w:p>
    <w:p w:rsidR="00F355D9" w:rsidRPr="00336EE9" w:rsidRDefault="00F355D9" w:rsidP="00683BAD">
      <w:pPr>
        <w:spacing w:after="0" w:line="240" w:lineRule="auto"/>
      </w:pPr>
    </w:p>
    <w:p w:rsidR="00A53BBD" w:rsidRPr="00336EE9" w:rsidRDefault="00AD3A7C" w:rsidP="00683BAD">
      <w:pPr>
        <w:spacing w:after="0" w:line="240" w:lineRule="auto"/>
      </w:pPr>
      <w:r>
        <w:rPr>
          <w:noProof/>
        </w:rPr>
        <w:pict>
          <v:shape id="_x0000_s1049" type="#_x0000_t75" style="position:absolute;margin-left:342.75pt;margin-top:12.25pt;width:99.15pt;height:103.95pt;z-index:-251603968" wrapcoords="-150 0 -150 21400 21600 21400 21600 0 -150 0">
            <v:imagedata r:id="rId43" o:title=""/>
            <w10:wrap type="tight"/>
          </v:shape>
          <o:OLEObject Type="Embed" ProgID="Unknown" ShapeID="_x0000_s1049" DrawAspect="Content" ObjectID="_1622022192" r:id="rId44"/>
        </w:pict>
      </w:r>
      <w:r w:rsidR="00A53BBD" w:rsidRPr="00336EE9">
        <w:rPr>
          <w:b/>
        </w:rPr>
        <w:t xml:space="preserve">Mandibular anterior, vestibüler </w:t>
      </w:r>
    </w:p>
    <w:p w:rsidR="00A53BBD" w:rsidRPr="00336EE9" w:rsidRDefault="00A53BBD" w:rsidP="00683BAD">
      <w:pPr>
        <w:spacing w:after="0" w:line="240" w:lineRule="auto"/>
      </w:pPr>
      <w:r w:rsidRPr="00336EE9">
        <w:t>Hekimin pozisyonu: Önde</w:t>
      </w:r>
      <w:r w:rsidRPr="00336EE9">
        <w:rPr>
          <w:noProof/>
        </w:rPr>
        <w:t xml:space="preserve"> </w:t>
      </w:r>
    </w:p>
    <w:p w:rsidR="00A53BBD" w:rsidRPr="00336EE9" w:rsidRDefault="00A53BBD" w:rsidP="00683BAD">
      <w:pPr>
        <w:spacing w:after="0" w:line="240" w:lineRule="auto"/>
      </w:pPr>
      <w:r w:rsidRPr="00336EE9">
        <w:t xml:space="preserve">Aydınlatma: </w:t>
      </w:r>
      <w:r w:rsidR="00593C77" w:rsidRPr="00336EE9">
        <w:t>Direkt</w:t>
      </w:r>
      <w:r w:rsidRPr="00336EE9">
        <w:t xml:space="preserve"> </w:t>
      </w:r>
    </w:p>
    <w:p w:rsidR="00A53BBD" w:rsidRPr="00336EE9" w:rsidRDefault="00A53BBD" w:rsidP="00683BAD">
      <w:pPr>
        <w:spacing w:after="0" w:line="240" w:lineRule="auto"/>
      </w:pPr>
      <w:r w:rsidRPr="00336EE9">
        <w:t xml:space="preserve">Görüş: </w:t>
      </w:r>
      <w:r w:rsidR="00593C77" w:rsidRPr="00336EE9">
        <w:t>Direkt</w:t>
      </w:r>
    </w:p>
    <w:p w:rsidR="00A53BBD" w:rsidRPr="00336EE9" w:rsidRDefault="00A53BBD" w:rsidP="00683BAD">
      <w:pPr>
        <w:spacing w:after="0" w:line="240" w:lineRule="auto"/>
      </w:pPr>
      <w:proofErr w:type="spellStart"/>
      <w:r w:rsidRPr="00336EE9">
        <w:t>Ekartasyon</w:t>
      </w:r>
      <w:proofErr w:type="spellEnd"/>
      <w:r w:rsidRPr="00336EE9">
        <w:t>: Sol elin işaret parmağı ile</w:t>
      </w:r>
    </w:p>
    <w:p w:rsidR="00A53BBD" w:rsidRPr="00336EE9" w:rsidRDefault="00A53BBD" w:rsidP="00683BAD">
      <w:pPr>
        <w:spacing w:after="0" w:line="240" w:lineRule="auto"/>
      </w:pPr>
      <w:r w:rsidRPr="00336EE9">
        <w:t>Destek: İntraoral, 4. Parmakla çalışılan bölgeye en yakın komşu dişin kesici veya oklüzal yüzeyinden</w:t>
      </w:r>
    </w:p>
    <w:p w:rsidR="00A53BBD" w:rsidRPr="00336EE9" w:rsidRDefault="00A53BBD" w:rsidP="00683BAD">
      <w:pPr>
        <w:spacing w:after="0" w:line="240" w:lineRule="auto"/>
      </w:pPr>
    </w:p>
    <w:p w:rsidR="008842E7" w:rsidRPr="00336EE9" w:rsidRDefault="004E643A" w:rsidP="00683BAD">
      <w:pPr>
        <w:spacing w:after="0" w:line="240" w:lineRule="auto"/>
      </w:pPr>
      <w:r>
        <w:rPr>
          <w:b/>
        </w:rPr>
        <w:t xml:space="preserve">Mandibular anterior </w:t>
      </w:r>
      <w:bookmarkStart w:id="0" w:name="_GoBack"/>
      <w:bookmarkEnd w:id="0"/>
      <w:r>
        <w:rPr>
          <w:b/>
        </w:rPr>
        <w:t>l</w:t>
      </w:r>
      <w:r w:rsidR="008842E7" w:rsidRPr="00336EE9">
        <w:rPr>
          <w:b/>
        </w:rPr>
        <w:t xml:space="preserve">ingual </w:t>
      </w:r>
    </w:p>
    <w:p w:rsidR="008842E7" w:rsidRPr="00336EE9" w:rsidRDefault="00AD3A7C" w:rsidP="00683BAD">
      <w:pPr>
        <w:spacing w:after="0" w:line="240" w:lineRule="auto"/>
      </w:pPr>
      <w:r>
        <w:rPr>
          <w:noProof/>
        </w:rPr>
        <w:pict>
          <v:shape id="_x0000_s1050" type="#_x0000_t75" style="position:absolute;margin-left:350.3pt;margin-top:6.65pt;width:92.05pt;height:92.15pt;z-index:-251601920" wrapcoords="-300 0 -300 21000 21600 21000 21600 0 -300 0">
            <v:imagedata r:id="rId45" o:title=""/>
            <w10:wrap type="tight"/>
          </v:shape>
          <o:OLEObject Type="Embed" ProgID="Unknown" ShapeID="_x0000_s1050" DrawAspect="Content" ObjectID="_1622022193" r:id="rId46"/>
        </w:pict>
      </w:r>
      <w:r w:rsidR="008842E7" w:rsidRPr="00336EE9">
        <w:t>Hekimin pozisyonu: Arkada</w:t>
      </w:r>
      <w:r w:rsidR="008842E7" w:rsidRPr="00336EE9">
        <w:rPr>
          <w:noProof/>
        </w:rPr>
        <w:t xml:space="preserve"> </w:t>
      </w:r>
    </w:p>
    <w:p w:rsidR="008842E7" w:rsidRPr="00336EE9" w:rsidRDefault="008842E7" w:rsidP="00683BAD">
      <w:pPr>
        <w:spacing w:after="0" w:line="240" w:lineRule="auto"/>
      </w:pPr>
      <w:r w:rsidRPr="00336EE9">
        <w:t xml:space="preserve">Aydınlatma: </w:t>
      </w:r>
      <w:r w:rsidR="00593C77" w:rsidRPr="00336EE9">
        <w:t>Direkt</w:t>
      </w:r>
      <w:r w:rsidRPr="00336EE9">
        <w:t xml:space="preserve"> ve </w:t>
      </w:r>
      <w:r w:rsidR="005079B0" w:rsidRPr="00336EE9">
        <w:t>indirekt</w:t>
      </w:r>
    </w:p>
    <w:p w:rsidR="008842E7" w:rsidRPr="00336EE9" w:rsidRDefault="008842E7" w:rsidP="00683BAD">
      <w:pPr>
        <w:spacing w:after="0" w:line="240" w:lineRule="auto"/>
      </w:pPr>
      <w:r w:rsidRPr="00336EE9">
        <w:t xml:space="preserve">Görüş: </w:t>
      </w:r>
      <w:r w:rsidR="00593C77" w:rsidRPr="00336EE9">
        <w:t>Direkt</w:t>
      </w:r>
      <w:r w:rsidRPr="00336EE9">
        <w:t xml:space="preserve"> ve </w:t>
      </w:r>
      <w:r w:rsidR="005079B0" w:rsidRPr="00336EE9">
        <w:t>indirekt</w:t>
      </w:r>
    </w:p>
    <w:p w:rsidR="008842E7" w:rsidRPr="00336EE9" w:rsidRDefault="008842E7" w:rsidP="00683BAD">
      <w:pPr>
        <w:spacing w:after="0" w:line="240" w:lineRule="auto"/>
      </w:pPr>
      <w:proofErr w:type="spellStart"/>
      <w:r w:rsidRPr="00336EE9">
        <w:t>Ekartasyon</w:t>
      </w:r>
      <w:proofErr w:type="spellEnd"/>
      <w:r w:rsidRPr="00336EE9">
        <w:t>: Ayna dili ekarte eder</w:t>
      </w:r>
    </w:p>
    <w:p w:rsidR="008842E7" w:rsidRPr="00336EE9" w:rsidRDefault="008842E7" w:rsidP="00BF0C8D">
      <w:pPr>
        <w:spacing w:line="240" w:lineRule="auto"/>
      </w:pPr>
      <w:r w:rsidRPr="00336EE9">
        <w:t>Destek: İntraoral, 4. Parmakla çalışılan bölgeye en yakın komşu dişin kesici veya oklüzal yüzeyinden</w:t>
      </w:r>
    </w:p>
    <w:p w:rsidR="00684DB7" w:rsidRPr="00336EE9" w:rsidRDefault="00684DB7" w:rsidP="00683BAD">
      <w:pPr>
        <w:spacing w:after="0" w:line="240" w:lineRule="auto"/>
      </w:pPr>
      <w:r w:rsidRPr="00336EE9">
        <w:rPr>
          <w:b/>
        </w:rPr>
        <w:t xml:space="preserve">Mandibular sağ posterior, vestibüler </w:t>
      </w:r>
    </w:p>
    <w:p w:rsidR="00684DB7" w:rsidRPr="00336EE9" w:rsidRDefault="00AD3A7C" w:rsidP="00683BAD">
      <w:pPr>
        <w:spacing w:after="0" w:line="240" w:lineRule="auto"/>
      </w:pPr>
      <w:r>
        <w:rPr>
          <w:noProof/>
        </w:rPr>
        <w:pict>
          <v:shape id="_x0000_s1052" type="#_x0000_t75" style="position:absolute;margin-left:314.45pt;margin-top:4.7pt;width:127.9pt;height:85.4pt;z-index:-251599872" wrapcoords="-100 0 -100 21300 21600 21300 21600 0 -100 0">
            <v:imagedata r:id="rId47" o:title=""/>
            <w10:wrap type="tight"/>
          </v:shape>
          <o:OLEObject Type="Embed" ProgID="Unknown" ShapeID="_x0000_s1052" DrawAspect="Content" ObjectID="_1622022194" r:id="rId48"/>
        </w:pict>
      </w:r>
      <w:r w:rsidR="00684DB7" w:rsidRPr="00336EE9">
        <w:t>Hekimin pozisyonu: Yanda veya arkada</w:t>
      </w:r>
      <w:r w:rsidR="00684DB7" w:rsidRPr="00336EE9">
        <w:rPr>
          <w:noProof/>
        </w:rPr>
        <w:t xml:space="preserve"> </w:t>
      </w:r>
    </w:p>
    <w:p w:rsidR="00684DB7" w:rsidRPr="00336EE9" w:rsidRDefault="00684DB7" w:rsidP="00683BAD">
      <w:pPr>
        <w:spacing w:after="0" w:line="240" w:lineRule="auto"/>
      </w:pPr>
      <w:r w:rsidRPr="00336EE9">
        <w:t xml:space="preserve">Aydınlatma: </w:t>
      </w:r>
      <w:r w:rsidR="00593C77" w:rsidRPr="00336EE9">
        <w:t>Direkt</w:t>
      </w:r>
      <w:r w:rsidRPr="00336EE9">
        <w:t xml:space="preserve"> </w:t>
      </w:r>
    </w:p>
    <w:p w:rsidR="00684DB7" w:rsidRPr="00336EE9" w:rsidRDefault="00684DB7" w:rsidP="00683BAD">
      <w:pPr>
        <w:spacing w:after="0" w:line="240" w:lineRule="auto"/>
      </w:pPr>
      <w:r w:rsidRPr="00336EE9">
        <w:t xml:space="preserve">Görüş: </w:t>
      </w:r>
      <w:r w:rsidR="00593C77" w:rsidRPr="00336EE9">
        <w:t>Direkt</w:t>
      </w:r>
      <w:r w:rsidRPr="00336EE9">
        <w:t xml:space="preserve"> veya </w:t>
      </w:r>
      <w:r w:rsidR="005079B0" w:rsidRPr="00336EE9">
        <w:t>indirekt</w:t>
      </w:r>
    </w:p>
    <w:p w:rsidR="00684DB7" w:rsidRPr="00336EE9" w:rsidRDefault="00684DB7" w:rsidP="00683BAD">
      <w:pPr>
        <w:spacing w:after="0" w:line="240" w:lineRule="auto"/>
      </w:pPr>
      <w:proofErr w:type="spellStart"/>
      <w:r w:rsidRPr="00336EE9">
        <w:t>Ekartasyon</w:t>
      </w:r>
      <w:proofErr w:type="spellEnd"/>
      <w:r w:rsidRPr="00336EE9">
        <w:t>: Ayna veya sol elin işaret parmağı ile</w:t>
      </w:r>
    </w:p>
    <w:p w:rsidR="00684DB7" w:rsidRPr="00336EE9" w:rsidRDefault="00684DB7" w:rsidP="00BF0C8D">
      <w:pPr>
        <w:spacing w:line="240" w:lineRule="auto"/>
      </w:pPr>
      <w:r w:rsidRPr="00336EE9">
        <w:t>Destek: İntraoral, 4. Parmakla çalışılan bölgeye en yakın komşu dişin kesici veya oklüzal yüzeyinden</w:t>
      </w:r>
    </w:p>
    <w:p w:rsidR="00684DB7" w:rsidRPr="00336EE9" w:rsidRDefault="00A671C3" w:rsidP="00683BAD">
      <w:pPr>
        <w:spacing w:after="0" w:line="240" w:lineRule="auto"/>
      </w:pPr>
      <w:r w:rsidRPr="00336EE9">
        <w:rPr>
          <w:b/>
          <w:noProof/>
          <w:lang w:eastAsia="tr-TR"/>
        </w:rPr>
        <w:drawing>
          <wp:anchor distT="0" distB="0" distL="114300" distR="114300" simplePos="0" relativeHeight="251717632" behindDoc="1" locked="0" layoutInCell="1" allowOverlap="1" wp14:anchorId="6343946D" wp14:editId="32A20DF6">
            <wp:simplePos x="0" y="0"/>
            <wp:positionH relativeFrom="column">
              <wp:posOffset>4220210</wp:posOffset>
            </wp:positionH>
            <wp:positionV relativeFrom="paragraph">
              <wp:posOffset>8890</wp:posOffset>
            </wp:positionV>
            <wp:extent cx="1386205" cy="1236980"/>
            <wp:effectExtent l="0" t="0" r="0" b="0"/>
            <wp:wrapTight wrapText="bothSides">
              <wp:wrapPolygon edited="0">
                <wp:start x="0" y="0"/>
                <wp:lineTo x="0" y="21290"/>
                <wp:lineTo x="21372" y="21290"/>
                <wp:lineTo x="21372" y="0"/>
                <wp:lineTo x="0" y="0"/>
              </wp:wrapPolygon>
            </wp:wrapTight>
            <wp:docPr id="32" name="Resim 32" descr="C:\Users\atilla\Desktop\Enst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tilla\Desktop\Enstr\Untitled-1.jpg"/>
                    <pic:cNvPicPr>
                      <a:picLocks noChangeAspect="1" noChangeArrowheads="1"/>
                    </pic:cNvPicPr>
                  </pic:nvPicPr>
                  <pic:blipFill>
                    <a:blip r:embed="rId49" cstate="print"/>
                    <a:srcRect/>
                    <a:stretch>
                      <a:fillRect/>
                    </a:stretch>
                  </pic:blipFill>
                  <pic:spPr bwMode="auto">
                    <a:xfrm>
                      <a:off x="0" y="0"/>
                      <a:ext cx="1386205" cy="1236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84DB7" w:rsidRPr="00336EE9">
        <w:rPr>
          <w:b/>
        </w:rPr>
        <w:t xml:space="preserve">Mandibular sağ posterior, lingual </w:t>
      </w:r>
    </w:p>
    <w:p w:rsidR="00684DB7" w:rsidRPr="00336EE9" w:rsidRDefault="00684DB7" w:rsidP="00683BAD">
      <w:pPr>
        <w:spacing w:after="0" w:line="240" w:lineRule="auto"/>
      </w:pPr>
      <w:r w:rsidRPr="00336EE9">
        <w:t>Hekimin pozisyonu: Önde</w:t>
      </w:r>
      <w:r w:rsidRPr="00336EE9">
        <w:rPr>
          <w:noProof/>
        </w:rPr>
        <w:t xml:space="preserve"> </w:t>
      </w:r>
    </w:p>
    <w:p w:rsidR="00684DB7" w:rsidRPr="00336EE9" w:rsidRDefault="00684DB7" w:rsidP="00683BAD">
      <w:pPr>
        <w:spacing w:after="0" w:line="240" w:lineRule="auto"/>
      </w:pPr>
      <w:r w:rsidRPr="00336EE9">
        <w:t xml:space="preserve">Aydınlatma: </w:t>
      </w:r>
      <w:r w:rsidR="00593C77" w:rsidRPr="00336EE9">
        <w:t>Direkt</w:t>
      </w:r>
      <w:r w:rsidRPr="00336EE9">
        <w:t xml:space="preserve"> ve </w:t>
      </w:r>
      <w:r w:rsidR="005079B0" w:rsidRPr="00336EE9">
        <w:t>indirekt</w:t>
      </w:r>
    </w:p>
    <w:p w:rsidR="00684DB7" w:rsidRPr="00336EE9" w:rsidRDefault="00684DB7" w:rsidP="00683BAD">
      <w:pPr>
        <w:spacing w:after="0" w:line="240" w:lineRule="auto"/>
      </w:pPr>
      <w:r w:rsidRPr="00336EE9">
        <w:t xml:space="preserve">Görüş: </w:t>
      </w:r>
      <w:r w:rsidR="00593C77" w:rsidRPr="00336EE9">
        <w:t>Direkt</w:t>
      </w:r>
      <w:r w:rsidRPr="00336EE9">
        <w:t xml:space="preserve"> ve </w:t>
      </w:r>
      <w:r w:rsidR="005079B0" w:rsidRPr="00336EE9">
        <w:t>indirekt</w:t>
      </w:r>
    </w:p>
    <w:p w:rsidR="00684DB7" w:rsidRPr="00336EE9" w:rsidRDefault="00684DB7" w:rsidP="00683BAD">
      <w:pPr>
        <w:spacing w:after="0" w:line="240" w:lineRule="auto"/>
      </w:pPr>
      <w:proofErr w:type="spellStart"/>
      <w:r w:rsidRPr="00336EE9">
        <w:t>Ekartasyon</w:t>
      </w:r>
      <w:proofErr w:type="spellEnd"/>
      <w:r w:rsidRPr="00336EE9">
        <w:t>: Ayna dili ekarte eder</w:t>
      </w:r>
    </w:p>
    <w:p w:rsidR="00C73AAA" w:rsidRDefault="00684DB7" w:rsidP="00683BAD">
      <w:pPr>
        <w:spacing w:after="0" w:line="240" w:lineRule="auto"/>
      </w:pPr>
      <w:r w:rsidRPr="00336EE9">
        <w:t>Destek: İntraoral, 4. Parmakla çalışılan bölgeye en yakın komşu dişin kesici veya oklüzal yüzeyinden</w:t>
      </w:r>
    </w:p>
    <w:p w:rsidR="005D1465" w:rsidRPr="00591EFB" w:rsidRDefault="005D1465" w:rsidP="00683BAD">
      <w:pPr>
        <w:spacing w:after="0" w:line="240" w:lineRule="auto"/>
      </w:pPr>
      <w:r w:rsidRPr="005D1465">
        <w:rPr>
          <w:noProof/>
          <w:lang w:eastAsia="tr-TR"/>
        </w:rPr>
        <w:lastRenderedPageBreak/>
        <w:drawing>
          <wp:anchor distT="0" distB="0" distL="114300" distR="114300" simplePos="0" relativeHeight="251736064" behindDoc="0" locked="0" layoutInCell="1" allowOverlap="1" wp14:anchorId="04151513" wp14:editId="37D6236A">
            <wp:simplePos x="0" y="0"/>
            <wp:positionH relativeFrom="column">
              <wp:posOffset>3051103</wp:posOffset>
            </wp:positionH>
            <wp:positionV relativeFrom="paragraph">
              <wp:posOffset>2568024</wp:posOffset>
            </wp:positionV>
            <wp:extent cx="3049270" cy="2150745"/>
            <wp:effectExtent l="0" t="0" r="0" b="0"/>
            <wp:wrapTopAndBottom/>
            <wp:docPr id="34819" name="Picture 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9" name="Picture 5" descr="7"/>
                    <pic:cNvPicPr>
                      <a:picLocks noChangeAspect="1" noChangeArrowheads="1"/>
                    </pic:cNvPicPr>
                  </pic:nvPicPr>
                  <pic:blipFill>
                    <a:blip r:embed="rId50" cstate="print">
                      <a:grayscl/>
                    </a:blip>
                    <a:srcRect/>
                    <a:stretch>
                      <a:fillRect/>
                    </a:stretch>
                  </pic:blipFill>
                  <pic:spPr bwMode="auto">
                    <a:xfrm>
                      <a:off x="0" y="0"/>
                      <a:ext cx="3049270" cy="21507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D1465">
        <w:rPr>
          <w:noProof/>
          <w:lang w:eastAsia="tr-TR"/>
        </w:rPr>
        <w:drawing>
          <wp:anchor distT="0" distB="0" distL="114300" distR="114300" simplePos="0" relativeHeight="251732992" behindDoc="0" locked="0" layoutInCell="1" allowOverlap="1" wp14:anchorId="25B09FCB" wp14:editId="03EF0811">
            <wp:simplePos x="0" y="0"/>
            <wp:positionH relativeFrom="column">
              <wp:posOffset>-149860</wp:posOffset>
            </wp:positionH>
            <wp:positionV relativeFrom="paragraph">
              <wp:posOffset>2593340</wp:posOffset>
            </wp:positionV>
            <wp:extent cx="3053715" cy="2118995"/>
            <wp:effectExtent l="0" t="0" r="0" b="0"/>
            <wp:wrapTopAndBottom/>
            <wp:docPr id="33795" name="Picture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5" name="Picture 6" descr="6"/>
                    <pic:cNvPicPr>
                      <a:picLocks noChangeAspect="1" noChangeArrowheads="1"/>
                    </pic:cNvPicPr>
                  </pic:nvPicPr>
                  <pic:blipFill>
                    <a:blip r:embed="rId51" cstate="print">
                      <a:grayscl/>
                    </a:blip>
                    <a:srcRect/>
                    <a:stretch>
                      <a:fillRect/>
                    </a:stretch>
                  </pic:blipFill>
                  <pic:spPr bwMode="auto">
                    <a:xfrm>
                      <a:off x="0" y="0"/>
                      <a:ext cx="3053715" cy="2118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D1465">
        <w:rPr>
          <w:noProof/>
          <w:lang w:eastAsia="tr-TR"/>
        </w:rPr>
        <w:drawing>
          <wp:anchor distT="0" distB="0" distL="114300" distR="114300" simplePos="0" relativeHeight="251735040" behindDoc="0" locked="0" layoutInCell="1" allowOverlap="1" wp14:anchorId="7DD61B25" wp14:editId="19DC58C6">
            <wp:simplePos x="0" y="0"/>
            <wp:positionH relativeFrom="column">
              <wp:posOffset>3050540</wp:posOffset>
            </wp:positionH>
            <wp:positionV relativeFrom="paragraph">
              <wp:posOffset>229870</wp:posOffset>
            </wp:positionV>
            <wp:extent cx="3053715" cy="2157730"/>
            <wp:effectExtent l="0" t="0" r="0" b="0"/>
            <wp:wrapTopAndBottom/>
            <wp:docPr id="34818" name="Picture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8" name="Picture 2" descr="4"/>
                    <pic:cNvPicPr>
                      <a:picLocks noChangeAspect="1" noChangeArrowheads="1"/>
                    </pic:cNvPicPr>
                  </pic:nvPicPr>
                  <pic:blipFill>
                    <a:blip r:embed="rId52" cstate="print">
                      <a:grayscl/>
                    </a:blip>
                    <a:srcRect/>
                    <a:stretch>
                      <a:fillRect/>
                    </a:stretch>
                  </pic:blipFill>
                  <pic:spPr bwMode="auto">
                    <a:xfrm>
                      <a:off x="0" y="0"/>
                      <a:ext cx="3053715" cy="21577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D1465">
        <w:rPr>
          <w:noProof/>
          <w:lang w:eastAsia="tr-TR"/>
        </w:rPr>
        <w:drawing>
          <wp:anchor distT="0" distB="0" distL="114300" distR="114300" simplePos="0" relativeHeight="251731968" behindDoc="0" locked="0" layoutInCell="1" allowOverlap="1" wp14:anchorId="28420D53" wp14:editId="0905ED0B">
            <wp:simplePos x="0" y="0"/>
            <wp:positionH relativeFrom="column">
              <wp:posOffset>-149860</wp:posOffset>
            </wp:positionH>
            <wp:positionV relativeFrom="paragraph">
              <wp:posOffset>229870</wp:posOffset>
            </wp:positionV>
            <wp:extent cx="3050540" cy="2179955"/>
            <wp:effectExtent l="0" t="0" r="0" b="0"/>
            <wp:wrapTopAndBottom/>
            <wp:docPr id="33794" name="Picture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Picture 5" descr="5"/>
                    <pic:cNvPicPr>
                      <a:picLocks noChangeAspect="1" noChangeArrowheads="1"/>
                    </pic:cNvPicPr>
                  </pic:nvPicPr>
                  <pic:blipFill>
                    <a:blip r:embed="rId53" cstate="print">
                      <a:grayscl/>
                    </a:blip>
                    <a:srcRect/>
                    <a:stretch>
                      <a:fillRect/>
                    </a:stretch>
                  </pic:blipFill>
                  <pic:spPr bwMode="auto">
                    <a:xfrm>
                      <a:off x="0" y="0"/>
                      <a:ext cx="3050540" cy="21799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5D1465" w:rsidRPr="00591EFB" w:rsidSect="002E158E">
      <w:footerReference w:type="default" r:id="rId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3A7C" w:rsidRDefault="00AD3A7C" w:rsidP="00B87DAE">
      <w:pPr>
        <w:spacing w:after="0" w:line="240" w:lineRule="auto"/>
      </w:pPr>
      <w:r>
        <w:separator/>
      </w:r>
    </w:p>
  </w:endnote>
  <w:endnote w:type="continuationSeparator" w:id="0">
    <w:p w:rsidR="00AD3A7C" w:rsidRDefault="00AD3A7C" w:rsidP="00B87D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9912550"/>
      <w:docPartObj>
        <w:docPartGallery w:val="Page Numbers (Bottom of Page)"/>
        <w:docPartUnique/>
      </w:docPartObj>
    </w:sdtPr>
    <w:sdtEndPr/>
    <w:sdtContent>
      <w:p w:rsidR="00945ABB" w:rsidRDefault="00945ABB">
        <w:pPr>
          <w:pStyle w:val="Altbilgi"/>
          <w:jc w:val="right"/>
        </w:pPr>
        <w:r>
          <w:fldChar w:fldCharType="begin"/>
        </w:r>
        <w:r>
          <w:instrText>PAGE   \* MERGEFORMAT</w:instrText>
        </w:r>
        <w:r>
          <w:fldChar w:fldCharType="separate"/>
        </w:r>
        <w:r w:rsidR="004E643A">
          <w:rPr>
            <w:noProof/>
          </w:rPr>
          <w:t>12</w:t>
        </w:r>
        <w:r>
          <w:fldChar w:fldCharType="end"/>
        </w:r>
      </w:p>
    </w:sdtContent>
  </w:sdt>
  <w:p w:rsidR="00B87DAE" w:rsidRDefault="00B87DA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3A7C" w:rsidRDefault="00AD3A7C" w:rsidP="00B87DAE">
      <w:pPr>
        <w:spacing w:after="0" w:line="240" w:lineRule="auto"/>
      </w:pPr>
      <w:r>
        <w:separator/>
      </w:r>
    </w:p>
  </w:footnote>
  <w:footnote w:type="continuationSeparator" w:id="0">
    <w:p w:rsidR="00AD3A7C" w:rsidRDefault="00AD3A7C" w:rsidP="00B87DAE">
      <w:pPr>
        <w:spacing w:after="0" w:line="240" w:lineRule="auto"/>
      </w:pPr>
      <w:r>
        <w:continuationSeparator/>
      </w:r>
    </w:p>
  </w:footnote>
  <w:footnote w:id="1">
    <w:p w:rsidR="00054963" w:rsidRDefault="00054963">
      <w:pPr>
        <w:pStyle w:val="DipnotMetni"/>
      </w:pPr>
      <w:r>
        <w:rPr>
          <w:rStyle w:val="DipnotBavurusu"/>
        </w:rPr>
        <w:footnoteRef/>
      </w:r>
      <w:r>
        <w:t xml:space="preserve"> Dokunun buharlaştırılması</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95AFB"/>
    <w:multiLevelType w:val="hybridMultilevel"/>
    <w:tmpl w:val="D96EEDDA"/>
    <w:lvl w:ilvl="0" w:tplc="041F000F">
      <w:start w:val="1"/>
      <w:numFmt w:val="decimal"/>
      <w:lvlText w:val="%1."/>
      <w:lvlJc w:val="left"/>
      <w:pPr>
        <w:ind w:left="786"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DBE43F0"/>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45144701"/>
    <w:multiLevelType w:val="hybridMultilevel"/>
    <w:tmpl w:val="6F14B8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4552302A"/>
    <w:multiLevelType w:val="hybridMultilevel"/>
    <w:tmpl w:val="103AFD0E"/>
    <w:lvl w:ilvl="0" w:tplc="041F0001">
      <w:start w:val="1"/>
      <w:numFmt w:val="bullet"/>
      <w:lvlText w:val=""/>
      <w:lvlJc w:val="left"/>
      <w:pPr>
        <w:ind w:left="1353" w:hanging="360"/>
      </w:pPr>
      <w:rPr>
        <w:rFonts w:ascii="Symbol" w:hAnsi="Symbol" w:hint="default"/>
      </w:rPr>
    </w:lvl>
    <w:lvl w:ilvl="1" w:tplc="041F0003" w:tentative="1">
      <w:start w:val="1"/>
      <w:numFmt w:val="bullet"/>
      <w:lvlText w:val="o"/>
      <w:lvlJc w:val="left"/>
      <w:pPr>
        <w:ind w:left="2073" w:hanging="360"/>
      </w:pPr>
      <w:rPr>
        <w:rFonts w:ascii="Courier New" w:hAnsi="Courier New" w:cs="Courier New" w:hint="default"/>
      </w:rPr>
    </w:lvl>
    <w:lvl w:ilvl="2" w:tplc="041F0005" w:tentative="1">
      <w:start w:val="1"/>
      <w:numFmt w:val="bullet"/>
      <w:lvlText w:val=""/>
      <w:lvlJc w:val="left"/>
      <w:pPr>
        <w:ind w:left="2793" w:hanging="360"/>
      </w:pPr>
      <w:rPr>
        <w:rFonts w:ascii="Wingdings" w:hAnsi="Wingdings" w:hint="default"/>
      </w:rPr>
    </w:lvl>
    <w:lvl w:ilvl="3" w:tplc="041F0001" w:tentative="1">
      <w:start w:val="1"/>
      <w:numFmt w:val="bullet"/>
      <w:lvlText w:val=""/>
      <w:lvlJc w:val="left"/>
      <w:pPr>
        <w:ind w:left="3513" w:hanging="360"/>
      </w:pPr>
      <w:rPr>
        <w:rFonts w:ascii="Symbol" w:hAnsi="Symbol" w:hint="default"/>
      </w:rPr>
    </w:lvl>
    <w:lvl w:ilvl="4" w:tplc="041F0003" w:tentative="1">
      <w:start w:val="1"/>
      <w:numFmt w:val="bullet"/>
      <w:lvlText w:val="o"/>
      <w:lvlJc w:val="left"/>
      <w:pPr>
        <w:ind w:left="4233" w:hanging="360"/>
      </w:pPr>
      <w:rPr>
        <w:rFonts w:ascii="Courier New" w:hAnsi="Courier New" w:cs="Courier New" w:hint="default"/>
      </w:rPr>
    </w:lvl>
    <w:lvl w:ilvl="5" w:tplc="041F0005" w:tentative="1">
      <w:start w:val="1"/>
      <w:numFmt w:val="bullet"/>
      <w:lvlText w:val=""/>
      <w:lvlJc w:val="left"/>
      <w:pPr>
        <w:ind w:left="4953" w:hanging="360"/>
      </w:pPr>
      <w:rPr>
        <w:rFonts w:ascii="Wingdings" w:hAnsi="Wingdings" w:hint="default"/>
      </w:rPr>
    </w:lvl>
    <w:lvl w:ilvl="6" w:tplc="041F0001" w:tentative="1">
      <w:start w:val="1"/>
      <w:numFmt w:val="bullet"/>
      <w:lvlText w:val=""/>
      <w:lvlJc w:val="left"/>
      <w:pPr>
        <w:ind w:left="5673" w:hanging="360"/>
      </w:pPr>
      <w:rPr>
        <w:rFonts w:ascii="Symbol" w:hAnsi="Symbol" w:hint="default"/>
      </w:rPr>
    </w:lvl>
    <w:lvl w:ilvl="7" w:tplc="041F0003" w:tentative="1">
      <w:start w:val="1"/>
      <w:numFmt w:val="bullet"/>
      <w:lvlText w:val="o"/>
      <w:lvlJc w:val="left"/>
      <w:pPr>
        <w:ind w:left="6393" w:hanging="360"/>
      </w:pPr>
      <w:rPr>
        <w:rFonts w:ascii="Courier New" w:hAnsi="Courier New" w:cs="Courier New" w:hint="default"/>
      </w:rPr>
    </w:lvl>
    <w:lvl w:ilvl="8" w:tplc="041F0005" w:tentative="1">
      <w:start w:val="1"/>
      <w:numFmt w:val="bullet"/>
      <w:lvlText w:val=""/>
      <w:lvlJc w:val="left"/>
      <w:pPr>
        <w:ind w:left="7113" w:hanging="360"/>
      </w:pPr>
      <w:rPr>
        <w:rFonts w:ascii="Wingdings" w:hAnsi="Wingdings" w:hint="default"/>
      </w:rPr>
    </w:lvl>
  </w:abstractNum>
  <w:abstractNum w:abstractNumId="4">
    <w:nsid w:val="51F30C28"/>
    <w:multiLevelType w:val="hybridMultilevel"/>
    <w:tmpl w:val="17F6C0D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62C86CE4"/>
    <w:multiLevelType w:val="singleLevel"/>
    <w:tmpl w:val="8AECED4C"/>
    <w:lvl w:ilvl="0">
      <w:start w:val="1"/>
      <w:numFmt w:val="decimal"/>
      <w:lvlText w:val="%1."/>
      <w:legacy w:legacy="1" w:legacySpace="0" w:legacyIndent="283"/>
      <w:lvlJc w:val="left"/>
      <w:pPr>
        <w:ind w:left="283" w:hanging="283"/>
      </w:pPr>
    </w:lvl>
  </w:abstractNum>
  <w:abstractNum w:abstractNumId="6">
    <w:nsid w:val="64B23AD2"/>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71AF1DFE"/>
    <w:multiLevelType w:val="hybridMultilevel"/>
    <w:tmpl w:val="A7FE23B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74F40CD2"/>
    <w:multiLevelType w:val="hybridMultilevel"/>
    <w:tmpl w:val="24C8775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75BC71B7"/>
    <w:multiLevelType w:val="hybridMultilevel"/>
    <w:tmpl w:val="769A5B4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5"/>
    <w:lvlOverride w:ilvl="0">
      <w:lvl w:ilvl="0">
        <w:start w:val="1"/>
        <w:numFmt w:val="decimal"/>
        <w:lvlText w:val="%1."/>
        <w:legacy w:legacy="1" w:legacySpace="0" w:legacyIndent="283"/>
        <w:lvlJc w:val="left"/>
        <w:pPr>
          <w:ind w:left="283" w:hanging="283"/>
        </w:pPr>
      </w:lvl>
    </w:lvlOverride>
  </w:num>
  <w:num w:numId="3">
    <w:abstractNumId w:val="6"/>
  </w:num>
  <w:num w:numId="4">
    <w:abstractNumId w:val="1"/>
  </w:num>
  <w:num w:numId="5">
    <w:abstractNumId w:val="2"/>
  </w:num>
  <w:num w:numId="6">
    <w:abstractNumId w:val="8"/>
  </w:num>
  <w:num w:numId="7">
    <w:abstractNumId w:val="9"/>
  </w:num>
  <w:num w:numId="8">
    <w:abstractNumId w:val="4"/>
  </w:num>
  <w:num w:numId="9">
    <w:abstractNumId w:val="0"/>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269BB"/>
    <w:rsid w:val="000148A2"/>
    <w:rsid w:val="00033FEC"/>
    <w:rsid w:val="000342DA"/>
    <w:rsid w:val="00054963"/>
    <w:rsid w:val="00072E5E"/>
    <w:rsid w:val="00081122"/>
    <w:rsid w:val="00082E79"/>
    <w:rsid w:val="000A42EC"/>
    <w:rsid w:val="000B06E3"/>
    <w:rsid w:val="000B6C7E"/>
    <w:rsid w:val="000D5B79"/>
    <w:rsid w:val="000F5044"/>
    <w:rsid w:val="00130EAE"/>
    <w:rsid w:val="00142386"/>
    <w:rsid w:val="001427C3"/>
    <w:rsid w:val="001477CE"/>
    <w:rsid w:val="00180DD8"/>
    <w:rsid w:val="0019031D"/>
    <w:rsid w:val="00192B63"/>
    <w:rsid w:val="00194E4C"/>
    <w:rsid w:val="001C566F"/>
    <w:rsid w:val="001E1858"/>
    <w:rsid w:val="002055E7"/>
    <w:rsid w:val="00205E88"/>
    <w:rsid w:val="00250935"/>
    <w:rsid w:val="002B2DFB"/>
    <w:rsid w:val="002E158E"/>
    <w:rsid w:val="002E4DB6"/>
    <w:rsid w:val="002F4226"/>
    <w:rsid w:val="00301147"/>
    <w:rsid w:val="00312D33"/>
    <w:rsid w:val="00315BA3"/>
    <w:rsid w:val="003248FB"/>
    <w:rsid w:val="00336EE9"/>
    <w:rsid w:val="0033787B"/>
    <w:rsid w:val="003423A3"/>
    <w:rsid w:val="00355A7E"/>
    <w:rsid w:val="00357369"/>
    <w:rsid w:val="003638DB"/>
    <w:rsid w:val="003702BB"/>
    <w:rsid w:val="003738D3"/>
    <w:rsid w:val="00391553"/>
    <w:rsid w:val="00394DD8"/>
    <w:rsid w:val="003A36F6"/>
    <w:rsid w:val="003C7A5F"/>
    <w:rsid w:val="003E2AC4"/>
    <w:rsid w:val="003E5E8E"/>
    <w:rsid w:val="003F0A1F"/>
    <w:rsid w:val="00402DEB"/>
    <w:rsid w:val="004129DA"/>
    <w:rsid w:val="00424180"/>
    <w:rsid w:val="0046452F"/>
    <w:rsid w:val="0046674F"/>
    <w:rsid w:val="00482095"/>
    <w:rsid w:val="00482C70"/>
    <w:rsid w:val="00494902"/>
    <w:rsid w:val="004C30DB"/>
    <w:rsid w:val="004D7976"/>
    <w:rsid w:val="004E5FE5"/>
    <w:rsid w:val="004E643A"/>
    <w:rsid w:val="004F01DA"/>
    <w:rsid w:val="005054DA"/>
    <w:rsid w:val="005079B0"/>
    <w:rsid w:val="00512015"/>
    <w:rsid w:val="005225D3"/>
    <w:rsid w:val="00545646"/>
    <w:rsid w:val="005714EC"/>
    <w:rsid w:val="00576BE0"/>
    <w:rsid w:val="00591EFB"/>
    <w:rsid w:val="00593C77"/>
    <w:rsid w:val="005A394B"/>
    <w:rsid w:val="005B5067"/>
    <w:rsid w:val="005C626A"/>
    <w:rsid w:val="005D1465"/>
    <w:rsid w:val="005E6257"/>
    <w:rsid w:val="006461FB"/>
    <w:rsid w:val="00646767"/>
    <w:rsid w:val="0068231A"/>
    <w:rsid w:val="00683BAD"/>
    <w:rsid w:val="00683DCA"/>
    <w:rsid w:val="00684DB7"/>
    <w:rsid w:val="006865C3"/>
    <w:rsid w:val="006A60E2"/>
    <w:rsid w:val="006A6884"/>
    <w:rsid w:val="006B2F35"/>
    <w:rsid w:val="006E0C54"/>
    <w:rsid w:val="006F426F"/>
    <w:rsid w:val="00701638"/>
    <w:rsid w:val="0070181A"/>
    <w:rsid w:val="0070388F"/>
    <w:rsid w:val="0070767B"/>
    <w:rsid w:val="00711516"/>
    <w:rsid w:val="00725940"/>
    <w:rsid w:val="007355BD"/>
    <w:rsid w:val="00737B92"/>
    <w:rsid w:val="00744467"/>
    <w:rsid w:val="00755677"/>
    <w:rsid w:val="007636C4"/>
    <w:rsid w:val="00775CCB"/>
    <w:rsid w:val="007867B2"/>
    <w:rsid w:val="00793C30"/>
    <w:rsid w:val="007E42D3"/>
    <w:rsid w:val="007F08B7"/>
    <w:rsid w:val="007F50D2"/>
    <w:rsid w:val="00804F3E"/>
    <w:rsid w:val="00811DB9"/>
    <w:rsid w:val="0083048B"/>
    <w:rsid w:val="00835DE6"/>
    <w:rsid w:val="008842E7"/>
    <w:rsid w:val="008936DA"/>
    <w:rsid w:val="008A39C2"/>
    <w:rsid w:val="008B003B"/>
    <w:rsid w:val="008B46EA"/>
    <w:rsid w:val="008D4A1A"/>
    <w:rsid w:val="008D51B6"/>
    <w:rsid w:val="008E1BCF"/>
    <w:rsid w:val="008E4D94"/>
    <w:rsid w:val="008E667A"/>
    <w:rsid w:val="00904F27"/>
    <w:rsid w:val="009075E3"/>
    <w:rsid w:val="00907FE2"/>
    <w:rsid w:val="00911F0C"/>
    <w:rsid w:val="00921B20"/>
    <w:rsid w:val="00927171"/>
    <w:rsid w:val="00935DDB"/>
    <w:rsid w:val="009366B1"/>
    <w:rsid w:val="00945019"/>
    <w:rsid w:val="00945ABB"/>
    <w:rsid w:val="0094672B"/>
    <w:rsid w:val="00986B76"/>
    <w:rsid w:val="00992D7C"/>
    <w:rsid w:val="009970E3"/>
    <w:rsid w:val="009C57D0"/>
    <w:rsid w:val="00A060CD"/>
    <w:rsid w:val="00A271AD"/>
    <w:rsid w:val="00A3377F"/>
    <w:rsid w:val="00A339F7"/>
    <w:rsid w:val="00A37673"/>
    <w:rsid w:val="00A53BBD"/>
    <w:rsid w:val="00A55CFA"/>
    <w:rsid w:val="00A63745"/>
    <w:rsid w:val="00A671C3"/>
    <w:rsid w:val="00A91219"/>
    <w:rsid w:val="00AA16B5"/>
    <w:rsid w:val="00AA5DB8"/>
    <w:rsid w:val="00AA73FE"/>
    <w:rsid w:val="00AB1162"/>
    <w:rsid w:val="00AB1FFF"/>
    <w:rsid w:val="00AB49EC"/>
    <w:rsid w:val="00AD3A7C"/>
    <w:rsid w:val="00AF0BA1"/>
    <w:rsid w:val="00AF27B2"/>
    <w:rsid w:val="00B14597"/>
    <w:rsid w:val="00B25E8F"/>
    <w:rsid w:val="00B269BB"/>
    <w:rsid w:val="00B470D7"/>
    <w:rsid w:val="00B87DAE"/>
    <w:rsid w:val="00B91EA2"/>
    <w:rsid w:val="00BA466D"/>
    <w:rsid w:val="00BC17A1"/>
    <w:rsid w:val="00BD15F0"/>
    <w:rsid w:val="00BD2521"/>
    <w:rsid w:val="00BE3530"/>
    <w:rsid w:val="00BF0C8D"/>
    <w:rsid w:val="00C100DD"/>
    <w:rsid w:val="00C10E91"/>
    <w:rsid w:val="00C10E9F"/>
    <w:rsid w:val="00C14AB4"/>
    <w:rsid w:val="00C32D50"/>
    <w:rsid w:val="00C4777D"/>
    <w:rsid w:val="00C55768"/>
    <w:rsid w:val="00C7064F"/>
    <w:rsid w:val="00C71E55"/>
    <w:rsid w:val="00C73AAA"/>
    <w:rsid w:val="00CA4ED9"/>
    <w:rsid w:val="00CB087E"/>
    <w:rsid w:val="00CB47FC"/>
    <w:rsid w:val="00CC3C69"/>
    <w:rsid w:val="00CD246F"/>
    <w:rsid w:val="00D01800"/>
    <w:rsid w:val="00D56DA9"/>
    <w:rsid w:val="00D6603C"/>
    <w:rsid w:val="00D75CB0"/>
    <w:rsid w:val="00DA2032"/>
    <w:rsid w:val="00DB4DA4"/>
    <w:rsid w:val="00DC66D4"/>
    <w:rsid w:val="00DE30F7"/>
    <w:rsid w:val="00DF7451"/>
    <w:rsid w:val="00E038EB"/>
    <w:rsid w:val="00E03C58"/>
    <w:rsid w:val="00E049DE"/>
    <w:rsid w:val="00E220E7"/>
    <w:rsid w:val="00E44E07"/>
    <w:rsid w:val="00E74785"/>
    <w:rsid w:val="00E91E1E"/>
    <w:rsid w:val="00EA548C"/>
    <w:rsid w:val="00ED0752"/>
    <w:rsid w:val="00ED7111"/>
    <w:rsid w:val="00EE5204"/>
    <w:rsid w:val="00EF0863"/>
    <w:rsid w:val="00EF6007"/>
    <w:rsid w:val="00EF6983"/>
    <w:rsid w:val="00F30381"/>
    <w:rsid w:val="00F355D9"/>
    <w:rsid w:val="00F41E40"/>
    <w:rsid w:val="00F6231F"/>
    <w:rsid w:val="00F93AF8"/>
    <w:rsid w:val="00F956E6"/>
    <w:rsid w:val="00FB7CDF"/>
    <w:rsid w:val="00FC69F6"/>
    <w:rsid w:val="00FD6BA5"/>
    <w:rsid w:val="00FF624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58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qFormat/>
    <w:rsid w:val="00737B92"/>
    <w:pPr>
      <w:spacing w:after="0" w:line="240" w:lineRule="auto"/>
      <w:jc w:val="center"/>
    </w:pPr>
    <w:rPr>
      <w:rFonts w:ascii="Arial" w:eastAsia="Times New Roman" w:hAnsi="Arial" w:cs="Times New Roman"/>
      <w:b/>
      <w:sz w:val="36"/>
      <w:szCs w:val="20"/>
      <w:lang w:eastAsia="tr-TR"/>
    </w:rPr>
  </w:style>
  <w:style w:type="character" w:customStyle="1" w:styleId="KonuBalChar">
    <w:name w:val="Konu Başlığı Char"/>
    <w:basedOn w:val="VarsaylanParagrafYazTipi"/>
    <w:link w:val="KonuBal"/>
    <w:rsid w:val="00737B92"/>
    <w:rPr>
      <w:rFonts w:ascii="Arial" w:eastAsia="Times New Roman" w:hAnsi="Arial" w:cs="Times New Roman"/>
      <w:b/>
      <w:sz w:val="36"/>
      <w:szCs w:val="20"/>
      <w:lang w:eastAsia="tr-TR"/>
    </w:rPr>
  </w:style>
  <w:style w:type="paragraph" w:styleId="ListeParagraf">
    <w:name w:val="List Paragraph"/>
    <w:basedOn w:val="Normal"/>
    <w:uiPriority w:val="34"/>
    <w:qFormat/>
    <w:rsid w:val="00512015"/>
    <w:pPr>
      <w:ind w:left="720"/>
      <w:contextualSpacing/>
    </w:pPr>
  </w:style>
  <w:style w:type="paragraph" w:styleId="BalonMetni">
    <w:name w:val="Balloon Text"/>
    <w:basedOn w:val="Normal"/>
    <w:link w:val="BalonMetniChar"/>
    <w:uiPriority w:val="99"/>
    <w:semiHidden/>
    <w:unhideWhenUsed/>
    <w:rsid w:val="004C30D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C30DB"/>
    <w:rPr>
      <w:rFonts w:ascii="Tahoma" w:hAnsi="Tahoma" w:cs="Tahoma"/>
      <w:sz w:val="16"/>
      <w:szCs w:val="16"/>
    </w:rPr>
  </w:style>
  <w:style w:type="paragraph" w:styleId="ResimYazs">
    <w:name w:val="caption"/>
    <w:basedOn w:val="Normal"/>
    <w:next w:val="Normal"/>
    <w:uiPriority w:val="35"/>
    <w:unhideWhenUsed/>
    <w:qFormat/>
    <w:rsid w:val="008936DA"/>
    <w:pPr>
      <w:spacing w:line="240" w:lineRule="auto"/>
    </w:pPr>
    <w:rPr>
      <w:b/>
      <w:bCs/>
      <w:color w:val="4F81BD" w:themeColor="accent1"/>
      <w:sz w:val="18"/>
      <w:szCs w:val="18"/>
    </w:rPr>
  </w:style>
  <w:style w:type="paragraph" w:styleId="stbilgi">
    <w:name w:val="header"/>
    <w:basedOn w:val="Normal"/>
    <w:link w:val="stbilgiChar"/>
    <w:uiPriority w:val="99"/>
    <w:semiHidden/>
    <w:unhideWhenUsed/>
    <w:rsid w:val="00B87DAE"/>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B87DAE"/>
  </w:style>
  <w:style w:type="paragraph" w:styleId="Altbilgi">
    <w:name w:val="footer"/>
    <w:basedOn w:val="Normal"/>
    <w:link w:val="AltbilgiChar"/>
    <w:uiPriority w:val="99"/>
    <w:unhideWhenUsed/>
    <w:rsid w:val="00B87DA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87DAE"/>
  </w:style>
  <w:style w:type="paragraph" w:styleId="DipnotMetni">
    <w:name w:val="footnote text"/>
    <w:basedOn w:val="Normal"/>
    <w:link w:val="DipnotMetniChar"/>
    <w:uiPriority w:val="99"/>
    <w:semiHidden/>
    <w:unhideWhenUsed/>
    <w:rsid w:val="00054963"/>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054963"/>
    <w:rPr>
      <w:sz w:val="20"/>
      <w:szCs w:val="20"/>
    </w:rPr>
  </w:style>
  <w:style w:type="character" w:styleId="DipnotBavurusu">
    <w:name w:val="footnote reference"/>
    <w:basedOn w:val="VarsaylanParagrafYazTipi"/>
    <w:uiPriority w:val="99"/>
    <w:semiHidden/>
    <w:unhideWhenUsed/>
    <w:rsid w:val="00054963"/>
    <w:rPr>
      <w:vertAlign w:val="superscript"/>
    </w:rPr>
  </w:style>
  <w:style w:type="paragraph" w:styleId="NormalWeb">
    <w:name w:val="Normal (Web)"/>
    <w:basedOn w:val="Normal"/>
    <w:uiPriority w:val="99"/>
    <w:semiHidden/>
    <w:unhideWhenUsed/>
    <w:rsid w:val="00701638"/>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0726839">
      <w:bodyDiv w:val="1"/>
      <w:marLeft w:val="0"/>
      <w:marRight w:val="0"/>
      <w:marTop w:val="0"/>
      <w:marBottom w:val="0"/>
      <w:divBdr>
        <w:top w:val="none" w:sz="0" w:space="0" w:color="auto"/>
        <w:left w:val="none" w:sz="0" w:space="0" w:color="auto"/>
        <w:bottom w:val="none" w:sz="0" w:space="0" w:color="auto"/>
        <w:right w:val="none" w:sz="0" w:space="0" w:color="auto"/>
      </w:divBdr>
    </w:div>
    <w:div w:id="1319845653">
      <w:bodyDiv w:val="1"/>
      <w:marLeft w:val="0"/>
      <w:marRight w:val="0"/>
      <w:marTop w:val="0"/>
      <w:marBottom w:val="0"/>
      <w:divBdr>
        <w:top w:val="none" w:sz="0" w:space="0" w:color="auto"/>
        <w:left w:val="none" w:sz="0" w:space="0" w:color="auto"/>
        <w:bottom w:val="none" w:sz="0" w:space="0" w:color="auto"/>
        <w:right w:val="none" w:sz="0" w:space="0" w:color="auto"/>
      </w:divBdr>
    </w:div>
    <w:div w:id="1384213609">
      <w:bodyDiv w:val="1"/>
      <w:marLeft w:val="0"/>
      <w:marRight w:val="0"/>
      <w:marTop w:val="0"/>
      <w:marBottom w:val="0"/>
      <w:divBdr>
        <w:top w:val="none" w:sz="0" w:space="0" w:color="auto"/>
        <w:left w:val="none" w:sz="0" w:space="0" w:color="auto"/>
        <w:bottom w:val="none" w:sz="0" w:space="0" w:color="auto"/>
        <w:right w:val="none" w:sz="0" w:space="0" w:color="auto"/>
      </w:divBdr>
    </w:div>
    <w:div w:id="1548032700">
      <w:bodyDiv w:val="1"/>
      <w:marLeft w:val="0"/>
      <w:marRight w:val="0"/>
      <w:marTop w:val="0"/>
      <w:marBottom w:val="0"/>
      <w:divBdr>
        <w:top w:val="none" w:sz="0" w:space="0" w:color="auto"/>
        <w:left w:val="none" w:sz="0" w:space="0" w:color="auto"/>
        <w:bottom w:val="none" w:sz="0" w:space="0" w:color="auto"/>
        <w:right w:val="none" w:sz="0" w:space="0" w:color="auto"/>
      </w:divBdr>
      <w:divsChild>
        <w:div w:id="1230188840">
          <w:marLeft w:val="0"/>
          <w:marRight w:val="0"/>
          <w:marTop w:val="0"/>
          <w:marBottom w:val="0"/>
          <w:divBdr>
            <w:top w:val="none" w:sz="0" w:space="0" w:color="auto"/>
            <w:left w:val="none" w:sz="0" w:space="0" w:color="auto"/>
            <w:bottom w:val="none" w:sz="0" w:space="0" w:color="auto"/>
            <w:right w:val="none" w:sz="0" w:space="0" w:color="auto"/>
          </w:divBdr>
          <w:divsChild>
            <w:div w:id="1819834201">
              <w:marLeft w:val="0"/>
              <w:marRight w:val="0"/>
              <w:marTop w:val="0"/>
              <w:marBottom w:val="0"/>
              <w:divBdr>
                <w:top w:val="none" w:sz="0" w:space="0" w:color="auto"/>
                <w:left w:val="none" w:sz="0" w:space="0" w:color="auto"/>
                <w:bottom w:val="none" w:sz="0" w:space="0" w:color="auto"/>
                <w:right w:val="none" w:sz="0" w:space="0" w:color="auto"/>
              </w:divBdr>
              <w:divsChild>
                <w:div w:id="601648335">
                  <w:marLeft w:val="0"/>
                  <w:marRight w:val="0"/>
                  <w:marTop w:val="0"/>
                  <w:marBottom w:val="0"/>
                  <w:divBdr>
                    <w:top w:val="none" w:sz="0" w:space="0" w:color="auto"/>
                    <w:left w:val="none" w:sz="0" w:space="0" w:color="auto"/>
                    <w:bottom w:val="none" w:sz="0" w:space="0" w:color="auto"/>
                    <w:right w:val="none" w:sz="0" w:space="0" w:color="auto"/>
                  </w:divBdr>
                  <w:divsChild>
                    <w:div w:id="154342262">
                      <w:marLeft w:val="0"/>
                      <w:marRight w:val="0"/>
                      <w:marTop w:val="0"/>
                      <w:marBottom w:val="0"/>
                      <w:divBdr>
                        <w:top w:val="none" w:sz="0" w:space="0" w:color="auto"/>
                        <w:left w:val="none" w:sz="0" w:space="0" w:color="auto"/>
                        <w:bottom w:val="none" w:sz="0" w:space="0" w:color="auto"/>
                        <w:right w:val="none" w:sz="0" w:space="0" w:color="auto"/>
                      </w:divBdr>
                      <w:divsChild>
                        <w:div w:id="10913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582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oleObject" Target="embeddings/oleObject3.bin"/><Relationship Id="rId39" Type="http://schemas.openxmlformats.org/officeDocument/2006/relationships/image" Target="media/image21.emf"/><Relationship Id="rId21" Type="http://schemas.openxmlformats.org/officeDocument/2006/relationships/image" Target="media/image11.jpeg"/><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25.emf"/><Relationship Id="rId50" Type="http://schemas.openxmlformats.org/officeDocument/2006/relationships/image" Target="media/image27.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oleObject" Target="embeddings/oleObject9.bin"/><Relationship Id="rId46" Type="http://schemas.openxmlformats.org/officeDocument/2006/relationships/oleObject" Target="embeddings/oleObject13.bin"/><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oleObject" Target="embeddings/oleObject1.bin"/><Relationship Id="rId29" Type="http://schemas.openxmlformats.org/officeDocument/2006/relationships/image" Target="media/image16.emf"/><Relationship Id="rId41" Type="http://schemas.openxmlformats.org/officeDocument/2006/relationships/image" Target="media/image22.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20.emf"/><Relationship Id="rId40" Type="http://schemas.openxmlformats.org/officeDocument/2006/relationships/oleObject" Target="embeddings/oleObject10.bin"/><Relationship Id="rId45" Type="http://schemas.openxmlformats.org/officeDocument/2006/relationships/image" Target="media/image24.emf"/><Relationship Id="rId53" Type="http://schemas.openxmlformats.org/officeDocument/2006/relationships/image" Target="media/image30.jpeg"/><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3.e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0.emf"/><Relationship Id="rId31" Type="http://schemas.openxmlformats.org/officeDocument/2006/relationships/image" Target="media/image17.emf"/><Relationship Id="rId44" Type="http://schemas.openxmlformats.org/officeDocument/2006/relationships/oleObject" Target="embeddings/oleObject12.bin"/><Relationship Id="rId52" Type="http://schemas.openxmlformats.org/officeDocument/2006/relationships/image" Target="media/image2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5.emf"/><Relationship Id="rId30" Type="http://schemas.openxmlformats.org/officeDocument/2006/relationships/oleObject" Target="embeddings/oleObject5.bin"/><Relationship Id="rId35" Type="http://schemas.openxmlformats.org/officeDocument/2006/relationships/image" Target="media/image19.emf"/><Relationship Id="rId43" Type="http://schemas.openxmlformats.org/officeDocument/2006/relationships/image" Target="media/image23.emf"/><Relationship Id="rId48" Type="http://schemas.openxmlformats.org/officeDocument/2006/relationships/oleObject" Target="embeddings/oleObject14.bin"/><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jpeg"/><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89FB4-0ACD-4FEE-A29B-6F00BD2F3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2630</TotalTime>
  <Pages>13</Pages>
  <Words>5632</Words>
  <Characters>32107</Characters>
  <Application>Microsoft Office Word</Application>
  <DocSecurity>0</DocSecurity>
  <Lines>267</Lines>
  <Paragraphs>75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Atilla</dc:creator>
  <cp:lastModifiedBy>Yakın Doğu Üniversitesi</cp:lastModifiedBy>
  <cp:revision>132</cp:revision>
  <cp:lastPrinted>2016-04-20T06:40:00Z</cp:lastPrinted>
  <dcterms:created xsi:type="dcterms:W3CDTF">2010-04-30T06:49:00Z</dcterms:created>
  <dcterms:modified xsi:type="dcterms:W3CDTF">2019-06-14T09:56:00Z</dcterms:modified>
</cp:coreProperties>
</file>