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F34" w:rsidRPr="00D0389A" w:rsidRDefault="002A4F34" w:rsidP="002A4F34">
      <w:pPr>
        <w:rPr>
          <w:rFonts w:asciiTheme="minorHAnsi" w:hAnsiTheme="minorHAnsi"/>
          <w:b/>
        </w:rPr>
      </w:pPr>
      <w:r w:rsidRPr="00D0389A">
        <w:rPr>
          <w:rFonts w:asciiTheme="minorHAnsi" w:hAnsiTheme="minorHAnsi"/>
          <w:noProof/>
          <w:lang w:eastAsia="tr-TR"/>
        </w:rPr>
        <w:drawing>
          <wp:anchor distT="0" distB="0" distL="114300" distR="114300" simplePos="0" relativeHeight="251688960" behindDoc="1" locked="0" layoutInCell="1" allowOverlap="1" wp14:anchorId="1972973A" wp14:editId="5C205340">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29" name="Resim 29"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brispostasi.com/resize.php?s=/upload/news/ydu-logo-yeni-son_4f14264c.gif&amp;w=250&amp;h=1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89A">
        <w:rPr>
          <w:rFonts w:asciiTheme="minorHAnsi" w:hAnsiTheme="minorHAnsi"/>
          <w:b/>
        </w:rPr>
        <w:t>YAKINDOĞU ÜNİVERSİTESİ DİŞHEKİMLİĞİ FAKÜLTESİ</w:t>
      </w:r>
    </w:p>
    <w:p w:rsidR="002A4F34" w:rsidRDefault="002A4F34" w:rsidP="002A4F34">
      <w:pPr>
        <w:ind w:left="708" w:firstLine="708"/>
        <w:rPr>
          <w:rFonts w:asciiTheme="minorHAnsi" w:hAnsiTheme="minorHAnsi"/>
          <w:b/>
        </w:rPr>
      </w:pPr>
      <w:r w:rsidRPr="00D0389A">
        <w:rPr>
          <w:rFonts w:asciiTheme="minorHAnsi" w:hAnsiTheme="minorHAnsi"/>
          <w:b/>
        </w:rPr>
        <w:t xml:space="preserve">    PERİODONTOLOJİ ANABİLİM DALI</w:t>
      </w:r>
    </w:p>
    <w:p w:rsidR="002A4F34" w:rsidRPr="00D0389A" w:rsidRDefault="002A4F34" w:rsidP="002A4F34">
      <w:pPr>
        <w:ind w:left="708" w:firstLine="708"/>
        <w:rPr>
          <w:rFonts w:asciiTheme="minorHAnsi" w:hAnsiTheme="minorHAnsi"/>
          <w:b/>
        </w:rPr>
      </w:pPr>
    </w:p>
    <w:p w:rsidR="002A4F34" w:rsidRDefault="002A4F34" w:rsidP="002A4F34">
      <w:pPr>
        <w:jc w:val="right"/>
        <w:rPr>
          <w:rFonts w:asciiTheme="minorHAnsi" w:hAnsiTheme="minorHAnsi"/>
          <w:b/>
          <w:bCs/>
          <w:sz w:val="22"/>
          <w:szCs w:val="22"/>
        </w:rPr>
      </w:pPr>
      <w:r w:rsidRPr="00D0389A">
        <w:rPr>
          <w:rFonts w:asciiTheme="minorHAnsi" w:hAnsiTheme="minorHAnsi"/>
          <w:b/>
        </w:rPr>
        <w:t xml:space="preserve"> </w:t>
      </w:r>
      <w:proofErr w:type="spellStart"/>
      <w:proofErr w:type="gramStart"/>
      <w:r w:rsidRPr="00D0389A">
        <w:rPr>
          <w:rFonts w:asciiTheme="minorHAnsi" w:hAnsiTheme="minorHAnsi"/>
          <w:b/>
          <w:sz w:val="22"/>
          <w:szCs w:val="22"/>
        </w:rPr>
        <w:t>Prof.Dr.Atilla</w:t>
      </w:r>
      <w:proofErr w:type="spellEnd"/>
      <w:proofErr w:type="gramEnd"/>
      <w:r w:rsidRPr="00D0389A">
        <w:rPr>
          <w:rFonts w:asciiTheme="minorHAnsi" w:hAnsiTheme="minorHAnsi"/>
          <w:b/>
          <w:sz w:val="22"/>
          <w:szCs w:val="22"/>
        </w:rPr>
        <w:t xml:space="preserve"> BERBEROĞLU</w:t>
      </w:r>
    </w:p>
    <w:p w:rsidR="002A4F34" w:rsidRDefault="002A4F34" w:rsidP="00845B1C">
      <w:pPr>
        <w:pStyle w:val="Balk1"/>
        <w:jc w:val="left"/>
        <w:rPr>
          <w:rFonts w:asciiTheme="minorHAnsi" w:hAnsiTheme="minorHAnsi" w:cstheme="minorHAnsi"/>
          <w:sz w:val="22"/>
          <w:szCs w:val="22"/>
        </w:rPr>
      </w:pPr>
    </w:p>
    <w:p w:rsidR="008B1BED" w:rsidRPr="00BD0942" w:rsidRDefault="008B1BED" w:rsidP="002A4F34">
      <w:pPr>
        <w:pStyle w:val="Balk1"/>
        <w:spacing w:after="240"/>
        <w:jc w:val="center"/>
        <w:rPr>
          <w:rFonts w:asciiTheme="minorHAnsi" w:hAnsiTheme="minorHAnsi" w:cstheme="minorHAnsi"/>
          <w:sz w:val="22"/>
          <w:szCs w:val="22"/>
        </w:rPr>
      </w:pPr>
      <w:r w:rsidRPr="00BD0942">
        <w:rPr>
          <w:rFonts w:asciiTheme="minorHAnsi" w:hAnsiTheme="minorHAnsi" w:cstheme="minorHAnsi"/>
          <w:sz w:val="22"/>
          <w:szCs w:val="22"/>
        </w:rPr>
        <w:t>İMPLANTI ÇEVRELEYEN DOKULAR</w:t>
      </w:r>
    </w:p>
    <w:p w:rsidR="00532F68" w:rsidRPr="00BD0942" w:rsidRDefault="00532F68"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Osteointegre</w:t>
      </w:r>
      <w:proofErr w:type="spellEnd"/>
      <w:r w:rsidRPr="00BD0942">
        <w:rPr>
          <w:rFonts w:asciiTheme="minorHAnsi" w:hAnsiTheme="minorHAnsi" w:cstheme="minorHAnsi"/>
          <w:sz w:val="22"/>
          <w:szCs w:val="22"/>
        </w:rPr>
        <w:t xml:space="preserve"> implantların geliştirilmesi periodontal eğitim ve periodontal pratik üzerinde önemli bir etki yaptı. İmplantın kemiğe </w:t>
      </w:r>
      <w:proofErr w:type="gramStart"/>
      <w:r w:rsidRPr="00BD0942">
        <w:rPr>
          <w:rFonts w:asciiTheme="minorHAnsi" w:hAnsiTheme="minorHAnsi" w:cstheme="minorHAnsi"/>
          <w:sz w:val="22"/>
          <w:szCs w:val="22"/>
        </w:rPr>
        <w:t>entegrasyonunu</w:t>
      </w:r>
      <w:proofErr w:type="gramEnd"/>
      <w:r w:rsidRPr="00BD0942">
        <w:rPr>
          <w:rFonts w:asciiTheme="minorHAnsi" w:hAnsiTheme="minorHAnsi" w:cstheme="minorHAnsi"/>
          <w:sz w:val="22"/>
          <w:szCs w:val="22"/>
        </w:rPr>
        <w:t xml:space="preserve"> takiben üzerinin ekspoze edilmesinden sonra implant yumuşak doku ilişkisi başlar ve böylece İmplantın başarısının devamı için oral hijyenin sağlanması büyük önem kazanır. Bu devreden sonra implant bölgesindeki dokular iltihaplı olmamalı, minimal ve </w:t>
      </w:r>
      <w:proofErr w:type="gramStart"/>
      <w:r w:rsidRPr="00BD0942">
        <w:rPr>
          <w:rFonts w:asciiTheme="minorHAnsi" w:hAnsiTheme="minorHAnsi" w:cstheme="minorHAnsi"/>
          <w:sz w:val="22"/>
          <w:szCs w:val="22"/>
        </w:rPr>
        <w:t>stabil</w:t>
      </w:r>
      <w:proofErr w:type="gramEnd"/>
      <w:r w:rsidRPr="00BD0942">
        <w:rPr>
          <w:rFonts w:asciiTheme="minorHAnsi" w:hAnsiTheme="minorHAnsi" w:cstheme="minorHAnsi"/>
          <w:sz w:val="22"/>
          <w:szCs w:val="22"/>
        </w:rPr>
        <w:t xml:space="preserve"> sontlama derinliği gözlenmeli, sontlamada kanama olmamalı ve kemik düzeyi stabil olmalıdır.</w:t>
      </w:r>
    </w:p>
    <w:p w:rsidR="00532F68" w:rsidRPr="00BD0942" w:rsidRDefault="00532F68" w:rsidP="00845B1C">
      <w:pPr>
        <w:rPr>
          <w:rFonts w:asciiTheme="minorHAnsi" w:hAnsiTheme="minorHAnsi" w:cstheme="minorHAnsi"/>
          <w:sz w:val="22"/>
          <w:szCs w:val="22"/>
        </w:rPr>
      </w:pPr>
      <w:r w:rsidRPr="00BD0942">
        <w:rPr>
          <w:rFonts w:asciiTheme="minorHAnsi" w:hAnsiTheme="minorHAnsi" w:cstheme="minorHAnsi"/>
          <w:sz w:val="22"/>
          <w:szCs w:val="22"/>
        </w:rPr>
        <w:t xml:space="preserve">İmplant çevresi dokuların değerlendirilmesi demek; iltihabın olup olmadığının, varsa şiddetinin belirlenmesi demektir. Gingivanın rengi, konturu ve sıkılığı tanımlayıcı terimlerle veya objektif olarak gingival indeks benzeri bir sistemle ifade edilebilir. İltihabın süreklilik kazanması plak birikiminin, kaba bölümlerin veya hareketli parçaların </w:t>
      </w:r>
      <w:proofErr w:type="spellStart"/>
      <w:r w:rsidRPr="00BD0942">
        <w:rPr>
          <w:rFonts w:asciiTheme="minorHAnsi" w:hAnsiTheme="minorHAnsi" w:cstheme="minorHAnsi"/>
          <w:sz w:val="22"/>
          <w:szCs w:val="22"/>
        </w:rPr>
        <w:t>irritasyonlarının</w:t>
      </w:r>
      <w:proofErr w:type="spellEnd"/>
      <w:r w:rsidRPr="00BD0942">
        <w:rPr>
          <w:rFonts w:asciiTheme="minorHAnsi" w:hAnsiTheme="minorHAnsi" w:cstheme="minorHAnsi"/>
          <w:sz w:val="22"/>
          <w:szCs w:val="22"/>
        </w:rPr>
        <w:t xml:space="preserve"> devam ettiğini gösterir.</w:t>
      </w:r>
    </w:p>
    <w:p w:rsidR="00532F68" w:rsidRPr="00BD0942" w:rsidRDefault="00532F68" w:rsidP="00845B1C">
      <w:pPr>
        <w:rPr>
          <w:rFonts w:asciiTheme="minorHAnsi" w:hAnsiTheme="minorHAnsi" w:cstheme="minorHAnsi"/>
          <w:sz w:val="22"/>
          <w:szCs w:val="22"/>
        </w:rPr>
      </w:pPr>
    </w:p>
    <w:p w:rsidR="00532F68" w:rsidRPr="00BD0942" w:rsidRDefault="00532F68" w:rsidP="00845B1C">
      <w:pPr>
        <w:rPr>
          <w:rFonts w:asciiTheme="minorHAnsi" w:hAnsiTheme="minorHAnsi" w:cstheme="minorHAnsi"/>
          <w:sz w:val="22"/>
          <w:szCs w:val="22"/>
        </w:rPr>
      </w:pPr>
      <w:r w:rsidRPr="00BD0942">
        <w:rPr>
          <w:rFonts w:asciiTheme="minorHAnsi" w:hAnsiTheme="minorHAnsi" w:cstheme="minorHAnsi"/>
          <w:sz w:val="22"/>
          <w:szCs w:val="22"/>
        </w:rPr>
        <w:t>Sontlama derinliği implant sağlığının değerlendirilmesinde bir diğer ölçüttür. Doğal dişlerde olduğu gibi 4 mm'den az olması istenir. İmplantın üst parçasındaki titanyum yüzeyin çizilme olasılığını en aza indirgemek için, ölçümlerin metal sontla değil plastik veya naylon olanlarıyla yapılması önerilir.</w:t>
      </w:r>
    </w:p>
    <w:p w:rsidR="00532F68" w:rsidRPr="00BD0942" w:rsidRDefault="00532F68" w:rsidP="00845B1C">
      <w:pPr>
        <w:rPr>
          <w:rFonts w:asciiTheme="minorHAnsi" w:hAnsiTheme="minorHAnsi" w:cstheme="minorHAnsi"/>
          <w:sz w:val="22"/>
          <w:szCs w:val="22"/>
        </w:rPr>
      </w:pPr>
    </w:p>
    <w:p w:rsidR="00532F68" w:rsidRPr="00BD0942" w:rsidRDefault="00532F68" w:rsidP="00845B1C">
      <w:pPr>
        <w:rPr>
          <w:rFonts w:asciiTheme="minorHAnsi" w:hAnsiTheme="minorHAnsi" w:cstheme="minorHAnsi"/>
          <w:sz w:val="22"/>
          <w:szCs w:val="22"/>
        </w:rPr>
      </w:pPr>
      <w:r w:rsidRPr="00BD0942">
        <w:rPr>
          <w:rFonts w:asciiTheme="minorHAnsi" w:hAnsiTheme="minorHAnsi" w:cstheme="minorHAnsi"/>
          <w:sz w:val="22"/>
          <w:szCs w:val="22"/>
        </w:rPr>
        <w:t xml:space="preserve">Sontlamada en önemli konu ölçümlerin </w:t>
      </w:r>
      <w:proofErr w:type="spellStart"/>
      <w:r w:rsidRPr="00BD0942">
        <w:rPr>
          <w:rFonts w:asciiTheme="minorHAnsi" w:hAnsiTheme="minorHAnsi" w:cstheme="minorHAnsi"/>
          <w:sz w:val="22"/>
          <w:szCs w:val="22"/>
        </w:rPr>
        <w:t>stabilitesidir</w:t>
      </w:r>
      <w:proofErr w:type="spellEnd"/>
      <w:r w:rsidRPr="00BD0942">
        <w:rPr>
          <w:rFonts w:asciiTheme="minorHAnsi" w:hAnsiTheme="minorHAnsi" w:cstheme="minorHAnsi"/>
          <w:sz w:val="22"/>
          <w:szCs w:val="22"/>
        </w:rPr>
        <w:t xml:space="preserve">. Değerlendirme için verilen ardışık randevularda sontlama derinliğinin gittikçe artması ilerleyen patolojiye işaret eder. İmplant çevresindeki cepte bir diğer belirteç de hafifçe sontlama sırasında görülen kanamadır. Böyle bir kanamanın varlığı da implantın üst parçasına denk gelen yumuşak doku duvarında </w:t>
      </w:r>
      <w:proofErr w:type="spellStart"/>
      <w:r w:rsidRPr="00BD0942">
        <w:rPr>
          <w:rFonts w:asciiTheme="minorHAnsi" w:hAnsiTheme="minorHAnsi" w:cstheme="minorHAnsi"/>
          <w:sz w:val="22"/>
          <w:szCs w:val="22"/>
        </w:rPr>
        <w:t>irritasyon</w:t>
      </w:r>
      <w:proofErr w:type="spellEnd"/>
      <w:r w:rsidRPr="00BD0942">
        <w:rPr>
          <w:rFonts w:asciiTheme="minorHAnsi" w:hAnsiTheme="minorHAnsi" w:cstheme="minorHAnsi"/>
          <w:sz w:val="22"/>
          <w:szCs w:val="22"/>
        </w:rPr>
        <w:t xml:space="preserve"> ve ülserasyon olduğunu gösterir. Takip eden randevularda bu kanama devam ederse ataçman ve kemik kaybı olasılığı artmıştır.</w:t>
      </w:r>
    </w:p>
    <w:p w:rsidR="00532F68" w:rsidRPr="00BD0942" w:rsidRDefault="00532F68" w:rsidP="00845B1C">
      <w:pPr>
        <w:rPr>
          <w:rFonts w:asciiTheme="minorHAnsi" w:hAnsiTheme="minorHAnsi" w:cstheme="minorHAnsi"/>
          <w:sz w:val="22"/>
          <w:szCs w:val="22"/>
        </w:rPr>
      </w:pPr>
    </w:p>
    <w:p w:rsidR="00532F68" w:rsidRDefault="00532F68" w:rsidP="00845B1C">
      <w:pPr>
        <w:rPr>
          <w:rFonts w:asciiTheme="minorHAnsi" w:hAnsiTheme="minorHAnsi" w:cstheme="minorHAnsi"/>
          <w:sz w:val="22"/>
          <w:szCs w:val="22"/>
        </w:rPr>
      </w:pPr>
      <w:r w:rsidRPr="00BD0942">
        <w:rPr>
          <w:rFonts w:asciiTheme="minorHAnsi" w:hAnsiTheme="minorHAnsi" w:cstheme="minorHAnsi"/>
          <w:sz w:val="22"/>
          <w:szCs w:val="22"/>
        </w:rPr>
        <w:t xml:space="preserve">Dental implantın üst parçasına komşu bölgede  "alveoler mukozanın değil de keratinize gingivanın bulunması gerekir mi, gerekmez mi " tartışmaları halen sürmektedir. Hareketli tip tam protezi destekleyen implant çevresi dokuların sağlığını irdeleyen araştırmalarda, </w:t>
      </w:r>
      <w:proofErr w:type="gramStart"/>
      <w:r w:rsidRPr="00BD0942">
        <w:rPr>
          <w:rFonts w:asciiTheme="minorHAnsi" w:hAnsiTheme="minorHAnsi" w:cstheme="minorHAnsi"/>
          <w:sz w:val="22"/>
          <w:szCs w:val="22"/>
        </w:rPr>
        <w:t>marjinal</w:t>
      </w:r>
      <w:proofErr w:type="gramEnd"/>
      <w:r w:rsidRPr="00BD0942">
        <w:rPr>
          <w:rFonts w:asciiTheme="minorHAnsi" w:hAnsiTheme="minorHAnsi" w:cstheme="minorHAnsi"/>
          <w:sz w:val="22"/>
          <w:szCs w:val="22"/>
        </w:rPr>
        <w:t xml:space="preserve"> dokuların alveoler mukozadan ibaret olmasının her hangi bir zararı olmadığı gösterilmişse de sübjektif kriterler ve hastanın rahatlığı açısından sıkı ve kalın keratinize gingiva tercih edilir. Keratinize olmayan dokular çiğneme ve oral </w:t>
      </w:r>
      <w:proofErr w:type="gramStart"/>
      <w:r w:rsidRPr="00BD0942">
        <w:rPr>
          <w:rFonts w:asciiTheme="minorHAnsi" w:hAnsiTheme="minorHAnsi" w:cstheme="minorHAnsi"/>
          <w:sz w:val="22"/>
          <w:szCs w:val="22"/>
        </w:rPr>
        <w:t>hijyeni</w:t>
      </w:r>
      <w:proofErr w:type="gramEnd"/>
      <w:r w:rsidRPr="00BD0942">
        <w:rPr>
          <w:rFonts w:asciiTheme="minorHAnsi" w:hAnsiTheme="minorHAnsi" w:cstheme="minorHAnsi"/>
          <w:sz w:val="22"/>
          <w:szCs w:val="22"/>
        </w:rPr>
        <w:t xml:space="preserve"> sağlama işlevleri sırasında hastayı rahatsız edebilir. Ayrıca, ince mukozal dokulardan implantın metalik </w:t>
      </w:r>
      <w:proofErr w:type="spellStart"/>
      <w:r w:rsidRPr="00BD0942">
        <w:rPr>
          <w:rFonts w:asciiTheme="minorHAnsi" w:hAnsiTheme="minorHAnsi" w:cstheme="minorHAnsi"/>
          <w:sz w:val="22"/>
          <w:szCs w:val="22"/>
        </w:rPr>
        <w:t>komponentleri</w:t>
      </w:r>
      <w:proofErr w:type="spellEnd"/>
      <w:r w:rsidRPr="00BD0942">
        <w:rPr>
          <w:rFonts w:asciiTheme="minorHAnsi" w:hAnsiTheme="minorHAnsi" w:cstheme="minorHAnsi"/>
          <w:sz w:val="22"/>
          <w:szCs w:val="22"/>
        </w:rPr>
        <w:t xml:space="preserve"> görüneceğinden estetik bir sorun da yaratabilir. İyi bir keratinize doku bandı daha az hareketlidir, fiziksel </w:t>
      </w:r>
      <w:proofErr w:type="gramStart"/>
      <w:r w:rsidRPr="00BD0942">
        <w:rPr>
          <w:rFonts w:asciiTheme="minorHAnsi" w:hAnsiTheme="minorHAnsi" w:cstheme="minorHAnsi"/>
          <w:sz w:val="22"/>
          <w:szCs w:val="22"/>
        </w:rPr>
        <w:t>travmaya</w:t>
      </w:r>
      <w:proofErr w:type="gramEnd"/>
      <w:r w:rsidRPr="00BD0942">
        <w:rPr>
          <w:rFonts w:asciiTheme="minorHAnsi" w:hAnsiTheme="minorHAnsi" w:cstheme="minorHAnsi"/>
          <w:sz w:val="22"/>
          <w:szCs w:val="22"/>
        </w:rPr>
        <w:t xml:space="preserve"> daha fazla dirençlidir ve daha güzel bir estetik kontur sağlar.</w:t>
      </w:r>
    </w:p>
    <w:p w:rsidR="00675BA7" w:rsidRPr="00BD0942" w:rsidRDefault="00675BA7" w:rsidP="00845B1C">
      <w:pPr>
        <w:rPr>
          <w:rFonts w:asciiTheme="minorHAnsi" w:hAnsiTheme="minorHAnsi" w:cstheme="minorHAnsi"/>
          <w:sz w:val="22"/>
          <w:szCs w:val="22"/>
        </w:rPr>
      </w:pPr>
    </w:p>
    <w:p w:rsidR="00675BA7" w:rsidRPr="00BD0942" w:rsidRDefault="00675BA7" w:rsidP="00845B1C">
      <w:pPr>
        <w:rPr>
          <w:rFonts w:asciiTheme="minorHAnsi" w:hAnsiTheme="minorHAnsi" w:cstheme="minorHAnsi"/>
          <w:sz w:val="22"/>
          <w:szCs w:val="22"/>
        </w:rPr>
      </w:pPr>
      <w:r w:rsidRPr="00BD0942">
        <w:rPr>
          <w:rFonts w:asciiTheme="minorHAnsi" w:hAnsiTheme="minorHAnsi" w:cstheme="minorHAnsi"/>
          <w:sz w:val="22"/>
          <w:szCs w:val="22"/>
        </w:rPr>
        <w:t>Kemik</w:t>
      </w:r>
      <w:r>
        <w:rPr>
          <w:rFonts w:asciiTheme="minorHAnsi" w:hAnsiTheme="minorHAnsi" w:cstheme="minorHAnsi"/>
          <w:sz w:val="22"/>
          <w:szCs w:val="22"/>
        </w:rPr>
        <w:t xml:space="preserve">, </w:t>
      </w:r>
      <w:r w:rsidRPr="00BD0942">
        <w:rPr>
          <w:rFonts w:asciiTheme="minorHAnsi" w:hAnsiTheme="minorHAnsi" w:cstheme="minorHAnsi"/>
          <w:sz w:val="22"/>
          <w:szCs w:val="22"/>
        </w:rPr>
        <w:t xml:space="preserve">implantı ve üzerindeki protetik uygulamaları taşıyan temel yapıdır. İmplant cerrahisi sırasında %75 inorganik kalsifiye matriks olan bu yapının kanlanmasın bozulmamasına veya aşırı ısıyla tahrip edilmemesine özen gösterilmelidir. Bu özen iyileşme sonrasında, ölçü alınırken, protetik yüklemenin ilk safhalarında ve idame döneminde de devam etmelidir. Kemiğin aktif biyolojik bir doku olduğu, oklüzal kuvvetler gibi birçok faktörün etkileyebileceği periyodik rezorpsiyon ve </w:t>
      </w:r>
      <w:proofErr w:type="spellStart"/>
      <w:r w:rsidRPr="00BD0942">
        <w:rPr>
          <w:rFonts w:asciiTheme="minorHAnsi" w:hAnsiTheme="minorHAnsi" w:cstheme="minorHAnsi"/>
          <w:sz w:val="22"/>
          <w:szCs w:val="22"/>
        </w:rPr>
        <w:t>remodalasyona</w:t>
      </w:r>
      <w:proofErr w:type="spellEnd"/>
      <w:r w:rsidRPr="00BD0942">
        <w:rPr>
          <w:rFonts w:asciiTheme="minorHAnsi" w:hAnsiTheme="minorHAnsi" w:cstheme="minorHAnsi"/>
          <w:sz w:val="22"/>
          <w:szCs w:val="22"/>
        </w:rPr>
        <w:t xml:space="preserve"> tabii olduğu hiç bir zaman akıldan çıkarılmamalıdır.</w:t>
      </w:r>
    </w:p>
    <w:p w:rsidR="008B1BED" w:rsidRPr="00BD0942" w:rsidRDefault="008B1BED" w:rsidP="00845B1C">
      <w:pPr>
        <w:adjustRightInd w:val="0"/>
        <w:rPr>
          <w:rFonts w:asciiTheme="minorHAnsi" w:hAnsiTheme="minorHAnsi" w:cstheme="minorHAnsi"/>
          <w:sz w:val="22"/>
          <w:szCs w:val="22"/>
        </w:rPr>
      </w:pPr>
    </w:p>
    <w:p w:rsidR="008B1BED" w:rsidRPr="002C68D2" w:rsidRDefault="008B1BED" w:rsidP="00845B1C">
      <w:pPr>
        <w:pStyle w:val="GvdeMetni"/>
        <w:rPr>
          <w:rFonts w:asciiTheme="minorHAnsi" w:hAnsiTheme="minorHAnsi" w:cstheme="minorHAnsi"/>
          <w:b/>
          <w:sz w:val="22"/>
          <w:szCs w:val="22"/>
        </w:rPr>
      </w:pPr>
      <w:r w:rsidRPr="002C68D2">
        <w:rPr>
          <w:rFonts w:asciiTheme="minorHAnsi" w:hAnsiTheme="minorHAnsi" w:cstheme="minorHAnsi"/>
          <w:b/>
          <w:sz w:val="22"/>
          <w:szCs w:val="22"/>
        </w:rPr>
        <w:t xml:space="preserve">Biyolojik </w:t>
      </w:r>
      <w:proofErr w:type="spellStart"/>
      <w:r w:rsidRPr="002C68D2">
        <w:rPr>
          <w:rFonts w:asciiTheme="minorHAnsi" w:hAnsiTheme="minorHAnsi" w:cstheme="minorHAnsi"/>
          <w:b/>
          <w:sz w:val="22"/>
          <w:szCs w:val="22"/>
        </w:rPr>
        <w:t>Seal</w:t>
      </w:r>
      <w:proofErr w:type="spellEnd"/>
    </w:p>
    <w:p w:rsidR="008B1BED" w:rsidRDefault="008B1BED" w:rsidP="00845B1C">
      <w:pPr>
        <w:pStyle w:val="GvdeMetni"/>
        <w:rPr>
          <w:rFonts w:asciiTheme="minorHAnsi" w:hAnsiTheme="minorHAnsi" w:cstheme="minorHAnsi"/>
          <w:sz w:val="22"/>
          <w:szCs w:val="22"/>
        </w:rPr>
      </w:pPr>
      <w:r w:rsidRPr="00BD0942">
        <w:rPr>
          <w:rFonts w:asciiTheme="minorHAnsi" w:hAnsiTheme="minorHAnsi" w:cstheme="minorHAnsi"/>
          <w:sz w:val="22"/>
          <w:szCs w:val="22"/>
        </w:rPr>
        <w:t xml:space="preserve">İmplant uygulamalarında dişeti epitelinin oluşturduğu biyolojik </w:t>
      </w:r>
      <w:proofErr w:type="spellStart"/>
      <w:r w:rsidRPr="00BD0942">
        <w:rPr>
          <w:rFonts w:asciiTheme="minorHAnsi" w:hAnsiTheme="minorHAnsi" w:cstheme="minorHAnsi"/>
          <w:sz w:val="22"/>
          <w:szCs w:val="22"/>
        </w:rPr>
        <w:t>seal’in</w:t>
      </w:r>
      <w:proofErr w:type="spellEnd"/>
      <w:r w:rsidRPr="00BD0942">
        <w:rPr>
          <w:rFonts w:asciiTheme="minorHAnsi" w:hAnsiTheme="minorHAnsi" w:cstheme="minorHAnsi"/>
          <w:sz w:val="22"/>
          <w:szCs w:val="22"/>
        </w:rPr>
        <w:t xml:space="preserve"> önemi büyüktür. Hangi tür implant olursa olsun, ağız ortamıyla ilişkisini çok katlı skuamoz epitel sağlamaktadır. </w:t>
      </w:r>
      <w:proofErr w:type="spellStart"/>
      <w:r w:rsidRPr="00BD0942">
        <w:rPr>
          <w:rFonts w:asciiTheme="minorHAnsi" w:hAnsiTheme="minorHAnsi" w:cstheme="minorHAnsi"/>
          <w:sz w:val="22"/>
          <w:szCs w:val="22"/>
        </w:rPr>
        <w:t>Bakteriyal</w:t>
      </w:r>
      <w:proofErr w:type="spellEnd"/>
      <w:r w:rsidRPr="00BD0942">
        <w:rPr>
          <w:rFonts w:asciiTheme="minorHAnsi" w:hAnsiTheme="minorHAnsi" w:cstheme="minorHAnsi"/>
          <w:sz w:val="22"/>
          <w:szCs w:val="22"/>
        </w:rPr>
        <w:t xml:space="preserve"> plağın, toksinlerin, oral </w:t>
      </w:r>
      <w:proofErr w:type="spellStart"/>
      <w:r w:rsidRPr="00BD0942">
        <w:rPr>
          <w:rFonts w:asciiTheme="minorHAnsi" w:hAnsiTheme="minorHAnsi" w:cstheme="minorHAnsi"/>
          <w:sz w:val="22"/>
          <w:szCs w:val="22"/>
        </w:rPr>
        <w:t>debrisin</w:t>
      </w:r>
      <w:proofErr w:type="spellEnd"/>
      <w:r w:rsidRPr="00BD0942">
        <w:rPr>
          <w:rFonts w:asciiTheme="minorHAnsi" w:hAnsiTheme="minorHAnsi" w:cstheme="minorHAnsi"/>
          <w:sz w:val="22"/>
          <w:szCs w:val="22"/>
        </w:rPr>
        <w:t xml:space="preserve"> ve diğer zararlı etkenlerin bu biyolojik bariyer tarafından uzak tutulması implantın uzun vadedeki başarısını etkiler. Bu bariyerin aşılması durumunda, önce yumuşak dokuda iltihabi reaksiyon başlar, daha sonra destekleyici kemiğin kronik rezorpsiyonuna yol açan </w:t>
      </w:r>
      <w:proofErr w:type="spellStart"/>
      <w:r w:rsidRPr="00BD0942">
        <w:rPr>
          <w:rFonts w:asciiTheme="minorHAnsi" w:hAnsiTheme="minorHAnsi" w:cstheme="minorHAnsi"/>
          <w:sz w:val="22"/>
          <w:szCs w:val="22"/>
        </w:rPr>
        <w:t>osteoklastik</w:t>
      </w:r>
      <w:proofErr w:type="spellEnd"/>
      <w:r w:rsidRPr="00BD0942">
        <w:rPr>
          <w:rFonts w:asciiTheme="minorHAnsi" w:hAnsiTheme="minorHAnsi" w:cstheme="minorHAnsi"/>
          <w:sz w:val="22"/>
          <w:szCs w:val="22"/>
        </w:rPr>
        <w:t xml:space="preserve"> </w:t>
      </w:r>
      <w:r w:rsidRPr="00BD0942">
        <w:rPr>
          <w:rFonts w:asciiTheme="minorHAnsi" w:hAnsiTheme="minorHAnsi" w:cstheme="minorHAnsi"/>
          <w:sz w:val="22"/>
          <w:szCs w:val="22"/>
        </w:rPr>
        <w:lastRenderedPageBreak/>
        <w:t xml:space="preserve">aktivite devreye girer. Bölgeye </w:t>
      </w:r>
      <w:proofErr w:type="spellStart"/>
      <w:r w:rsidRPr="00BD0942">
        <w:rPr>
          <w:rFonts w:asciiTheme="minorHAnsi" w:hAnsiTheme="minorHAnsi" w:cstheme="minorHAnsi"/>
          <w:sz w:val="22"/>
          <w:szCs w:val="22"/>
        </w:rPr>
        <w:t>bakteriyal</w:t>
      </w:r>
      <w:proofErr w:type="spellEnd"/>
      <w:r w:rsidRPr="00BD0942">
        <w:rPr>
          <w:rFonts w:asciiTheme="minorHAnsi" w:hAnsiTheme="minorHAnsi" w:cstheme="minorHAnsi"/>
          <w:sz w:val="22"/>
          <w:szCs w:val="22"/>
        </w:rPr>
        <w:t xml:space="preserve"> toksin ve dejeneratif ajanlar da yerleşince akut iltihap, ağrı ve aşırı mobilite tablosu ortaya çıkar.</w:t>
      </w:r>
    </w:p>
    <w:p w:rsidR="00675BA7" w:rsidRDefault="00675BA7" w:rsidP="00845B1C">
      <w:pPr>
        <w:pStyle w:val="NormalWeb"/>
        <w:rPr>
          <w:rFonts w:asciiTheme="minorHAnsi" w:hAnsiTheme="minorHAnsi" w:cstheme="minorHAnsi"/>
          <w:sz w:val="22"/>
          <w:szCs w:val="22"/>
        </w:rPr>
      </w:pPr>
      <w:r>
        <w:rPr>
          <w:rFonts w:asciiTheme="minorHAnsi" w:hAnsiTheme="minorHAnsi" w:cstheme="minorHAnsi"/>
          <w:sz w:val="22"/>
          <w:szCs w:val="22"/>
        </w:rPr>
        <w:t>B</w:t>
      </w:r>
      <w:r w:rsidRPr="00BD0942">
        <w:rPr>
          <w:rFonts w:asciiTheme="minorHAnsi" w:hAnsiTheme="minorHAnsi" w:cstheme="minorHAnsi"/>
          <w:sz w:val="22"/>
          <w:szCs w:val="22"/>
        </w:rPr>
        <w:t>iyolojik mesafe yaklaşık olarak 1 mm bağ dokusu, 1 mm epitel ve bunların üzerinde de 1 mm (veya daha fazla) cep</w:t>
      </w:r>
      <w:r>
        <w:rPr>
          <w:rFonts w:asciiTheme="minorHAnsi" w:hAnsiTheme="minorHAnsi" w:cstheme="minorHAnsi"/>
          <w:sz w:val="22"/>
          <w:szCs w:val="22"/>
        </w:rPr>
        <w:t xml:space="preserve"> </w:t>
      </w:r>
      <w:r w:rsidRPr="00BD0942">
        <w:rPr>
          <w:rFonts w:asciiTheme="minorHAnsi" w:hAnsiTheme="minorHAnsi" w:cstheme="minorHAnsi"/>
          <w:sz w:val="22"/>
          <w:szCs w:val="22"/>
        </w:rPr>
        <w:t xml:space="preserve">derinliğinden ibarettir. Sağlıklı doğal dişlerde veya </w:t>
      </w:r>
      <w:proofErr w:type="spellStart"/>
      <w:r w:rsidRPr="00BD0942">
        <w:rPr>
          <w:rFonts w:asciiTheme="minorHAnsi" w:hAnsiTheme="minorHAnsi" w:cstheme="minorHAnsi"/>
          <w:sz w:val="22"/>
          <w:szCs w:val="22"/>
        </w:rPr>
        <w:t>implantlarda</w:t>
      </w:r>
      <w:proofErr w:type="spellEnd"/>
      <w:r w:rsidRPr="00BD0942">
        <w:rPr>
          <w:rFonts w:asciiTheme="minorHAnsi" w:hAnsiTheme="minorHAnsi" w:cstheme="minorHAnsi"/>
          <w:sz w:val="22"/>
          <w:szCs w:val="22"/>
        </w:rPr>
        <w:t xml:space="preserve"> kemiğin üzerinde en az cep hariç 2 mm </w:t>
      </w:r>
      <w:proofErr w:type="spellStart"/>
      <w:r w:rsidRPr="00BD0942">
        <w:rPr>
          <w:rFonts w:asciiTheme="minorHAnsi" w:hAnsiTheme="minorHAnsi" w:cstheme="minorHAnsi"/>
          <w:sz w:val="22"/>
          <w:szCs w:val="22"/>
        </w:rPr>
        <w:t>lik</w:t>
      </w:r>
      <w:proofErr w:type="spellEnd"/>
      <w:r w:rsidRPr="00BD0942">
        <w:rPr>
          <w:rFonts w:asciiTheme="minorHAnsi" w:hAnsiTheme="minorHAnsi" w:cstheme="minorHAnsi"/>
          <w:sz w:val="22"/>
          <w:szCs w:val="22"/>
        </w:rPr>
        <w:t xml:space="preserve"> bir doku bulunur. Yapılan çalışmalarla dişeti </w:t>
      </w:r>
      <w:proofErr w:type="spellStart"/>
      <w:r w:rsidRPr="00BD0942">
        <w:rPr>
          <w:rFonts w:asciiTheme="minorHAnsi" w:hAnsiTheme="minorHAnsi" w:cstheme="minorHAnsi"/>
          <w:sz w:val="22"/>
          <w:szCs w:val="22"/>
        </w:rPr>
        <w:t>kreti</w:t>
      </w:r>
      <w:proofErr w:type="spellEnd"/>
      <w:r w:rsidRPr="00BD0942">
        <w:rPr>
          <w:rFonts w:asciiTheme="minorHAnsi" w:hAnsiTheme="minorHAnsi" w:cstheme="minorHAnsi"/>
          <w:sz w:val="22"/>
          <w:szCs w:val="22"/>
        </w:rPr>
        <w:t xml:space="preserve"> ile alveoler kemik </w:t>
      </w:r>
      <w:proofErr w:type="spellStart"/>
      <w:r w:rsidRPr="00BD0942">
        <w:rPr>
          <w:rFonts w:asciiTheme="minorHAnsi" w:hAnsiTheme="minorHAnsi" w:cstheme="minorHAnsi"/>
          <w:sz w:val="22"/>
          <w:szCs w:val="22"/>
        </w:rPr>
        <w:t>kreti</w:t>
      </w:r>
      <w:proofErr w:type="spellEnd"/>
      <w:r w:rsidRPr="00BD0942">
        <w:rPr>
          <w:rFonts w:asciiTheme="minorHAnsi" w:hAnsiTheme="minorHAnsi" w:cstheme="minorHAnsi"/>
          <w:sz w:val="22"/>
          <w:szCs w:val="22"/>
        </w:rPr>
        <w:t xml:space="preserve"> arasındaki yumuşak doku kalınlıkları ölçülmüş ve şu sonuçlar bulunmuştur:</w:t>
      </w:r>
    </w:p>
    <w:p w:rsidR="00675BA7" w:rsidRPr="00BD0942" w:rsidRDefault="00675BA7" w:rsidP="00845B1C">
      <w:pPr>
        <w:pStyle w:val="NormalWeb"/>
        <w:rPr>
          <w:rFonts w:asciiTheme="minorHAnsi" w:hAnsiTheme="minorHAnsi" w:cstheme="minorHAnsi"/>
          <w:sz w:val="22"/>
          <w:szCs w:val="22"/>
        </w:rPr>
      </w:pPr>
      <w:r w:rsidRPr="00BD0942">
        <w:rPr>
          <w:rFonts w:asciiTheme="minorHAnsi" w:hAnsiTheme="minorHAnsi" w:cstheme="minorHAnsi"/>
          <w:sz w:val="22"/>
          <w:szCs w:val="22"/>
        </w:rPr>
        <w:t>Epitel                             1,77 – 2,14 mm</w:t>
      </w:r>
    </w:p>
    <w:p w:rsidR="00675BA7" w:rsidRPr="00BD0942" w:rsidRDefault="00675BA7" w:rsidP="00845B1C">
      <w:pPr>
        <w:pStyle w:val="NormalWeb"/>
        <w:rPr>
          <w:rFonts w:asciiTheme="minorHAnsi" w:hAnsiTheme="minorHAnsi" w:cstheme="minorHAnsi"/>
          <w:sz w:val="22"/>
          <w:szCs w:val="22"/>
        </w:rPr>
      </w:pPr>
      <w:r w:rsidRPr="00BD0942">
        <w:rPr>
          <w:rFonts w:asciiTheme="minorHAnsi" w:hAnsiTheme="minorHAnsi" w:cstheme="minorHAnsi"/>
          <w:sz w:val="22"/>
          <w:szCs w:val="22"/>
        </w:rPr>
        <w:t>Bağ dokusu:                  0,97 – 1,66 mm</w:t>
      </w:r>
    </w:p>
    <w:p w:rsidR="00675BA7" w:rsidRPr="00BD0942" w:rsidRDefault="00675BA7" w:rsidP="00845B1C">
      <w:pPr>
        <w:pStyle w:val="NormalWeb"/>
        <w:rPr>
          <w:rFonts w:asciiTheme="minorHAnsi" w:hAnsiTheme="minorHAnsi" w:cstheme="minorHAnsi"/>
          <w:sz w:val="22"/>
          <w:szCs w:val="22"/>
        </w:rPr>
      </w:pPr>
      <w:r w:rsidRPr="00BD0942">
        <w:rPr>
          <w:rFonts w:asciiTheme="minorHAnsi" w:hAnsiTheme="minorHAnsi" w:cstheme="minorHAnsi"/>
          <w:sz w:val="22"/>
          <w:szCs w:val="22"/>
        </w:rPr>
        <w:t>Toplam yumuşak doku: 2,74 – 3,80 mm</w:t>
      </w:r>
    </w:p>
    <w:p w:rsidR="00675BA7" w:rsidRPr="00BD0942" w:rsidRDefault="00675BA7" w:rsidP="00845B1C">
      <w:pPr>
        <w:adjustRightInd w:val="0"/>
        <w:rPr>
          <w:rFonts w:asciiTheme="minorHAnsi" w:hAnsiTheme="minorHAnsi" w:cstheme="minorHAnsi"/>
          <w:sz w:val="22"/>
          <w:szCs w:val="22"/>
        </w:rPr>
      </w:pPr>
      <w:r w:rsidRPr="00BD0942">
        <w:rPr>
          <w:rFonts w:asciiTheme="minorHAnsi" w:hAnsiTheme="minorHAnsi" w:cstheme="minorHAnsi"/>
          <w:sz w:val="22"/>
          <w:szCs w:val="22"/>
        </w:rPr>
        <w:t xml:space="preserve">Yani kabaca 2-3 mm </w:t>
      </w:r>
      <w:proofErr w:type="spellStart"/>
      <w:r w:rsidRPr="00BD0942">
        <w:rPr>
          <w:rFonts w:asciiTheme="minorHAnsi" w:hAnsiTheme="minorHAnsi" w:cstheme="minorHAnsi"/>
          <w:sz w:val="22"/>
          <w:szCs w:val="22"/>
        </w:rPr>
        <w:t>lik</w:t>
      </w:r>
      <w:proofErr w:type="spellEnd"/>
      <w:r w:rsidRPr="00BD0942">
        <w:rPr>
          <w:rFonts w:asciiTheme="minorHAnsi" w:hAnsiTheme="minorHAnsi" w:cstheme="minorHAnsi"/>
          <w:sz w:val="22"/>
          <w:szCs w:val="22"/>
        </w:rPr>
        <w:t xml:space="preserve"> bir doku söz konusudur. Bu miktarlar implant boynu tasarımı ve </w:t>
      </w:r>
      <w:proofErr w:type="spellStart"/>
      <w:r w:rsidRPr="00BD0942">
        <w:rPr>
          <w:rFonts w:asciiTheme="minorHAnsi" w:hAnsiTheme="minorHAnsi" w:cstheme="minorHAnsi"/>
          <w:sz w:val="22"/>
          <w:szCs w:val="22"/>
        </w:rPr>
        <w:t>implanttaki</w:t>
      </w:r>
      <w:proofErr w:type="spellEnd"/>
      <w:r w:rsidRPr="00BD0942">
        <w:rPr>
          <w:rFonts w:asciiTheme="minorHAnsi" w:hAnsiTheme="minorHAnsi" w:cstheme="minorHAnsi"/>
          <w:sz w:val="22"/>
          <w:szCs w:val="22"/>
        </w:rPr>
        <w:t xml:space="preserve"> düzgün ve pürüzlü bölgeleri ayıran sınırın yerleşiminde göz önünde bulundurulur.</w:t>
      </w:r>
    </w:p>
    <w:p w:rsidR="00675BA7" w:rsidRPr="00BD0942" w:rsidRDefault="00675BA7" w:rsidP="00845B1C">
      <w:pPr>
        <w:adjustRightInd w:val="0"/>
        <w:rPr>
          <w:rFonts w:asciiTheme="minorHAnsi" w:hAnsiTheme="minorHAnsi" w:cstheme="minorHAnsi"/>
          <w:sz w:val="22"/>
          <w:szCs w:val="22"/>
        </w:rPr>
      </w:pPr>
    </w:p>
    <w:p w:rsidR="00675BA7" w:rsidRPr="00BD0942" w:rsidRDefault="00675BA7" w:rsidP="00845B1C">
      <w:pPr>
        <w:adjustRightInd w:val="0"/>
        <w:rPr>
          <w:rFonts w:asciiTheme="minorHAnsi" w:hAnsiTheme="minorHAnsi" w:cstheme="minorHAnsi"/>
          <w:sz w:val="22"/>
          <w:szCs w:val="22"/>
        </w:rPr>
      </w:pPr>
      <w:r w:rsidRPr="00BD0942">
        <w:rPr>
          <w:rFonts w:asciiTheme="minorHAnsi" w:hAnsiTheme="minorHAnsi" w:cstheme="minorHAnsi"/>
          <w:sz w:val="22"/>
          <w:szCs w:val="22"/>
        </w:rPr>
        <w:t xml:space="preserve">İmplant yerleştirilmesinden sonra gerçekleşen kemik </w:t>
      </w:r>
      <w:proofErr w:type="spellStart"/>
      <w:r w:rsidRPr="00BD0942">
        <w:rPr>
          <w:rFonts w:asciiTheme="minorHAnsi" w:hAnsiTheme="minorHAnsi" w:cstheme="minorHAnsi"/>
          <w:sz w:val="22"/>
          <w:szCs w:val="22"/>
        </w:rPr>
        <w:t>remodalasyonunu</w:t>
      </w:r>
      <w:proofErr w:type="spellEnd"/>
      <w:r w:rsidRPr="00BD0942">
        <w:rPr>
          <w:rFonts w:asciiTheme="minorHAnsi" w:hAnsiTheme="minorHAnsi" w:cstheme="minorHAnsi"/>
          <w:sz w:val="22"/>
          <w:szCs w:val="22"/>
        </w:rPr>
        <w:t xml:space="preserve"> inceleyen araştırmalar bir yıl içerisinde implant boynu çevresinde tek aşamalı </w:t>
      </w:r>
      <w:proofErr w:type="spellStart"/>
      <w:r w:rsidRPr="00BD0942">
        <w:rPr>
          <w:rFonts w:asciiTheme="minorHAnsi" w:hAnsiTheme="minorHAnsi" w:cstheme="minorHAnsi"/>
          <w:sz w:val="22"/>
          <w:szCs w:val="22"/>
        </w:rPr>
        <w:t>implantlarda</w:t>
      </w:r>
      <w:proofErr w:type="spellEnd"/>
      <w:r w:rsidRPr="00BD0942">
        <w:rPr>
          <w:rFonts w:asciiTheme="minorHAnsi" w:hAnsiTheme="minorHAnsi" w:cstheme="minorHAnsi"/>
          <w:sz w:val="22"/>
          <w:szCs w:val="22"/>
        </w:rPr>
        <w:t xml:space="preserve"> daha belirgin olmak üzere bir miktar kemik kaybı olduğunu göstermiştir. Örneğin </w:t>
      </w:r>
      <w:proofErr w:type="spellStart"/>
      <w:r w:rsidRPr="00BD0942">
        <w:rPr>
          <w:rFonts w:asciiTheme="minorHAnsi" w:hAnsiTheme="minorHAnsi" w:cstheme="minorHAnsi"/>
          <w:sz w:val="22"/>
          <w:szCs w:val="22"/>
        </w:rPr>
        <w:t>Branemark</w:t>
      </w:r>
      <w:proofErr w:type="spellEnd"/>
      <w:r w:rsidRPr="00BD0942">
        <w:rPr>
          <w:rFonts w:asciiTheme="minorHAnsi" w:hAnsiTheme="minorHAnsi" w:cstheme="minorHAnsi"/>
          <w:sz w:val="22"/>
          <w:szCs w:val="22"/>
        </w:rPr>
        <w:t xml:space="preserve"> implant boyunları çevresinde yaklaşık 1,5 mm </w:t>
      </w:r>
      <w:proofErr w:type="spellStart"/>
      <w:r w:rsidRPr="00BD0942">
        <w:rPr>
          <w:rFonts w:asciiTheme="minorHAnsi" w:hAnsiTheme="minorHAnsi" w:cstheme="minorHAnsi"/>
          <w:sz w:val="22"/>
          <w:szCs w:val="22"/>
        </w:rPr>
        <w:t>lik</w:t>
      </w:r>
      <w:proofErr w:type="spellEnd"/>
      <w:r w:rsidRPr="00BD0942">
        <w:rPr>
          <w:rFonts w:asciiTheme="minorHAnsi" w:hAnsiTheme="minorHAnsi" w:cstheme="minorHAnsi"/>
          <w:sz w:val="22"/>
          <w:szCs w:val="22"/>
        </w:rPr>
        <w:t xml:space="preserve"> bir kemik kaybı oluşmuştur. Çift aşamalı implantlar da </w:t>
      </w:r>
      <w:proofErr w:type="spellStart"/>
      <w:r w:rsidRPr="00BD0942">
        <w:rPr>
          <w:rFonts w:asciiTheme="minorHAnsi" w:hAnsiTheme="minorHAnsi" w:cstheme="minorHAnsi"/>
          <w:sz w:val="22"/>
          <w:szCs w:val="22"/>
        </w:rPr>
        <w:t>abundment</w:t>
      </w:r>
      <w:proofErr w:type="spellEnd"/>
      <w:r w:rsidRPr="00BD0942">
        <w:rPr>
          <w:rFonts w:asciiTheme="minorHAnsi" w:hAnsiTheme="minorHAnsi" w:cstheme="minorHAnsi"/>
          <w:sz w:val="22"/>
          <w:szCs w:val="22"/>
        </w:rPr>
        <w:t xml:space="preserve"> yerleştirildikten ve yükleme yapıldıktan sonra benzer durum görülebilir. </w:t>
      </w:r>
      <w:proofErr w:type="spellStart"/>
      <w:r w:rsidRPr="00BD0942">
        <w:rPr>
          <w:rFonts w:asciiTheme="minorHAnsi" w:hAnsiTheme="minorHAnsi" w:cstheme="minorHAnsi"/>
          <w:sz w:val="22"/>
          <w:szCs w:val="22"/>
        </w:rPr>
        <w:t>Hermann</w:t>
      </w:r>
      <w:proofErr w:type="spellEnd"/>
      <w:r w:rsidRPr="00BD0942">
        <w:rPr>
          <w:rFonts w:asciiTheme="minorHAnsi" w:hAnsiTheme="minorHAnsi" w:cstheme="minorHAnsi"/>
          <w:sz w:val="22"/>
          <w:szCs w:val="22"/>
        </w:rPr>
        <w:t xml:space="preserve"> ve arkadaşları (2001) kretal kemik kaybını 2 mm olarak ölçmüşlerdir. İmplant cerrahisi planlanırken bu durum göz önüne alınmazsa ortaya istenmeyen sonuçlar çıkabilir.</w:t>
      </w:r>
    </w:p>
    <w:p w:rsidR="00675BA7" w:rsidRPr="00BD0942" w:rsidRDefault="00675BA7" w:rsidP="00845B1C">
      <w:pPr>
        <w:pStyle w:val="GvdeMetni"/>
        <w:rPr>
          <w:rFonts w:asciiTheme="minorHAnsi" w:hAnsiTheme="minorHAnsi" w:cstheme="minorHAnsi"/>
          <w:sz w:val="22"/>
          <w:szCs w:val="22"/>
        </w:rPr>
      </w:pPr>
    </w:p>
    <w:p w:rsidR="008B1BED"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Elimizdeki son bulguların ışığında; implant cerrahisinden sonra </w:t>
      </w:r>
      <w:proofErr w:type="spellStart"/>
      <w:r w:rsidRPr="00BD0942">
        <w:rPr>
          <w:rFonts w:asciiTheme="minorHAnsi" w:hAnsiTheme="minorHAnsi" w:cstheme="minorHAnsi"/>
          <w:sz w:val="22"/>
          <w:szCs w:val="22"/>
        </w:rPr>
        <w:t>transmukozal</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seal</w:t>
      </w:r>
      <w:proofErr w:type="spellEnd"/>
      <w:r w:rsidRPr="00BD0942">
        <w:rPr>
          <w:rFonts w:asciiTheme="minorHAnsi" w:hAnsiTheme="minorHAnsi" w:cstheme="minorHAnsi"/>
          <w:sz w:val="22"/>
          <w:szCs w:val="22"/>
        </w:rPr>
        <w:t xml:space="preserve"> oluşumu sırasında bir seri olayın geliştiğini </w:t>
      </w:r>
      <w:r w:rsidR="000B762F">
        <w:rPr>
          <w:rFonts w:asciiTheme="minorHAnsi" w:hAnsiTheme="minorHAnsi" w:cstheme="minorHAnsi"/>
          <w:sz w:val="22"/>
          <w:szCs w:val="22"/>
        </w:rPr>
        <w:t>görmekteyiz</w:t>
      </w:r>
      <w:r w:rsidRPr="00BD0942">
        <w:rPr>
          <w:rFonts w:asciiTheme="minorHAnsi" w:hAnsiTheme="minorHAnsi" w:cstheme="minorHAnsi"/>
          <w:sz w:val="22"/>
          <w:szCs w:val="22"/>
        </w:rPr>
        <w:t>. İmplantın çevresinde rejenere olan atake dişeti “serbest dişeti kenarı” diye adlandırabileceğimiz bir epitelyal oluşum yapar. Dişsiz bir bölge olmasına rağmen uzun bir süreç içerisinde burada sulkusu ve gingival oluğuyla tam bir dişeti marjini ortaya çıkar (</w:t>
      </w:r>
      <w:proofErr w:type="spellStart"/>
      <w:r w:rsidRPr="00BD0942">
        <w:rPr>
          <w:rFonts w:asciiTheme="minorHAnsi" w:hAnsiTheme="minorHAnsi" w:cstheme="minorHAnsi"/>
          <w:sz w:val="22"/>
          <w:szCs w:val="22"/>
        </w:rPr>
        <w:t>Mc</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Kinney</w:t>
      </w:r>
      <w:proofErr w:type="spellEnd"/>
      <w:r w:rsidRPr="00BD0942">
        <w:rPr>
          <w:rFonts w:asciiTheme="minorHAnsi" w:hAnsiTheme="minorHAnsi" w:cstheme="minorHAnsi"/>
          <w:sz w:val="22"/>
          <w:szCs w:val="22"/>
        </w:rPr>
        <w:t xml:space="preserve"> ve </w:t>
      </w:r>
      <w:proofErr w:type="spellStart"/>
      <w:r w:rsidRPr="00BD0942">
        <w:rPr>
          <w:rFonts w:asciiTheme="minorHAnsi" w:hAnsiTheme="minorHAnsi" w:cstheme="minorHAnsi"/>
          <w:sz w:val="22"/>
          <w:szCs w:val="22"/>
        </w:rPr>
        <w:t>Koth</w:t>
      </w:r>
      <w:proofErr w:type="spellEnd"/>
      <w:r w:rsidRPr="00BD0942">
        <w:rPr>
          <w:rFonts w:asciiTheme="minorHAnsi" w:hAnsiTheme="minorHAnsi" w:cstheme="minorHAnsi"/>
          <w:sz w:val="22"/>
          <w:szCs w:val="22"/>
        </w:rPr>
        <w:t xml:space="preserve"> 1984). Epitel bu sulkusa doğru rejenere olarak </w:t>
      </w:r>
      <w:proofErr w:type="spellStart"/>
      <w:r w:rsidRPr="00BD0942">
        <w:rPr>
          <w:rFonts w:asciiTheme="minorHAnsi" w:hAnsiTheme="minorHAnsi" w:cstheme="minorHAnsi"/>
          <w:sz w:val="22"/>
          <w:szCs w:val="22"/>
        </w:rPr>
        <w:t>nonkertinize</w:t>
      </w:r>
      <w:proofErr w:type="spellEnd"/>
      <w:r w:rsidRPr="00BD0942">
        <w:rPr>
          <w:rFonts w:asciiTheme="minorHAnsi" w:hAnsiTheme="minorHAnsi" w:cstheme="minorHAnsi"/>
          <w:sz w:val="22"/>
          <w:szCs w:val="22"/>
        </w:rPr>
        <w:t xml:space="preserve"> sulkuler epiteli ve doku-implant birleşiminin bulunduğu apikal tarafta epitelyal hücrelerden oluşan bir bazal </w:t>
      </w:r>
      <w:proofErr w:type="spellStart"/>
      <w:r w:rsidRPr="00BD0942">
        <w:rPr>
          <w:rFonts w:asciiTheme="minorHAnsi" w:hAnsiTheme="minorHAnsi" w:cstheme="minorHAnsi"/>
          <w:sz w:val="22"/>
          <w:szCs w:val="22"/>
        </w:rPr>
        <w:t>zon</w:t>
      </w:r>
      <w:proofErr w:type="spellEnd"/>
      <w:r w:rsidRPr="00BD0942">
        <w:rPr>
          <w:rFonts w:asciiTheme="minorHAnsi" w:hAnsiTheme="minorHAnsi" w:cstheme="minorHAnsi"/>
          <w:sz w:val="22"/>
          <w:szCs w:val="22"/>
        </w:rPr>
        <w:t xml:space="preserve"> oluşturur. Tüm bu yapı doğal dişlerde görülen birleşim </w:t>
      </w:r>
      <w:proofErr w:type="spellStart"/>
      <w:r w:rsidRPr="00BD0942">
        <w:rPr>
          <w:rFonts w:asciiTheme="minorHAnsi" w:hAnsiTheme="minorHAnsi" w:cstheme="minorHAnsi"/>
          <w:sz w:val="22"/>
          <w:szCs w:val="22"/>
        </w:rPr>
        <w:t>epiteliyle</w:t>
      </w:r>
      <w:proofErr w:type="spellEnd"/>
      <w:r w:rsidRPr="00BD0942">
        <w:rPr>
          <w:rFonts w:asciiTheme="minorHAnsi" w:hAnsiTheme="minorHAnsi" w:cstheme="minorHAnsi"/>
          <w:sz w:val="22"/>
          <w:szCs w:val="22"/>
        </w:rPr>
        <w:t xml:space="preserve"> aynı morfolojik yapıdadır. Sulkuler bazal </w:t>
      </w:r>
      <w:proofErr w:type="spellStart"/>
      <w:r w:rsidRPr="00BD0942">
        <w:rPr>
          <w:rFonts w:asciiTheme="minorHAnsi" w:hAnsiTheme="minorHAnsi" w:cstheme="minorHAnsi"/>
          <w:sz w:val="22"/>
          <w:szCs w:val="22"/>
        </w:rPr>
        <w:t>zondaki</w:t>
      </w:r>
      <w:proofErr w:type="spellEnd"/>
      <w:r w:rsidRPr="00BD0942">
        <w:rPr>
          <w:rFonts w:asciiTheme="minorHAnsi" w:hAnsiTheme="minorHAnsi" w:cstheme="minorHAnsi"/>
          <w:sz w:val="22"/>
          <w:szCs w:val="22"/>
        </w:rPr>
        <w:t xml:space="preserve"> epitelyal hücreler normal hücre biyolojisi ve fizyolojisinin bir parçası olarak biyolojik </w:t>
      </w:r>
      <w:proofErr w:type="spellStart"/>
      <w:r w:rsidRPr="00BD0942">
        <w:rPr>
          <w:rFonts w:asciiTheme="minorHAnsi" w:hAnsiTheme="minorHAnsi" w:cstheme="minorHAnsi"/>
          <w:sz w:val="22"/>
          <w:szCs w:val="22"/>
        </w:rPr>
        <w:t>ataşman</w:t>
      </w:r>
      <w:proofErr w:type="spellEnd"/>
      <w:r w:rsidRPr="00BD0942">
        <w:rPr>
          <w:rFonts w:asciiTheme="minorHAnsi" w:hAnsiTheme="minorHAnsi" w:cstheme="minorHAnsi"/>
          <w:sz w:val="22"/>
          <w:szCs w:val="22"/>
        </w:rPr>
        <w:t xml:space="preserve"> oluştururlar. Bu oluşumlar; </w:t>
      </w:r>
      <w:proofErr w:type="spellStart"/>
      <w:r w:rsidRPr="00BD0942">
        <w:rPr>
          <w:rFonts w:asciiTheme="minorHAnsi" w:hAnsiTheme="minorHAnsi" w:cstheme="minorHAnsi"/>
          <w:sz w:val="22"/>
          <w:szCs w:val="22"/>
        </w:rPr>
        <w:t>kollajenöz</w:t>
      </w:r>
      <w:proofErr w:type="spellEnd"/>
      <w:r w:rsidRPr="00BD0942">
        <w:rPr>
          <w:rFonts w:asciiTheme="minorHAnsi" w:hAnsiTheme="minorHAnsi" w:cstheme="minorHAnsi"/>
          <w:sz w:val="22"/>
          <w:szCs w:val="22"/>
        </w:rPr>
        <w:t xml:space="preserve"> yapısı temel olarak tip IV kollajen olan bazal lamina, hücreleri bu laminaya bağlayan </w:t>
      </w:r>
      <w:proofErr w:type="spellStart"/>
      <w:r w:rsidRPr="00BD0942">
        <w:rPr>
          <w:rFonts w:asciiTheme="minorHAnsi" w:hAnsiTheme="minorHAnsi" w:cstheme="minorHAnsi"/>
          <w:sz w:val="22"/>
          <w:szCs w:val="22"/>
        </w:rPr>
        <w:t>ataşman</w:t>
      </w:r>
      <w:proofErr w:type="spellEnd"/>
      <w:r w:rsidRPr="00BD0942">
        <w:rPr>
          <w:rFonts w:asciiTheme="minorHAnsi" w:hAnsiTheme="minorHAnsi" w:cstheme="minorHAnsi"/>
          <w:sz w:val="22"/>
          <w:szCs w:val="22"/>
        </w:rPr>
        <w:t xml:space="preserve"> plakları (hemidezmozomlar), yine aynı bağlantıya moleküler bağlamda katkıda bulunan ve epitel hücreleri tarafından salgılanan bir enzim olan laminin ve bazal laminanın </w:t>
      </w:r>
      <w:proofErr w:type="spellStart"/>
      <w:r w:rsidRPr="00BD0942">
        <w:rPr>
          <w:rFonts w:asciiTheme="minorHAnsi" w:hAnsiTheme="minorHAnsi" w:cstheme="minorHAnsi"/>
          <w:sz w:val="22"/>
          <w:szCs w:val="22"/>
        </w:rPr>
        <w:t>komponentleridir</w:t>
      </w:r>
      <w:proofErr w:type="spellEnd"/>
      <w:r w:rsidRPr="00BD0942">
        <w:rPr>
          <w:rFonts w:asciiTheme="minorHAnsi" w:hAnsiTheme="minorHAnsi" w:cstheme="minorHAnsi"/>
          <w:sz w:val="22"/>
          <w:szCs w:val="22"/>
        </w:rPr>
        <w:t xml:space="preserve">. Bazal lamina </w:t>
      </w:r>
      <w:proofErr w:type="spellStart"/>
      <w:r w:rsidRPr="00BD0942">
        <w:rPr>
          <w:rFonts w:asciiTheme="minorHAnsi" w:hAnsiTheme="minorHAnsi" w:cstheme="minorHAnsi"/>
          <w:sz w:val="22"/>
          <w:szCs w:val="22"/>
        </w:rPr>
        <w:t>komponentlerinin</w:t>
      </w:r>
      <w:proofErr w:type="spellEnd"/>
      <w:r w:rsidRPr="00BD0942">
        <w:rPr>
          <w:rFonts w:asciiTheme="minorHAnsi" w:hAnsiTheme="minorHAnsi" w:cstheme="minorHAnsi"/>
          <w:sz w:val="22"/>
          <w:szCs w:val="22"/>
        </w:rPr>
        <w:t xml:space="preserve"> tabakaları epitel hücresinden itibaren sırasıyla; hücre membranı, lamina </w:t>
      </w:r>
      <w:proofErr w:type="spellStart"/>
      <w:r w:rsidRPr="00BD0942">
        <w:rPr>
          <w:rFonts w:asciiTheme="minorHAnsi" w:hAnsiTheme="minorHAnsi" w:cstheme="minorHAnsi"/>
          <w:sz w:val="22"/>
          <w:szCs w:val="22"/>
        </w:rPr>
        <w:t>lusida</w:t>
      </w:r>
      <w:proofErr w:type="spellEnd"/>
      <w:r w:rsidRPr="00BD0942">
        <w:rPr>
          <w:rFonts w:asciiTheme="minorHAnsi" w:hAnsiTheme="minorHAnsi" w:cstheme="minorHAnsi"/>
          <w:sz w:val="22"/>
          <w:szCs w:val="22"/>
        </w:rPr>
        <w:t xml:space="preserve">, lamina </w:t>
      </w:r>
      <w:proofErr w:type="spellStart"/>
      <w:proofErr w:type="gramStart"/>
      <w:r w:rsidRPr="00BD0942">
        <w:rPr>
          <w:rFonts w:asciiTheme="minorHAnsi" w:hAnsiTheme="minorHAnsi" w:cstheme="minorHAnsi"/>
          <w:sz w:val="22"/>
          <w:szCs w:val="22"/>
        </w:rPr>
        <w:t>densa,sublamina</w:t>
      </w:r>
      <w:proofErr w:type="spellEnd"/>
      <w:proofErr w:type="gram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lusida</w:t>
      </w:r>
      <w:proofErr w:type="spellEnd"/>
      <w:r w:rsidRPr="00BD0942">
        <w:rPr>
          <w:rFonts w:asciiTheme="minorHAnsi" w:hAnsiTheme="minorHAnsi" w:cstheme="minorHAnsi"/>
          <w:sz w:val="22"/>
          <w:szCs w:val="22"/>
        </w:rPr>
        <w:t xml:space="preserve"> ve implant yüzeyini kaplayan </w:t>
      </w:r>
      <w:proofErr w:type="spellStart"/>
      <w:r w:rsidRPr="00BD0942">
        <w:rPr>
          <w:rFonts w:asciiTheme="minorHAnsi" w:hAnsiTheme="minorHAnsi" w:cstheme="minorHAnsi"/>
          <w:sz w:val="22"/>
          <w:szCs w:val="22"/>
        </w:rPr>
        <w:t>glikozaminoglikanlardır</w:t>
      </w:r>
      <w:proofErr w:type="spellEnd"/>
      <w:r w:rsidRPr="00BD0942">
        <w:rPr>
          <w:rFonts w:asciiTheme="minorHAnsi" w:hAnsiTheme="minorHAnsi" w:cstheme="minorHAnsi"/>
          <w:sz w:val="22"/>
          <w:szCs w:val="22"/>
        </w:rPr>
        <w:t xml:space="preserve">. </w:t>
      </w:r>
    </w:p>
    <w:p w:rsidR="00675BA7" w:rsidRDefault="00675BA7" w:rsidP="00845B1C">
      <w:pPr>
        <w:rPr>
          <w:rFonts w:asciiTheme="minorHAnsi" w:hAnsiTheme="minorHAnsi" w:cstheme="minorHAnsi"/>
          <w:sz w:val="22"/>
          <w:szCs w:val="22"/>
        </w:rPr>
      </w:pPr>
    </w:p>
    <w:p w:rsidR="00675BA7" w:rsidRPr="00BD0942" w:rsidRDefault="00675BA7" w:rsidP="00845B1C">
      <w:pPr>
        <w:rPr>
          <w:rFonts w:asciiTheme="minorHAnsi" w:hAnsiTheme="minorHAnsi" w:cstheme="minorHAnsi"/>
          <w:sz w:val="22"/>
          <w:szCs w:val="22"/>
        </w:rPr>
      </w:pPr>
      <w:r w:rsidRPr="00BD0942">
        <w:rPr>
          <w:rFonts w:asciiTheme="minorHAnsi" w:hAnsiTheme="minorHAnsi" w:cstheme="minorHAnsi"/>
          <w:sz w:val="22"/>
          <w:szCs w:val="22"/>
        </w:rPr>
        <w:t xml:space="preserve">Gingival oluğun rejenerasyonu sırasında kollajen </w:t>
      </w:r>
      <w:proofErr w:type="spellStart"/>
      <w:r w:rsidRPr="00BD0942">
        <w:rPr>
          <w:rFonts w:asciiTheme="minorHAnsi" w:hAnsiTheme="minorHAnsi" w:cstheme="minorHAnsi"/>
          <w:sz w:val="22"/>
          <w:szCs w:val="22"/>
        </w:rPr>
        <w:t>komponentlerin</w:t>
      </w:r>
      <w:proofErr w:type="spellEnd"/>
      <w:r w:rsidRPr="00BD0942">
        <w:rPr>
          <w:rFonts w:asciiTheme="minorHAnsi" w:hAnsiTheme="minorHAnsi" w:cstheme="minorHAnsi"/>
          <w:sz w:val="22"/>
          <w:szCs w:val="22"/>
        </w:rPr>
        <w:t xml:space="preserve"> sementte olduğu gibi implant yüzeyine fizyolojik olarak yapışması ve gömülmesi mümkün olmasa da içerdiği yüksek orandaki </w:t>
      </w:r>
      <w:proofErr w:type="spellStart"/>
      <w:r w:rsidRPr="00BD0942">
        <w:rPr>
          <w:rFonts w:asciiTheme="minorHAnsi" w:hAnsiTheme="minorHAnsi" w:cstheme="minorHAnsi"/>
          <w:sz w:val="22"/>
          <w:szCs w:val="22"/>
        </w:rPr>
        <w:t>glikozaminoglikanlar</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mukopolisakkaritler</w:t>
      </w:r>
      <w:proofErr w:type="spellEnd"/>
      <w:r w:rsidRPr="00BD0942">
        <w:rPr>
          <w:rFonts w:asciiTheme="minorHAnsi" w:hAnsiTheme="minorHAnsi" w:cstheme="minorHAnsi"/>
          <w:sz w:val="22"/>
          <w:szCs w:val="22"/>
        </w:rPr>
        <w:t xml:space="preserve">) sayesinde tıpkı bir zamk gibi yapışan, </w:t>
      </w:r>
      <w:proofErr w:type="gramStart"/>
      <w:r w:rsidRPr="00BD0942">
        <w:rPr>
          <w:rFonts w:asciiTheme="minorHAnsi" w:hAnsiTheme="minorHAnsi" w:cstheme="minorHAnsi"/>
          <w:sz w:val="22"/>
          <w:szCs w:val="22"/>
        </w:rPr>
        <w:t>travmaya</w:t>
      </w:r>
      <w:proofErr w:type="gramEnd"/>
      <w:r w:rsidRPr="00BD0942">
        <w:rPr>
          <w:rFonts w:asciiTheme="minorHAnsi" w:hAnsiTheme="minorHAnsi" w:cstheme="minorHAnsi"/>
          <w:sz w:val="22"/>
          <w:szCs w:val="22"/>
        </w:rPr>
        <w:t xml:space="preserve"> dirençli implant - dişeti bağlantısı sağlanır. Çeşitli implant tipleriyle yapılan klinik çalışmalarda bu tür bağlantının uzun süreler boyunca dayanıklılığını koruduğu gösterilmiştir. Böylelikle implant çevresindeki dokular bu bariyer sayesinde </w:t>
      </w:r>
      <w:r>
        <w:rPr>
          <w:rFonts w:asciiTheme="minorHAnsi" w:hAnsiTheme="minorHAnsi" w:cstheme="minorHAnsi"/>
          <w:sz w:val="22"/>
          <w:szCs w:val="22"/>
        </w:rPr>
        <w:t>dışarıdan gelecek</w:t>
      </w:r>
      <w:r w:rsidRPr="00BD0942">
        <w:rPr>
          <w:rFonts w:asciiTheme="minorHAnsi" w:hAnsiTheme="minorHAnsi" w:cstheme="minorHAnsi"/>
          <w:sz w:val="22"/>
          <w:szCs w:val="22"/>
        </w:rPr>
        <w:t xml:space="preserve"> toksin ve </w:t>
      </w:r>
      <w:r>
        <w:rPr>
          <w:rFonts w:asciiTheme="minorHAnsi" w:hAnsiTheme="minorHAnsi" w:cstheme="minorHAnsi"/>
          <w:sz w:val="22"/>
          <w:szCs w:val="22"/>
        </w:rPr>
        <w:t xml:space="preserve">diğer zararlı ajanlardan fiziksel </w:t>
      </w:r>
      <w:r w:rsidR="009C5590">
        <w:rPr>
          <w:rFonts w:asciiTheme="minorHAnsi" w:hAnsiTheme="minorHAnsi" w:cstheme="minorHAnsi"/>
          <w:sz w:val="22"/>
          <w:szCs w:val="22"/>
        </w:rPr>
        <w:t xml:space="preserve">olarak </w:t>
      </w:r>
      <w:r w:rsidR="009C5590" w:rsidRPr="00BD0942">
        <w:rPr>
          <w:rFonts w:asciiTheme="minorHAnsi" w:hAnsiTheme="minorHAnsi" w:cstheme="minorHAnsi"/>
          <w:sz w:val="22"/>
          <w:szCs w:val="22"/>
        </w:rPr>
        <w:t>korunur</w:t>
      </w:r>
      <w:r w:rsidRPr="00BD0942">
        <w:rPr>
          <w:rFonts w:asciiTheme="minorHAnsi" w:hAnsiTheme="minorHAnsi" w:cstheme="minorHAnsi"/>
          <w:sz w:val="22"/>
          <w:szCs w:val="22"/>
        </w:rPr>
        <w:t xml:space="preserve">. Bundan sonrası </w:t>
      </w:r>
      <w:proofErr w:type="spellStart"/>
      <w:r w:rsidRPr="00BD0942">
        <w:rPr>
          <w:rFonts w:asciiTheme="minorHAnsi" w:hAnsiTheme="minorHAnsi" w:cstheme="minorHAnsi"/>
          <w:sz w:val="22"/>
          <w:szCs w:val="22"/>
        </w:rPr>
        <w:t>dişhekiminin</w:t>
      </w:r>
      <w:proofErr w:type="spellEnd"/>
      <w:r w:rsidRPr="00BD0942">
        <w:rPr>
          <w:rFonts w:asciiTheme="minorHAnsi" w:hAnsiTheme="minorHAnsi" w:cstheme="minorHAnsi"/>
          <w:sz w:val="22"/>
          <w:szCs w:val="22"/>
        </w:rPr>
        <w:t xml:space="preserve"> uygulayacağı etkin oral profilaksi ve hasta eğitimi tekniklerine kalmıştır</w:t>
      </w:r>
    </w:p>
    <w:p w:rsidR="00675BA7" w:rsidRPr="00BD0942" w:rsidRDefault="00675BA7" w:rsidP="00845B1C">
      <w:pPr>
        <w:rPr>
          <w:rFonts w:asciiTheme="minorHAnsi" w:hAnsiTheme="minorHAnsi" w:cstheme="minorHAnsi"/>
          <w:sz w:val="22"/>
          <w:szCs w:val="22"/>
        </w:rPr>
      </w:pPr>
    </w:p>
    <w:p w:rsidR="008B1BED" w:rsidRDefault="008B1BED" w:rsidP="00845B1C">
      <w:pPr>
        <w:rPr>
          <w:rFonts w:asciiTheme="minorHAnsi" w:hAnsiTheme="minorHAnsi" w:cstheme="minorHAnsi"/>
          <w:sz w:val="22"/>
          <w:szCs w:val="22"/>
        </w:rPr>
      </w:pPr>
    </w:p>
    <w:p w:rsidR="00675BA7" w:rsidRDefault="00675BA7" w:rsidP="00845B1C">
      <w:pPr>
        <w:rPr>
          <w:rFonts w:asciiTheme="minorHAnsi" w:hAnsiTheme="minorHAnsi" w:cstheme="minorHAnsi"/>
          <w:sz w:val="22"/>
          <w:szCs w:val="22"/>
        </w:rPr>
      </w:pPr>
    </w:p>
    <w:p w:rsidR="00675BA7" w:rsidRPr="00BD0942" w:rsidRDefault="00675BA7" w:rsidP="00845B1C">
      <w:pPr>
        <w:rPr>
          <w:rFonts w:asciiTheme="minorHAnsi" w:hAnsiTheme="minorHAnsi" w:cstheme="minorHAnsi"/>
          <w:sz w:val="22"/>
          <w:szCs w:val="22"/>
        </w:rPr>
      </w:pPr>
    </w:p>
    <w:tbl>
      <w:tblPr>
        <w:tblpPr w:leftFromText="141" w:rightFromText="141" w:vertAnchor="text" w:horzAnchor="margin" w:tblpY="294"/>
        <w:tblW w:w="0" w:type="auto"/>
        <w:tblLayout w:type="fixed"/>
        <w:tblLook w:val="0000" w:firstRow="0" w:lastRow="0" w:firstColumn="0" w:lastColumn="0" w:noHBand="0" w:noVBand="0"/>
      </w:tblPr>
      <w:tblGrid>
        <w:gridCol w:w="5353"/>
      </w:tblGrid>
      <w:tr w:rsidR="008B1BED" w:rsidRPr="00BD0942" w:rsidTr="00C14538">
        <w:trPr>
          <w:trHeight w:val="565"/>
        </w:trPr>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 xml:space="preserve">İmplantın Yerleştirilmesinden Sonra </w:t>
            </w:r>
            <w:proofErr w:type="gramStart"/>
            <w:r w:rsidRPr="00BD0942">
              <w:rPr>
                <w:rFonts w:asciiTheme="minorHAnsi" w:hAnsiTheme="minorHAnsi" w:cstheme="minorHAnsi"/>
                <w:sz w:val="22"/>
                <w:szCs w:val="22"/>
              </w:rPr>
              <w:t xml:space="preserve">Biyolojik  </w:t>
            </w:r>
            <w:proofErr w:type="spellStart"/>
            <w:r w:rsidRPr="00BD0942">
              <w:rPr>
                <w:rFonts w:asciiTheme="minorHAnsi" w:hAnsiTheme="minorHAnsi" w:cstheme="minorHAnsi"/>
                <w:sz w:val="22"/>
                <w:szCs w:val="22"/>
              </w:rPr>
              <w:t>Seali</w:t>
            </w:r>
            <w:proofErr w:type="spellEnd"/>
            <w:proofErr w:type="gramEnd"/>
            <w:r w:rsidRPr="00BD0942">
              <w:rPr>
                <w:rFonts w:asciiTheme="minorHAnsi" w:hAnsiTheme="minorHAnsi" w:cstheme="minorHAnsi"/>
                <w:sz w:val="22"/>
                <w:szCs w:val="22"/>
              </w:rPr>
              <w:t xml:space="preserve"> Oluşturan Yapılar</w:t>
            </w:r>
          </w:p>
          <w:p w:rsidR="008B1BED" w:rsidRPr="00BD0942" w:rsidRDefault="008B1BED" w:rsidP="00845B1C">
            <w:pPr>
              <w:rPr>
                <w:rFonts w:asciiTheme="minorHAnsi" w:hAnsiTheme="minorHAnsi" w:cstheme="minorHAnsi"/>
                <w:i/>
                <w:iCs/>
              </w:rPr>
            </w:pPr>
          </w:p>
        </w:tc>
      </w:tr>
      <w:tr w:rsidR="008B1BED" w:rsidRPr="00BD0942" w:rsidTr="00C14538">
        <w:tc>
          <w:tcPr>
            <w:tcW w:w="5353" w:type="dxa"/>
          </w:tcPr>
          <w:p w:rsidR="008B1BED" w:rsidRPr="00BD0942" w:rsidRDefault="008B1BED" w:rsidP="00845B1C">
            <w:pPr>
              <w:rPr>
                <w:rFonts w:asciiTheme="minorHAnsi" w:hAnsiTheme="minorHAnsi" w:cstheme="minorHAnsi"/>
              </w:rPr>
            </w:pPr>
            <w:proofErr w:type="spellStart"/>
            <w:r w:rsidRPr="00BD0942">
              <w:rPr>
                <w:rFonts w:asciiTheme="minorHAnsi" w:hAnsiTheme="minorHAnsi" w:cstheme="minorHAnsi"/>
                <w:sz w:val="22"/>
                <w:szCs w:val="22"/>
              </w:rPr>
              <w:t>Membranlarıyla</w:t>
            </w:r>
            <w:proofErr w:type="spellEnd"/>
            <w:r w:rsidRPr="00BD0942">
              <w:rPr>
                <w:rFonts w:asciiTheme="minorHAnsi" w:hAnsiTheme="minorHAnsi" w:cstheme="minorHAnsi"/>
                <w:sz w:val="22"/>
                <w:szCs w:val="22"/>
              </w:rPr>
              <w:t xml:space="preserve"> birlikte epitelyal hücreler</w:t>
            </w:r>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Hücre membranı dışındaki bazal lamina</w:t>
            </w:r>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 xml:space="preserve">   Lamina </w:t>
            </w:r>
            <w:proofErr w:type="spellStart"/>
            <w:r w:rsidRPr="00BD0942">
              <w:rPr>
                <w:rFonts w:asciiTheme="minorHAnsi" w:hAnsiTheme="minorHAnsi" w:cstheme="minorHAnsi"/>
                <w:sz w:val="22"/>
                <w:szCs w:val="22"/>
              </w:rPr>
              <w:t>lusida</w:t>
            </w:r>
            <w:proofErr w:type="spellEnd"/>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 xml:space="preserve">   Lamina </w:t>
            </w:r>
            <w:proofErr w:type="spellStart"/>
            <w:r w:rsidRPr="00BD0942">
              <w:rPr>
                <w:rFonts w:asciiTheme="minorHAnsi" w:hAnsiTheme="minorHAnsi" w:cstheme="minorHAnsi"/>
                <w:sz w:val="22"/>
                <w:szCs w:val="22"/>
              </w:rPr>
              <w:t>densa</w:t>
            </w:r>
            <w:proofErr w:type="spellEnd"/>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Sublamina</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lusida</w:t>
            </w:r>
            <w:proofErr w:type="spellEnd"/>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Hücre membranı üzerindeki hemidezmozomlar</w:t>
            </w:r>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Periferal</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densiteler</w:t>
            </w:r>
            <w:proofErr w:type="spellEnd"/>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 xml:space="preserve">   Piramidal </w:t>
            </w:r>
            <w:proofErr w:type="gramStart"/>
            <w:r w:rsidRPr="00BD0942">
              <w:rPr>
                <w:rFonts w:asciiTheme="minorHAnsi" w:hAnsiTheme="minorHAnsi" w:cstheme="minorHAnsi"/>
                <w:sz w:val="22"/>
                <w:szCs w:val="22"/>
              </w:rPr>
              <w:t>partiküller</w:t>
            </w:r>
            <w:proofErr w:type="gramEnd"/>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 xml:space="preserve">   İnce </w:t>
            </w:r>
            <w:proofErr w:type="spellStart"/>
            <w:r w:rsidRPr="00BD0942">
              <w:rPr>
                <w:rFonts w:asciiTheme="minorHAnsi" w:hAnsiTheme="minorHAnsi" w:cstheme="minorHAnsi"/>
                <w:sz w:val="22"/>
                <w:szCs w:val="22"/>
              </w:rPr>
              <w:t>filamentler</w:t>
            </w:r>
            <w:proofErr w:type="spellEnd"/>
          </w:p>
        </w:tc>
      </w:tr>
      <w:tr w:rsidR="008B1BED" w:rsidRPr="00BD0942" w:rsidTr="00C14538">
        <w:tc>
          <w:tcPr>
            <w:tcW w:w="5353" w:type="dxa"/>
          </w:tcPr>
          <w:p w:rsidR="008B1BED" w:rsidRPr="00BD0942" w:rsidRDefault="008B1BED" w:rsidP="00845B1C">
            <w:pPr>
              <w:rPr>
                <w:rFonts w:asciiTheme="minorHAnsi" w:hAnsiTheme="minorHAnsi" w:cstheme="minorHAnsi"/>
              </w:rPr>
            </w:pPr>
            <w:r w:rsidRPr="00BD0942">
              <w:rPr>
                <w:rFonts w:asciiTheme="minorHAnsi" w:hAnsiTheme="minorHAnsi" w:cstheme="minorHAnsi"/>
                <w:sz w:val="22"/>
                <w:szCs w:val="22"/>
              </w:rPr>
              <w:t>İmplantın düzgün yüzeyi</w:t>
            </w:r>
          </w:p>
        </w:tc>
      </w:tr>
    </w:tbl>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inline distT="0" distB="0" distL="0" distR="0">
            <wp:extent cx="2077720" cy="29406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l="49355"/>
                    <a:stretch>
                      <a:fillRect/>
                    </a:stretch>
                  </pic:blipFill>
                  <pic:spPr bwMode="auto">
                    <a:xfrm>
                      <a:off x="0" y="0"/>
                      <a:ext cx="2077720" cy="2940685"/>
                    </a:xfrm>
                    <a:prstGeom prst="rect">
                      <a:avLst/>
                    </a:prstGeom>
                    <a:noFill/>
                    <a:ln w="9525">
                      <a:noFill/>
                      <a:miter lim="800000"/>
                      <a:headEnd/>
                      <a:tailEnd/>
                    </a:ln>
                  </pic:spPr>
                </pic:pic>
              </a:graphicData>
            </a:graphic>
          </wp:inline>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0B762F" w:rsidP="00845B1C">
      <w:pPr>
        <w:rPr>
          <w:rFonts w:asciiTheme="minorHAnsi" w:hAnsiTheme="minorHAnsi" w:cstheme="minorHAnsi"/>
          <w:sz w:val="22"/>
          <w:szCs w:val="22"/>
        </w:rPr>
      </w:pPr>
      <w:r w:rsidRPr="00BD0942">
        <w:rPr>
          <w:rFonts w:asciiTheme="minorHAnsi" w:hAnsiTheme="minorHAnsi" w:cstheme="minorHAnsi"/>
          <w:sz w:val="22"/>
          <w:szCs w:val="22"/>
        </w:rPr>
        <w:t xml:space="preserve">İmplant yerleştirildikten ve üzerine </w:t>
      </w:r>
      <w:proofErr w:type="gramStart"/>
      <w:r w:rsidRPr="00BD0942">
        <w:rPr>
          <w:rFonts w:asciiTheme="minorHAnsi" w:hAnsiTheme="minorHAnsi" w:cstheme="minorHAnsi"/>
          <w:sz w:val="22"/>
          <w:szCs w:val="22"/>
        </w:rPr>
        <w:t>protez</w:t>
      </w:r>
      <w:proofErr w:type="gramEnd"/>
      <w:r w:rsidRPr="00BD0942">
        <w:rPr>
          <w:rFonts w:asciiTheme="minorHAnsi" w:hAnsiTheme="minorHAnsi" w:cstheme="minorHAnsi"/>
          <w:sz w:val="22"/>
          <w:szCs w:val="22"/>
        </w:rPr>
        <w:t xml:space="preserve"> yapıldıktan sonra materyali veya tasarımı ne olursa olsun üzerine gelen kuvvetleri bir şekilde kemi</w:t>
      </w:r>
      <w:r>
        <w:rPr>
          <w:rFonts w:asciiTheme="minorHAnsi" w:hAnsiTheme="minorHAnsi" w:cstheme="minorHAnsi"/>
          <w:sz w:val="22"/>
          <w:szCs w:val="22"/>
        </w:rPr>
        <w:t>ğe iletip dağıtmak zorundadır.</w:t>
      </w:r>
      <w:r w:rsidRPr="00BD0942">
        <w:rPr>
          <w:rFonts w:asciiTheme="minorHAnsi" w:hAnsiTheme="minorHAnsi" w:cstheme="minorHAnsi"/>
          <w:sz w:val="22"/>
          <w:szCs w:val="22"/>
        </w:rPr>
        <w:t xml:space="preserve"> </w:t>
      </w:r>
      <w:r w:rsidR="008B1BED" w:rsidRPr="00BD0942">
        <w:rPr>
          <w:rFonts w:asciiTheme="minorHAnsi" w:hAnsiTheme="minorHAnsi" w:cstheme="minorHAnsi"/>
          <w:sz w:val="22"/>
          <w:szCs w:val="22"/>
        </w:rPr>
        <w:t xml:space="preserve">İmplantın fonksiyonu sırasında alveoler kemikle ilişkisi iki türlü gerçekleşebilir: </w:t>
      </w:r>
      <w:bookmarkStart w:id="0" w:name="_GoBack"/>
      <w:proofErr w:type="spellStart"/>
      <w:r w:rsidR="008B1BED" w:rsidRPr="000B762F">
        <w:rPr>
          <w:rFonts w:asciiTheme="minorHAnsi" w:hAnsiTheme="minorHAnsi" w:cstheme="minorHAnsi"/>
          <w:b/>
          <w:sz w:val="22"/>
          <w:szCs w:val="22"/>
        </w:rPr>
        <w:t>Fibröz</w:t>
      </w:r>
      <w:proofErr w:type="spellEnd"/>
      <w:r w:rsidR="008B1BED" w:rsidRPr="000B762F">
        <w:rPr>
          <w:rFonts w:asciiTheme="minorHAnsi" w:hAnsiTheme="minorHAnsi" w:cstheme="minorHAnsi"/>
          <w:b/>
          <w:sz w:val="22"/>
          <w:szCs w:val="22"/>
        </w:rPr>
        <w:t xml:space="preserve"> </w:t>
      </w:r>
      <w:proofErr w:type="spellStart"/>
      <w:r w:rsidR="008B1BED" w:rsidRPr="000B762F">
        <w:rPr>
          <w:rFonts w:asciiTheme="minorHAnsi" w:hAnsiTheme="minorHAnsi" w:cstheme="minorHAnsi"/>
          <w:b/>
          <w:sz w:val="22"/>
          <w:szCs w:val="22"/>
        </w:rPr>
        <w:t>retansiyon</w:t>
      </w:r>
      <w:proofErr w:type="spellEnd"/>
      <w:r w:rsidR="008B1BED" w:rsidRPr="00BD0942">
        <w:rPr>
          <w:rFonts w:asciiTheme="minorHAnsi" w:hAnsiTheme="minorHAnsi" w:cstheme="minorHAnsi"/>
          <w:sz w:val="22"/>
          <w:szCs w:val="22"/>
        </w:rPr>
        <w:t xml:space="preserve"> ve </w:t>
      </w:r>
      <w:proofErr w:type="spellStart"/>
      <w:r w:rsidR="008B1BED" w:rsidRPr="000B762F">
        <w:rPr>
          <w:rFonts w:asciiTheme="minorHAnsi" w:hAnsiTheme="minorHAnsi" w:cstheme="minorHAnsi"/>
          <w:b/>
          <w:sz w:val="22"/>
          <w:szCs w:val="22"/>
        </w:rPr>
        <w:t>osseointegrasyon</w:t>
      </w:r>
      <w:proofErr w:type="spellEnd"/>
      <w:r w:rsidR="008B1BED" w:rsidRPr="00BD0942">
        <w:rPr>
          <w:rFonts w:asciiTheme="minorHAnsi" w:hAnsiTheme="minorHAnsi" w:cstheme="minorHAnsi"/>
          <w:sz w:val="22"/>
          <w:szCs w:val="22"/>
        </w:rPr>
        <w:t xml:space="preserve">. </w:t>
      </w:r>
      <w:proofErr w:type="spellStart"/>
      <w:r w:rsidR="008B1BED" w:rsidRPr="00BD0942">
        <w:rPr>
          <w:rFonts w:asciiTheme="minorHAnsi" w:hAnsiTheme="minorHAnsi" w:cstheme="minorHAnsi"/>
          <w:sz w:val="22"/>
          <w:szCs w:val="22"/>
        </w:rPr>
        <w:t>İmplantla</w:t>
      </w:r>
      <w:proofErr w:type="spellEnd"/>
      <w:r w:rsidR="008B1BED" w:rsidRPr="00BD0942">
        <w:rPr>
          <w:rFonts w:asciiTheme="minorHAnsi" w:hAnsiTheme="minorHAnsi" w:cstheme="minorHAnsi"/>
          <w:sz w:val="22"/>
          <w:szCs w:val="22"/>
        </w:rPr>
        <w:t xml:space="preserve"> alveoler kemik arasındaki temas sağlıklı yoğun </w:t>
      </w:r>
      <w:proofErr w:type="spellStart"/>
      <w:r w:rsidR="008B1BED" w:rsidRPr="00BD0942">
        <w:rPr>
          <w:rFonts w:asciiTheme="minorHAnsi" w:hAnsiTheme="minorHAnsi" w:cstheme="minorHAnsi"/>
          <w:sz w:val="22"/>
          <w:szCs w:val="22"/>
        </w:rPr>
        <w:t>kollajenize</w:t>
      </w:r>
      <w:proofErr w:type="spellEnd"/>
      <w:r w:rsidR="008B1BED" w:rsidRPr="00BD0942">
        <w:rPr>
          <w:rFonts w:asciiTheme="minorHAnsi" w:hAnsiTheme="minorHAnsi" w:cstheme="minorHAnsi"/>
          <w:sz w:val="22"/>
          <w:szCs w:val="22"/>
        </w:rPr>
        <w:t xml:space="preserve"> doku ile sağlanıyorsa</w:t>
      </w:r>
      <w:r>
        <w:rPr>
          <w:rFonts w:asciiTheme="minorHAnsi" w:hAnsiTheme="minorHAnsi" w:cstheme="minorHAnsi"/>
          <w:sz w:val="22"/>
          <w:szCs w:val="22"/>
        </w:rPr>
        <w:t xml:space="preserve"> yani </w:t>
      </w:r>
      <w:proofErr w:type="spellStart"/>
      <w:r w:rsidRPr="00BD0942">
        <w:rPr>
          <w:rFonts w:asciiTheme="minorHAnsi" w:hAnsiTheme="minorHAnsi" w:cstheme="minorHAnsi"/>
          <w:sz w:val="22"/>
          <w:szCs w:val="22"/>
        </w:rPr>
        <w:t>ligamenter</w:t>
      </w:r>
      <w:proofErr w:type="spellEnd"/>
      <w:r w:rsidRPr="00BD0942">
        <w:rPr>
          <w:rFonts w:asciiTheme="minorHAnsi" w:hAnsiTheme="minorHAnsi" w:cstheme="minorHAnsi"/>
          <w:sz w:val="22"/>
          <w:szCs w:val="22"/>
        </w:rPr>
        <w:t xml:space="preserve"> bir sistem</w:t>
      </w:r>
      <w:r>
        <w:rPr>
          <w:rFonts w:asciiTheme="minorHAnsi" w:hAnsiTheme="minorHAnsi" w:cstheme="minorHAnsi"/>
          <w:sz w:val="22"/>
          <w:szCs w:val="22"/>
        </w:rPr>
        <w:t xml:space="preserve"> oluşmuşsa</w:t>
      </w:r>
      <w:r w:rsidRPr="00BD0942">
        <w:rPr>
          <w:rFonts w:asciiTheme="minorHAnsi" w:hAnsiTheme="minorHAnsi" w:cstheme="minorHAnsi"/>
          <w:sz w:val="22"/>
          <w:szCs w:val="22"/>
        </w:rPr>
        <w:t xml:space="preserve"> </w:t>
      </w:r>
      <w:r w:rsidR="008B1BED" w:rsidRPr="00BD0942">
        <w:rPr>
          <w:rFonts w:asciiTheme="minorHAnsi" w:hAnsiTheme="minorHAnsi" w:cstheme="minorHAnsi"/>
          <w:sz w:val="22"/>
          <w:szCs w:val="22"/>
        </w:rPr>
        <w:t xml:space="preserve">buna </w:t>
      </w:r>
      <w:proofErr w:type="spellStart"/>
      <w:r w:rsidR="008B1BED" w:rsidRPr="000B762F">
        <w:rPr>
          <w:rFonts w:asciiTheme="minorHAnsi" w:hAnsiTheme="minorHAnsi" w:cstheme="minorHAnsi"/>
          <w:b/>
          <w:i/>
          <w:sz w:val="22"/>
          <w:szCs w:val="22"/>
        </w:rPr>
        <w:t>fibröz</w:t>
      </w:r>
      <w:proofErr w:type="spellEnd"/>
      <w:r w:rsidR="008B1BED" w:rsidRPr="000B762F">
        <w:rPr>
          <w:rFonts w:asciiTheme="minorHAnsi" w:hAnsiTheme="minorHAnsi" w:cstheme="minorHAnsi"/>
          <w:b/>
          <w:i/>
          <w:sz w:val="22"/>
          <w:szCs w:val="22"/>
        </w:rPr>
        <w:t xml:space="preserve"> </w:t>
      </w:r>
      <w:proofErr w:type="spellStart"/>
      <w:r w:rsidR="008B1BED" w:rsidRPr="000B762F">
        <w:rPr>
          <w:rFonts w:asciiTheme="minorHAnsi" w:hAnsiTheme="minorHAnsi" w:cstheme="minorHAnsi"/>
          <w:b/>
          <w:i/>
          <w:sz w:val="22"/>
          <w:szCs w:val="22"/>
        </w:rPr>
        <w:t>retansiyon</w:t>
      </w:r>
      <w:proofErr w:type="spellEnd"/>
      <w:r w:rsidRPr="000B762F">
        <w:rPr>
          <w:rFonts w:asciiTheme="minorHAnsi" w:hAnsiTheme="minorHAnsi" w:cstheme="minorHAnsi"/>
          <w:i/>
          <w:sz w:val="22"/>
          <w:szCs w:val="22"/>
        </w:rPr>
        <w:t>, k</w:t>
      </w:r>
      <w:r w:rsidR="008B1BED" w:rsidRPr="000B762F">
        <w:rPr>
          <w:rFonts w:asciiTheme="minorHAnsi" w:hAnsiTheme="minorHAnsi" w:cstheme="minorHAnsi"/>
          <w:sz w:val="22"/>
          <w:szCs w:val="22"/>
        </w:rPr>
        <w:t>emikle</w:t>
      </w:r>
      <w:r w:rsidR="008B1BED" w:rsidRPr="00BD0942">
        <w:rPr>
          <w:rFonts w:asciiTheme="minorHAnsi" w:hAnsiTheme="minorHAnsi" w:cstheme="minorHAnsi"/>
          <w:sz w:val="22"/>
          <w:szCs w:val="22"/>
        </w:rPr>
        <w:t xml:space="preserve"> implant arasında </w:t>
      </w:r>
      <w:r>
        <w:rPr>
          <w:rFonts w:asciiTheme="minorHAnsi" w:hAnsiTheme="minorHAnsi" w:cstheme="minorHAnsi"/>
          <w:sz w:val="22"/>
          <w:szCs w:val="22"/>
        </w:rPr>
        <w:t xml:space="preserve">sıkı bir </w:t>
      </w:r>
      <w:r w:rsidR="008B1BED" w:rsidRPr="00BD0942">
        <w:rPr>
          <w:rFonts w:asciiTheme="minorHAnsi" w:hAnsiTheme="minorHAnsi" w:cstheme="minorHAnsi"/>
          <w:sz w:val="22"/>
          <w:szCs w:val="22"/>
        </w:rPr>
        <w:t>a</w:t>
      </w:r>
      <w:r>
        <w:rPr>
          <w:rFonts w:asciiTheme="minorHAnsi" w:hAnsiTheme="minorHAnsi" w:cstheme="minorHAnsi"/>
          <w:sz w:val="22"/>
          <w:szCs w:val="22"/>
        </w:rPr>
        <w:t xml:space="preserve">nkiloz oluşmasına da </w:t>
      </w:r>
      <w:proofErr w:type="spellStart"/>
      <w:r w:rsidRPr="000B762F">
        <w:rPr>
          <w:rFonts w:asciiTheme="minorHAnsi" w:hAnsiTheme="minorHAnsi" w:cstheme="minorHAnsi"/>
          <w:b/>
          <w:i/>
          <w:sz w:val="22"/>
          <w:szCs w:val="22"/>
        </w:rPr>
        <w:t>osteointegrasyon</w:t>
      </w:r>
      <w:proofErr w:type="spellEnd"/>
      <w:r>
        <w:rPr>
          <w:rFonts w:asciiTheme="minorHAnsi" w:hAnsiTheme="minorHAnsi" w:cstheme="minorHAnsi"/>
          <w:sz w:val="22"/>
          <w:szCs w:val="22"/>
        </w:rPr>
        <w:t xml:space="preserve"> denir.</w:t>
      </w:r>
      <w:r w:rsidR="008B1BED" w:rsidRPr="00BD0942">
        <w:rPr>
          <w:rFonts w:asciiTheme="minorHAnsi" w:hAnsiTheme="minorHAnsi" w:cstheme="minorHAnsi"/>
          <w:sz w:val="22"/>
          <w:szCs w:val="22"/>
        </w:rPr>
        <w:t xml:space="preserve"> </w:t>
      </w:r>
      <w:proofErr w:type="spellStart"/>
      <w:r w:rsidR="00E9731A" w:rsidRPr="00BD0942">
        <w:rPr>
          <w:rFonts w:asciiTheme="minorHAnsi" w:hAnsiTheme="minorHAnsi" w:cstheme="minorHAnsi"/>
          <w:sz w:val="22"/>
          <w:szCs w:val="22"/>
        </w:rPr>
        <w:t>İmplantla</w:t>
      </w:r>
      <w:proofErr w:type="spellEnd"/>
      <w:r w:rsidR="00E9731A" w:rsidRPr="00BD0942">
        <w:rPr>
          <w:rFonts w:asciiTheme="minorHAnsi" w:hAnsiTheme="minorHAnsi" w:cstheme="minorHAnsi"/>
          <w:sz w:val="22"/>
          <w:szCs w:val="22"/>
        </w:rPr>
        <w:t xml:space="preserve"> kemik arasında bağdokusunun bulunmasının etkileri uzun bir süre araştırılmıştır. Gelen yüklerin kemiğe aktarılması sırasında bu dokunun yumuşatıcı bir yastık veya hamak gibi rol oynadığı bildirilmiştir.</w:t>
      </w:r>
      <w:r w:rsidR="00E9731A">
        <w:rPr>
          <w:rFonts w:asciiTheme="minorHAnsi" w:hAnsiTheme="minorHAnsi" w:cstheme="minorHAnsi"/>
          <w:sz w:val="22"/>
          <w:szCs w:val="22"/>
        </w:rPr>
        <w:t xml:space="preserve"> </w:t>
      </w:r>
      <w:r w:rsidR="008B1BED" w:rsidRPr="00BD0942">
        <w:rPr>
          <w:rFonts w:asciiTheme="minorHAnsi" w:hAnsiTheme="minorHAnsi" w:cstheme="minorHAnsi"/>
          <w:sz w:val="22"/>
          <w:szCs w:val="22"/>
        </w:rPr>
        <w:t>Oldukça uzun tartışmalar</w:t>
      </w:r>
      <w:r w:rsidR="00E9731A">
        <w:rPr>
          <w:rFonts w:asciiTheme="minorHAnsi" w:hAnsiTheme="minorHAnsi" w:cstheme="minorHAnsi"/>
          <w:sz w:val="22"/>
          <w:szCs w:val="22"/>
        </w:rPr>
        <w:t xml:space="preserve"> ve yoğun araştırmalardan</w:t>
      </w:r>
      <w:r w:rsidR="008B1BED" w:rsidRPr="00BD0942">
        <w:rPr>
          <w:rFonts w:asciiTheme="minorHAnsi" w:hAnsiTheme="minorHAnsi" w:cstheme="minorHAnsi"/>
          <w:sz w:val="22"/>
          <w:szCs w:val="22"/>
        </w:rPr>
        <w:t xml:space="preserve"> sonra </w:t>
      </w:r>
      <w:r w:rsidR="00E9731A">
        <w:rPr>
          <w:rFonts w:asciiTheme="minorHAnsi" w:hAnsiTheme="minorHAnsi" w:cstheme="minorHAnsi"/>
          <w:sz w:val="22"/>
          <w:szCs w:val="22"/>
        </w:rPr>
        <w:t>bugün</w:t>
      </w:r>
      <w:r w:rsidR="008B1BED" w:rsidRPr="00BD0942">
        <w:rPr>
          <w:rFonts w:asciiTheme="minorHAnsi" w:hAnsiTheme="minorHAnsi" w:cstheme="minorHAnsi"/>
          <w:sz w:val="22"/>
          <w:szCs w:val="22"/>
        </w:rPr>
        <w:t xml:space="preserve"> </w:t>
      </w:r>
      <w:proofErr w:type="spellStart"/>
      <w:r w:rsidR="008B1BED" w:rsidRPr="00BD0942">
        <w:rPr>
          <w:rFonts w:asciiTheme="minorHAnsi" w:hAnsiTheme="minorHAnsi" w:cstheme="minorHAnsi"/>
          <w:sz w:val="22"/>
          <w:szCs w:val="22"/>
        </w:rPr>
        <w:t>osseointegrasyon</w:t>
      </w:r>
      <w:proofErr w:type="spellEnd"/>
      <w:r w:rsidR="008B1BED" w:rsidRPr="00BD0942">
        <w:rPr>
          <w:rFonts w:asciiTheme="minorHAnsi" w:hAnsiTheme="minorHAnsi" w:cstheme="minorHAnsi"/>
          <w:sz w:val="22"/>
          <w:szCs w:val="22"/>
        </w:rPr>
        <w:t xml:space="preserve"> denilen ankiloz durumu</w:t>
      </w:r>
      <w:r w:rsidR="00E9731A">
        <w:rPr>
          <w:rFonts w:asciiTheme="minorHAnsi" w:hAnsiTheme="minorHAnsi" w:cstheme="minorHAnsi"/>
          <w:sz w:val="22"/>
          <w:szCs w:val="22"/>
        </w:rPr>
        <w:t>nun oluşması</w:t>
      </w:r>
      <w:r w:rsidR="008B1BED" w:rsidRPr="00BD0942">
        <w:rPr>
          <w:rFonts w:asciiTheme="minorHAnsi" w:hAnsiTheme="minorHAnsi" w:cstheme="minorHAnsi"/>
          <w:sz w:val="22"/>
          <w:szCs w:val="22"/>
        </w:rPr>
        <w:t xml:space="preserve"> tercih </w:t>
      </w:r>
      <w:r w:rsidR="00E9731A">
        <w:rPr>
          <w:rFonts w:asciiTheme="minorHAnsi" w:hAnsiTheme="minorHAnsi" w:cstheme="minorHAnsi"/>
          <w:sz w:val="22"/>
          <w:szCs w:val="22"/>
        </w:rPr>
        <w:t>edilmektedir</w:t>
      </w:r>
      <w:r w:rsidR="008B1BED" w:rsidRPr="00BD0942">
        <w:rPr>
          <w:rFonts w:asciiTheme="minorHAnsi" w:hAnsiTheme="minorHAnsi" w:cstheme="minorHAnsi"/>
          <w:sz w:val="22"/>
          <w:szCs w:val="22"/>
        </w:rPr>
        <w:t xml:space="preserve">. </w:t>
      </w:r>
      <w:r w:rsidR="00E9731A">
        <w:rPr>
          <w:rFonts w:asciiTheme="minorHAnsi" w:hAnsiTheme="minorHAnsi" w:cstheme="minorHAnsi"/>
          <w:sz w:val="22"/>
          <w:szCs w:val="22"/>
        </w:rPr>
        <w:t>P</w:t>
      </w:r>
      <w:r w:rsidR="008B1BED" w:rsidRPr="00BD0942">
        <w:rPr>
          <w:rFonts w:asciiTheme="minorHAnsi" w:hAnsiTheme="minorHAnsi" w:cstheme="minorHAnsi"/>
          <w:sz w:val="22"/>
          <w:szCs w:val="22"/>
        </w:rPr>
        <w:t>eriodontal ligament benzeri bir doku</w:t>
      </w:r>
      <w:r w:rsidR="00E9731A">
        <w:rPr>
          <w:rFonts w:asciiTheme="minorHAnsi" w:hAnsiTheme="minorHAnsi" w:cstheme="minorHAnsi"/>
          <w:sz w:val="22"/>
          <w:szCs w:val="22"/>
        </w:rPr>
        <w:t xml:space="preserve"> şeklinde de oluşsa </w:t>
      </w:r>
      <w:proofErr w:type="spellStart"/>
      <w:r w:rsidR="00E9731A">
        <w:rPr>
          <w:rFonts w:asciiTheme="minorHAnsi" w:hAnsiTheme="minorHAnsi" w:cstheme="minorHAnsi"/>
          <w:sz w:val="22"/>
          <w:szCs w:val="22"/>
        </w:rPr>
        <w:t>implantla</w:t>
      </w:r>
      <w:proofErr w:type="spellEnd"/>
      <w:r w:rsidR="00E9731A">
        <w:rPr>
          <w:rFonts w:asciiTheme="minorHAnsi" w:hAnsiTheme="minorHAnsi" w:cstheme="minorHAnsi"/>
          <w:sz w:val="22"/>
          <w:szCs w:val="22"/>
        </w:rPr>
        <w:t xml:space="preserve"> kemik arasındaki yumuşak dokunun </w:t>
      </w:r>
      <w:r w:rsidR="00863589">
        <w:rPr>
          <w:rFonts w:asciiTheme="minorHAnsi" w:hAnsiTheme="minorHAnsi" w:cstheme="minorHAnsi"/>
          <w:sz w:val="22"/>
          <w:szCs w:val="22"/>
        </w:rPr>
        <w:t>bulunması</w:t>
      </w:r>
      <w:r w:rsidR="00E9731A">
        <w:rPr>
          <w:rFonts w:asciiTheme="minorHAnsi" w:hAnsiTheme="minorHAnsi" w:cstheme="minorHAnsi"/>
          <w:sz w:val="22"/>
          <w:szCs w:val="22"/>
        </w:rPr>
        <w:t xml:space="preserve"> implantın başarısızlığı olarak nitelenmektedir.</w:t>
      </w:r>
      <w:r w:rsidR="008B1BED" w:rsidRPr="00BD0942">
        <w:rPr>
          <w:rFonts w:asciiTheme="minorHAnsi" w:hAnsiTheme="minorHAnsi" w:cstheme="minorHAnsi"/>
          <w:sz w:val="22"/>
          <w:szCs w:val="22"/>
        </w:rPr>
        <w:t xml:space="preserve"> </w:t>
      </w:r>
    </w:p>
    <w:bookmarkEnd w:id="0"/>
    <w:p w:rsidR="008B1BED" w:rsidRPr="00BD0942" w:rsidRDefault="008B1BED" w:rsidP="00845B1C">
      <w:pPr>
        <w:rPr>
          <w:rFonts w:asciiTheme="minorHAnsi" w:hAnsiTheme="minorHAnsi" w:cstheme="minorHAnsi"/>
          <w:sz w:val="22"/>
          <w:szCs w:val="22"/>
        </w:rPr>
      </w:pPr>
    </w:p>
    <w:p w:rsidR="008B1BED" w:rsidRPr="00BD0942" w:rsidRDefault="00E9731A" w:rsidP="00845B1C">
      <w:pPr>
        <w:rPr>
          <w:rFonts w:asciiTheme="minorHAnsi" w:hAnsiTheme="minorHAnsi" w:cstheme="minorHAnsi"/>
          <w:sz w:val="22"/>
          <w:szCs w:val="22"/>
        </w:rPr>
      </w:pPr>
      <w:r>
        <w:rPr>
          <w:rFonts w:asciiTheme="minorHAnsi" w:hAnsiTheme="minorHAnsi" w:cstheme="minorHAnsi"/>
          <w:sz w:val="22"/>
          <w:szCs w:val="22"/>
        </w:rPr>
        <w:t>Normalde k</w:t>
      </w:r>
      <w:r w:rsidR="008B1BED" w:rsidRPr="00BD0942">
        <w:rPr>
          <w:rFonts w:asciiTheme="minorHAnsi" w:hAnsiTheme="minorHAnsi" w:cstheme="minorHAnsi"/>
          <w:sz w:val="22"/>
          <w:szCs w:val="22"/>
        </w:rPr>
        <w:t>emik</w:t>
      </w:r>
      <w:r>
        <w:rPr>
          <w:rFonts w:asciiTheme="minorHAnsi" w:hAnsiTheme="minorHAnsi" w:cstheme="minorHAnsi"/>
          <w:sz w:val="22"/>
          <w:szCs w:val="22"/>
        </w:rPr>
        <w:t>,</w:t>
      </w:r>
      <w:r w:rsidR="008B1BED" w:rsidRPr="00BD0942">
        <w:rPr>
          <w:rFonts w:asciiTheme="minorHAnsi" w:hAnsiTheme="minorHAnsi" w:cstheme="minorHAnsi"/>
          <w:sz w:val="22"/>
          <w:szCs w:val="22"/>
        </w:rPr>
        <w:t xml:space="preserve"> </w:t>
      </w:r>
      <w:r>
        <w:rPr>
          <w:rFonts w:asciiTheme="minorHAnsi" w:hAnsiTheme="minorHAnsi" w:cstheme="minorHAnsi"/>
          <w:sz w:val="22"/>
          <w:szCs w:val="22"/>
        </w:rPr>
        <w:t>üzerine gelen</w:t>
      </w:r>
      <w:r w:rsidR="008B1BED" w:rsidRPr="00BD0942">
        <w:rPr>
          <w:rFonts w:asciiTheme="minorHAnsi" w:hAnsiTheme="minorHAnsi" w:cstheme="minorHAnsi"/>
          <w:sz w:val="22"/>
          <w:szCs w:val="22"/>
        </w:rPr>
        <w:t xml:space="preserve"> basınçları ancak </w:t>
      </w:r>
      <w:proofErr w:type="spellStart"/>
      <w:r w:rsidR="008B1BED" w:rsidRPr="00BD0942">
        <w:rPr>
          <w:rFonts w:asciiTheme="minorHAnsi" w:hAnsiTheme="minorHAnsi" w:cstheme="minorHAnsi"/>
          <w:sz w:val="22"/>
          <w:szCs w:val="22"/>
        </w:rPr>
        <w:t>tendon</w:t>
      </w:r>
      <w:proofErr w:type="spellEnd"/>
      <w:r w:rsidR="008B1BED" w:rsidRPr="00BD0942">
        <w:rPr>
          <w:rFonts w:asciiTheme="minorHAnsi" w:hAnsiTheme="minorHAnsi" w:cstheme="minorHAnsi"/>
          <w:sz w:val="22"/>
          <w:szCs w:val="22"/>
        </w:rPr>
        <w:t xml:space="preserve"> veya ligament gibi yapıların bulunduğu yerlerde karşılayabilecek yapıdadır. İmplanta fonksiyonel yük bindirildiğinde </w:t>
      </w:r>
      <w:proofErr w:type="spellStart"/>
      <w:r w:rsidR="008B1BED" w:rsidRPr="00BD0942">
        <w:rPr>
          <w:rFonts w:asciiTheme="minorHAnsi" w:hAnsiTheme="minorHAnsi" w:cstheme="minorHAnsi"/>
          <w:sz w:val="22"/>
          <w:szCs w:val="22"/>
        </w:rPr>
        <w:t>fibrillerde</w:t>
      </w:r>
      <w:proofErr w:type="spellEnd"/>
      <w:r w:rsidR="008B1BED" w:rsidRPr="00BD0942">
        <w:rPr>
          <w:rFonts w:asciiTheme="minorHAnsi" w:hAnsiTheme="minorHAnsi" w:cstheme="minorHAnsi"/>
          <w:sz w:val="22"/>
          <w:szCs w:val="22"/>
        </w:rPr>
        <w:t xml:space="preserve"> </w:t>
      </w:r>
      <w:proofErr w:type="spellStart"/>
      <w:r w:rsidR="008B1BED" w:rsidRPr="00BD0942">
        <w:rPr>
          <w:rFonts w:asciiTheme="minorHAnsi" w:hAnsiTheme="minorHAnsi" w:cstheme="minorHAnsi"/>
          <w:sz w:val="22"/>
          <w:szCs w:val="22"/>
        </w:rPr>
        <w:t>implanta</w:t>
      </w:r>
      <w:proofErr w:type="spellEnd"/>
      <w:r w:rsidR="008B1BED" w:rsidRPr="00BD0942">
        <w:rPr>
          <w:rFonts w:asciiTheme="minorHAnsi" w:hAnsiTheme="minorHAnsi" w:cstheme="minorHAnsi"/>
          <w:sz w:val="22"/>
          <w:szCs w:val="22"/>
        </w:rPr>
        <w:t xml:space="preserve"> yakın bölgede basınç, kemiğe yakın bölgelerde de gerilim kuvvetleri oluşmasına, bu farklı kuvvetlerden dolayı biyoelektrik akımı (</w:t>
      </w:r>
      <w:proofErr w:type="spellStart"/>
      <w:r w:rsidR="008B1BED" w:rsidRPr="00BD0942">
        <w:rPr>
          <w:rFonts w:asciiTheme="minorHAnsi" w:hAnsiTheme="minorHAnsi" w:cstheme="minorHAnsi"/>
          <w:sz w:val="22"/>
          <w:szCs w:val="22"/>
        </w:rPr>
        <w:t>piezoelektrik</w:t>
      </w:r>
      <w:proofErr w:type="spellEnd"/>
      <w:r w:rsidR="008B1BED" w:rsidRPr="00BD0942">
        <w:rPr>
          <w:rFonts w:asciiTheme="minorHAnsi" w:hAnsiTheme="minorHAnsi" w:cstheme="minorHAnsi"/>
          <w:sz w:val="22"/>
          <w:szCs w:val="22"/>
        </w:rPr>
        <w:t xml:space="preserve"> etkisi) ortaya çıkmasına ve tüm bunların bağdokusunun kemiğe dönüşümünü sağlayan farklılaşmaya yol açtığı ileri sürülmüştür (</w:t>
      </w:r>
      <w:proofErr w:type="spellStart"/>
      <w:r w:rsidR="008B1BED" w:rsidRPr="00BD0942">
        <w:rPr>
          <w:rFonts w:asciiTheme="minorHAnsi" w:hAnsiTheme="minorHAnsi" w:cstheme="minorHAnsi"/>
          <w:sz w:val="22"/>
          <w:szCs w:val="22"/>
        </w:rPr>
        <w:t>Weiss</w:t>
      </w:r>
      <w:proofErr w:type="spellEnd"/>
      <w:r w:rsidR="008B1BED" w:rsidRPr="00BD0942">
        <w:rPr>
          <w:rFonts w:asciiTheme="minorHAnsi" w:hAnsiTheme="minorHAnsi" w:cstheme="minorHAnsi"/>
          <w:sz w:val="22"/>
          <w:szCs w:val="22"/>
        </w:rPr>
        <w:t xml:space="preserve"> C.M 1987).</w:t>
      </w:r>
      <w:r>
        <w:rPr>
          <w:rFonts w:asciiTheme="minorHAnsi" w:hAnsiTheme="minorHAnsi" w:cstheme="minorHAnsi"/>
          <w:sz w:val="22"/>
          <w:szCs w:val="22"/>
        </w:rPr>
        <w:t xml:space="preserve"> </w:t>
      </w:r>
      <w:r w:rsidR="008B1BED" w:rsidRPr="00BD0942">
        <w:rPr>
          <w:rFonts w:asciiTheme="minorHAnsi" w:hAnsiTheme="minorHAnsi" w:cstheme="minorHAnsi"/>
          <w:sz w:val="22"/>
          <w:szCs w:val="22"/>
        </w:rPr>
        <w:t>Yapılan daha ileri çalışmalar sonucunda implantın kemikle direkt olarak temasının fonksiyonel kuvvetlerin dağılımı açısından daha iyi bir sonuç yarattığı gözlenmiştir</w:t>
      </w:r>
      <w:r>
        <w:rPr>
          <w:rFonts w:asciiTheme="minorHAnsi" w:hAnsiTheme="minorHAnsi" w:cstheme="minorHAnsi"/>
          <w:sz w:val="22"/>
          <w:szCs w:val="22"/>
        </w:rPr>
        <w:t>. İ</w:t>
      </w:r>
      <w:r w:rsidR="008B1BED" w:rsidRPr="00BD0942">
        <w:rPr>
          <w:rFonts w:asciiTheme="minorHAnsi" w:hAnsiTheme="minorHAnsi" w:cstheme="minorHAnsi"/>
          <w:sz w:val="22"/>
          <w:szCs w:val="22"/>
        </w:rPr>
        <w:t xml:space="preserve">yileşme sırasında </w:t>
      </w:r>
      <w:proofErr w:type="spellStart"/>
      <w:r w:rsidR="008B1BED" w:rsidRPr="00BD0942">
        <w:rPr>
          <w:rFonts w:asciiTheme="minorHAnsi" w:hAnsiTheme="minorHAnsi" w:cstheme="minorHAnsi"/>
          <w:sz w:val="22"/>
          <w:szCs w:val="22"/>
        </w:rPr>
        <w:t>implanta</w:t>
      </w:r>
      <w:proofErr w:type="spellEnd"/>
      <w:r w:rsidR="008B1BED" w:rsidRPr="00BD0942">
        <w:rPr>
          <w:rFonts w:asciiTheme="minorHAnsi" w:hAnsiTheme="minorHAnsi" w:cstheme="minorHAnsi"/>
          <w:sz w:val="22"/>
          <w:szCs w:val="22"/>
        </w:rPr>
        <w:t xml:space="preserve"> gelen fonksiyonel kuvvetlerin implantı hareket ettirerek etrafında yumuşak doku oluşmasına neden olabileceği bildirilmiştir. Eğer implantın üzerine yük gelmeden tam hareketsiz olarak iyileşmesine izin verilirse ankiloz gerçekleşir. İmplant çevresinde fibriler oluşum gözlendiğinde periodontal ligament gibi gelen kuvvetleri kemiğe iletmede bir fonksiyon üstlendiğine dair bir bulguya rastlanmamıştır. Dişin uzun aksine paralel seyreden bu oluşumun daha ziyade basit bir </w:t>
      </w:r>
      <w:proofErr w:type="spellStart"/>
      <w:r w:rsidR="008B1BED" w:rsidRPr="00BD0942">
        <w:rPr>
          <w:rFonts w:asciiTheme="minorHAnsi" w:hAnsiTheme="minorHAnsi" w:cstheme="minorHAnsi"/>
          <w:sz w:val="22"/>
          <w:szCs w:val="22"/>
        </w:rPr>
        <w:t>fibröz</w:t>
      </w:r>
      <w:proofErr w:type="spellEnd"/>
      <w:r w:rsidR="008B1BED" w:rsidRPr="00BD0942">
        <w:rPr>
          <w:rFonts w:asciiTheme="minorHAnsi" w:hAnsiTheme="minorHAnsi" w:cstheme="minorHAnsi"/>
          <w:sz w:val="22"/>
          <w:szCs w:val="22"/>
        </w:rPr>
        <w:t xml:space="preserve"> </w:t>
      </w:r>
      <w:proofErr w:type="spellStart"/>
      <w:r w:rsidR="008B1BED" w:rsidRPr="00BD0942">
        <w:rPr>
          <w:rFonts w:asciiTheme="minorHAnsi" w:hAnsiTheme="minorHAnsi" w:cstheme="minorHAnsi"/>
          <w:sz w:val="22"/>
          <w:szCs w:val="22"/>
        </w:rPr>
        <w:t>enkapsulasyon</w:t>
      </w:r>
      <w:proofErr w:type="spellEnd"/>
      <w:r w:rsidR="008B1BED" w:rsidRPr="00BD0942">
        <w:rPr>
          <w:rFonts w:asciiTheme="minorHAnsi" w:hAnsiTheme="minorHAnsi" w:cstheme="minorHAnsi"/>
          <w:sz w:val="22"/>
          <w:szCs w:val="22"/>
        </w:rPr>
        <w:t xml:space="preserve"> olduğu düşünülmektedir. Bu nedenle osteojenik </w:t>
      </w:r>
      <w:proofErr w:type="spellStart"/>
      <w:r w:rsidR="008B1BED" w:rsidRPr="00BD0942">
        <w:rPr>
          <w:rFonts w:asciiTheme="minorHAnsi" w:hAnsiTheme="minorHAnsi" w:cstheme="minorHAnsi"/>
          <w:sz w:val="22"/>
          <w:szCs w:val="22"/>
        </w:rPr>
        <w:t>piezoelektrik</w:t>
      </w:r>
      <w:proofErr w:type="spellEnd"/>
      <w:r w:rsidR="008B1BED" w:rsidRPr="00BD0942">
        <w:rPr>
          <w:rFonts w:asciiTheme="minorHAnsi" w:hAnsiTheme="minorHAnsi" w:cstheme="minorHAnsi"/>
          <w:sz w:val="22"/>
          <w:szCs w:val="22"/>
        </w:rPr>
        <w:t xml:space="preserve"> kavramı sadece bir hipotez olarak kalmıştır.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Meffert’e</w:t>
      </w:r>
      <w:proofErr w:type="spellEnd"/>
      <w:r w:rsidRPr="00BD0942">
        <w:rPr>
          <w:rFonts w:asciiTheme="minorHAnsi" w:hAnsiTheme="minorHAnsi" w:cstheme="minorHAnsi"/>
          <w:sz w:val="22"/>
          <w:szCs w:val="22"/>
        </w:rPr>
        <w:t xml:space="preserve"> (1992) göre İmplantın çevresinde -ışık mikroskobu düzeyinde- </w:t>
      </w:r>
      <w:proofErr w:type="spellStart"/>
      <w:r w:rsidRPr="00BD0942">
        <w:rPr>
          <w:rFonts w:asciiTheme="minorHAnsi" w:hAnsiTheme="minorHAnsi" w:cstheme="minorHAnsi"/>
          <w:sz w:val="22"/>
          <w:szCs w:val="22"/>
        </w:rPr>
        <w:t>fibröz</w:t>
      </w:r>
      <w:proofErr w:type="spellEnd"/>
      <w:r w:rsidRPr="00BD0942">
        <w:rPr>
          <w:rFonts w:asciiTheme="minorHAnsi" w:hAnsiTheme="minorHAnsi" w:cstheme="minorHAnsi"/>
          <w:sz w:val="22"/>
          <w:szCs w:val="22"/>
        </w:rPr>
        <w:t xml:space="preserve"> doku oluşmasına</w:t>
      </w:r>
      <w:r w:rsidR="00E9731A">
        <w:rPr>
          <w:rFonts w:asciiTheme="minorHAnsi" w:hAnsiTheme="minorHAnsi" w:cstheme="minorHAnsi"/>
          <w:sz w:val="22"/>
          <w:szCs w:val="22"/>
        </w:rPr>
        <w:t xml:space="preserve"> (başarısızlığa) </w:t>
      </w:r>
      <w:r w:rsidRPr="00BD0942">
        <w:rPr>
          <w:rFonts w:asciiTheme="minorHAnsi" w:hAnsiTheme="minorHAnsi" w:cstheme="minorHAnsi"/>
          <w:sz w:val="22"/>
          <w:szCs w:val="22"/>
        </w:rPr>
        <w:t>neden olan etkenler:</w:t>
      </w:r>
    </w:p>
    <w:p w:rsidR="008B1BED" w:rsidRPr="00BD0942" w:rsidRDefault="008B1BED" w:rsidP="00845B1C">
      <w:pPr>
        <w:numPr>
          <w:ilvl w:val="0"/>
          <w:numId w:val="1"/>
        </w:numPr>
        <w:rPr>
          <w:rFonts w:asciiTheme="minorHAnsi" w:hAnsiTheme="minorHAnsi" w:cstheme="minorHAnsi"/>
          <w:sz w:val="22"/>
          <w:szCs w:val="22"/>
        </w:rPr>
      </w:pPr>
      <w:r w:rsidRPr="00BD0942">
        <w:rPr>
          <w:rFonts w:asciiTheme="minorHAnsi" w:hAnsiTheme="minorHAnsi" w:cstheme="minorHAnsi"/>
          <w:sz w:val="22"/>
          <w:szCs w:val="22"/>
        </w:rPr>
        <w:t>İmplant sistemine 3-6 aydan önce prematüre yükleme yapılması</w:t>
      </w:r>
    </w:p>
    <w:p w:rsidR="008B1BED" w:rsidRPr="00BD0942" w:rsidRDefault="008B1BED" w:rsidP="00845B1C">
      <w:pPr>
        <w:numPr>
          <w:ilvl w:val="0"/>
          <w:numId w:val="1"/>
        </w:numPr>
        <w:rPr>
          <w:rFonts w:asciiTheme="minorHAnsi" w:hAnsiTheme="minorHAnsi" w:cstheme="minorHAnsi"/>
          <w:sz w:val="22"/>
          <w:szCs w:val="22"/>
        </w:rPr>
      </w:pPr>
      <w:r w:rsidRPr="00BD0942">
        <w:rPr>
          <w:rFonts w:asciiTheme="minorHAnsi" w:hAnsiTheme="minorHAnsi" w:cstheme="minorHAnsi"/>
          <w:sz w:val="22"/>
          <w:szCs w:val="22"/>
        </w:rPr>
        <w:t>Birleşim epitelinin implant-kemik birleşiminde apikale doğru migrasyonu ve bunu bağdokusu elemanlarının takip etmesi.</w:t>
      </w:r>
    </w:p>
    <w:p w:rsidR="008B1BED" w:rsidRPr="00BD0942" w:rsidRDefault="008B1BED" w:rsidP="00845B1C">
      <w:pPr>
        <w:numPr>
          <w:ilvl w:val="0"/>
          <w:numId w:val="1"/>
        </w:numPr>
        <w:rPr>
          <w:rFonts w:asciiTheme="minorHAnsi" w:hAnsiTheme="minorHAnsi" w:cstheme="minorHAnsi"/>
          <w:sz w:val="22"/>
          <w:szCs w:val="22"/>
        </w:rPr>
      </w:pPr>
      <w:r w:rsidRPr="00BD0942">
        <w:rPr>
          <w:rFonts w:asciiTheme="minorHAnsi" w:hAnsiTheme="minorHAnsi" w:cstheme="minorHAnsi"/>
          <w:sz w:val="22"/>
          <w:szCs w:val="22"/>
        </w:rPr>
        <w:lastRenderedPageBreak/>
        <w:t xml:space="preserve">İmplantın aşırı basınçla yerleştirilmesi. </w:t>
      </w:r>
      <w:proofErr w:type="spellStart"/>
      <w:r w:rsidRPr="00BD0942">
        <w:rPr>
          <w:rFonts w:asciiTheme="minorHAnsi" w:hAnsiTheme="minorHAnsi" w:cstheme="minorHAnsi"/>
          <w:sz w:val="22"/>
          <w:szCs w:val="22"/>
        </w:rPr>
        <w:t>Weiss</w:t>
      </w:r>
      <w:proofErr w:type="spellEnd"/>
      <w:r w:rsidRPr="00BD0942">
        <w:rPr>
          <w:rFonts w:asciiTheme="minorHAnsi" w:hAnsiTheme="minorHAnsi" w:cstheme="minorHAnsi"/>
          <w:sz w:val="22"/>
          <w:szCs w:val="22"/>
        </w:rPr>
        <w:t xml:space="preserve"> (1987) implant yuvasının biraz küçük açılmasının başlangıç </w:t>
      </w:r>
      <w:proofErr w:type="spellStart"/>
      <w:r w:rsidRPr="00BD0942">
        <w:rPr>
          <w:rFonts w:asciiTheme="minorHAnsi" w:hAnsiTheme="minorHAnsi" w:cstheme="minorHAnsi"/>
          <w:sz w:val="22"/>
          <w:szCs w:val="22"/>
        </w:rPr>
        <w:t>fiksasyonu</w:t>
      </w:r>
      <w:proofErr w:type="spellEnd"/>
      <w:r w:rsidRPr="00BD0942">
        <w:rPr>
          <w:rFonts w:asciiTheme="minorHAnsi" w:hAnsiTheme="minorHAnsi" w:cstheme="minorHAnsi"/>
          <w:sz w:val="22"/>
          <w:szCs w:val="22"/>
        </w:rPr>
        <w:t xml:space="preserve"> açısından yararlı olacağını bildirmiştir.</w:t>
      </w:r>
    </w:p>
    <w:p w:rsidR="008B1BED" w:rsidRPr="00BD0942" w:rsidRDefault="008B1BED" w:rsidP="00845B1C">
      <w:pPr>
        <w:numPr>
          <w:ilvl w:val="0"/>
          <w:numId w:val="1"/>
        </w:numPr>
        <w:rPr>
          <w:rFonts w:asciiTheme="minorHAnsi" w:hAnsiTheme="minorHAnsi" w:cstheme="minorHAnsi"/>
          <w:sz w:val="22"/>
          <w:szCs w:val="22"/>
        </w:rPr>
      </w:pP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Preparasyon</w:t>
      </w:r>
      <w:proofErr w:type="spellEnd"/>
      <w:r w:rsidRPr="00BD0942">
        <w:rPr>
          <w:rFonts w:asciiTheme="minorHAnsi" w:hAnsiTheme="minorHAnsi" w:cstheme="minorHAnsi"/>
          <w:sz w:val="22"/>
          <w:szCs w:val="22"/>
        </w:rPr>
        <w:t xml:space="preserve"> sırasında aşırı ısı oluşması. Kemik 47</w:t>
      </w:r>
      <w:r w:rsidRPr="00BD0942">
        <w:rPr>
          <w:rFonts w:asciiTheme="minorHAnsi" w:hAnsiTheme="minorHAnsi" w:cstheme="minorHAnsi"/>
          <w:sz w:val="22"/>
          <w:szCs w:val="22"/>
          <w:vertAlign w:val="superscript"/>
        </w:rPr>
        <w:t>0</w:t>
      </w: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nin</w:t>
      </w:r>
      <w:proofErr w:type="spellEnd"/>
      <w:r w:rsidRPr="00BD0942">
        <w:rPr>
          <w:rFonts w:asciiTheme="minorHAnsi" w:hAnsiTheme="minorHAnsi" w:cstheme="minorHAnsi"/>
          <w:sz w:val="22"/>
          <w:szCs w:val="22"/>
        </w:rPr>
        <w:t xml:space="preserve"> üzerindeki ısıda rezorbe olur.</w:t>
      </w:r>
    </w:p>
    <w:p w:rsidR="00E9731A" w:rsidRPr="002A203A" w:rsidRDefault="008B1BED" w:rsidP="00845B1C">
      <w:pPr>
        <w:numPr>
          <w:ilvl w:val="0"/>
          <w:numId w:val="1"/>
        </w:numPr>
        <w:rPr>
          <w:rFonts w:asciiTheme="minorHAnsi" w:hAnsiTheme="minorHAnsi" w:cstheme="minorHAnsi"/>
          <w:sz w:val="22"/>
          <w:szCs w:val="22"/>
        </w:rPr>
      </w:pPr>
      <w:r w:rsidRPr="002A203A">
        <w:rPr>
          <w:rFonts w:asciiTheme="minorHAnsi" w:hAnsiTheme="minorHAnsi" w:cstheme="minorHAnsi"/>
          <w:sz w:val="22"/>
          <w:szCs w:val="22"/>
        </w:rPr>
        <w:t>İmplantın yuvaya uymaması arada boşluklar kalması.</w:t>
      </w:r>
    </w:p>
    <w:p w:rsidR="00E9731A" w:rsidRDefault="00E9731A" w:rsidP="00845B1C">
      <w:pPr>
        <w:rPr>
          <w:rFonts w:asciiTheme="minorHAnsi" w:hAnsiTheme="minorHAnsi" w:cstheme="minorHAnsi"/>
          <w:b/>
          <w:sz w:val="22"/>
          <w:szCs w:val="22"/>
        </w:rPr>
      </w:pPr>
    </w:p>
    <w:p w:rsidR="00E9731A" w:rsidRDefault="00E9731A" w:rsidP="00845B1C">
      <w:pPr>
        <w:rPr>
          <w:rFonts w:asciiTheme="minorHAnsi" w:hAnsiTheme="minorHAnsi" w:cstheme="minorHAnsi"/>
          <w:b/>
          <w:sz w:val="22"/>
          <w:szCs w:val="22"/>
        </w:rPr>
      </w:pPr>
      <w:proofErr w:type="spellStart"/>
      <w:r>
        <w:rPr>
          <w:rFonts w:asciiTheme="minorHAnsi" w:hAnsiTheme="minorHAnsi" w:cstheme="minorHAnsi"/>
          <w:b/>
          <w:sz w:val="22"/>
          <w:szCs w:val="22"/>
        </w:rPr>
        <w:t>Ultrastruktürel</w:t>
      </w:r>
      <w:proofErr w:type="spellEnd"/>
      <w:r>
        <w:rPr>
          <w:rFonts w:asciiTheme="minorHAnsi" w:hAnsiTheme="minorHAnsi" w:cstheme="minorHAnsi"/>
          <w:b/>
          <w:sz w:val="22"/>
          <w:szCs w:val="22"/>
        </w:rPr>
        <w:t xml:space="preserve"> yapı</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Saf titanyumla yapılan bir seri araştırmadan dolayı bu element, hidroksiapatit gibi diğer materyallerle elde edilen </w:t>
      </w:r>
      <w:proofErr w:type="spellStart"/>
      <w:r w:rsidRPr="00BD0942">
        <w:rPr>
          <w:rFonts w:asciiTheme="minorHAnsi" w:hAnsiTheme="minorHAnsi" w:cstheme="minorHAnsi"/>
          <w:sz w:val="22"/>
          <w:szCs w:val="22"/>
        </w:rPr>
        <w:t>osteointegrasyon</w:t>
      </w:r>
      <w:proofErr w:type="spellEnd"/>
      <w:r w:rsidRPr="00BD0942">
        <w:rPr>
          <w:rFonts w:asciiTheme="minorHAnsi" w:hAnsiTheme="minorHAnsi" w:cstheme="minorHAnsi"/>
          <w:sz w:val="22"/>
          <w:szCs w:val="22"/>
        </w:rPr>
        <w:t xml:space="preserve"> için kontrol örneği olarak kullanılmaktadır. Oluşturulan hayvan modelinde, 12 haftalık bir sürede, </w:t>
      </w:r>
      <w:proofErr w:type="spellStart"/>
      <w:r w:rsidRPr="00BD0942">
        <w:rPr>
          <w:rFonts w:asciiTheme="minorHAnsi" w:hAnsiTheme="minorHAnsi" w:cstheme="minorHAnsi"/>
          <w:sz w:val="22"/>
          <w:szCs w:val="22"/>
        </w:rPr>
        <w:t>vitalyum</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implantlarda</w:t>
      </w:r>
      <w:proofErr w:type="spellEnd"/>
      <w:r w:rsidRPr="00BD0942">
        <w:rPr>
          <w:rFonts w:asciiTheme="minorHAnsi" w:hAnsiTheme="minorHAnsi" w:cstheme="minorHAnsi"/>
          <w:sz w:val="22"/>
          <w:szCs w:val="22"/>
        </w:rPr>
        <w:t xml:space="preserve"> kontrol olarak kullanılan titanyuma oranla kemik yanıtında önemli ölçüde olumlu bir gelişme gözlenmiştir. Öte yandan, </w:t>
      </w:r>
      <w:proofErr w:type="spellStart"/>
      <w:r w:rsidRPr="00BD0942">
        <w:rPr>
          <w:rFonts w:asciiTheme="minorHAnsi" w:hAnsiTheme="minorHAnsi" w:cstheme="minorHAnsi"/>
          <w:sz w:val="22"/>
          <w:szCs w:val="22"/>
        </w:rPr>
        <w:t>Duplex</w:t>
      </w:r>
      <w:proofErr w:type="spellEnd"/>
      <w:r w:rsidRPr="00BD0942">
        <w:rPr>
          <w:rFonts w:asciiTheme="minorHAnsi" w:hAnsiTheme="minorHAnsi" w:cstheme="minorHAnsi"/>
          <w:sz w:val="22"/>
          <w:szCs w:val="22"/>
        </w:rPr>
        <w:t xml:space="preserve"> paslanmaz vida tipli implant kullanıldığında ise </w:t>
      </w:r>
      <w:proofErr w:type="spellStart"/>
      <w:r w:rsidRPr="00BD0942">
        <w:rPr>
          <w:rFonts w:asciiTheme="minorHAnsi" w:hAnsiTheme="minorHAnsi" w:cstheme="minorHAnsi"/>
          <w:sz w:val="22"/>
          <w:szCs w:val="22"/>
        </w:rPr>
        <w:t>interfasiyal</w:t>
      </w:r>
      <w:proofErr w:type="spellEnd"/>
      <w:r w:rsidRPr="00BD0942">
        <w:rPr>
          <w:rFonts w:asciiTheme="minorHAnsi" w:hAnsiTheme="minorHAnsi" w:cstheme="minorHAnsi"/>
          <w:sz w:val="22"/>
          <w:szCs w:val="22"/>
        </w:rPr>
        <w:t xml:space="preserve"> kemik miktarı değişmezken, 16 haftalık deney sonrası taşıma gücünün kontrole oranla daha az olduğu görülmüştür. </w:t>
      </w:r>
      <w:proofErr w:type="spellStart"/>
      <w:r w:rsidRPr="00BD0942">
        <w:rPr>
          <w:rFonts w:asciiTheme="minorHAnsi" w:hAnsiTheme="minorHAnsi" w:cstheme="minorHAnsi"/>
          <w:sz w:val="22"/>
          <w:szCs w:val="22"/>
        </w:rPr>
        <w:t>Scanning</w:t>
      </w:r>
      <w:proofErr w:type="spellEnd"/>
      <w:r w:rsidRPr="00BD0942">
        <w:rPr>
          <w:rFonts w:asciiTheme="minorHAnsi" w:hAnsiTheme="minorHAnsi" w:cstheme="minorHAnsi"/>
          <w:sz w:val="22"/>
          <w:szCs w:val="22"/>
        </w:rPr>
        <w:t xml:space="preserve"> elektron çalışmaları çeşitli metallere karşı doku yanıtının değişiklikler göstermesini, metalin biyolojik uygunluğunun </w:t>
      </w:r>
      <w:proofErr w:type="spellStart"/>
      <w:r w:rsidRPr="00BD0942">
        <w:rPr>
          <w:rFonts w:asciiTheme="minorHAnsi" w:hAnsiTheme="minorHAnsi" w:cstheme="minorHAnsi"/>
          <w:sz w:val="22"/>
          <w:szCs w:val="22"/>
        </w:rPr>
        <w:t>yanısıra</w:t>
      </w:r>
      <w:proofErr w:type="spellEnd"/>
      <w:r w:rsidRPr="00BD0942">
        <w:rPr>
          <w:rFonts w:asciiTheme="minorHAnsi" w:hAnsiTheme="minorHAnsi" w:cstheme="minorHAnsi"/>
          <w:sz w:val="22"/>
          <w:szCs w:val="22"/>
        </w:rPr>
        <w:t xml:space="preserve"> yüzey yapısındaki değişiklere de bağlı olabileceğini ortaya koymuştur. Bununla birlikte saf titanyum ile karşılaştırıldığında; Ti</w:t>
      </w:r>
      <w:r w:rsidRPr="00BD0942">
        <w:rPr>
          <w:rFonts w:asciiTheme="minorHAnsi" w:hAnsiTheme="minorHAnsi" w:cstheme="minorHAnsi"/>
          <w:sz w:val="22"/>
          <w:szCs w:val="22"/>
          <w:vertAlign w:val="subscript"/>
        </w:rPr>
        <w:t>6</w:t>
      </w:r>
      <w:r w:rsidRPr="00BD0942">
        <w:rPr>
          <w:rFonts w:asciiTheme="minorHAnsi" w:hAnsiTheme="minorHAnsi" w:cstheme="minorHAnsi"/>
          <w:sz w:val="22"/>
          <w:szCs w:val="22"/>
        </w:rPr>
        <w:t>Al</w:t>
      </w:r>
      <w:r w:rsidRPr="00BD0942">
        <w:rPr>
          <w:rFonts w:asciiTheme="minorHAnsi" w:hAnsiTheme="minorHAnsi" w:cstheme="minorHAnsi"/>
          <w:sz w:val="22"/>
          <w:szCs w:val="22"/>
          <w:vertAlign w:val="subscript"/>
        </w:rPr>
        <w:t>4</w:t>
      </w:r>
      <w:r w:rsidRPr="00BD0942">
        <w:rPr>
          <w:rFonts w:asciiTheme="minorHAnsi" w:hAnsiTheme="minorHAnsi" w:cstheme="minorHAnsi"/>
          <w:sz w:val="22"/>
          <w:szCs w:val="22"/>
        </w:rPr>
        <w:t xml:space="preserve">V ‘un,  aralarında yüzey topografyası açısından her hangi bir fark olmamasına karşın daha üstün biyolojik uygunluğa bağlanabilecek şekilde daha kuvvetli kemik yanıtı ve taşıma gücü sağladığı görülmüştür. Titanyum alaşımından </w:t>
      </w:r>
      <w:proofErr w:type="spellStart"/>
      <w:r w:rsidRPr="00BD0942">
        <w:rPr>
          <w:rFonts w:asciiTheme="minorHAnsi" w:hAnsiTheme="minorHAnsi" w:cstheme="minorHAnsi"/>
          <w:sz w:val="22"/>
          <w:szCs w:val="22"/>
        </w:rPr>
        <w:t>aliminyum</w:t>
      </w:r>
      <w:proofErr w:type="spellEnd"/>
      <w:r w:rsidRPr="00BD0942">
        <w:rPr>
          <w:rFonts w:asciiTheme="minorHAnsi" w:hAnsiTheme="minorHAnsi" w:cstheme="minorHAnsi"/>
          <w:sz w:val="22"/>
          <w:szCs w:val="22"/>
        </w:rPr>
        <w:t xml:space="preserve"> salınımı olduğu biliniyor. Bu farklılık,  </w:t>
      </w:r>
      <w:proofErr w:type="spellStart"/>
      <w:r w:rsidRPr="00BD0942">
        <w:rPr>
          <w:rFonts w:asciiTheme="minorHAnsi" w:hAnsiTheme="minorHAnsi" w:cstheme="minorHAnsi"/>
          <w:sz w:val="22"/>
          <w:szCs w:val="22"/>
        </w:rPr>
        <w:t>osteogenezis</w:t>
      </w:r>
      <w:proofErr w:type="spellEnd"/>
      <w:r w:rsidRPr="00BD0942">
        <w:rPr>
          <w:rFonts w:asciiTheme="minorHAnsi" w:hAnsiTheme="minorHAnsi" w:cstheme="minorHAnsi"/>
          <w:sz w:val="22"/>
          <w:szCs w:val="22"/>
        </w:rPr>
        <w:t xml:space="preserve"> safhasında implant - alaşım </w:t>
      </w:r>
      <w:r w:rsidR="00E9731A" w:rsidRPr="00BD0942">
        <w:rPr>
          <w:rFonts w:asciiTheme="minorHAnsi" w:hAnsiTheme="minorHAnsi" w:cstheme="minorHAnsi"/>
          <w:sz w:val="22"/>
          <w:szCs w:val="22"/>
        </w:rPr>
        <w:t>birleşiminde kalsiyum</w:t>
      </w:r>
      <w:r w:rsidRPr="00BD0942">
        <w:rPr>
          <w:rFonts w:asciiTheme="minorHAnsi" w:hAnsiTheme="minorHAnsi" w:cstheme="minorHAnsi"/>
          <w:sz w:val="22"/>
          <w:szCs w:val="22"/>
        </w:rPr>
        <w:t xml:space="preserve"> ile </w:t>
      </w:r>
      <w:proofErr w:type="spellStart"/>
      <w:r w:rsidRPr="00BD0942">
        <w:rPr>
          <w:rFonts w:asciiTheme="minorHAnsi" w:hAnsiTheme="minorHAnsi" w:cstheme="minorHAnsi"/>
          <w:sz w:val="22"/>
          <w:szCs w:val="22"/>
        </w:rPr>
        <w:t>aliminyum</w:t>
      </w:r>
      <w:proofErr w:type="spellEnd"/>
      <w:r w:rsidRPr="00BD0942">
        <w:rPr>
          <w:rFonts w:asciiTheme="minorHAnsi" w:hAnsiTheme="minorHAnsi" w:cstheme="minorHAnsi"/>
          <w:sz w:val="22"/>
          <w:szCs w:val="22"/>
        </w:rPr>
        <w:t xml:space="preserve"> arasında bir yarış şeklinde gelişen salınım nedeniyle olabilir.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Metalik implantların potansiyel negatif yönlerinden birisi de metalden iyonik salınım eğilimi olmasıdır. </w:t>
      </w:r>
      <w:proofErr w:type="spellStart"/>
      <w:r w:rsidRPr="00BD0942">
        <w:rPr>
          <w:rFonts w:asciiTheme="minorHAnsi" w:hAnsiTheme="minorHAnsi" w:cstheme="minorHAnsi"/>
          <w:sz w:val="22"/>
          <w:szCs w:val="22"/>
        </w:rPr>
        <w:t>Aliminyum</w:t>
      </w:r>
      <w:proofErr w:type="spellEnd"/>
      <w:r w:rsidRPr="00BD0942">
        <w:rPr>
          <w:rFonts w:asciiTheme="minorHAnsi" w:hAnsiTheme="minorHAnsi" w:cstheme="minorHAnsi"/>
          <w:sz w:val="22"/>
          <w:szCs w:val="22"/>
        </w:rPr>
        <w:t xml:space="preserve"> ve titanyum gibi metallerin salınımının riskleri </w:t>
      </w:r>
      <w:proofErr w:type="gramStart"/>
      <w:r w:rsidRPr="00BD0942">
        <w:rPr>
          <w:rFonts w:asciiTheme="minorHAnsi" w:hAnsiTheme="minorHAnsi" w:cstheme="minorHAnsi"/>
          <w:sz w:val="22"/>
          <w:szCs w:val="22"/>
        </w:rPr>
        <w:t>literatürde</w:t>
      </w:r>
      <w:proofErr w:type="gramEnd"/>
      <w:r w:rsidRPr="00BD0942">
        <w:rPr>
          <w:rFonts w:asciiTheme="minorHAnsi" w:hAnsiTheme="minorHAnsi" w:cstheme="minorHAnsi"/>
          <w:sz w:val="22"/>
          <w:szCs w:val="22"/>
        </w:rPr>
        <w:t xml:space="preserve"> tartışılmıştır. Titanyum açısından 100 </w:t>
      </w:r>
      <w:proofErr w:type="spellStart"/>
      <w:r w:rsidRPr="00BD0942">
        <w:rPr>
          <w:rFonts w:asciiTheme="minorHAnsi" w:hAnsiTheme="minorHAnsi" w:cstheme="minorHAnsi"/>
          <w:sz w:val="22"/>
          <w:szCs w:val="22"/>
        </w:rPr>
        <w:t>ppm’den</w:t>
      </w:r>
      <w:proofErr w:type="spellEnd"/>
      <w:r w:rsidRPr="00BD0942">
        <w:rPr>
          <w:rFonts w:asciiTheme="minorHAnsi" w:hAnsiTheme="minorHAnsi" w:cstheme="minorHAnsi"/>
          <w:sz w:val="22"/>
          <w:szCs w:val="22"/>
        </w:rPr>
        <w:t xml:space="preserve"> fazla olmayan bir salınımın öyle alarm verici bir etkisi yoktur ama </w:t>
      </w:r>
      <w:proofErr w:type="spellStart"/>
      <w:r w:rsidRPr="00BD0942">
        <w:rPr>
          <w:rFonts w:asciiTheme="minorHAnsi" w:hAnsiTheme="minorHAnsi" w:cstheme="minorHAnsi"/>
          <w:sz w:val="22"/>
          <w:szCs w:val="22"/>
        </w:rPr>
        <w:t>Osborn</w:t>
      </w:r>
      <w:proofErr w:type="spellEnd"/>
      <w:r w:rsidRPr="00BD0942">
        <w:rPr>
          <w:rFonts w:asciiTheme="minorHAnsi" w:hAnsiTheme="minorHAnsi" w:cstheme="minorHAnsi"/>
          <w:sz w:val="22"/>
          <w:szCs w:val="22"/>
        </w:rPr>
        <w:t xml:space="preserve"> ve arkadaşları bu miktarın plazma spreyi ile kaplanmış titanyum yüzeylerinde 1600 </w:t>
      </w:r>
      <w:proofErr w:type="spellStart"/>
      <w:r w:rsidRPr="00BD0942">
        <w:rPr>
          <w:rFonts w:asciiTheme="minorHAnsi" w:hAnsiTheme="minorHAnsi" w:cstheme="minorHAnsi"/>
          <w:sz w:val="22"/>
          <w:szCs w:val="22"/>
        </w:rPr>
        <w:t>ppm’den</w:t>
      </w:r>
      <w:proofErr w:type="spellEnd"/>
      <w:r w:rsidRPr="00BD0942">
        <w:rPr>
          <w:rFonts w:asciiTheme="minorHAnsi" w:hAnsiTheme="minorHAnsi" w:cstheme="minorHAnsi"/>
          <w:sz w:val="22"/>
          <w:szCs w:val="22"/>
        </w:rPr>
        <w:t xml:space="preserve"> </w:t>
      </w:r>
      <w:r w:rsidR="00E9731A" w:rsidRPr="00BD0942">
        <w:rPr>
          <w:rFonts w:asciiTheme="minorHAnsi" w:hAnsiTheme="minorHAnsi" w:cstheme="minorHAnsi"/>
          <w:sz w:val="22"/>
          <w:szCs w:val="22"/>
        </w:rPr>
        <w:t>fazla olduğunu</w:t>
      </w:r>
      <w:r w:rsidRPr="00BD0942">
        <w:rPr>
          <w:rFonts w:asciiTheme="minorHAnsi" w:hAnsiTheme="minorHAnsi" w:cstheme="minorHAnsi"/>
          <w:sz w:val="22"/>
          <w:szCs w:val="22"/>
        </w:rPr>
        <w:t xml:space="preserve"> </w:t>
      </w:r>
      <w:proofErr w:type="gramStart"/>
      <w:r w:rsidRPr="00BD0942">
        <w:rPr>
          <w:rFonts w:asciiTheme="minorHAnsi" w:hAnsiTheme="minorHAnsi" w:cstheme="minorHAnsi"/>
          <w:sz w:val="22"/>
          <w:szCs w:val="22"/>
        </w:rPr>
        <w:t>bulmuş  ve</w:t>
      </w:r>
      <w:proofErr w:type="gramEnd"/>
      <w:r w:rsidRPr="00BD0942">
        <w:rPr>
          <w:rFonts w:asciiTheme="minorHAnsi" w:hAnsiTheme="minorHAnsi" w:cstheme="minorHAnsi"/>
          <w:sz w:val="22"/>
          <w:szCs w:val="22"/>
        </w:rPr>
        <w:t xml:space="preserve"> bununda </w:t>
      </w:r>
      <w:proofErr w:type="spellStart"/>
      <w:r w:rsidRPr="00BD0942">
        <w:rPr>
          <w:rFonts w:asciiTheme="minorHAnsi" w:hAnsiTheme="minorHAnsi" w:cstheme="minorHAnsi"/>
          <w:sz w:val="22"/>
          <w:szCs w:val="22"/>
        </w:rPr>
        <w:t>osteointegrasyonu</w:t>
      </w:r>
      <w:proofErr w:type="spellEnd"/>
      <w:r w:rsidRPr="00BD0942">
        <w:rPr>
          <w:rFonts w:asciiTheme="minorHAnsi" w:hAnsiTheme="minorHAnsi" w:cstheme="minorHAnsi"/>
          <w:sz w:val="22"/>
          <w:szCs w:val="22"/>
        </w:rPr>
        <w:t xml:space="preserve"> olumsuz yönde etkileyeceğini bildirmişlerdir. İyonik salınımı en aza indirgemenin bir yolu yüzeyi </w:t>
      </w:r>
      <w:proofErr w:type="spellStart"/>
      <w:r w:rsidRPr="00BD0942">
        <w:rPr>
          <w:rFonts w:asciiTheme="minorHAnsi" w:hAnsiTheme="minorHAnsi" w:cstheme="minorHAnsi"/>
          <w:sz w:val="22"/>
          <w:szCs w:val="22"/>
        </w:rPr>
        <w:t>hidroksiapatitle</w:t>
      </w:r>
      <w:proofErr w:type="spellEnd"/>
      <w:r w:rsidRPr="00BD0942">
        <w:rPr>
          <w:rFonts w:asciiTheme="minorHAnsi" w:hAnsiTheme="minorHAnsi" w:cstheme="minorHAnsi"/>
          <w:sz w:val="22"/>
          <w:szCs w:val="22"/>
        </w:rPr>
        <w:t xml:space="preserve"> kaplama olabilir. Yapılan birçok çalışma </w:t>
      </w:r>
      <w:proofErr w:type="spellStart"/>
      <w:r w:rsidRPr="00BD0942">
        <w:rPr>
          <w:rFonts w:asciiTheme="minorHAnsi" w:hAnsiTheme="minorHAnsi" w:cstheme="minorHAnsi"/>
          <w:sz w:val="22"/>
          <w:szCs w:val="22"/>
        </w:rPr>
        <w:t>hidroksiapatin</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osteointegrasyonda</w:t>
      </w:r>
      <w:proofErr w:type="spellEnd"/>
      <w:r w:rsidRPr="00BD0942">
        <w:rPr>
          <w:rFonts w:asciiTheme="minorHAnsi" w:hAnsiTheme="minorHAnsi" w:cstheme="minorHAnsi"/>
          <w:sz w:val="22"/>
          <w:szCs w:val="22"/>
        </w:rPr>
        <w:t xml:space="preserve"> kısa vadede direkt kemik bağlantısında başarılı olduğunu göstermişse de daha uzun süreli takiplerde bu farkın ortadan kalktığını, hatta kontrole oranla </w:t>
      </w:r>
      <w:proofErr w:type="spellStart"/>
      <w:r w:rsidRPr="00BD0942">
        <w:rPr>
          <w:rFonts w:asciiTheme="minorHAnsi" w:hAnsiTheme="minorHAnsi" w:cstheme="minorHAnsi"/>
          <w:sz w:val="22"/>
          <w:szCs w:val="22"/>
        </w:rPr>
        <w:t>interfasiyal</w:t>
      </w:r>
      <w:proofErr w:type="spellEnd"/>
      <w:r w:rsidRPr="00BD0942">
        <w:rPr>
          <w:rFonts w:asciiTheme="minorHAnsi" w:hAnsiTheme="minorHAnsi" w:cstheme="minorHAnsi"/>
          <w:sz w:val="22"/>
          <w:szCs w:val="22"/>
        </w:rPr>
        <w:t xml:space="preserve"> kemik </w:t>
      </w:r>
      <w:r w:rsidR="00E9731A" w:rsidRPr="00BD0942">
        <w:rPr>
          <w:rFonts w:asciiTheme="minorHAnsi" w:hAnsiTheme="minorHAnsi" w:cstheme="minorHAnsi"/>
          <w:sz w:val="22"/>
          <w:szCs w:val="22"/>
        </w:rPr>
        <w:t>oluşumunda hafif</w:t>
      </w:r>
      <w:r w:rsidRPr="00BD0942">
        <w:rPr>
          <w:rFonts w:asciiTheme="minorHAnsi" w:hAnsiTheme="minorHAnsi" w:cstheme="minorHAnsi"/>
          <w:sz w:val="22"/>
          <w:szCs w:val="22"/>
        </w:rPr>
        <w:t xml:space="preserve"> bir azalma söz konusu olduğu gösterilmiştir. Silindirik implantların kullanıldığı bir başka hayvan çalışmasında da altı aylık bir süre sonunda </w:t>
      </w:r>
      <w:proofErr w:type="spellStart"/>
      <w:r w:rsidRPr="00BD0942">
        <w:rPr>
          <w:rFonts w:asciiTheme="minorHAnsi" w:hAnsiTheme="minorHAnsi" w:cstheme="minorHAnsi"/>
          <w:sz w:val="22"/>
          <w:szCs w:val="22"/>
        </w:rPr>
        <w:t>hidrosiapatit</w:t>
      </w:r>
      <w:proofErr w:type="spellEnd"/>
      <w:r w:rsidRPr="00BD0942">
        <w:rPr>
          <w:rFonts w:asciiTheme="minorHAnsi" w:hAnsiTheme="minorHAnsi" w:cstheme="minorHAnsi"/>
          <w:sz w:val="22"/>
          <w:szCs w:val="22"/>
        </w:rPr>
        <w:t xml:space="preserve"> kaplı olanlarda kontrole oranla daha fazla kemik oluşumu elde edilmiştir. İnsanlarda yapılan 3 - 6 aylık süreç içerisinde düzgün ve pürüzlü yüzeyli titanyum ile </w:t>
      </w:r>
      <w:proofErr w:type="spellStart"/>
      <w:r w:rsidRPr="00BD0942">
        <w:rPr>
          <w:rFonts w:asciiTheme="minorHAnsi" w:hAnsiTheme="minorHAnsi" w:cstheme="minorHAnsi"/>
          <w:sz w:val="22"/>
          <w:szCs w:val="22"/>
        </w:rPr>
        <w:t>hidrosiapatit</w:t>
      </w:r>
      <w:proofErr w:type="spellEnd"/>
      <w:r w:rsidRPr="00BD0942">
        <w:rPr>
          <w:rFonts w:asciiTheme="minorHAnsi" w:hAnsiTheme="minorHAnsi" w:cstheme="minorHAnsi"/>
          <w:sz w:val="22"/>
          <w:szCs w:val="22"/>
        </w:rPr>
        <w:t xml:space="preserve"> kaplı silindirik implantların karşılaştırılarak, yüzey </w:t>
      </w:r>
      <w:proofErr w:type="spellStart"/>
      <w:r w:rsidRPr="00BD0942">
        <w:rPr>
          <w:rFonts w:asciiTheme="minorHAnsi" w:hAnsiTheme="minorHAnsi" w:cstheme="minorHAnsi"/>
          <w:sz w:val="22"/>
          <w:szCs w:val="22"/>
        </w:rPr>
        <w:t>topografilerinin</w:t>
      </w:r>
      <w:proofErr w:type="spellEnd"/>
      <w:r w:rsidRPr="00BD0942">
        <w:rPr>
          <w:rFonts w:asciiTheme="minorHAnsi" w:hAnsiTheme="minorHAnsi" w:cstheme="minorHAnsi"/>
          <w:sz w:val="22"/>
          <w:szCs w:val="22"/>
        </w:rPr>
        <w:t xml:space="preserve"> önemini inceleyen bir diğer araştırmada ise istatistiksel önemi olmamasına rağmen pürüzlü yüzeyli titanyum </w:t>
      </w:r>
      <w:proofErr w:type="spellStart"/>
      <w:r w:rsidRPr="00BD0942">
        <w:rPr>
          <w:rFonts w:asciiTheme="minorHAnsi" w:hAnsiTheme="minorHAnsi" w:cstheme="minorHAnsi"/>
          <w:sz w:val="22"/>
          <w:szCs w:val="22"/>
        </w:rPr>
        <w:t>implantlarda</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hidrosiapatit</w:t>
      </w:r>
      <w:proofErr w:type="spellEnd"/>
      <w:r w:rsidRPr="00BD0942">
        <w:rPr>
          <w:rFonts w:asciiTheme="minorHAnsi" w:hAnsiTheme="minorHAnsi" w:cstheme="minorHAnsi"/>
          <w:sz w:val="22"/>
          <w:szCs w:val="22"/>
        </w:rPr>
        <w:t xml:space="preserve"> kaplı olanlara oranla daha fazla </w:t>
      </w:r>
      <w:proofErr w:type="spellStart"/>
      <w:r w:rsidRPr="00BD0942">
        <w:rPr>
          <w:rFonts w:asciiTheme="minorHAnsi" w:hAnsiTheme="minorHAnsi" w:cstheme="minorHAnsi"/>
          <w:sz w:val="22"/>
          <w:szCs w:val="22"/>
        </w:rPr>
        <w:t>interfasiyal</w:t>
      </w:r>
      <w:proofErr w:type="spellEnd"/>
      <w:r w:rsidRPr="00BD0942">
        <w:rPr>
          <w:rFonts w:asciiTheme="minorHAnsi" w:hAnsiTheme="minorHAnsi" w:cstheme="minorHAnsi"/>
          <w:sz w:val="22"/>
          <w:szCs w:val="22"/>
        </w:rPr>
        <w:t xml:space="preserve"> kemik bulunmuştur. Yani implantın kaplanıp kaplanmamasının olduğu kadar, yüzey </w:t>
      </w:r>
      <w:proofErr w:type="spellStart"/>
      <w:r w:rsidRPr="00BD0942">
        <w:rPr>
          <w:rFonts w:asciiTheme="minorHAnsi" w:hAnsiTheme="minorHAnsi" w:cstheme="minorHAnsi"/>
          <w:sz w:val="22"/>
          <w:szCs w:val="22"/>
        </w:rPr>
        <w:t>topografisi</w:t>
      </w:r>
      <w:proofErr w:type="spellEnd"/>
      <w:r w:rsidRPr="00BD0942">
        <w:rPr>
          <w:rFonts w:asciiTheme="minorHAnsi" w:hAnsiTheme="minorHAnsi" w:cstheme="minorHAnsi"/>
          <w:sz w:val="22"/>
          <w:szCs w:val="22"/>
        </w:rPr>
        <w:t xml:space="preserve"> ile implant boyutunun da </w:t>
      </w:r>
      <w:proofErr w:type="spellStart"/>
      <w:r w:rsidRPr="00BD0942">
        <w:rPr>
          <w:rFonts w:asciiTheme="minorHAnsi" w:hAnsiTheme="minorHAnsi" w:cstheme="minorHAnsi"/>
          <w:sz w:val="22"/>
          <w:szCs w:val="22"/>
        </w:rPr>
        <w:t>osteointegrasyon</w:t>
      </w:r>
      <w:proofErr w:type="spellEnd"/>
      <w:r w:rsidRPr="00BD0942">
        <w:rPr>
          <w:rFonts w:asciiTheme="minorHAnsi" w:hAnsiTheme="minorHAnsi" w:cstheme="minorHAnsi"/>
          <w:sz w:val="22"/>
          <w:szCs w:val="22"/>
        </w:rPr>
        <w:t xml:space="preserve"> açısından önemi vardır.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Günümüzdeki teknik gelişmeler sayesinde, artık çeşitli metalik ve seramik implantların implant - kemik bileşimi ışık mikroskobunda direkt olarak incelenebilmektedir. Bazı araştırıcıların metalin kemikle </w:t>
      </w:r>
      <w:proofErr w:type="spellStart"/>
      <w:r w:rsidRPr="00BD0942">
        <w:rPr>
          <w:rFonts w:asciiTheme="minorHAnsi" w:hAnsiTheme="minorHAnsi" w:cstheme="minorHAnsi"/>
          <w:sz w:val="22"/>
          <w:szCs w:val="22"/>
        </w:rPr>
        <w:t>enkapsülasyonunu</w:t>
      </w:r>
      <w:proofErr w:type="spellEnd"/>
      <w:r w:rsidRPr="00BD0942">
        <w:rPr>
          <w:rFonts w:asciiTheme="minorHAnsi" w:hAnsiTheme="minorHAnsi" w:cstheme="minorHAnsi"/>
          <w:sz w:val="22"/>
          <w:szCs w:val="22"/>
        </w:rPr>
        <w:t xml:space="preserve"> bir çeşit yabancı cisim reaksiyonu olarak değerlendirmelerine karşı, yapılan birçok çalışmada değişik tipteki implant materyalleri arasında çevrelerindeki </w:t>
      </w:r>
      <w:proofErr w:type="spellStart"/>
      <w:r w:rsidRPr="00BD0942">
        <w:rPr>
          <w:rFonts w:asciiTheme="minorHAnsi" w:hAnsiTheme="minorHAnsi" w:cstheme="minorHAnsi"/>
          <w:sz w:val="22"/>
          <w:szCs w:val="22"/>
        </w:rPr>
        <w:t>interfasiyal</w:t>
      </w:r>
      <w:proofErr w:type="spellEnd"/>
      <w:r w:rsidRPr="00BD0942">
        <w:rPr>
          <w:rFonts w:asciiTheme="minorHAnsi" w:hAnsiTheme="minorHAnsi" w:cstheme="minorHAnsi"/>
          <w:sz w:val="22"/>
          <w:szCs w:val="22"/>
        </w:rPr>
        <w:t xml:space="preserve"> kemik miktarı açısından önemli farklılıklar olduğu gösterilmiştir.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Deneysel </w:t>
      </w:r>
      <w:proofErr w:type="spellStart"/>
      <w:r w:rsidRPr="00BD0942">
        <w:rPr>
          <w:rFonts w:asciiTheme="minorHAnsi" w:hAnsiTheme="minorHAnsi" w:cstheme="minorHAnsi"/>
          <w:sz w:val="22"/>
          <w:szCs w:val="22"/>
        </w:rPr>
        <w:t>implantlarda</w:t>
      </w:r>
      <w:proofErr w:type="spellEnd"/>
      <w:r w:rsidRPr="00BD0942">
        <w:rPr>
          <w:rFonts w:asciiTheme="minorHAnsi" w:hAnsiTheme="minorHAnsi" w:cstheme="minorHAnsi"/>
          <w:sz w:val="22"/>
          <w:szCs w:val="22"/>
        </w:rPr>
        <w:t xml:space="preserve"> incelemeler:  Transmisyon elektron mikroskobisi için çok çok ince kesitler gerektiğinden implant - kemik birleşimini </w:t>
      </w:r>
      <w:proofErr w:type="spellStart"/>
      <w:r w:rsidRPr="00BD0942">
        <w:rPr>
          <w:rFonts w:asciiTheme="minorHAnsi" w:hAnsiTheme="minorHAnsi" w:cstheme="minorHAnsi"/>
          <w:sz w:val="22"/>
          <w:szCs w:val="22"/>
        </w:rPr>
        <w:t>ultrastruktürel</w:t>
      </w:r>
      <w:proofErr w:type="spellEnd"/>
      <w:r w:rsidRPr="00BD0942">
        <w:rPr>
          <w:rFonts w:asciiTheme="minorHAnsi" w:hAnsiTheme="minorHAnsi" w:cstheme="minorHAnsi"/>
          <w:sz w:val="22"/>
          <w:szCs w:val="22"/>
        </w:rPr>
        <w:t xml:space="preserve"> olarak incelemek </w:t>
      </w:r>
      <w:proofErr w:type="spellStart"/>
      <w:r w:rsidRPr="00BD0942">
        <w:rPr>
          <w:rFonts w:asciiTheme="minorHAnsi" w:hAnsiTheme="minorHAnsi" w:cstheme="minorHAnsi"/>
          <w:sz w:val="22"/>
          <w:szCs w:val="22"/>
        </w:rPr>
        <w:t>oldukca</w:t>
      </w:r>
      <w:proofErr w:type="spellEnd"/>
      <w:r w:rsidRPr="00BD0942">
        <w:rPr>
          <w:rFonts w:asciiTheme="minorHAnsi" w:hAnsiTheme="minorHAnsi" w:cstheme="minorHAnsi"/>
          <w:sz w:val="22"/>
          <w:szCs w:val="22"/>
        </w:rPr>
        <w:t xml:space="preserve"> zordur. Bu nedenle </w:t>
      </w:r>
      <w:proofErr w:type="spellStart"/>
      <w:r w:rsidRPr="00BD0942">
        <w:rPr>
          <w:rFonts w:asciiTheme="minorHAnsi" w:hAnsiTheme="minorHAnsi" w:cstheme="minorHAnsi"/>
          <w:sz w:val="22"/>
          <w:szCs w:val="22"/>
        </w:rPr>
        <w:t>ultrastruktürel</w:t>
      </w:r>
      <w:proofErr w:type="spellEnd"/>
      <w:r w:rsidRPr="00BD0942">
        <w:rPr>
          <w:rFonts w:asciiTheme="minorHAnsi" w:hAnsiTheme="minorHAnsi" w:cstheme="minorHAnsi"/>
          <w:sz w:val="22"/>
          <w:szCs w:val="22"/>
        </w:rPr>
        <w:t xml:space="preserve"> çalışmaların çoğu hayvanlarda metal kaplı </w:t>
      </w:r>
      <w:proofErr w:type="spellStart"/>
      <w:r w:rsidRPr="00BD0942">
        <w:rPr>
          <w:rFonts w:asciiTheme="minorHAnsi" w:hAnsiTheme="minorHAnsi" w:cstheme="minorHAnsi"/>
          <w:sz w:val="22"/>
          <w:szCs w:val="22"/>
        </w:rPr>
        <w:t>polikarbonat</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implantlarla</w:t>
      </w:r>
      <w:proofErr w:type="spellEnd"/>
      <w:r w:rsidRPr="00BD0942">
        <w:rPr>
          <w:rFonts w:asciiTheme="minorHAnsi" w:hAnsiTheme="minorHAnsi" w:cstheme="minorHAnsi"/>
          <w:sz w:val="22"/>
          <w:szCs w:val="22"/>
        </w:rPr>
        <w:t xml:space="preserve"> yapılır.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Tavşan </w:t>
      </w:r>
      <w:proofErr w:type="spellStart"/>
      <w:r w:rsidRPr="00BD0942">
        <w:rPr>
          <w:rFonts w:asciiTheme="minorHAnsi" w:hAnsiTheme="minorHAnsi" w:cstheme="minorHAnsi"/>
          <w:sz w:val="22"/>
          <w:szCs w:val="22"/>
        </w:rPr>
        <w:t>tibiasına</w:t>
      </w:r>
      <w:proofErr w:type="spellEnd"/>
      <w:r w:rsidRPr="00BD0942">
        <w:rPr>
          <w:rFonts w:asciiTheme="minorHAnsi" w:hAnsiTheme="minorHAnsi" w:cstheme="minorHAnsi"/>
          <w:sz w:val="22"/>
          <w:szCs w:val="22"/>
        </w:rPr>
        <w:t xml:space="preserve"> yerleştirilen ince bir tabaka titanyumla kaplı yumuşak plastik implant ile yapılan bir çalışmada üç ay sonra ışık mikroskobunda tümüyle kemikle ilişkili görünürken, elektron mikroskobuyla yapılan incelemede birleşime yakın bölgede kalsifikasyon tespit edilmiş fakat yüzeye yakın 100 - 150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luk</w:t>
      </w:r>
      <w:proofErr w:type="spellEnd"/>
      <w:r w:rsidRPr="00BD0942">
        <w:rPr>
          <w:rFonts w:asciiTheme="minorHAnsi" w:hAnsiTheme="minorHAnsi" w:cstheme="minorHAnsi"/>
          <w:sz w:val="22"/>
          <w:szCs w:val="22"/>
        </w:rPr>
        <w:t xml:space="preserve"> bölgede </w:t>
      </w:r>
      <w:proofErr w:type="gramStart"/>
      <w:r w:rsidRPr="00BD0942">
        <w:rPr>
          <w:rFonts w:asciiTheme="minorHAnsi" w:hAnsiTheme="minorHAnsi" w:cstheme="minorHAnsi"/>
          <w:sz w:val="22"/>
          <w:szCs w:val="22"/>
        </w:rPr>
        <w:t>oryantasyonu</w:t>
      </w:r>
      <w:proofErr w:type="gramEnd"/>
      <w:r w:rsidRPr="00BD0942">
        <w:rPr>
          <w:rFonts w:asciiTheme="minorHAnsi" w:hAnsiTheme="minorHAnsi" w:cstheme="minorHAnsi"/>
          <w:sz w:val="22"/>
          <w:szCs w:val="22"/>
        </w:rPr>
        <w:t xml:space="preserve"> düzensiz kollajen fibriller,  20 - 40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luk</w:t>
      </w:r>
      <w:proofErr w:type="spellEnd"/>
      <w:r w:rsidRPr="00BD0942">
        <w:rPr>
          <w:rFonts w:asciiTheme="minorHAnsi" w:hAnsiTheme="minorHAnsi" w:cstheme="minorHAnsi"/>
          <w:sz w:val="22"/>
          <w:szCs w:val="22"/>
        </w:rPr>
        <w:t xml:space="preserve"> en yakın bölgede ise yalnızca parsiyel kalsifiye amorf yapı olduğu bildirilmiştir. Özel boyama yöntemleriyle bu </w:t>
      </w:r>
      <w:r w:rsidRPr="00BD0942">
        <w:rPr>
          <w:rFonts w:asciiTheme="minorHAnsi" w:hAnsiTheme="minorHAnsi" w:cstheme="minorHAnsi"/>
          <w:sz w:val="22"/>
          <w:szCs w:val="22"/>
        </w:rPr>
        <w:lastRenderedPageBreak/>
        <w:t xml:space="preserve">maddenin proteoglikanlar ve </w:t>
      </w:r>
      <w:proofErr w:type="spellStart"/>
      <w:r w:rsidRPr="00BD0942">
        <w:rPr>
          <w:rFonts w:asciiTheme="minorHAnsi" w:hAnsiTheme="minorHAnsi" w:cstheme="minorHAnsi"/>
          <w:sz w:val="22"/>
          <w:szCs w:val="22"/>
        </w:rPr>
        <w:t>glikozaminoglikanlar</w:t>
      </w:r>
      <w:proofErr w:type="spellEnd"/>
      <w:r w:rsidRPr="00BD0942">
        <w:rPr>
          <w:rFonts w:asciiTheme="minorHAnsi" w:hAnsiTheme="minorHAnsi" w:cstheme="minorHAnsi"/>
          <w:sz w:val="22"/>
          <w:szCs w:val="22"/>
        </w:rPr>
        <w:t xml:space="preserve"> içerdiği saptanmıştır. </w:t>
      </w:r>
      <w:proofErr w:type="spellStart"/>
      <w:r w:rsidRPr="00BD0942">
        <w:rPr>
          <w:rFonts w:asciiTheme="minorHAnsi" w:hAnsiTheme="minorHAnsi" w:cstheme="minorHAnsi"/>
          <w:sz w:val="22"/>
          <w:szCs w:val="22"/>
        </w:rPr>
        <w:t>Osteositlerin</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implanta</w:t>
      </w:r>
      <w:proofErr w:type="spellEnd"/>
      <w:r w:rsidRPr="00BD0942">
        <w:rPr>
          <w:rFonts w:asciiTheme="minorHAnsi" w:hAnsiTheme="minorHAnsi" w:cstheme="minorHAnsi"/>
          <w:sz w:val="22"/>
          <w:szCs w:val="22"/>
        </w:rPr>
        <w:t xml:space="preserve"> en yakın bulunduğu mesafe ise 20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muş. Kemik iliği bölgesinde bu 20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luk</w:t>
      </w:r>
      <w:proofErr w:type="spellEnd"/>
      <w:r w:rsidRPr="00BD0942">
        <w:rPr>
          <w:rFonts w:asciiTheme="minorHAnsi" w:hAnsiTheme="minorHAnsi" w:cstheme="minorHAnsi"/>
          <w:sz w:val="22"/>
          <w:szCs w:val="22"/>
        </w:rPr>
        <w:t xml:space="preserve"> alandaki amorf maddenin, hücre ve dokuları implant yüzeyinden ayırdığı izlenmiş. Yine benzer başka bir araştırmada En yakın kollajen </w:t>
      </w:r>
      <w:proofErr w:type="spellStart"/>
      <w:r w:rsidRPr="00BD0942">
        <w:rPr>
          <w:rFonts w:asciiTheme="minorHAnsi" w:hAnsiTheme="minorHAnsi" w:cstheme="minorHAnsi"/>
          <w:sz w:val="22"/>
          <w:szCs w:val="22"/>
        </w:rPr>
        <w:t>flamentleriyle</w:t>
      </w:r>
      <w:proofErr w:type="spellEnd"/>
      <w:r w:rsidRPr="00BD0942">
        <w:rPr>
          <w:rFonts w:asciiTheme="minorHAnsi" w:hAnsiTheme="minorHAnsi" w:cstheme="minorHAnsi"/>
          <w:sz w:val="22"/>
          <w:szCs w:val="22"/>
        </w:rPr>
        <w:t xml:space="preserve"> implant yüzeyi arasında 20 - 50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kalınlığında amorf yapı,  bunu çevreleyen 100 - 500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luk</w:t>
      </w:r>
      <w:proofErr w:type="spellEnd"/>
      <w:r w:rsidRPr="00BD0942">
        <w:rPr>
          <w:rFonts w:asciiTheme="minorHAnsi" w:hAnsiTheme="minorHAnsi" w:cstheme="minorHAnsi"/>
          <w:sz w:val="22"/>
          <w:szCs w:val="22"/>
        </w:rPr>
        <w:t xml:space="preserve"> rastgele sıralanmış kollajen </w:t>
      </w:r>
      <w:proofErr w:type="spellStart"/>
      <w:r w:rsidRPr="00BD0942">
        <w:rPr>
          <w:rFonts w:asciiTheme="minorHAnsi" w:hAnsiTheme="minorHAnsi" w:cstheme="minorHAnsi"/>
          <w:sz w:val="22"/>
          <w:szCs w:val="22"/>
        </w:rPr>
        <w:t>flamentler</w:t>
      </w:r>
      <w:proofErr w:type="spellEnd"/>
      <w:r w:rsidRPr="00BD0942">
        <w:rPr>
          <w:rFonts w:asciiTheme="minorHAnsi" w:hAnsiTheme="minorHAnsi" w:cstheme="minorHAnsi"/>
          <w:sz w:val="22"/>
          <w:szCs w:val="22"/>
        </w:rPr>
        <w:t xml:space="preserve"> ve tüm bu tabakalarda, bazen </w:t>
      </w:r>
      <w:proofErr w:type="spellStart"/>
      <w:r w:rsidRPr="00BD0942">
        <w:rPr>
          <w:rFonts w:asciiTheme="minorHAnsi" w:hAnsiTheme="minorHAnsi" w:cstheme="minorHAnsi"/>
          <w:sz w:val="22"/>
          <w:szCs w:val="22"/>
        </w:rPr>
        <w:t>implantla</w:t>
      </w:r>
      <w:proofErr w:type="spellEnd"/>
      <w:r w:rsidRPr="00BD0942">
        <w:rPr>
          <w:rFonts w:asciiTheme="minorHAnsi" w:hAnsiTheme="minorHAnsi" w:cstheme="minorHAnsi"/>
          <w:sz w:val="22"/>
          <w:szCs w:val="22"/>
        </w:rPr>
        <w:t xml:space="preserve"> direkt ilişkiye giren kalsiyum birikimleri görülmüş.</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Solit</w:t>
      </w:r>
      <w:proofErr w:type="spellEnd"/>
      <w:r w:rsidRPr="00BD0942">
        <w:rPr>
          <w:rFonts w:asciiTheme="minorHAnsi" w:hAnsiTheme="minorHAnsi" w:cstheme="minorHAnsi"/>
          <w:sz w:val="22"/>
          <w:szCs w:val="22"/>
        </w:rPr>
        <w:t xml:space="preserve"> metal implantlar: </w:t>
      </w:r>
      <w:proofErr w:type="spellStart"/>
      <w:r w:rsidRPr="00BD0942">
        <w:rPr>
          <w:rFonts w:asciiTheme="minorHAnsi" w:hAnsiTheme="minorHAnsi" w:cstheme="minorHAnsi"/>
          <w:sz w:val="22"/>
          <w:szCs w:val="22"/>
        </w:rPr>
        <w:t>Linder</w:t>
      </w:r>
      <w:proofErr w:type="spellEnd"/>
      <w:r w:rsidRPr="00BD0942">
        <w:rPr>
          <w:rFonts w:asciiTheme="minorHAnsi" w:hAnsiTheme="minorHAnsi" w:cstheme="minorHAnsi"/>
          <w:sz w:val="22"/>
          <w:szCs w:val="22"/>
        </w:rPr>
        <w:t xml:space="preserve"> ve arkadaşları tavşan </w:t>
      </w:r>
      <w:proofErr w:type="spellStart"/>
      <w:r w:rsidRPr="00BD0942">
        <w:rPr>
          <w:rFonts w:asciiTheme="minorHAnsi" w:hAnsiTheme="minorHAnsi" w:cstheme="minorHAnsi"/>
          <w:sz w:val="22"/>
          <w:szCs w:val="22"/>
        </w:rPr>
        <w:t>tibiasına</w:t>
      </w:r>
      <w:proofErr w:type="spellEnd"/>
      <w:r w:rsidRPr="00BD0942">
        <w:rPr>
          <w:rFonts w:asciiTheme="minorHAnsi" w:hAnsiTheme="minorHAnsi" w:cstheme="minorHAnsi"/>
          <w:sz w:val="22"/>
          <w:szCs w:val="22"/>
        </w:rPr>
        <w:t xml:space="preserve"> yerleştirdikleri titanyum ve diğer metallerle hazırlanan </w:t>
      </w:r>
      <w:proofErr w:type="spellStart"/>
      <w:r w:rsidRPr="00BD0942">
        <w:rPr>
          <w:rFonts w:asciiTheme="minorHAnsi" w:hAnsiTheme="minorHAnsi" w:cstheme="minorHAnsi"/>
          <w:sz w:val="22"/>
          <w:szCs w:val="22"/>
        </w:rPr>
        <w:t>solit</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implantlarla</w:t>
      </w:r>
      <w:proofErr w:type="spellEnd"/>
      <w:r w:rsidRPr="00BD0942">
        <w:rPr>
          <w:rFonts w:asciiTheme="minorHAnsi" w:hAnsiTheme="minorHAnsi" w:cstheme="minorHAnsi"/>
          <w:sz w:val="22"/>
          <w:szCs w:val="22"/>
        </w:rPr>
        <w:t xml:space="preserve"> ışık mikroskobu ve </w:t>
      </w:r>
      <w:proofErr w:type="spellStart"/>
      <w:r w:rsidRPr="00BD0942">
        <w:rPr>
          <w:rFonts w:asciiTheme="minorHAnsi" w:hAnsiTheme="minorHAnsi" w:cstheme="minorHAnsi"/>
          <w:sz w:val="22"/>
          <w:szCs w:val="22"/>
        </w:rPr>
        <w:t>ultrastruktürel</w:t>
      </w:r>
      <w:proofErr w:type="spellEnd"/>
      <w:r w:rsidRPr="00BD0942">
        <w:rPr>
          <w:rFonts w:asciiTheme="minorHAnsi" w:hAnsiTheme="minorHAnsi" w:cstheme="minorHAnsi"/>
          <w:sz w:val="22"/>
          <w:szCs w:val="22"/>
        </w:rPr>
        <w:t xml:space="preserve"> yöntemlerle yaptıkları on bir aylık çalışmalarında üç tipte implant- kemik birleşimi tanımlamışlardır:</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A: Metal yüzeyin çevresindeki 50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luk</w:t>
      </w:r>
      <w:proofErr w:type="spellEnd"/>
      <w:r w:rsidRPr="00BD0942">
        <w:rPr>
          <w:rFonts w:asciiTheme="minorHAnsi" w:hAnsiTheme="minorHAnsi" w:cstheme="minorHAnsi"/>
          <w:sz w:val="22"/>
          <w:szCs w:val="22"/>
        </w:rPr>
        <w:t xml:space="preserve"> bölgede az çok düzenli </w:t>
      </w:r>
      <w:proofErr w:type="spellStart"/>
      <w:r w:rsidRPr="00BD0942">
        <w:rPr>
          <w:rFonts w:asciiTheme="minorHAnsi" w:hAnsiTheme="minorHAnsi" w:cstheme="minorHAnsi"/>
          <w:sz w:val="22"/>
          <w:szCs w:val="22"/>
        </w:rPr>
        <w:t>arranje</w:t>
      </w:r>
      <w:proofErr w:type="spellEnd"/>
      <w:r w:rsidRPr="00BD0942">
        <w:rPr>
          <w:rFonts w:asciiTheme="minorHAnsi" w:hAnsiTheme="minorHAnsi" w:cstheme="minorHAnsi"/>
          <w:sz w:val="22"/>
          <w:szCs w:val="22"/>
        </w:rPr>
        <w:t xml:space="preserve"> olmuş kollajen fibrilleri. </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B: Amorf ve bazı </w:t>
      </w:r>
      <w:proofErr w:type="spellStart"/>
      <w:r w:rsidRPr="00BD0942">
        <w:rPr>
          <w:rFonts w:asciiTheme="minorHAnsi" w:hAnsiTheme="minorHAnsi" w:cstheme="minorHAnsi"/>
          <w:sz w:val="22"/>
          <w:szCs w:val="22"/>
        </w:rPr>
        <w:t>flamentöz</w:t>
      </w:r>
      <w:proofErr w:type="spellEnd"/>
      <w:r w:rsidRPr="00BD0942">
        <w:rPr>
          <w:rFonts w:asciiTheme="minorHAnsi" w:hAnsiTheme="minorHAnsi" w:cstheme="minorHAnsi"/>
          <w:sz w:val="22"/>
          <w:szCs w:val="22"/>
        </w:rPr>
        <w:t xml:space="preserve"> yapıların bulunduğu bir </w:t>
      </w:r>
      <w:proofErr w:type="spellStart"/>
      <w:r w:rsidRPr="00BD0942">
        <w:rPr>
          <w:rFonts w:asciiTheme="minorHAnsi" w:hAnsiTheme="minorHAnsi" w:cstheme="minorHAnsi"/>
          <w:sz w:val="22"/>
          <w:szCs w:val="22"/>
        </w:rPr>
        <w:t>zonla</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implanttan</w:t>
      </w:r>
      <w:proofErr w:type="spellEnd"/>
      <w:r w:rsidRPr="00BD0942">
        <w:rPr>
          <w:rFonts w:asciiTheme="minorHAnsi" w:hAnsiTheme="minorHAnsi" w:cstheme="minorHAnsi"/>
          <w:sz w:val="22"/>
          <w:szCs w:val="22"/>
        </w:rPr>
        <w:t xml:space="preserve"> ayrılan, çoğunlukla 500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fakat bazen 1000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ulaşan kalınlıktaki Tip-1 kollajen. </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C: İnce </w:t>
      </w:r>
      <w:proofErr w:type="spellStart"/>
      <w:r w:rsidRPr="00BD0942">
        <w:rPr>
          <w:rFonts w:asciiTheme="minorHAnsi" w:hAnsiTheme="minorHAnsi" w:cstheme="minorHAnsi"/>
          <w:sz w:val="22"/>
          <w:szCs w:val="22"/>
        </w:rPr>
        <w:t>flamentöz</w:t>
      </w:r>
      <w:proofErr w:type="spellEnd"/>
      <w:r w:rsidRPr="00BD0942">
        <w:rPr>
          <w:rFonts w:asciiTheme="minorHAnsi" w:hAnsiTheme="minorHAnsi" w:cstheme="minorHAnsi"/>
          <w:sz w:val="22"/>
          <w:szCs w:val="22"/>
        </w:rPr>
        <w:t xml:space="preserve"> yapıların bulunduğu 500 - 600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bir </w:t>
      </w:r>
      <w:proofErr w:type="spellStart"/>
      <w:r w:rsidRPr="00BD0942">
        <w:rPr>
          <w:rFonts w:asciiTheme="minorHAnsi" w:hAnsiTheme="minorHAnsi" w:cstheme="minorHAnsi"/>
          <w:sz w:val="22"/>
          <w:szCs w:val="22"/>
        </w:rPr>
        <w:t>zonla</w:t>
      </w:r>
      <w:proofErr w:type="spellEnd"/>
      <w:r w:rsidRPr="00BD0942">
        <w:rPr>
          <w:rFonts w:asciiTheme="minorHAnsi" w:hAnsiTheme="minorHAnsi" w:cstheme="minorHAnsi"/>
          <w:sz w:val="22"/>
          <w:szCs w:val="22"/>
        </w:rPr>
        <w:t xml:space="preserve"> implant yüzeyinden ayrılan, B’ dekinden daha yoğun olduğu açıkça fark edilen Tip-1 kollajen.</w:t>
      </w:r>
    </w:p>
    <w:p w:rsidR="008B1BED" w:rsidRPr="00BD0942" w:rsidRDefault="008B1BED" w:rsidP="00845B1C">
      <w:pPr>
        <w:rPr>
          <w:rFonts w:asciiTheme="minorHAnsi" w:hAnsiTheme="minorHAnsi" w:cstheme="minorHAnsi"/>
          <w:sz w:val="22"/>
          <w:szCs w:val="22"/>
        </w:rPr>
      </w:pPr>
    </w:p>
    <w:p w:rsidR="00E9731A" w:rsidRDefault="008B1BED" w:rsidP="00845B1C">
      <w:pPr>
        <w:rPr>
          <w:rFonts w:asciiTheme="minorHAnsi" w:hAnsiTheme="minorHAnsi" w:cstheme="minorHAnsi"/>
          <w:b/>
          <w:sz w:val="22"/>
          <w:szCs w:val="22"/>
        </w:rPr>
      </w:pPr>
      <w:r w:rsidRPr="00E9731A">
        <w:rPr>
          <w:rFonts w:asciiTheme="minorHAnsi" w:hAnsiTheme="minorHAnsi" w:cstheme="minorHAnsi"/>
          <w:b/>
          <w:sz w:val="22"/>
          <w:szCs w:val="22"/>
        </w:rPr>
        <w:t>Vida tipli saf titanyum implantlar</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Kemik - titanyum birleşimini </w:t>
      </w:r>
      <w:proofErr w:type="spellStart"/>
      <w:r w:rsidRPr="00BD0942">
        <w:rPr>
          <w:rFonts w:asciiTheme="minorHAnsi" w:hAnsiTheme="minorHAnsi" w:cstheme="minorHAnsi"/>
          <w:sz w:val="22"/>
          <w:szCs w:val="22"/>
        </w:rPr>
        <w:t>dekalsifiye</w:t>
      </w:r>
      <w:proofErr w:type="spellEnd"/>
      <w:r w:rsidRPr="00BD0942">
        <w:rPr>
          <w:rFonts w:asciiTheme="minorHAnsi" w:hAnsiTheme="minorHAnsi" w:cstheme="minorHAnsi"/>
          <w:sz w:val="22"/>
          <w:szCs w:val="22"/>
        </w:rPr>
        <w:t xml:space="preserve"> etmeden incelemek üzere tavşanlarda yapılan bir çalışmada araştırıcılar iki yaklaşım seçtiler: </w:t>
      </w:r>
      <w:proofErr w:type="spellStart"/>
      <w:r w:rsidRPr="00BD0942">
        <w:rPr>
          <w:rFonts w:asciiTheme="minorHAnsi" w:hAnsiTheme="minorHAnsi" w:cstheme="minorHAnsi"/>
          <w:sz w:val="22"/>
          <w:szCs w:val="22"/>
        </w:rPr>
        <w:t>Fraktür</w:t>
      </w:r>
      <w:proofErr w:type="spellEnd"/>
      <w:r w:rsidRPr="00BD0942">
        <w:rPr>
          <w:rFonts w:asciiTheme="minorHAnsi" w:hAnsiTheme="minorHAnsi" w:cstheme="minorHAnsi"/>
          <w:sz w:val="22"/>
          <w:szCs w:val="22"/>
        </w:rPr>
        <w:t xml:space="preserve"> ve </w:t>
      </w:r>
      <w:proofErr w:type="spellStart"/>
      <w:proofErr w:type="gramStart"/>
      <w:r w:rsidRPr="00BD0942">
        <w:rPr>
          <w:rFonts w:asciiTheme="minorHAnsi" w:hAnsiTheme="minorHAnsi" w:cstheme="minorHAnsi"/>
          <w:sz w:val="22"/>
          <w:szCs w:val="22"/>
        </w:rPr>
        <w:t>electropolishing</w:t>
      </w:r>
      <w:proofErr w:type="spellEnd"/>
      <w:r w:rsidRPr="00BD0942">
        <w:rPr>
          <w:rFonts w:asciiTheme="minorHAnsi" w:hAnsiTheme="minorHAnsi" w:cstheme="minorHAnsi"/>
          <w:sz w:val="22"/>
          <w:szCs w:val="22"/>
        </w:rPr>
        <w:t xml:space="preserve"> .</w:t>
      </w:r>
      <w:proofErr w:type="gram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Fraktür</w:t>
      </w:r>
      <w:proofErr w:type="spellEnd"/>
      <w:r w:rsidRPr="00BD0942">
        <w:rPr>
          <w:rFonts w:asciiTheme="minorHAnsi" w:hAnsiTheme="minorHAnsi" w:cstheme="minorHAnsi"/>
          <w:sz w:val="22"/>
          <w:szCs w:val="22"/>
        </w:rPr>
        <w:t xml:space="preserve"> tekniğinde blok içindeki doku kesit alma işleminden önce implant yüzeyinden ayrılır. </w:t>
      </w:r>
      <w:proofErr w:type="spellStart"/>
      <w:r w:rsidRPr="00BD0942">
        <w:rPr>
          <w:rFonts w:asciiTheme="minorHAnsi" w:hAnsiTheme="minorHAnsi" w:cstheme="minorHAnsi"/>
          <w:sz w:val="22"/>
          <w:szCs w:val="22"/>
        </w:rPr>
        <w:t>Electropolishing</w:t>
      </w:r>
      <w:proofErr w:type="spellEnd"/>
      <w:r w:rsidRPr="00BD0942">
        <w:rPr>
          <w:rFonts w:asciiTheme="minorHAnsi" w:hAnsiTheme="minorHAnsi" w:cstheme="minorHAnsi"/>
          <w:sz w:val="22"/>
          <w:szCs w:val="22"/>
        </w:rPr>
        <w:t xml:space="preserve"> tekniğinde ise implant elektrokimyasal yolla geride okside yüzeyi kalacak şekilde eritilir. Bu teknikte birleşim yüzeyinde </w:t>
      </w:r>
      <w:proofErr w:type="spellStart"/>
      <w:r w:rsidRPr="00BD0942">
        <w:rPr>
          <w:rFonts w:asciiTheme="minorHAnsi" w:hAnsiTheme="minorHAnsi" w:cstheme="minorHAnsi"/>
          <w:sz w:val="22"/>
          <w:szCs w:val="22"/>
        </w:rPr>
        <w:t>dekalsifikasyon</w:t>
      </w:r>
      <w:proofErr w:type="spellEnd"/>
      <w:r w:rsidRPr="00BD0942">
        <w:rPr>
          <w:rFonts w:asciiTheme="minorHAnsi" w:hAnsiTheme="minorHAnsi" w:cstheme="minorHAnsi"/>
          <w:sz w:val="22"/>
          <w:szCs w:val="22"/>
        </w:rPr>
        <w:t xml:space="preserve"> ve dokulara titanyum iyonlarının infiltrasyonu söz konusudur. Her iki teknik de birlikte kullanılarak analizler yapılır. Tavşan </w:t>
      </w:r>
      <w:proofErr w:type="spellStart"/>
      <w:r w:rsidRPr="00BD0942">
        <w:rPr>
          <w:rFonts w:asciiTheme="minorHAnsi" w:hAnsiTheme="minorHAnsi" w:cstheme="minorHAnsi"/>
          <w:sz w:val="22"/>
          <w:szCs w:val="22"/>
        </w:rPr>
        <w:t>tibiasına</w:t>
      </w:r>
      <w:proofErr w:type="spellEnd"/>
      <w:r w:rsidRPr="00BD0942">
        <w:rPr>
          <w:rFonts w:asciiTheme="minorHAnsi" w:hAnsiTheme="minorHAnsi" w:cstheme="minorHAnsi"/>
          <w:sz w:val="22"/>
          <w:szCs w:val="22"/>
        </w:rPr>
        <w:t xml:space="preserve"> implantın yerleştirilmesinden on iki ay sonra </w:t>
      </w:r>
      <w:proofErr w:type="spellStart"/>
      <w:r w:rsidRPr="00BD0942">
        <w:rPr>
          <w:rFonts w:asciiTheme="minorHAnsi" w:hAnsiTheme="minorHAnsi" w:cstheme="minorHAnsi"/>
          <w:sz w:val="22"/>
          <w:szCs w:val="22"/>
        </w:rPr>
        <w:t>impant</w:t>
      </w:r>
      <w:proofErr w:type="spellEnd"/>
      <w:r w:rsidRPr="00BD0942">
        <w:rPr>
          <w:rFonts w:asciiTheme="minorHAnsi" w:hAnsiTheme="minorHAnsi" w:cstheme="minorHAnsi"/>
          <w:sz w:val="22"/>
          <w:szCs w:val="22"/>
        </w:rPr>
        <w:t xml:space="preserve"> ve kemik arasında 100 - 200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kalınlığında amorf mineralize olmayan tabaka </w:t>
      </w:r>
      <w:proofErr w:type="spellStart"/>
      <w:r w:rsidRPr="00BD0942">
        <w:rPr>
          <w:rFonts w:asciiTheme="minorHAnsi" w:hAnsiTheme="minorHAnsi" w:cstheme="minorHAnsi"/>
          <w:sz w:val="22"/>
          <w:szCs w:val="22"/>
        </w:rPr>
        <w:t>tesbit</w:t>
      </w:r>
      <w:proofErr w:type="spellEnd"/>
      <w:r w:rsidRPr="00BD0942">
        <w:rPr>
          <w:rFonts w:asciiTheme="minorHAnsi" w:hAnsiTheme="minorHAnsi" w:cstheme="minorHAnsi"/>
          <w:sz w:val="22"/>
          <w:szCs w:val="22"/>
        </w:rPr>
        <w:t xml:space="preserve"> edilmiş. Bunun hemen bitişiğinde, özellikle düşük derecedeki </w:t>
      </w:r>
      <w:proofErr w:type="spellStart"/>
      <w:r w:rsidRPr="00BD0942">
        <w:rPr>
          <w:rFonts w:asciiTheme="minorHAnsi" w:hAnsiTheme="minorHAnsi" w:cstheme="minorHAnsi"/>
          <w:sz w:val="22"/>
          <w:szCs w:val="22"/>
        </w:rPr>
        <w:t>mineralizasyon</w:t>
      </w:r>
      <w:proofErr w:type="spellEnd"/>
      <w:r w:rsidRPr="00BD0942">
        <w:rPr>
          <w:rFonts w:asciiTheme="minorHAnsi" w:hAnsiTheme="minorHAnsi" w:cstheme="minorHAnsi"/>
          <w:sz w:val="22"/>
          <w:szCs w:val="22"/>
        </w:rPr>
        <w:t xml:space="preserve"> bölgelerinde 100 </w:t>
      </w:r>
      <w:proofErr w:type="spellStart"/>
      <w:r w:rsidRPr="00BD0942">
        <w:rPr>
          <w:rFonts w:asciiTheme="minorHAnsi" w:hAnsiTheme="minorHAnsi" w:cstheme="minorHAnsi"/>
          <w:sz w:val="22"/>
          <w:szCs w:val="22"/>
        </w:rPr>
        <w:t>nm’luk</w:t>
      </w:r>
      <w:proofErr w:type="spellEnd"/>
      <w:r w:rsidRPr="00BD0942">
        <w:rPr>
          <w:rFonts w:asciiTheme="minorHAnsi" w:hAnsiTheme="minorHAnsi" w:cstheme="minorHAnsi"/>
          <w:sz w:val="22"/>
          <w:szCs w:val="22"/>
        </w:rPr>
        <w:t xml:space="preserve"> bir elektron - </w:t>
      </w:r>
      <w:proofErr w:type="spellStart"/>
      <w:r w:rsidRPr="00BD0942">
        <w:rPr>
          <w:rFonts w:asciiTheme="minorHAnsi" w:hAnsiTheme="minorHAnsi" w:cstheme="minorHAnsi"/>
          <w:sz w:val="22"/>
          <w:szCs w:val="22"/>
        </w:rPr>
        <w:t>dens</w:t>
      </w:r>
      <w:proofErr w:type="spellEnd"/>
      <w:r w:rsidRPr="00BD0942">
        <w:rPr>
          <w:rFonts w:asciiTheme="minorHAnsi" w:hAnsiTheme="minorHAnsi" w:cstheme="minorHAnsi"/>
          <w:sz w:val="22"/>
          <w:szCs w:val="22"/>
        </w:rPr>
        <w:t xml:space="preserve"> çizgi göze çarpmış. Tüm diğer alanlarda ise </w:t>
      </w:r>
      <w:proofErr w:type="gramStart"/>
      <w:r w:rsidRPr="00BD0942">
        <w:rPr>
          <w:rFonts w:asciiTheme="minorHAnsi" w:hAnsiTheme="minorHAnsi" w:cstheme="minorHAnsi"/>
          <w:sz w:val="22"/>
          <w:szCs w:val="22"/>
        </w:rPr>
        <w:t>0.5</w:t>
      </w:r>
      <w:proofErr w:type="gramEnd"/>
      <w:r w:rsidRPr="00BD0942">
        <w:rPr>
          <w:rFonts w:asciiTheme="minorHAnsi" w:hAnsiTheme="minorHAnsi" w:cstheme="minorHAnsi"/>
          <w:sz w:val="22"/>
          <w:szCs w:val="22"/>
        </w:rPr>
        <w:t xml:space="preserve"> - 2 </w:t>
      </w:r>
      <w:r w:rsidRPr="00BD0942">
        <w:rPr>
          <w:rFonts w:asciiTheme="minorHAnsi" w:hAnsiTheme="minorHAnsi" w:cstheme="minorHAnsi"/>
          <w:sz w:val="22"/>
          <w:szCs w:val="22"/>
        </w:rPr>
        <w:sym w:font="Symbol" w:char="F06D"/>
      </w:r>
      <w:r w:rsidRPr="00BD0942">
        <w:rPr>
          <w:rFonts w:asciiTheme="minorHAnsi" w:hAnsiTheme="minorHAnsi" w:cstheme="minorHAnsi"/>
          <w:sz w:val="22"/>
          <w:szCs w:val="22"/>
        </w:rPr>
        <w:t xml:space="preserve">m genişliğinde mineralize olmamış </w:t>
      </w:r>
      <w:proofErr w:type="spellStart"/>
      <w:r w:rsidRPr="00BD0942">
        <w:rPr>
          <w:rFonts w:asciiTheme="minorHAnsi" w:hAnsiTheme="minorHAnsi" w:cstheme="minorHAnsi"/>
          <w:sz w:val="22"/>
          <w:szCs w:val="22"/>
        </w:rPr>
        <w:t>kollajenöz</w:t>
      </w:r>
      <w:proofErr w:type="spellEnd"/>
      <w:r w:rsidRPr="00BD0942">
        <w:rPr>
          <w:rFonts w:asciiTheme="minorHAnsi" w:hAnsiTheme="minorHAnsi" w:cstheme="minorHAnsi"/>
          <w:sz w:val="22"/>
          <w:szCs w:val="22"/>
        </w:rPr>
        <w:t xml:space="preserve"> doku ve </w:t>
      </w:r>
      <w:proofErr w:type="spellStart"/>
      <w:r w:rsidRPr="00BD0942">
        <w:rPr>
          <w:rFonts w:asciiTheme="minorHAnsi" w:hAnsiTheme="minorHAnsi" w:cstheme="minorHAnsi"/>
          <w:sz w:val="22"/>
          <w:szCs w:val="22"/>
        </w:rPr>
        <w:t>osteosit</w:t>
      </w:r>
      <w:proofErr w:type="spellEnd"/>
      <w:r w:rsidRPr="00BD0942">
        <w:rPr>
          <w:rFonts w:asciiTheme="minorHAnsi" w:hAnsiTheme="minorHAnsi" w:cstheme="minorHAnsi"/>
          <w:sz w:val="22"/>
          <w:szCs w:val="22"/>
        </w:rPr>
        <w:t xml:space="preserve"> uzantıları ile damarlardan oluşmuş bir </w:t>
      </w:r>
      <w:proofErr w:type="spellStart"/>
      <w:r w:rsidRPr="00BD0942">
        <w:rPr>
          <w:rFonts w:asciiTheme="minorHAnsi" w:hAnsiTheme="minorHAnsi" w:cstheme="minorHAnsi"/>
          <w:sz w:val="22"/>
          <w:szCs w:val="22"/>
        </w:rPr>
        <w:t>zon</w:t>
      </w:r>
      <w:proofErr w:type="spellEnd"/>
      <w:r w:rsidRPr="00BD0942">
        <w:rPr>
          <w:rFonts w:asciiTheme="minorHAnsi" w:hAnsiTheme="minorHAnsi" w:cstheme="minorHAnsi"/>
          <w:sz w:val="22"/>
          <w:szCs w:val="22"/>
        </w:rPr>
        <w:t xml:space="preserve"> görüldü.</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Sennerby</w:t>
      </w:r>
      <w:proofErr w:type="spellEnd"/>
      <w:r w:rsidRPr="00BD0942">
        <w:rPr>
          <w:rFonts w:asciiTheme="minorHAnsi" w:hAnsiTheme="minorHAnsi" w:cstheme="minorHAnsi"/>
          <w:sz w:val="22"/>
          <w:szCs w:val="22"/>
        </w:rPr>
        <w:t xml:space="preserve"> ve arkadaşlarının araştırmalarında, tavşan kortikal kemiğinde iyileşme olayının, kemik iliğinden mezanşimal hücrelerin ve makrofajların kanama bölgesine 3 gün içerisinde tüm kemik ve implant birleşimini kaplayacak şekilde göç etmeleriyle başladığı gözlemlenmiş. Yedinci günde orijinal korteksin </w:t>
      </w:r>
      <w:proofErr w:type="spellStart"/>
      <w:r w:rsidRPr="00BD0942">
        <w:rPr>
          <w:rFonts w:asciiTheme="minorHAnsi" w:hAnsiTheme="minorHAnsi" w:cstheme="minorHAnsi"/>
          <w:sz w:val="22"/>
          <w:szCs w:val="22"/>
        </w:rPr>
        <w:t>endosteal</w:t>
      </w:r>
      <w:proofErr w:type="spellEnd"/>
      <w:r w:rsidRPr="00BD0942">
        <w:rPr>
          <w:rFonts w:asciiTheme="minorHAnsi" w:hAnsiTheme="minorHAnsi" w:cstheme="minorHAnsi"/>
          <w:sz w:val="22"/>
          <w:szCs w:val="22"/>
        </w:rPr>
        <w:t xml:space="preserve"> yüzeyinde ilk kemik </w:t>
      </w:r>
      <w:proofErr w:type="gramStart"/>
      <w:r w:rsidRPr="00BD0942">
        <w:rPr>
          <w:rFonts w:asciiTheme="minorHAnsi" w:hAnsiTheme="minorHAnsi" w:cstheme="minorHAnsi"/>
          <w:sz w:val="22"/>
          <w:szCs w:val="22"/>
        </w:rPr>
        <w:t>formasyonu</w:t>
      </w:r>
      <w:proofErr w:type="gramEnd"/>
      <w:r w:rsidRPr="00BD0942">
        <w:rPr>
          <w:rFonts w:asciiTheme="minorHAnsi" w:hAnsiTheme="minorHAnsi" w:cstheme="minorHAnsi"/>
          <w:sz w:val="22"/>
          <w:szCs w:val="22"/>
        </w:rPr>
        <w:t xml:space="preserve"> ortaya çıkıyor. İmplant yüzeyine yakın bölgede de trabeküler </w:t>
      </w:r>
      <w:proofErr w:type="spellStart"/>
      <w:r w:rsidRPr="00BD0942">
        <w:rPr>
          <w:rFonts w:asciiTheme="minorHAnsi" w:hAnsiTheme="minorHAnsi" w:cstheme="minorHAnsi"/>
          <w:sz w:val="22"/>
          <w:szCs w:val="22"/>
        </w:rPr>
        <w:t>solid</w:t>
      </w:r>
      <w:proofErr w:type="spellEnd"/>
      <w:r w:rsidRPr="00BD0942">
        <w:rPr>
          <w:rFonts w:asciiTheme="minorHAnsi" w:hAnsiTheme="minorHAnsi" w:cstheme="minorHAnsi"/>
          <w:sz w:val="22"/>
          <w:szCs w:val="22"/>
        </w:rPr>
        <w:t xml:space="preserve"> kemik oluşuyor. Daha sonra bu iki kemik birleşerek gelişiyor ve böylelikle kemik - titanyum teması sağlanıyor. Araştırmanın 7 - 180 günleri arasında implant yüzeyi boyunca, kemikle temasın sağlanamadığı yerlerde çok hücreli dev hücreler görülüyor. Bu hücrelerin sayısı oluşan kemik miktarı artıp implant yüzeyi ile temasa geçtikçe azalıyor. Transmisyon elektron mikroskobunda iki tip kalsifikasyon görülüyor: Birincisi; implant yüzeyine ulaşamayan tipik osteoid kalsifikasyon. Titanyum yüzeyinde direkt olarak </w:t>
      </w:r>
      <w:proofErr w:type="spellStart"/>
      <w:r w:rsidRPr="00BD0942">
        <w:rPr>
          <w:rFonts w:asciiTheme="minorHAnsi" w:hAnsiTheme="minorHAnsi" w:cstheme="minorHAnsi"/>
          <w:sz w:val="22"/>
          <w:szCs w:val="22"/>
        </w:rPr>
        <w:t>osteoblastlara</w:t>
      </w:r>
      <w:proofErr w:type="spellEnd"/>
      <w:r w:rsidRPr="00BD0942">
        <w:rPr>
          <w:rFonts w:asciiTheme="minorHAnsi" w:hAnsiTheme="minorHAnsi" w:cstheme="minorHAnsi"/>
          <w:sz w:val="22"/>
          <w:szCs w:val="22"/>
        </w:rPr>
        <w:t xml:space="preserve"> rastlanmıyor. İkincisi; kollajen matriks içerisinde saçılmış görünümde hidroksiapatit kristalleri. Kollajen </w:t>
      </w:r>
      <w:proofErr w:type="spellStart"/>
      <w:r w:rsidRPr="00BD0942">
        <w:rPr>
          <w:rFonts w:asciiTheme="minorHAnsi" w:hAnsiTheme="minorHAnsi" w:cstheme="minorHAnsi"/>
          <w:sz w:val="22"/>
          <w:szCs w:val="22"/>
        </w:rPr>
        <w:t>fibrileri</w:t>
      </w:r>
      <w:proofErr w:type="spellEnd"/>
      <w:r w:rsidRPr="00BD0942">
        <w:rPr>
          <w:rFonts w:asciiTheme="minorHAnsi" w:hAnsiTheme="minorHAnsi" w:cstheme="minorHAnsi"/>
          <w:sz w:val="22"/>
          <w:szCs w:val="22"/>
        </w:rPr>
        <w:t xml:space="preserve"> de implant yüzeyine kadar ulaşamayıp daha önce sözü edilen yoğun amorf yapıdan oluşan, 0.5 </w:t>
      </w:r>
      <w:r w:rsidRPr="00BD0942">
        <w:rPr>
          <w:rFonts w:asciiTheme="minorHAnsi" w:hAnsiTheme="minorHAnsi" w:cstheme="minorHAnsi"/>
          <w:sz w:val="22"/>
          <w:szCs w:val="22"/>
        </w:rPr>
        <w:sym w:font="Symbol" w:char="F06D"/>
      </w:r>
      <w:r w:rsidRPr="00BD0942">
        <w:rPr>
          <w:rFonts w:asciiTheme="minorHAnsi" w:hAnsiTheme="minorHAnsi" w:cstheme="minorHAnsi"/>
          <w:sz w:val="22"/>
          <w:szCs w:val="22"/>
        </w:rPr>
        <w:t xml:space="preserve">m </w:t>
      </w:r>
      <w:proofErr w:type="gramStart"/>
      <w:r w:rsidRPr="00BD0942">
        <w:rPr>
          <w:rFonts w:asciiTheme="minorHAnsi" w:hAnsiTheme="minorHAnsi" w:cstheme="minorHAnsi"/>
          <w:sz w:val="22"/>
          <w:szCs w:val="22"/>
        </w:rPr>
        <w:t>dan</w:t>
      </w:r>
      <w:proofErr w:type="gramEnd"/>
      <w:r w:rsidRPr="00BD0942">
        <w:rPr>
          <w:rFonts w:asciiTheme="minorHAnsi" w:hAnsiTheme="minorHAnsi" w:cstheme="minorHAnsi"/>
          <w:sz w:val="22"/>
          <w:szCs w:val="22"/>
        </w:rPr>
        <w:t xml:space="preserve"> daha az kalınlıktaki bir </w:t>
      </w:r>
      <w:proofErr w:type="spellStart"/>
      <w:r w:rsidRPr="00BD0942">
        <w:rPr>
          <w:rFonts w:asciiTheme="minorHAnsi" w:hAnsiTheme="minorHAnsi" w:cstheme="minorHAnsi"/>
          <w:sz w:val="22"/>
          <w:szCs w:val="22"/>
        </w:rPr>
        <w:t>zon</w:t>
      </w:r>
      <w:proofErr w:type="spellEnd"/>
      <w:r w:rsidRPr="00BD0942">
        <w:rPr>
          <w:rFonts w:asciiTheme="minorHAnsi" w:hAnsiTheme="minorHAnsi" w:cstheme="minorHAnsi"/>
          <w:sz w:val="22"/>
          <w:szCs w:val="22"/>
        </w:rPr>
        <w:t xml:space="preserve"> içerisinde sonlanıyorlar. Ayrıca ek olarak, bu tabakayı çevreleyen elektron - </w:t>
      </w:r>
      <w:proofErr w:type="spellStart"/>
      <w:r w:rsidRPr="00BD0942">
        <w:rPr>
          <w:rFonts w:asciiTheme="minorHAnsi" w:hAnsiTheme="minorHAnsi" w:cstheme="minorHAnsi"/>
          <w:sz w:val="22"/>
          <w:szCs w:val="22"/>
        </w:rPr>
        <w:t>dens</w:t>
      </w:r>
      <w:proofErr w:type="spellEnd"/>
      <w:r w:rsidRPr="00BD0942">
        <w:rPr>
          <w:rFonts w:asciiTheme="minorHAnsi" w:hAnsiTheme="minorHAnsi" w:cstheme="minorHAnsi"/>
          <w:sz w:val="22"/>
          <w:szCs w:val="22"/>
        </w:rPr>
        <w:t xml:space="preserve"> mineral içeren lamina </w:t>
      </w:r>
      <w:proofErr w:type="spellStart"/>
      <w:r w:rsidRPr="00BD0942">
        <w:rPr>
          <w:rFonts w:asciiTheme="minorHAnsi" w:hAnsiTheme="minorHAnsi" w:cstheme="minorHAnsi"/>
          <w:sz w:val="22"/>
          <w:szCs w:val="22"/>
        </w:rPr>
        <w:t>limitans</w:t>
      </w:r>
      <w:proofErr w:type="spellEnd"/>
      <w:r w:rsidRPr="00BD0942">
        <w:rPr>
          <w:rFonts w:asciiTheme="minorHAnsi" w:hAnsiTheme="minorHAnsi" w:cstheme="minorHAnsi"/>
          <w:sz w:val="22"/>
          <w:szCs w:val="22"/>
        </w:rPr>
        <w:t xml:space="preserve"> benzeri bir çizgi tespit ediliyor.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İn </w:t>
      </w:r>
      <w:proofErr w:type="spellStart"/>
      <w:r w:rsidRPr="00BD0942">
        <w:rPr>
          <w:rFonts w:asciiTheme="minorHAnsi" w:hAnsiTheme="minorHAnsi" w:cstheme="minorHAnsi"/>
          <w:sz w:val="22"/>
          <w:szCs w:val="22"/>
        </w:rPr>
        <w:t>vitro</w:t>
      </w:r>
      <w:proofErr w:type="spellEnd"/>
      <w:r w:rsidRPr="00BD0942">
        <w:rPr>
          <w:rFonts w:asciiTheme="minorHAnsi" w:hAnsiTheme="minorHAnsi" w:cstheme="minorHAnsi"/>
          <w:sz w:val="22"/>
          <w:szCs w:val="22"/>
        </w:rPr>
        <w:t xml:space="preserve"> Çalışmalar:  Kemik iliği hücreleri ve titanyum disklerin kullanıldığı çeşitli modellerde genellikle iki tabaka tespit edilmiş: İmplanta yakın, çok az kollajen fibrillerin izlendiği bağlayıcı </w:t>
      </w:r>
      <w:proofErr w:type="spellStart"/>
      <w:r w:rsidRPr="00BD0942">
        <w:rPr>
          <w:rFonts w:asciiTheme="minorHAnsi" w:hAnsiTheme="minorHAnsi" w:cstheme="minorHAnsi"/>
          <w:sz w:val="22"/>
          <w:szCs w:val="22"/>
        </w:rPr>
        <w:t>zon</w:t>
      </w:r>
      <w:proofErr w:type="spellEnd"/>
      <w:r w:rsidRPr="00BD0942">
        <w:rPr>
          <w:rFonts w:asciiTheme="minorHAnsi" w:hAnsiTheme="minorHAnsi" w:cstheme="minorHAnsi"/>
          <w:sz w:val="22"/>
          <w:szCs w:val="22"/>
        </w:rPr>
        <w:t xml:space="preserve"> ve rutenyum pozitif boyanan yani </w:t>
      </w:r>
      <w:proofErr w:type="spellStart"/>
      <w:r w:rsidRPr="00BD0942">
        <w:rPr>
          <w:rFonts w:asciiTheme="minorHAnsi" w:hAnsiTheme="minorHAnsi" w:cstheme="minorHAnsi"/>
          <w:sz w:val="22"/>
          <w:szCs w:val="22"/>
        </w:rPr>
        <w:t>proteoglikanların</w:t>
      </w:r>
      <w:proofErr w:type="spellEnd"/>
      <w:r w:rsidRPr="00BD0942">
        <w:rPr>
          <w:rFonts w:asciiTheme="minorHAnsi" w:hAnsiTheme="minorHAnsi" w:cstheme="minorHAnsi"/>
          <w:sz w:val="22"/>
          <w:szCs w:val="22"/>
        </w:rPr>
        <w:t xml:space="preserve"> bulunduğu yoğun kollajen fibril paketlerinin izlendiği tabaka. Daha sonraki çalışmalarda bu bölgede kalsifikasyonun başladığı görülmüş.</w:t>
      </w:r>
    </w:p>
    <w:p w:rsidR="00E9731A" w:rsidRDefault="00E9731A" w:rsidP="00845B1C">
      <w:pPr>
        <w:rPr>
          <w:rFonts w:asciiTheme="minorHAnsi" w:hAnsiTheme="minorHAnsi" w:cstheme="minorHAnsi"/>
          <w:sz w:val="22"/>
          <w:szCs w:val="22"/>
        </w:rPr>
      </w:pPr>
    </w:p>
    <w:p w:rsidR="008B1BED" w:rsidRPr="00E9731A" w:rsidRDefault="008B1BED" w:rsidP="00845B1C">
      <w:pPr>
        <w:rPr>
          <w:rFonts w:asciiTheme="minorHAnsi" w:hAnsiTheme="minorHAnsi" w:cstheme="minorHAnsi"/>
          <w:sz w:val="22"/>
          <w:szCs w:val="22"/>
        </w:rPr>
      </w:pPr>
      <w:r w:rsidRPr="00E9731A">
        <w:rPr>
          <w:rFonts w:asciiTheme="minorHAnsi" w:hAnsiTheme="minorHAnsi" w:cstheme="minorHAnsi"/>
          <w:sz w:val="22"/>
          <w:szCs w:val="22"/>
        </w:rPr>
        <w:t xml:space="preserve">Kemik - Titanyum Birleşiminin </w:t>
      </w:r>
      <w:proofErr w:type="spellStart"/>
      <w:r w:rsidRPr="00E9731A">
        <w:rPr>
          <w:rFonts w:asciiTheme="minorHAnsi" w:hAnsiTheme="minorHAnsi" w:cstheme="minorHAnsi"/>
          <w:sz w:val="22"/>
          <w:szCs w:val="22"/>
        </w:rPr>
        <w:t>Ultrastruktürel</w:t>
      </w:r>
      <w:proofErr w:type="spellEnd"/>
      <w:r w:rsidRPr="00E9731A">
        <w:rPr>
          <w:rFonts w:asciiTheme="minorHAnsi" w:hAnsiTheme="minorHAnsi" w:cstheme="minorHAnsi"/>
          <w:sz w:val="22"/>
          <w:szCs w:val="22"/>
        </w:rPr>
        <w:t xml:space="preserve"> Yapısı</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Bu konuda yapılan çalışmalar sonucunda varılan fikir birliğine göre, genişliği ve içeriği ( mineral, kollajen ve proteoglikanlar) çalışmalara göre değişse de kemik - metal birleşiminde bir tip amorf tabaka vardır.</w:t>
      </w:r>
    </w:p>
    <w:p w:rsidR="00E9731A" w:rsidRDefault="00E9731A"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Yenilenen Oral İmplantların Değerlendir</w:t>
      </w:r>
      <w:r w:rsidR="00E9731A">
        <w:rPr>
          <w:rFonts w:asciiTheme="minorHAnsi" w:hAnsiTheme="minorHAnsi" w:cstheme="minorHAnsi"/>
          <w:sz w:val="22"/>
          <w:szCs w:val="22"/>
        </w:rPr>
        <w:t>ilmesi</w:t>
      </w:r>
      <w:r w:rsidRPr="00BD0942">
        <w:rPr>
          <w:rFonts w:asciiTheme="minorHAnsi" w:hAnsiTheme="minorHAnsi" w:cstheme="minorHAnsi"/>
          <w:sz w:val="22"/>
          <w:szCs w:val="22"/>
        </w:rPr>
        <w:t xml:space="preserve"> </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Albrektsson</w:t>
      </w:r>
      <w:proofErr w:type="spellEnd"/>
      <w:r w:rsidRPr="00BD0942">
        <w:rPr>
          <w:rFonts w:asciiTheme="minorHAnsi" w:hAnsiTheme="minorHAnsi" w:cstheme="minorHAnsi"/>
          <w:sz w:val="22"/>
          <w:szCs w:val="22"/>
        </w:rPr>
        <w:t xml:space="preserve"> ve ark.(1981) çeşitli nedenlerle 5 - 9 ay sonra çıkarılan vida tipli titanyum </w:t>
      </w:r>
      <w:proofErr w:type="spellStart"/>
      <w:r w:rsidRPr="00BD0942">
        <w:rPr>
          <w:rFonts w:asciiTheme="minorHAnsi" w:hAnsiTheme="minorHAnsi" w:cstheme="minorHAnsi"/>
          <w:sz w:val="22"/>
          <w:szCs w:val="22"/>
        </w:rPr>
        <w:t>implantları</w:t>
      </w:r>
      <w:proofErr w:type="spellEnd"/>
      <w:r w:rsidRPr="00BD0942">
        <w:rPr>
          <w:rFonts w:asciiTheme="minorHAnsi" w:hAnsiTheme="minorHAnsi" w:cstheme="minorHAnsi"/>
          <w:sz w:val="22"/>
          <w:szCs w:val="22"/>
        </w:rPr>
        <w:t xml:space="preserve"> inceleyerek yaptıkları çalışmada ayrıntılı bir </w:t>
      </w:r>
      <w:proofErr w:type="spellStart"/>
      <w:r w:rsidRPr="00BD0942">
        <w:rPr>
          <w:rFonts w:asciiTheme="minorHAnsi" w:hAnsiTheme="minorHAnsi" w:cstheme="minorHAnsi"/>
          <w:sz w:val="22"/>
          <w:szCs w:val="22"/>
        </w:rPr>
        <w:t>ultrastruktür</w:t>
      </w:r>
      <w:proofErr w:type="spellEnd"/>
      <w:r w:rsidRPr="00BD0942">
        <w:rPr>
          <w:rFonts w:asciiTheme="minorHAnsi" w:hAnsiTheme="minorHAnsi" w:cstheme="minorHAnsi"/>
          <w:sz w:val="22"/>
          <w:szCs w:val="22"/>
        </w:rPr>
        <w:t xml:space="preserve"> tanımı yapmamalarına rağmen kemiğin </w:t>
      </w:r>
      <w:proofErr w:type="spellStart"/>
      <w:r w:rsidRPr="00BD0942">
        <w:rPr>
          <w:rFonts w:asciiTheme="minorHAnsi" w:hAnsiTheme="minorHAnsi" w:cstheme="minorHAnsi"/>
          <w:sz w:val="22"/>
          <w:szCs w:val="22"/>
        </w:rPr>
        <w:t>implantla</w:t>
      </w:r>
      <w:proofErr w:type="spellEnd"/>
      <w:r w:rsidRPr="00BD0942">
        <w:rPr>
          <w:rFonts w:asciiTheme="minorHAnsi" w:hAnsiTheme="minorHAnsi" w:cstheme="minorHAnsi"/>
          <w:sz w:val="22"/>
          <w:szCs w:val="22"/>
        </w:rPr>
        <w:t xml:space="preserve"> direkt olarak temasta olduğunu bildirmişlerdi.  Daha sonraki araştırmalarda, implant yüzeyinden itibaren 1-3 </w:t>
      </w:r>
      <w:r w:rsidRPr="00BD0942">
        <w:rPr>
          <w:rFonts w:asciiTheme="minorHAnsi" w:hAnsiTheme="minorHAnsi" w:cstheme="minorHAnsi"/>
          <w:sz w:val="22"/>
          <w:szCs w:val="22"/>
        </w:rPr>
        <w:sym w:font="Symbol" w:char="F06D"/>
      </w:r>
      <w:r w:rsidRPr="00BD0942">
        <w:rPr>
          <w:rFonts w:asciiTheme="minorHAnsi" w:hAnsiTheme="minorHAnsi" w:cstheme="minorHAnsi"/>
          <w:sz w:val="22"/>
          <w:szCs w:val="22"/>
        </w:rPr>
        <w:t xml:space="preserve">m’ </w:t>
      </w:r>
      <w:proofErr w:type="spellStart"/>
      <w:r w:rsidRPr="00BD0942">
        <w:rPr>
          <w:rFonts w:asciiTheme="minorHAnsi" w:hAnsiTheme="minorHAnsi" w:cstheme="minorHAnsi"/>
          <w:sz w:val="22"/>
          <w:szCs w:val="22"/>
        </w:rPr>
        <w:t>luk</w:t>
      </w:r>
      <w:proofErr w:type="spellEnd"/>
      <w:r w:rsidRPr="00BD0942">
        <w:rPr>
          <w:rFonts w:asciiTheme="minorHAnsi" w:hAnsiTheme="minorHAnsi" w:cstheme="minorHAnsi"/>
          <w:sz w:val="22"/>
          <w:szCs w:val="22"/>
        </w:rPr>
        <w:t xml:space="preserve"> bir aralıkta kollajen demetleri bulunduğu, daha sonra bunların yerini yüzeye dik olarak düzenlenmiş kollajen </w:t>
      </w:r>
      <w:proofErr w:type="spellStart"/>
      <w:r w:rsidRPr="00BD0942">
        <w:rPr>
          <w:rFonts w:asciiTheme="minorHAnsi" w:hAnsiTheme="minorHAnsi" w:cstheme="minorHAnsi"/>
          <w:sz w:val="22"/>
          <w:szCs w:val="22"/>
        </w:rPr>
        <w:t>flamentlerin</w:t>
      </w:r>
      <w:proofErr w:type="spellEnd"/>
      <w:r w:rsidRPr="00BD0942">
        <w:rPr>
          <w:rFonts w:asciiTheme="minorHAnsi" w:hAnsiTheme="minorHAnsi" w:cstheme="minorHAnsi"/>
          <w:sz w:val="22"/>
          <w:szCs w:val="22"/>
        </w:rPr>
        <w:t xml:space="preserve"> aldığı gösterildi. Fakat bu </w:t>
      </w:r>
      <w:proofErr w:type="spellStart"/>
      <w:r w:rsidRPr="00BD0942">
        <w:rPr>
          <w:rFonts w:asciiTheme="minorHAnsi" w:hAnsiTheme="minorHAnsi" w:cstheme="minorHAnsi"/>
          <w:sz w:val="22"/>
          <w:szCs w:val="22"/>
        </w:rPr>
        <w:t>flamentler</w:t>
      </w:r>
      <w:proofErr w:type="spellEnd"/>
      <w:r w:rsidRPr="00BD0942">
        <w:rPr>
          <w:rFonts w:asciiTheme="minorHAnsi" w:hAnsiTheme="minorHAnsi" w:cstheme="minorHAnsi"/>
          <w:sz w:val="22"/>
          <w:szCs w:val="22"/>
        </w:rPr>
        <w:t xml:space="preserve"> yaklaşık 20 </w:t>
      </w:r>
      <w:r w:rsidRPr="00BD0942">
        <w:rPr>
          <w:rFonts w:asciiTheme="minorHAnsi" w:hAnsiTheme="minorHAnsi" w:cstheme="minorHAnsi"/>
          <w:sz w:val="22"/>
          <w:szCs w:val="22"/>
        </w:rPr>
        <w:sym w:font="Symbol" w:char="F06D"/>
      </w:r>
      <w:r w:rsidRPr="00BD0942">
        <w:rPr>
          <w:rFonts w:asciiTheme="minorHAnsi" w:hAnsiTheme="minorHAnsi" w:cstheme="minorHAnsi"/>
          <w:sz w:val="22"/>
          <w:szCs w:val="22"/>
        </w:rPr>
        <w:t>m kalınlığındaki bir ara madde tabakasıyla yüzeyden izole edilmişti.</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Sennerby</w:t>
      </w:r>
      <w:proofErr w:type="spellEnd"/>
      <w:r w:rsidRPr="00BD0942">
        <w:rPr>
          <w:rFonts w:asciiTheme="minorHAnsi" w:hAnsiTheme="minorHAnsi" w:cstheme="minorHAnsi"/>
          <w:sz w:val="22"/>
          <w:szCs w:val="22"/>
        </w:rPr>
        <w:t xml:space="preserve"> ve arkadaşlarının (1991) 1-16 yıl kullanıldıktan sonra çıkartılan </w:t>
      </w:r>
      <w:proofErr w:type="spellStart"/>
      <w:r w:rsidRPr="00BD0942">
        <w:rPr>
          <w:rFonts w:asciiTheme="minorHAnsi" w:hAnsiTheme="minorHAnsi" w:cstheme="minorHAnsi"/>
          <w:sz w:val="22"/>
          <w:szCs w:val="22"/>
        </w:rPr>
        <w:t>implantları</w:t>
      </w:r>
      <w:proofErr w:type="spellEnd"/>
      <w:r w:rsidRPr="00BD0942">
        <w:rPr>
          <w:rFonts w:asciiTheme="minorHAnsi" w:hAnsiTheme="minorHAnsi" w:cstheme="minorHAnsi"/>
          <w:sz w:val="22"/>
          <w:szCs w:val="22"/>
        </w:rPr>
        <w:t xml:space="preserve"> incelediklerinde, daha önce tavşanlarla yaptıkları çalışmalara benzer bulgular elde ettiler. Yine lamina </w:t>
      </w:r>
      <w:proofErr w:type="spellStart"/>
      <w:r w:rsidRPr="00BD0942">
        <w:rPr>
          <w:rFonts w:asciiTheme="minorHAnsi" w:hAnsiTheme="minorHAnsi" w:cstheme="minorHAnsi"/>
          <w:sz w:val="22"/>
          <w:szCs w:val="22"/>
        </w:rPr>
        <w:t>limitans</w:t>
      </w:r>
      <w:proofErr w:type="spellEnd"/>
      <w:r w:rsidRPr="00BD0942">
        <w:rPr>
          <w:rFonts w:asciiTheme="minorHAnsi" w:hAnsiTheme="minorHAnsi" w:cstheme="minorHAnsi"/>
          <w:sz w:val="22"/>
          <w:szCs w:val="22"/>
        </w:rPr>
        <w:t xml:space="preserve"> benzeri 50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kalınlığında elektron - </w:t>
      </w:r>
      <w:proofErr w:type="spellStart"/>
      <w:r w:rsidRPr="00BD0942">
        <w:rPr>
          <w:rFonts w:asciiTheme="minorHAnsi" w:hAnsiTheme="minorHAnsi" w:cstheme="minorHAnsi"/>
          <w:sz w:val="22"/>
          <w:szCs w:val="22"/>
        </w:rPr>
        <w:t>dens</w:t>
      </w:r>
      <w:proofErr w:type="spellEnd"/>
      <w:r w:rsidRPr="00BD0942">
        <w:rPr>
          <w:rFonts w:asciiTheme="minorHAnsi" w:hAnsiTheme="minorHAnsi" w:cstheme="minorHAnsi"/>
          <w:sz w:val="22"/>
          <w:szCs w:val="22"/>
        </w:rPr>
        <w:t xml:space="preserve"> çizgiyle çevrelenen 200-400 </w:t>
      </w:r>
      <w:proofErr w:type="spellStart"/>
      <w:r w:rsidRPr="00BD0942">
        <w:rPr>
          <w:rFonts w:asciiTheme="minorHAnsi" w:hAnsiTheme="minorHAnsi" w:cstheme="minorHAnsi"/>
          <w:sz w:val="22"/>
          <w:szCs w:val="22"/>
        </w:rPr>
        <w:t>nm</w:t>
      </w:r>
      <w:proofErr w:type="spellEnd"/>
      <w:r w:rsidRPr="00BD0942">
        <w:rPr>
          <w:rFonts w:asciiTheme="minorHAnsi" w:hAnsiTheme="minorHAnsi" w:cstheme="minorHAnsi"/>
          <w:sz w:val="22"/>
          <w:szCs w:val="22"/>
        </w:rPr>
        <w:t xml:space="preserve"> genişliğinde </w:t>
      </w:r>
      <w:proofErr w:type="spellStart"/>
      <w:r w:rsidRPr="00BD0942">
        <w:rPr>
          <w:rFonts w:asciiTheme="minorHAnsi" w:hAnsiTheme="minorHAnsi" w:cstheme="minorHAnsi"/>
          <w:sz w:val="22"/>
          <w:szCs w:val="22"/>
        </w:rPr>
        <w:t>nonmineralize</w:t>
      </w:r>
      <w:proofErr w:type="spellEnd"/>
      <w:r w:rsidRPr="00BD0942">
        <w:rPr>
          <w:rFonts w:asciiTheme="minorHAnsi" w:hAnsiTheme="minorHAnsi" w:cstheme="minorHAnsi"/>
          <w:sz w:val="22"/>
          <w:szCs w:val="22"/>
        </w:rPr>
        <w:t xml:space="preserve"> amorf bir tabaka görülüyordu. İmplant yüzeyi boyunca uzanan bu </w:t>
      </w:r>
      <w:proofErr w:type="spellStart"/>
      <w:r w:rsidRPr="00BD0942">
        <w:rPr>
          <w:rFonts w:asciiTheme="minorHAnsi" w:hAnsiTheme="minorHAnsi" w:cstheme="minorHAnsi"/>
          <w:sz w:val="22"/>
          <w:szCs w:val="22"/>
        </w:rPr>
        <w:t>nonmineralize</w:t>
      </w:r>
      <w:proofErr w:type="spellEnd"/>
      <w:r w:rsidRPr="00BD0942">
        <w:rPr>
          <w:rFonts w:asciiTheme="minorHAnsi" w:hAnsiTheme="minorHAnsi" w:cstheme="minorHAnsi"/>
          <w:sz w:val="22"/>
          <w:szCs w:val="22"/>
        </w:rPr>
        <w:t xml:space="preserve"> tabakada zaman zaman osteositlere ve damarlara da rastlanmıştı.</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Albrektsson</w:t>
      </w:r>
      <w:proofErr w:type="spellEnd"/>
      <w:r w:rsidRPr="00BD0942">
        <w:rPr>
          <w:rFonts w:asciiTheme="minorHAnsi" w:hAnsiTheme="minorHAnsi" w:cstheme="minorHAnsi"/>
          <w:sz w:val="22"/>
          <w:szCs w:val="22"/>
        </w:rPr>
        <w:t xml:space="preserve"> ve ark.(1993) yine 1-16 yıl boyunca fonksiyon gördükten sonra çıkarılan implantlar üzerinde yaptıkları incelemede, direkt kemik - implant temasının %60-%99 arasında değiştiğini ve bunun kullanım süresiyle ilişkili bir artım göstermediğini ortaya koydular.</w:t>
      </w:r>
    </w:p>
    <w:p w:rsidR="008B1BED" w:rsidRPr="00BD0942" w:rsidRDefault="008B1BED" w:rsidP="00845B1C">
      <w:pPr>
        <w:rPr>
          <w:rFonts w:asciiTheme="minorHAnsi" w:hAnsiTheme="minorHAnsi" w:cstheme="minorHAnsi"/>
          <w:sz w:val="22"/>
          <w:szCs w:val="22"/>
        </w:rPr>
      </w:pPr>
    </w:p>
    <w:p w:rsidR="00675BA7" w:rsidRDefault="008B1BED" w:rsidP="00845B1C">
      <w:pPr>
        <w:rPr>
          <w:rFonts w:asciiTheme="minorHAnsi" w:hAnsiTheme="minorHAnsi" w:cstheme="minorHAnsi"/>
          <w:b/>
          <w:sz w:val="22"/>
          <w:szCs w:val="22"/>
        </w:rPr>
      </w:pPr>
      <w:r w:rsidRPr="00675BA7">
        <w:rPr>
          <w:rFonts w:asciiTheme="minorHAnsi" w:hAnsiTheme="minorHAnsi" w:cstheme="minorHAnsi"/>
          <w:b/>
          <w:sz w:val="22"/>
          <w:szCs w:val="22"/>
        </w:rPr>
        <w:t>Sonuç</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Defalarca histolojik ve biyomekanik verilere dayalı bir </w:t>
      </w:r>
      <w:proofErr w:type="spellStart"/>
      <w:r w:rsidRPr="00BD0942">
        <w:rPr>
          <w:rFonts w:asciiTheme="minorHAnsi" w:hAnsiTheme="minorHAnsi" w:cstheme="minorHAnsi"/>
          <w:sz w:val="22"/>
          <w:szCs w:val="22"/>
        </w:rPr>
        <w:t>osteointegrasyon</w:t>
      </w:r>
      <w:proofErr w:type="spellEnd"/>
      <w:r w:rsidRPr="00BD0942">
        <w:rPr>
          <w:rFonts w:asciiTheme="minorHAnsi" w:hAnsiTheme="minorHAnsi" w:cstheme="minorHAnsi"/>
          <w:sz w:val="22"/>
          <w:szCs w:val="22"/>
        </w:rPr>
        <w:t xml:space="preserve"> tanımı yapılmaya çalışılmışsa da, görüldüğü gibi; elimizde terimi bu tanımlara tam olarak oturtacak bilgiler çok az sayıdadır. Şimdilik kabul edilebilir bir </w:t>
      </w:r>
      <w:proofErr w:type="spellStart"/>
      <w:r w:rsidRPr="00BD0942">
        <w:rPr>
          <w:rFonts w:asciiTheme="minorHAnsi" w:hAnsiTheme="minorHAnsi" w:cstheme="minorHAnsi"/>
          <w:sz w:val="22"/>
          <w:szCs w:val="22"/>
        </w:rPr>
        <w:t>osteointegrasyon</w:t>
      </w:r>
      <w:proofErr w:type="spellEnd"/>
      <w:r w:rsidRPr="00BD0942">
        <w:rPr>
          <w:rFonts w:asciiTheme="minorHAnsi" w:hAnsiTheme="minorHAnsi" w:cstheme="minorHAnsi"/>
          <w:sz w:val="22"/>
          <w:szCs w:val="22"/>
        </w:rPr>
        <w:t xml:space="preserve"> tanımını yine klinik verilere dayanarak şöyle yapmak zorundayız: </w:t>
      </w:r>
      <w:r w:rsidRPr="00675BA7">
        <w:rPr>
          <w:rFonts w:asciiTheme="minorHAnsi" w:hAnsiTheme="minorHAnsi" w:cstheme="minorHAnsi"/>
          <w:b/>
          <w:i/>
          <w:sz w:val="22"/>
          <w:szCs w:val="22"/>
        </w:rPr>
        <w:t xml:space="preserve">Kemiğe yerleştirilen </w:t>
      </w:r>
      <w:proofErr w:type="spellStart"/>
      <w:r w:rsidRPr="00675BA7">
        <w:rPr>
          <w:rFonts w:asciiTheme="minorHAnsi" w:hAnsiTheme="minorHAnsi" w:cstheme="minorHAnsi"/>
          <w:b/>
          <w:i/>
          <w:sz w:val="22"/>
          <w:szCs w:val="22"/>
        </w:rPr>
        <w:t>alloplastik</w:t>
      </w:r>
      <w:proofErr w:type="spellEnd"/>
      <w:r w:rsidRPr="00675BA7">
        <w:rPr>
          <w:rFonts w:asciiTheme="minorHAnsi" w:hAnsiTheme="minorHAnsi" w:cstheme="minorHAnsi"/>
          <w:b/>
          <w:i/>
          <w:sz w:val="22"/>
          <w:szCs w:val="22"/>
        </w:rPr>
        <w:t xml:space="preserve"> materyalin klinik olarak </w:t>
      </w:r>
      <w:proofErr w:type="spellStart"/>
      <w:r w:rsidRPr="00675BA7">
        <w:rPr>
          <w:rFonts w:asciiTheme="minorHAnsi" w:hAnsiTheme="minorHAnsi" w:cstheme="minorHAnsi"/>
          <w:b/>
          <w:i/>
          <w:sz w:val="22"/>
          <w:szCs w:val="22"/>
        </w:rPr>
        <w:t>asemptomatik</w:t>
      </w:r>
      <w:proofErr w:type="spellEnd"/>
      <w:r w:rsidRPr="00675BA7">
        <w:rPr>
          <w:rFonts w:asciiTheme="minorHAnsi" w:hAnsiTheme="minorHAnsi" w:cstheme="minorHAnsi"/>
          <w:b/>
          <w:i/>
          <w:sz w:val="22"/>
          <w:szCs w:val="22"/>
        </w:rPr>
        <w:t xml:space="preserve"> </w:t>
      </w:r>
      <w:proofErr w:type="spellStart"/>
      <w:r w:rsidRPr="00675BA7">
        <w:rPr>
          <w:rFonts w:asciiTheme="minorHAnsi" w:hAnsiTheme="minorHAnsi" w:cstheme="minorHAnsi"/>
          <w:b/>
          <w:i/>
          <w:sz w:val="22"/>
          <w:szCs w:val="22"/>
        </w:rPr>
        <w:t>rijit</w:t>
      </w:r>
      <w:proofErr w:type="spellEnd"/>
      <w:r w:rsidRPr="00675BA7">
        <w:rPr>
          <w:rFonts w:asciiTheme="minorHAnsi" w:hAnsiTheme="minorHAnsi" w:cstheme="minorHAnsi"/>
          <w:b/>
          <w:i/>
          <w:sz w:val="22"/>
          <w:szCs w:val="22"/>
        </w:rPr>
        <w:t xml:space="preserve"> </w:t>
      </w:r>
      <w:proofErr w:type="spellStart"/>
      <w:r w:rsidRPr="00675BA7">
        <w:rPr>
          <w:rFonts w:asciiTheme="minorHAnsi" w:hAnsiTheme="minorHAnsi" w:cstheme="minorHAnsi"/>
          <w:b/>
          <w:i/>
          <w:sz w:val="22"/>
          <w:szCs w:val="22"/>
        </w:rPr>
        <w:t>fiksasyonunun</w:t>
      </w:r>
      <w:proofErr w:type="spellEnd"/>
      <w:r w:rsidRPr="00675BA7">
        <w:rPr>
          <w:rFonts w:asciiTheme="minorHAnsi" w:hAnsiTheme="minorHAnsi" w:cstheme="minorHAnsi"/>
          <w:b/>
          <w:i/>
          <w:sz w:val="22"/>
          <w:szCs w:val="22"/>
        </w:rPr>
        <w:t xml:space="preserve"> sağlanması ve bunun fonksiyonel yükleme sırasında da idame ettirilmesidir.</w:t>
      </w:r>
      <w:r w:rsidRPr="00BD0942">
        <w:rPr>
          <w:rFonts w:asciiTheme="minorHAnsi" w:hAnsiTheme="minorHAnsi" w:cstheme="minorHAnsi"/>
          <w:sz w:val="22"/>
          <w:szCs w:val="22"/>
        </w:rPr>
        <w:t xml:space="preserve"> </w:t>
      </w:r>
    </w:p>
    <w:p w:rsidR="008B1BED" w:rsidRPr="00BD0942" w:rsidRDefault="008B1BED" w:rsidP="00845B1C">
      <w:pPr>
        <w:rPr>
          <w:rFonts w:asciiTheme="minorHAnsi" w:hAnsiTheme="minorHAnsi" w:cstheme="minorHAnsi"/>
          <w:sz w:val="22"/>
          <w:szCs w:val="22"/>
        </w:rPr>
      </w:pPr>
    </w:p>
    <w:p w:rsidR="008B1BED" w:rsidRPr="00BD0942" w:rsidRDefault="00532F68" w:rsidP="00845B1C">
      <w:pPr>
        <w:rPr>
          <w:rFonts w:asciiTheme="minorHAnsi" w:hAnsiTheme="minorHAnsi" w:cstheme="minorHAnsi"/>
          <w:sz w:val="22"/>
          <w:szCs w:val="22"/>
        </w:rPr>
      </w:pPr>
      <w:r>
        <w:rPr>
          <w:rFonts w:asciiTheme="minorHAnsi" w:hAnsiTheme="minorHAnsi" w:cstheme="minorHAnsi"/>
          <w:sz w:val="22"/>
          <w:szCs w:val="22"/>
        </w:rPr>
        <w:t>D</w:t>
      </w:r>
      <w:r w:rsidR="008B1BED" w:rsidRPr="00BD0942">
        <w:rPr>
          <w:rFonts w:asciiTheme="minorHAnsi" w:hAnsiTheme="minorHAnsi" w:cstheme="minorHAnsi"/>
          <w:sz w:val="22"/>
          <w:szCs w:val="22"/>
        </w:rPr>
        <w:t xml:space="preserve">ental implantların çevresinde ortaya çıkabilecek kemik kaybı birçok faktöre bağlı olabilir. Günümüzdeki bilgilerin ışığında </w:t>
      </w:r>
      <w:proofErr w:type="gramStart"/>
      <w:r w:rsidR="008B1BED" w:rsidRPr="00BD0942">
        <w:rPr>
          <w:rFonts w:asciiTheme="minorHAnsi" w:hAnsiTheme="minorHAnsi" w:cstheme="minorHAnsi"/>
          <w:sz w:val="22"/>
          <w:szCs w:val="22"/>
        </w:rPr>
        <w:t>entegrasyonun</w:t>
      </w:r>
      <w:proofErr w:type="gramEnd"/>
      <w:r w:rsidR="008B1BED" w:rsidRPr="00BD0942">
        <w:rPr>
          <w:rFonts w:asciiTheme="minorHAnsi" w:hAnsiTheme="minorHAnsi" w:cstheme="minorHAnsi"/>
          <w:sz w:val="22"/>
          <w:szCs w:val="22"/>
        </w:rPr>
        <w:t xml:space="preserve"> oluşmasından sonraki implant başarısızlıklarındaki primer etkenlerin plak birikimi ve aşırı oklüzal kuvvetler olduğunu biliyoruz.</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Kretal ve implant çevresi kemik düzeyinin belirlenmesinin en iyi yolu; düzenli radyografik incelemelerdir. Genellikle implant değerlendirmelerinde panoramik </w:t>
      </w:r>
      <w:proofErr w:type="spellStart"/>
      <w:r w:rsidRPr="00BD0942">
        <w:rPr>
          <w:rFonts w:asciiTheme="minorHAnsi" w:hAnsiTheme="minorHAnsi" w:cstheme="minorHAnsi"/>
          <w:sz w:val="22"/>
          <w:szCs w:val="22"/>
        </w:rPr>
        <w:t>radyograftlar</w:t>
      </w:r>
      <w:proofErr w:type="spellEnd"/>
      <w:r w:rsidRPr="00BD0942">
        <w:rPr>
          <w:rFonts w:asciiTheme="minorHAnsi" w:hAnsiTheme="minorHAnsi" w:cstheme="minorHAnsi"/>
          <w:sz w:val="22"/>
          <w:szCs w:val="22"/>
        </w:rPr>
        <w:t xml:space="preserve"> kullanılırsa da, </w:t>
      </w:r>
      <w:proofErr w:type="spellStart"/>
      <w:r w:rsidRPr="00BD0942">
        <w:rPr>
          <w:rFonts w:asciiTheme="minorHAnsi" w:hAnsiTheme="minorHAnsi" w:cstheme="minorHAnsi"/>
          <w:sz w:val="22"/>
          <w:szCs w:val="22"/>
        </w:rPr>
        <w:t>gritle</w:t>
      </w:r>
      <w:proofErr w:type="spellEnd"/>
      <w:r w:rsidRPr="00BD0942">
        <w:rPr>
          <w:rFonts w:asciiTheme="minorHAnsi" w:hAnsiTheme="minorHAnsi" w:cstheme="minorHAnsi"/>
          <w:sz w:val="22"/>
          <w:szCs w:val="22"/>
        </w:rPr>
        <w:t xml:space="preserve"> birlikte alınacak </w:t>
      </w:r>
      <w:proofErr w:type="spellStart"/>
      <w:r w:rsidRPr="00BD0942">
        <w:rPr>
          <w:rFonts w:asciiTheme="minorHAnsi" w:hAnsiTheme="minorHAnsi" w:cstheme="minorHAnsi"/>
          <w:sz w:val="22"/>
          <w:szCs w:val="22"/>
        </w:rPr>
        <w:t>periapikal</w:t>
      </w:r>
      <w:proofErr w:type="spellEnd"/>
      <w:r w:rsidRPr="00BD0942">
        <w:rPr>
          <w:rFonts w:asciiTheme="minorHAnsi" w:hAnsiTheme="minorHAnsi" w:cstheme="minorHAnsi"/>
          <w:sz w:val="22"/>
          <w:szCs w:val="22"/>
        </w:rPr>
        <w:t xml:space="preserve"> ve vertikal </w:t>
      </w:r>
      <w:proofErr w:type="spellStart"/>
      <w:r w:rsidRPr="00BD0942">
        <w:rPr>
          <w:rFonts w:asciiTheme="minorHAnsi" w:hAnsiTheme="minorHAnsi" w:cstheme="minorHAnsi"/>
          <w:sz w:val="22"/>
          <w:szCs w:val="22"/>
        </w:rPr>
        <w:t>bitewing</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radyograftlar</w:t>
      </w:r>
      <w:proofErr w:type="spellEnd"/>
      <w:r w:rsidRPr="00BD0942">
        <w:rPr>
          <w:rFonts w:asciiTheme="minorHAnsi" w:hAnsiTheme="minorHAnsi" w:cstheme="minorHAnsi"/>
          <w:sz w:val="22"/>
          <w:szCs w:val="22"/>
        </w:rPr>
        <w:t xml:space="preserve"> daha iyi sonuç verecektir.  Yine, </w:t>
      </w:r>
      <w:proofErr w:type="gramStart"/>
      <w:r w:rsidRPr="00BD0942">
        <w:rPr>
          <w:rFonts w:asciiTheme="minorHAnsi" w:hAnsiTheme="minorHAnsi" w:cstheme="minorHAnsi"/>
          <w:sz w:val="22"/>
          <w:szCs w:val="22"/>
        </w:rPr>
        <w:t>restorasyonun</w:t>
      </w:r>
      <w:proofErr w:type="gramEnd"/>
      <w:r w:rsidRPr="00BD0942">
        <w:rPr>
          <w:rFonts w:asciiTheme="minorHAnsi" w:hAnsiTheme="minorHAnsi" w:cstheme="minorHAnsi"/>
          <w:sz w:val="22"/>
          <w:szCs w:val="22"/>
        </w:rPr>
        <w:t xml:space="preserve"> bitirilmesinden ve yüklemenin yapılmasından sonra kemik düzeyinin </w:t>
      </w:r>
      <w:proofErr w:type="spellStart"/>
      <w:r w:rsidRPr="00BD0942">
        <w:rPr>
          <w:rFonts w:asciiTheme="minorHAnsi" w:hAnsiTheme="minorHAnsi" w:cstheme="minorHAnsi"/>
          <w:sz w:val="22"/>
          <w:szCs w:val="22"/>
        </w:rPr>
        <w:t>stabilitesi</w:t>
      </w:r>
      <w:proofErr w:type="spellEnd"/>
      <w:r w:rsidRPr="00BD0942">
        <w:rPr>
          <w:rFonts w:asciiTheme="minorHAnsi" w:hAnsiTheme="minorHAnsi" w:cstheme="minorHAnsi"/>
          <w:sz w:val="22"/>
          <w:szCs w:val="22"/>
        </w:rPr>
        <w:t xml:space="preserve"> çok önemlidir. İlerleyen kemik kaybı implantın başarısızlık yoluna girdiğini gösterir. Geleneksel olarak dental implantların başarısı değerlendirilirken </w:t>
      </w:r>
      <w:proofErr w:type="gramStart"/>
      <w:r w:rsidRPr="00BD0942">
        <w:rPr>
          <w:rFonts w:asciiTheme="minorHAnsi" w:hAnsiTheme="minorHAnsi" w:cstheme="minorHAnsi"/>
          <w:sz w:val="22"/>
          <w:szCs w:val="22"/>
        </w:rPr>
        <w:t>0.2</w:t>
      </w:r>
      <w:proofErr w:type="gramEnd"/>
      <w:r w:rsidRPr="00BD0942">
        <w:rPr>
          <w:rFonts w:asciiTheme="minorHAnsi" w:hAnsiTheme="minorHAnsi" w:cstheme="minorHAnsi"/>
          <w:sz w:val="22"/>
          <w:szCs w:val="22"/>
        </w:rPr>
        <w:t xml:space="preserve"> mm ve daha az kemik kaybı kabul edilebilir sınırlar içinde görülürse de, doğal dişler çevresinde aynı miktardaki kaybın, ileri periodontal hastalığın başlangıcı olarak değerlendirildiği de unutulmamalıdır.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Dental implantların üzerindeki bakteri birikimi mekanizması ve birleşimi halen araştırılmaktadır. Titanyum yüzeyinde doğal dişlere oranla daha yavaş bir birikim oluşmasına rağmen, bir kez bakteri </w:t>
      </w:r>
      <w:proofErr w:type="spellStart"/>
      <w:r w:rsidRPr="00BD0942">
        <w:rPr>
          <w:rFonts w:asciiTheme="minorHAnsi" w:hAnsiTheme="minorHAnsi" w:cstheme="minorHAnsi"/>
          <w:sz w:val="22"/>
          <w:szCs w:val="22"/>
        </w:rPr>
        <w:t>kolonizasyonu</w:t>
      </w:r>
      <w:proofErr w:type="spellEnd"/>
      <w:r w:rsidRPr="00BD0942">
        <w:rPr>
          <w:rFonts w:asciiTheme="minorHAnsi" w:hAnsiTheme="minorHAnsi" w:cstheme="minorHAnsi"/>
          <w:sz w:val="22"/>
          <w:szCs w:val="22"/>
        </w:rPr>
        <w:t xml:space="preserve"> oluştuktan sonra mikroorganizmaların birikim sırası ve patojenik </w:t>
      </w:r>
      <w:proofErr w:type="spellStart"/>
      <w:r w:rsidRPr="00BD0942">
        <w:rPr>
          <w:rFonts w:asciiTheme="minorHAnsi" w:hAnsiTheme="minorHAnsi" w:cstheme="minorHAnsi"/>
          <w:sz w:val="22"/>
          <w:szCs w:val="22"/>
        </w:rPr>
        <w:t>komponentleri</w:t>
      </w:r>
      <w:proofErr w:type="spellEnd"/>
      <w:r w:rsidRPr="00BD0942">
        <w:rPr>
          <w:rFonts w:asciiTheme="minorHAnsi" w:hAnsiTheme="minorHAnsi" w:cstheme="minorHAnsi"/>
          <w:sz w:val="22"/>
          <w:szCs w:val="22"/>
        </w:rPr>
        <w:t xml:space="preserve"> arasında bir farklılık kalmaz. Pek çok peri-</w:t>
      </w:r>
      <w:proofErr w:type="spellStart"/>
      <w:r w:rsidRPr="00BD0942">
        <w:rPr>
          <w:rFonts w:asciiTheme="minorHAnsi" w:hAnsiTheme="minorHAnsi" w:cstheme="minorHAnsi"/>
          <w:sz w:val="22"/>
          <w:szCs w:val="22"/>
        </w:rPr>
        <w:t>implantitiste</w:t>
      </w:r>
      <w:proofErr w:type="spellEnd"/>
      <w:r w:rsidRPr="00BD0942">
        <w:rPr>
          <w:rFonts w:asciiTheme="minorHAnsi" w:hAnsiTheme="minorHAnsi" w:cstheme="minorHAnsi"/>
          <w:sz w:val="22"/>
          <w:szCs w:val="22"/>
        </w:rPr>
        <w:t xml:space="preserve"> bu tür birikim gözlenir. Özellikle implant ve doğal dişlerin aynı anda bulunduğu karışık </w:t>
      </w:r>
      <w:proofErr w:type="spellStart"/>
      <w:r w:rsidRPr="00BD0942">
        <w:rPr>
          <w:rFonts w:asciiTheme="minorHAnsi" w:hAnsiTheme="minorHAnsi" w:cstheme="minorHAnsi"/>
          <w:sz w:val="22"/>
          <w:szCs w:val="22"/>
        </w:rPr>
        <w:t>dentisyonlarda</w:t>
      </w:r>
      <w:proofErr w:type="spellEnd"/>
      <w:r w:rsidRPr="00BD0942">
        <w:rPr>
          <w:rFonts w:asciiTheme="minorHAnsi" w:hAnsiTheme="minorHAnsi" w:cstheme="minorHAnsi"/>
          <w:sz w:val="22"/>
          <w:szCs w:val="22"/>
        </w:rPr>
        <w:t xml:space="preserve"> bu olay önem kazanır. Yani; </w:t>
      </w:r>
      <w:proofErr w:type="gramStart"/>
      <w:r w:rsidRPr="00BD0942">
        <w:rPr>
          <w:rFonts w:asciiTheme="minorHAnsi" w:hAnsiTheme="minorHAnsi" w:cstheme="minorHAnsi"/>
          <w:sz w:val="22"/>
          <w:szCs w:val="22"/>
        </w:rPr>
        <w:t>restorasyon</w:t>
      </w:r>
      <w:proofErr w:type="gramEnd"/>
      <w:r w:rsidRPr="00BD0942">
        <w:rPr>
          <w:rFonts w:asciiTheme="minorHAnsi" w:hAnsiTheme="minorHAnsi" w:cstheme="minorHAnsi"/>
          <w:sz w:val="22"/>
          <w:szCs w:val="22"/>
        </w:rPr>
        <w:t xml:space="preserve"> için dental </w:t>
      </w:r>
      <w:proofErr w:type="spellStart"/>
      <w:r w:rsidRPr="00BD0942">
        <w:rPr>
          <w:rFonts w:asciiTheme="minorHAnsi" w:hAnsiTheme="minorHAnsi" w:cstheme="minorHAnsi"/>
          <w:sz w:val="22"/>
          <w:szCs w:val="22"/>
        </w:rPr>
        <w:t>implantları</w:t>
      </w:r>
      <w:proofErr w:type="spellEnd"/>
      <w:r w:rsidRPr="00BD0942">
        <w:rPr>
          <w:rFonts w:asciiTheme="minorHAnsi" w:hAnsiTheme="minorHAnsi" w:cstheme="minorHAnsi"/>
          <w:sz w:val="22"/>
          <w:szCs w:val="22"/>
        </w:rPr>
        <w:t xml:space="preserve"> ağız içine ekspoze etmeden önce, doğal dişlerin çevresinde periodontal sağlık mutlaka sağlanmalıdır.</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ab/>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Aşırı oklüzal kuvvetler implant çevresi kemik kaybında diğer bir </w:t>
      </w:r>
      <w:proofErr w:type="spellStart"/>
      <w:r w:rsidRPr="00BD0942">
        <w:rPr>
          <w:rFonts w:asciiTheme="minorHAnsi" w:hAnsiTheme="minorHAnsi" w:cstheme="minorHAnsi"/>
          <w:sz w:val="22"/>
          <w:szCs w:val="22"/>
        </w:rPr>
        <w:t>major</w:t>
      </w:r>
      <w:proofErr w:type="spellEnd"/>
      <w:r w:rsidRPr="00BD0942">
        <w:rPr>
          <w:rFonts w:asciiTheme="minorHAnsi" w:hAnsiTheme="minorHAnsi" w:cstheme="minorHAnsi"/>
          <w:sz w:val="22"/>
          <w:szCs w:val="22"/>
        </w:rPr>
        <w:t xml:space="preserve"> etkendir. </w:t>
      </w:r>
      <w:proofErr w:type="spellStart"/>
      <w:r w:rsidRPr="00BD0942">
        <w:rPr>
          <w:rFonts w:asciiTheme="minorHAnsi" w:hAnsiTheme="minorHAnsi" w:cstheme="minorHAnsi"/>
          <w:sz w:val="22"/>
          <w:szCs w:val="22"/>
        </w:rPr>
        <w:t>Prematür</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kontakt</w:t>
      </w:r>
      <w:proofErr w:type="spellEnd"/>
      <w:r w:rsidRPr="00BD0942">
        <w:rPr>
          <w:rFonts w:asciiTheme="minorHAnsi" w:hAnsiTheme="minorHAnsi" w:cstheme="minorHAnsi"/>
          <w:sz w:val="22"/>
          <w:szCs w:val="22"/>
        </w:rPr>
        <w:t xml:space="preserve"> ve </w:t>
      </w:r>
      <w:proofErr w:type="spellStart"/>
      <w:r w:rsidRPr="00BD0942">
        <w:rPr>
          <w:rFonts w:asciiTheme="minorHAnsi" w:hAnsiTheme="minorHAnsi" w:cstheme="minorHAnsi"/>
          <w:sz w:val="22"/>
          <w:szCs w:val="22"/>
        </w:rPr>
        <w:t>buruksizimde</w:t>
      </w:r>
      <w:proofErr w:type="spellEnd"/>
      <w:r w:rsidRPr="00BD0942">
        <w:rPr>
          <w:rFonts w:asciiTheme="minorHAnsi" w:hAnsiTheme="minorHAnsi" w:cstheme="minorHAnsi"/>
          <w:sz w:val="22"/>
          <w:szCs w:val="22"/>
        </w:rPr>
        <w:t xml:space="preserve"> ortaya çıkan lateral kuvvetler kemik kaybını başlatıcı önemli bir faktördür, daha sonra cep oluşumuyla birlikte kemik kaybı daha da ilerleyebilir. Bu nedenle lateral kuvvetlerin olabildiğince az olmasına dikkat edilmelidir. </w:t>
      </w:r>
      <w:proofErr w:type="spellStart"/>
      <w:r w:rsidRPr="00BD0942">
        <w:rPr>
          <w:rFonts w:asciiTheme="minorHAnsi" w:hAnsiTheme="minorHAnsi" w:cstheme="minorHAnsi"/>
          <w:sz w:val="22"/>
          <w:szCs w:val="22"/>
        </w:rPr>
        <w:t>Parafonksiyonel</w:t>
      </w:r>
      <w:proofErr w:type="spellEnd"/>
      <w:r w:rsidRPr="00BD0942">
        <w:rPr>
          <w:rFonts w:asciiTheme="minorHAnsi" w:hAnsiTheme="minorHAnsi" w:cstheme="minorHAnsi"/>
          <w:sz w:val="22"/>
          <w:szCs w:val="22"/>
        </w:rPr>
        <w:t xml:space="preserve"> alışkanlıkları olduğundan kuşkulandığınız hastalarda bu kuvvetlere karşı mutlaka bir yumuşak oklüzal koruyucu uygulamanız önerilir.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Başarı için doğal dişlerde olduğu gibi dental </w:t>
      </w:r>
      <w:proofErr w:type="spellStart"/>
      <w:r w:rsidRPr="00BD0942">
        <w:rPr>
          <w:rFonts w:asciiTheme="minorHAnsi" w:hAnsiTheme="minorHAnsi" w:cstheme="minorHAnsi"/>
          <w:sz w:val="22"/>
          <w:szCs w:val="22"/>
        </w:rPr>
        <w:t>implantlarda</w:t>
      </w:r>
      <w:proofErr w:type="spellEnd"/>
      <w:r w:rsidRPr="00BD0942">
        <w:rPr>
          <w:rFonts w:asciiTheme="minorHAnsi" w:hAnsiTheme="minorHAnsi" w:cstheme="minorHAnsi"/>
          <w:sz w:val="22"/>
          <w:szCs w:val="22"/>
        </w:rPr>
        <w:t xml:space="preserve"> da takip randevuları ve periodontal kontrol gereklidir. Genelde takip ve idame sıklığı periodontal hastalıklarda olduğu gibidir. İlk yıl, üçer ayda bir oral </w:t>
      </w:r>
      <w:proofErr w:type="gramStart"/>
      <w:r w:rsidRPr="00BD0942">
        <w:rPr>
          <w:rFonts w:asciiTheme="minorHAnsi" w:hAnsiTheme="minorHAnsi" w:cstheme="minorHAnsi"/>
          <w:sz w:val="22"/>
          <w:szCs w:val="22"/>
        </w:rPr>
        <w:t>hijyen</w:t>
      </w:r>
      <w:proofErr w:type="gramEnd"/>
      <w:r w:rsidRPr="00BD0942">
        <w:rPr>
          <w:rFonts w:asciiTheme="minorHAnsi" w:hAnsiTheme="minorHAnsi" w:cstheme="minorHAnsi"/>
          <w:sz w:val="22"/>
          <w:szCs w:val="22"/>
        </w:rPr>
        <w:t xml:space="preserve"> pratiği, dokuların sağlığı, radyografik kemik düzeyi, oklüzal kuvvetler, restorasyonun </w:t>
      </w:r>
      <w:proofErr w:type="spellStart"/>
      <w:r w:rsidRPr="00BD0942">
        <w:rPr>
          <w:rFonts w:asciiTheme="minorHAnsi" w:hAnsiTheme="minorHAnsi" w:cstheme="minorHAnsi"/>
          <w:sz w:val="22"/>
          <w:szCs w:val="22"/>
        </w:rPr>
        <w:t>stabilitesi</w:t>
      </w:r>
      <w:proofErr w:type="spellEnd"/>
      <w:r w:rsidRPr="00BD0942">
        <w:rPr>
          <w:rFonts w:asciiTheme="minorHAnsi" w:hAnsiTheme="minorHAnsi" w:cstheme="minorHAnsi"/>
          <w:sz w:val="22"/>
          <w:szCs w:val="22"/>
        </w:rPr>
        <w:t xml:space="preserve"> ve genel rahatlık açısından bir değerlendirme yapılır. Altı ay veya sizin geleneksel olarak belirlediğiniz bir sürede de çıkarılabilen üst parçalar kaldırılarak implant çevresi dokular daha iyi bir incelemeye tabi tutulurlar. Bu tür bir uygulamayla problemli bir bölge varsa orada polisaj, o bölgeye özgün bir oral </w:t>
      </w:r>
      <w:proofErr w:type="gramStart"/>
      <w:r w:rsidRPr="00BD0942">
        <w:rPr>
          <w:rFonts w:asciiTheme="minorHAnsi" w:hAnsiTheme="minorHAnsi" w:cstheme="minorHAnsi"/>
          <w:sz w:val="22"/>
          <w:szCs w:val="22"/>
        </w:rPr>
        <w:t>hijyen</w:t>
      </w:r>
      <w:proofErr w:type="gramEnd"/>
      <w:r w:rsidRPr="00BD0942">
        <w:rPr>
          <w:rFonts w:asciiTheme="minorHAnsi" w:hAnsiTheme="minorHAnsi" w:cstheme="minorHAnsi"/>
          <w:sz w:val="22"/>
          <w:szCs w:val="22"/>
        </w:rPr>
        <w:t xml:space="preserve"> tekniği ve üst parçanın modifikasyonu gerçekleştirilebilir.</w:t>
      </w:r>
    </w:p>
    <w:p w:rsidR="00506873" w:rsidRPr="00BD0942" w:rsidRDefault="00506873" w:rsidP="00845B1C">
      <w:pPr>
        <w:pStyle w:val="Balk1"/>
        <w:jc w:val="left"/>
        <w:rPr>
          <w:rFonts w:asciiTheme="minorHAnsi" w:hAnsiTheme="minorHAnsi" w:cstheme="minorHAnsi"/>
          <w:sz w:val="22"/>
          <w:szCs w:val="22"/>
        </w:rPr>
      </w:pPr>
    </w:p>
    <w:p w:rsidR="00506873" w:rsidRPr="00BD0942" w:rsidRDefault="00506873" w:rsidP="00845B1C">
      <w:pPr>
        <w:pStyle w:val="Balk1"/>
        <w:jc w:val="left"/>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proofErr w:type="spellStart"/>
      <w:r w:rsidRPr="00BD0942">
        <w:rPr>
          <w:rFonts w:asciiTheme="minorHAnsi" w:hAnsiTheme="minorHAnsi" w:cstheme="minorHAnsi"/>
          <w:b/>
          <w:sz w:val="22"/>
          <w:szCs w:val="22"/>
        </w:rPr>
        <w:t>İmplantta</w:t>
      </w:r>
      <w:proofErr w:type="spellEnd"/>
      <w:r w:rsidRPr="00BD0942">
        <w:rPr>
          <w:rFonts w:asciiTheme="minorHAnsi" w:hAnsiTheme="minorHAnsi" w:cstheme="minorHAnsi"/>
          <w:b/>
          <w:sz w:val="22"/>
          <w:szCs w:val="22"/>
        </w:rPr>
        <w:t xml:space="preserve"> kemik grefti teknikleri</w:t>
      </w:r>
    </w:p>
    <w:p w:rsidR="008B1BED" w:rsidRPr="00BD0942" w:rsidRDefault="008B1BED" w:rsidP="00845B1C">
      <w:pPr>
        <w:rPr>
          <w:rFonts w:asciiTheme="minorHAnsi" w:hAnsiTheme="minorHAnsi" w:cstheme="minorHAnsi"/>
          <w:sz w:val="22"/>
          <w:szCs w:val="22"/>
        </w:rPr>
      </w:pPr>
    </w:p>
    <w:p w:rsidR="008B1BED" w:rsidRDefault="008B1BED" w:rsidP="00D24B2B">
      <w:pPr>
        <w:rPr>
          <w:rFonts w:asciiTheme="minorHAnsi" w:hAnsiTheme="minorHAnsi" w:cstheme="minorHAnsi"/>
          <w:sz w:val="22"/>
          <w:szCs w:val="22"/>
        </w:rPr>
      </w:pPr>
      <w:r w:rsidRPr="00BD0942">
        <w:rPr>
          <w:rFonts w:asciiTheme="minorHAnsi" w:hAnsiTheme="minorHAnsi" w:cstheme="minorHAnsi"/>
          <w:sz w:val="22"/>
          <w:szCs w:val="22"/>
        </w:rPr>
        <w:t xml:space="preserve">Tam ve parsiyel diş eksikliği olan ve kalan kemik miktarının yetersiz olduğu olgularda uygulanacak dental implant tedavilerinde, özellikle doğal estetiğin sağlanması ön planda ise, öncelikle kemiğin </w:t>
      </w:r>
      <w:proofErr w:type="spellStart"/>
      <w:r w:rsidRPr="00BD0942">
        <w:rPr>
          <w:rFonts w:asciiTheme="minorHAnsi" w:hAnsiTheme="minorHAnsi" w:cstheme="minorHAnsi"/>
          <w:sz w:val="22"/>
          <w:szCs w:val="22"/>
        </w:rPr>
        <w:t>rekonstruksiyonu</w:t>
      </w:r>
      <w:proofErr w:type="spellEnd"/>
      <w:r w:rsidRPr="00BD0942">
        <w:rPr>
          <w:rFonts w:asciiTheme="minorHAnsi" w:hAnsiTheme="minorHAnsi" w:cstheme="minorHAnsi"/>
          <w:sz w:val="22"/>
          <w:szCs w:val="22"/>
        </w:rPr>
        <w:t xml:space="preserve"> gerekmektedir. İmplant yerleştirilirken dikkat edilmesi gerekenlerin başında yapılacak son protetik </w:t>
      </w:r>
      <w:proofErr w:type="gramStart"/>
      <w:r w:rsidRPr="00BD0942">
        <w:rPr>
          <w:rFonts w:asciiTheme="minorHAnsi" w:hAnsiTheme="minorHAnsi" w:cstheme="minorHAnsi"/>
          <w:sz w:val="22"/>
          <w:szCs w:val="22"/>
        </w:rPr>
        <w:t>restorasyonlara</w:t>
      </w:r>
      <w:proofErr w:type="gramEnd"/>
      <w:r w:rsidRPr="00BD0942">
        <w:rPr>
          <w:rFonts w:asciiTheme="minorHAnsi" w:hAnsiTheme="minorHAnsi" w:cstheme="minorHAnsi"/>
          <w:sz w:val="22"/>
          <w:szCs w:val="22"/>
        </w:rPr>
        <w:t xml:space="preserve"> uygunluk göstermesidir. Aksi </w:t>
      </w:r>
      <w:proofErr w:type="gramStart"/>
      <w:r w:rsidRPr="00BD0942">
        <w:rPr>
          <w:rFonts w:asciiTheme="minorHAnsi" w:hAnsiTheme="minorHAnsi" w:cstheme="minorHAnsi"/>
          <w:sz w:val="22"/>
          <w:szCs w:val="22"/>
        </w:rPr>
        <w:t>taktirde</w:t>
      </w:r>
      <w:proofErr w:type="gramEnd"/>
      <w:r w:rsidRPr="00BD0942">
        <w:rPr>
          <w:rFonts w:asciiTheme="minorHAnsi" w:hAnsiTheme="minorHAnsi" w:cstheme="minorHAnsi"/>
          <w:sz w:val="22"/>
          <w:szCs w:val="22"/>
        </w:rPr>
        <w:t xml:space="preserve"> hem fonksiyonel hem de estetik problemlere yol açar. </w:t>
      </w:r>
    </w:p>
    <w:p w:rsidR="00E03AFF" w:rsidRPr="00BD0942" w:rsidRDefault="00E03AFF" w:rsidP="00D24B2B">
      <w:pPr>
        <w:rPr>
          <w:rFonts w:asciiTheme="minorHAnsi" w:hAnsiTheme="minorHAnsi" w:cstheme="minorHAnsi"/>
          <w:sz w:val="22"/>
          <w:szCs w:val="22"/>
        </w:rPr>
      </w:pPr>
    </w:p>
    <w:p w:rsidR="008B1BED" w:rsidRPr="00BD0942" w:rsidRDefault="008B1BED" w:rsidP="00D24B2B">
      <w:pPr>
        <w:rPr>
          <w:rFonts w:asciiTheme="minorHAnsi" w:hAnsiTheme="minorHAnsi" w:cstheme="minorHAnsi"/>
          <w:sz w:val="22"/>
          <w:szCs w:val="22"/>
        </w:rPr>
      </w:pPr>
      <w:r w:rsidRPr="00BD0942">
        <w:rPr>
          <w:rFonts w:asciiTheme="minorHAnsi" w:hAnsiTheme="minorHAnsi" w:cstheme="minorHAnsi"/>
          <w:sz w:val="22"/>
          <w:szCs w:val="22"/>
        </w:rPr>
        <w:t xml:space="preserve">Periodontal kayıp, diş çekimleri ve uzun süreli hareketli </w:t>
      </w:r>
      <w:proofErr w:type="gramStart"/>
      <w:r w:rsidRPr="00BD0942">
        <w:rPr>
          <w:rFonts w:asciiTheme="minorHAnsi" w:hAnsiTheme="minorHAnsi" w:cstheme="minorHAnsi"/>
          <w:sz w:val="22"/>
          <w:szCs w:val="22"/>
        </w:rPr>
        <w:t>protez</w:t>
      </w:r>
      <w:proofErr w:type="gramEnd"/>
      <w:r w:rsidRPr="00BD0942">
        <w:rPr>
          <w:rFonts w:asciiTheme="minorHAnsi" w:hAnsiTheme="minorHAnsi" w:cstheme="minorHAnsi"/>
          <w:sz w:val="22"/>
          <w:szCs w:val="22"/>
        </w:rPr>
        <w:t xml:space="preserve"> kullanımı nedeniyle oluşan aşırı kemik kayıpları fonksiyonel ve estetik yönden arzulanan ideal implant yerleşimine olanak tanımaz. Kemik rejenerasyonu sağlayan tedavi tekniklerinin gelişimi ve biyolojik yönünün daha iyi anlaşılması ile alveoler kemiğin </w:t>
      </w:r>
      <w:proofErr w:type="spellStart"/>
      <w:r w:rsidRPr="00BD0942">
        <w:rPr>
          <w:rFonts w:asciiTheme="minorHAnsi" w:hAnsiTheme="minorHAnsi" w:cstheme="minorHAnsi"/>
          <w:sz w:val="22"/>
          <w:szCs w:val="22"/>
        </w:rPr>
        <w:t>rekonstruksiyonu</w:t>
      </w:r>
      <w:proofErr w:type="spellEnd"/>
      <w:r w:rsidRPr="00BD0942">
        <w:rPr>
          <w:rFonts w:asciiTheme="minorHAnsi" w:hAnsiTheme="minorHAnsi" w:cstheme="minorHAnsi"/>
          <w:sz w:val="22"/>
          <w:szCs w:val="22"/>
        </w:rPr>
        <w:t xml:space="preserve"> ve elde edilen yeni kemiğin idamesi yolunda önemli gelişmeler sağlanmıştır.</w:t>
      </w:r>
    </w:p>
    <w:p w:rsidR="008B1BED" w:rsidRPr="00BD0942" w:rsidRDefault="008B1BED" w:rsidP="00845B1C">
      <w:pPr>
        <w:ind w:firstLine="708"/>
        <w:rPr>
          <w:rFonts w:asciiTheme="minorHAnsi" w:hAnsiTheme="minorHAnsi" w:cstheme="minorHAnsi"/>
          <w:sz w:val="22"/>
          <w:szCs w:val="22"/>
        </w:rPr>
      </w:pPr>
    </w:p>
    <w:tbl>
      <w:tblPr>
        <w:tblStyle w:val="TabloBasit1"/>
        <w:tblW w:w="0" w:type="auto"/>
        <w:jc w:val="center"/>
        <w:tblLook w:val="0020" w:firstRow="1" w:lastRow="0" w:firstColumn="0" w:lastColumn="0" w:noHBand="0" w:noVBand="0"/>
      </w:tblPr>
      <w:tblGrid>
        <w:gridCol w:w="4025"/>
        <w:gridCol w:w="4025"/>
      </w:tblGrid>
      <w:tr w:rsidR="008B1BED" w:rsidRPr="00BD0942" w:rsidTr="00C14538">
        <w:trPr>
          <w:cnfStyle w:val="100000000000" w:firstRow="1" w:lastRow="0" w:firstColumn="0" w:lastColumn="0" w:oddVBand="0" w:evenVBand="0" w:oddHBand="0" w:evenHBand="0" w:firstRowFirstColumn="0" w:firstRowLastColumn="0" w:lastRowFirstColumn="0" w:lastRowLastColumn="0"/>
          <w:trHeight w:val="284"/>
          <w:jc w:val="center"/>
        </w:trPr>
        <w:tc>
          <w:tcPr>
            <w:tcW w:w="8050" w:type="dxa"/>
            <w:gridSpan w:val="2"/>
            <w:tcBorders>
              <w:top w:val="single" w:sz="24" w:space="0" w:color="000000"/>
              <w:bottom w:val="single" w:sz="24" w:space="0" w:color="000000"/>
            </w:tcBorders>
          </w:tcPr>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Kemik rejenerasyonu için gerekenler</w:t>
            </w:r>
          </w:p>
        </w:tc>
      </w:tr>
      <w:tr w:rsidR="008B1BED" w:rsidRPr="00BD0942" w:rsidTr="00C14538">
        <w:trPr>
          <w:trHeight w:val="284"/>
          <w:jc w:val="center"/>
        </w:trPr>
        <w:tc>
          <w:tcPr>
            <w:tcW w:w="4025" w:type="dxa"/>
            <w:tcBorders>
              <w:top w:val="single" w:sz="24" w:space="0" w:color="000000"/>
            </w:tcBorders>
          </w:tcPr>
          <w:p w:rsidR="008B1BED" w:rsidRPr="00BD0942" w:rsidRDefault="008B1BED"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 xml:space="preserve">Biyolojik gereklilikler </w:t>
            </w:r>
          </w:p>
          <w:p w:rsidR="008B1BED" w:rsidRPr="00BD0942" w:rsidRDefault="008B1BED" w:rsidP="00845B1C">
            <w:pPr>
              <w:rPr>
                <w:rFonts w:asciiTheme="minorHAnsi" w:hAnsiTheme="minorHAnsi" w:cstheme="minorHAnsi"/>
                <w:b/>
                <w:sz w:val="22"/>
                <w:szCs w:val="22"/>
              </w:rPr>
            </w:pPr>
          </w:p>
        </w:tc>
        <w:tc>
          <w:tcPr>
            <w:tcW w:w="4025" w:type="dxa"/>
            <w:tcBorders>
              <w:top w:val="single" w:sz="24" w:space="0" w:color="000000"/>
            </w:tcBorders>
          </w:tcPr>
          <w:p w:rsidR="008B1BED" w:rsidRPr="00BD0942" w:rsidRDefault="008B1BED"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Cerrahi İşlem</w:t>
            </w:r>
          </w:p>
        </w:tc>
      </w:tr>
      <w:tr w:rsidR="008B1BED" w:rsidRPr="00BD0942" w:rsidTr="00C14538">
        <w:trPr>
          <w:trHeight w:val="284"/>
          <w:jc w:val="center"/>
        </w:trPr>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Kan desteği</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Stabilizasyon</w:t>
            </w:r>
          </w:p>
          <w:p w:rsidR="008B1BED" w:rsidRPr="00BD0942" w:rsidRDefault="008B1BED" w:rsidP="00845B1C">
            <w:pPr>
              <w:rPr>
                <w:rFonts w:asciiTheme="minorHAnsi" w:hAnsiTheme="minorHAnsi" w:cstheme="minorHAnsi"/>
                <w:sz w:val="22"/>
                <w:szCs w:val="22"/>
              </w:rPr>
            </w:pPr>
          </w:p>
        </w:tc>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Kortikal </w:t>
            </w:r>
            <w:proofErr w:type="spellStart"/>
            <w:r w:rsidRPr="00BD0942">
              <w:rPr>
                <w:rFonts w:asciiTheme="minorHAnsi" w:hAnsiTheme="minorHAnsi" w:cstheme="minorHAnsi"/>
                <w:sz w:val="22"/>
                <w:szCs w:val="22"/>
              </w:rPr>
              <w:t>perforasyonlar</w:t>
            </w:r>
            <w:proofErr w:type="spellEnd"/>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Fiksasyon</w:t>
            </w:r>
            <w:proofErr w:type="spellEnd"/>
            <w:r w:rsidRPr="00BD0942">
              <w:rPr>
                <w:rFonts w:asciiTheme="minorHAnsi" w:hAnsiTheme="minorHAnsi" w:cstheme="minorHAnsi"/>
                <w:sz w:val="22"/>
                <w:szCs w:val="22"/>
              </w:rPr>
              <w:t xml:space="preserve"> vidaları, membran çivileri</w:t>
            </w:r>
          </w:p>
        </w:tc>
      </w:tr>
      <w:tr w:rsidR="008B1BED" w:rsidRPr="00BD0942" w:rsidTr="00C14538">
        <w:trPr>
          <w:trHeight w:val="284"/>
          <w:jc w:val="center"/>
        </w:trPr>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Osteoblastlar</w:t>
            </w:r>
          </w:p>
          <w:p w:rsidR="008B1BED" w:rsidRPr="00BD0942" w:rsidRDefault="008B1BED" w:rsidP="00845B1C">
            <w:pPr>
              <w:rPr>
                <w:rFonts w:asciiTheme="minorHAnsi" w:hAnsiTheme="minorHAnsi" w:cstheme="minorHAnsi"/>
                <w:sz w:val="22"/>
                <w:szCs w:val="22"/>
              </w:rPr>
            </w:pPr>
          </w:p>
        </w:tc>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Otojen kemik grefti</w:t>
            </w:r>
          </w:p>
        </w:tc>
      </w:tr>
      <w:tr w:rsidR="008B1BED" w:rsidRPr="00BD0942" w:rsidTr="00C14538">
        <w:trPr>
          <w:trHeight w:val="284"/>
          <w:jc w:val="center"/>
        </w:trPr>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Çevrelenip kapatılmış alan</w:t>
            </w:r>
          </w:p>
          <w:p w:rsidR="008B1BED" w:rsidRPr="00BD0942" w:rsidRDefault="008B1BED" w:rsidP="00845B1C">
            <w:pPr>
              <w:rPr>
                <w:rFonts w:asciiTheme="minorHAnsi" w:hAnsiTheme="minorHAnsi" w:cstheme="minorHAnsi"/>
                <w:sz w:val="22"/>
                <w:szCs w:val="22"/>
              </w:rPr>
            </w:pPr>
          </w:p>
        </w:tc>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Yönlendirilmiş doku rejenerasyonu</w:t>
            </w:r>
          </w:p>
        </w:tc>
      </w:tr>
      <w:tr w:rsidR="008B1BED" w:rsidRPr="00BD0942" w:rsidTr="00C14538">
        <w:trPr>
          <w:trHeight w:val="284"/>
          <w:jc w:val="center"/>
        </w:trPr>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Boşluk oluşturulması</w:t>
            </w:r>
          </w:p>
        </w:tc>
        <w:tc>
          <w:tcPr>
            <w:tcW w:w="4025"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Membran vidaları, kemik greft materyalleri</w:t>
            </w:r>
          </w:p>
          <w:p w:rsidR="008B1BED" w:rsidRPr="00BD0942" w:rsidRDefault="008B1BED" w:rsidP="00845B1C">
            <w:pPr>
              <w:rPr>
                <w:rFonts w:asciiTheme="minorHAnsi" w:hAnsiTheme="minorHAnsi" w:cstheme="minorHAnsi"/>
                <w:sz w:val="22"/>
                <w:szCs w:val="22"/>
              </w:rPr>
            </w:pPr>
          </w:p>
        </w:tc>
      </w:tr>
      <w:tr w:rsidR="008B1BED" w:rsidRPr="00BD0942" w:rsidTr="00C14538">
        <w:trPr>
          <w:trHeight w:val="284"/>
          <w:jc w:val="center"/>
        </w:trPr>
        <w:tc>
          <w:tcPr>
            <w:tcW w:w="4025" w:type="dxa"/>
            <w:tcBorders>
              <w:bottom w:val="single" w:sz="24" w:space="0" w:color="000000"/>
            </w:tcBorders>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Yaranın kapatılması</w:t>
            </w:r>
          </w:p>
        </w:tc>
        <w:tc>
          <w:tcPr>
            <w:tcW w:w="4025" w:type="dxa"/>
            <w:tcBorders>
              <w:bottom w:val="single" w:sz="24" w:space="0" w:color="000000"/>
            </w:tcBorders>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Flap ile kapatma, gerilimsiz dikişler</w:t>
            </w:r>
          </w:p>
        </w:tc>
      </w:tr>
    </w:tbl>
    <w:p w:rsidR="008B1BED" w:rsidRPr="00BD0942" w:rsidRDefault="008B1BED" w:rsidP="00845B1C">
      <w:pPr>
        <w:ind w:firstLine="708"/>
        <w:rPr>
          <w:rFonts w:asciiTheme="minorHAnsi" w:hAnsiTheme="minorHAnsi" w:cstheme="minorHAnsi"/>
          <w:sz w:val="22"/>
          <w:szCs w:val="22"/>
        </w:rPr>
      </w:pPr>
    </w:p>
    <w:p w:rsidR="008B1BED" w:rsidRPr="00BD0942" w:rsidRDefault="008B1BED" w:rsidP="00845B1C">
      <w:pPr>
        <w:ind w:firstLine="708"/>
        <w:rPr>
          <w:rFonts w:asciiTheme="minorHAnsi" w:hAnsiTheme="minorHAnsi" w:cstheme="minorHAnsi"/>
          <w:sz w:val="22"/>
          <w:szCs w:val="22"/>
        </w:rPr>
      </w:pPr>
    </w:p>
    <w:p w:rsidR="008B1BED" w:rsidRPr="00BD0942" w:rsidRDefault="008B1BED" w:rsidP="00845B1C">
      <w:pPr>
        <w:ind w:firstLine="708"/>
        <w:rPr>
          <w:rFonts w:asciiTheme="minorHAnsi" w:hAnsiTheme="minorHAnsi" w:cstheme="minorHAnsi"/>
          <w:b/>
          <w:sz w:val="22"/>
          <w:szCs w:val="22"/>
        </w:rPr>
      </w:pPr>
      <w:r w:rsidRPr="00BD0942">
        <w:rPr>
          <w:rFonts w:asciiTheme="minorHAnsi" w:hAnsiTheme="minorHAnsi" w:cstheme="minorHAnsi"/>
          <w:b/>
          <w:sz w:val="22"/>
          <w:szCs w:val="22"/>
        </w:rPr>
        <w:t>Yönlendirilmiş doku rejenerasyonu</w:t>
      </w:r>
    </w:p>
    <w:p w:rsidR="008B1BED" w:rsidRPr="00BD0942" w:rsidRDefault="008B1BED" w:rsidP="00845B1C">
      <w:pPr>
        <w:ind w:firstLine="708"/>
        <w:rPr>
          <w:rFonts w:asciiTheme="minorHAnsi" w:hAnsiTheme="minorHAnsi" w:cstheme="minorHAnsi"/>
          <w:b/>
          <w:sz w:val="22"/>
          <w:szCs w:val="22"/>
        </w:rPr>
      </w:pPr>
      <w:r w:rsidRPr="00BD0942">
        <w:rPr>
          <w:rFonts w:asciiTheme="minorHAnsi" w:hAnsiTheme="minorHAnsi" w:cstheme="minorHAnsi"/>
          <w:b/>
          <w:sz w:val="22"/>
          <w:szCs w:val="22"/>
        </w:rPr>
        <w:tab/>
        <w:t>Rezorbe olmayan membranlar</w:t>
      </w:r>
    </w:p>
    <w:p w:rsidR="008B1BED" w:rsidRPr="00BD0942" w:rsidRDefault="008B1BED" w:rsidP="00845B1C">
      <w:pPr>
        <w:ind w:firstLine="708"/>
        <w:rPr>
          <w:rFonts w:asciiTheme="minorHAnsi" w:hAnsiTheme="minorHAnsi" w:cstheme="minorHAnsi"/>
          <w:b/>
          <w:sz w:val="22"/>
          <w:szCs w:val="22"/>
        </w:rPr>
      </w:pPr>
      <w:r w:rsidRPr="00BD0942">
        <w:rPr>
          <w:rFonts w:asciiTheme="minorHAnsi" w:hAnsiTheme="minorHAnsi" w:cstheme="minorHAnsi"/>
          <w:b/>
          <w:sz w:val="22"/>
          <w:szCs w:val="22"/>
        </w:rPr>
        <w:tab/>
        <w:t>Rezorbe olan membranlar</w:t>
      </w:r>
    </w:p>
    <w:p w:rsidR="008B1BED" w:rsidRPr="00BD0942" w:rsidRDefault="008B1BED" w:rsidP="00845B1C">
      <w:pPr>
        <w:ind w:firstLine="708"/>
        <w:rPr>
          <w:rFonts w:asciiTheme="minorHAnsi" w:hAnsiTheme="minorHAnsi" w:cstheme="minorHAnsi"/>
          <w:b/>
          <w:sz w:val="22"/>
          <w:szCs w:val="22"/>
        </w:rPr>
      </w:pPr>
      <w:r w:rsidRPr="00BD0942">
        <w:rPr>
          <w:rFonts w:asciiTheme="minorHAnsi" w:hAnsiTheme="minorHAnsi" w:cstheme="minorHAnsi"/>
          <w:b/>
          <w:sz w:val="22"/>
          <w:szCs w:val="22"/>
        </w:rPr>
        <w:tab/>
        <w:t>Kemik greft materyalleri</w:t>
      </w:r>
    </w:p>
    <w:p w:rsidR="008B1BED" w:rsidRPr="00BD0942" w:rsidRDefault="008B1BED" w:rsidP="00845B1C">
      <w:pPr>
        <w:ind w:firstLine="708"/>
        <w:rPr>
          <w:rFonts w:asciiTheme="minorHAnsi" w:hAnsiTheme="minorHAnsi" w:cstheme="minorHAnsi"/>
          <w:b/>
          <w:sz w:val="22"/>
          <w:szCs w:val="22"/>
        </w:rPr>
      </w:pPr>
      <w:r w:rsidRPr="00BD0942">
        <w:rPr>
          <w:rFonts w:asciiTheme="minorHAnsi" w:hAnsiTheme="minorHAnsi" w:cstheme="minorHAnsi"/>
          <w:b/>
          <w:sz w:val="22"/>
          <w:szCs w:val="22"/>
        </w:rPr>
        <w:tab/>
        <w:t>Otojen kemik uygulamaları</w:t>
      </w:r>
    </w:p>
    <w:p w:rsidR="008B1BED" w:rsidRDefault="008B1BED" w:rsidP="00845B1C">
      <w:pPr>
        <w:ind w:firstLine="708"/>
        <w:rPr>
          <w:rFonts w:asciiTheme="minorHAnsi" w:hAnsiTheme="minorHAnsi" w:cstheme="minorHAnsi"/>
          <w:sz w:val="22"/>
          <w:szCs w:val="22"/>
        </w:rPr>
      </w:pPr>
    </w:p>
    <w:p w:rsidR="009C5590" w:rsidRDefault="009C5590" w:rsidP="00845B1C">
      <w:pPr>
        <w:ind w:firstLine="708"/>
        <w:rPr>
          <w:rFonts w:asciiTheme="minorHAnsi" w:hAnsiTheme="minorHAnsi" w:cstheme="minorHAnsi"/>
          <w:sz w:val="22"/>
          <w:szCs w:val="22"/>
        </w:rPr>
      </w:pPr>
    </w:p>
    <w:p w:rsidR="009C5590" w:rsidRPr="00BD0942" w:rsidRDefault="009C5590" w:rsidP="00845B1C">
      <w:pPr>
        <w:ind w:firstLine="708"/>
        <w:rPr>
          <w:rFonts w:asciiTheme="minorHAnsi" w:hAnsiTheme="minorHAnsi" w:cstheme="minorHAnsi"/>
          <w:sz w:val="22"/>
          <w:szCs w:val="22"/>
        </w:rPr>
      </w:pPr>
    </w:p>
    <w:p w:rsidR="008B1BED" w:rsidRPr="00BD0942" w:rsidRDefault="008B1BED" w:rsidP="00845B1C">
      <w:pPr>
        <w:ind w:firstLine="708"/>
        <w:rPr>
          <w:rFonts w:asciiTheme="minorHAnsi" w:hAnsiTheme="minorHAnsi" w:cstheme="minorHAnsi"/>
          <w:sz w:val="22"/>
          <w:szCs w:val="22"/>
        </w:rPr>
      </w:pP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11"/>
        <w:gridCol w:w="1951"/>
        <w:gridCol w:w="1751"/>
        <w:gridCol w:w="1484"/>
      </w:tblGrid>
      <w:tr w:rsidR="008B1BED" w:rsidRPr="00BD0942" w:rsidTr="00C14538">
        <w:trPr>
          <w:jc w:val="center"/>
        </w:trPr>
        <w:tc>
          <w:tcPr>
            <w:tcW w:w="6697" w:type="dxa"/>
            <w:gridSpan w:val="4"/>
            <w:tcBorders>
              <w:top w:val="single" w:sz="4" w:space="0" w:color="auto"/>
              <w:bottom w:val="single" w:sz="4" w:space="0" w:color="auto"/>
            </w:tcBorders>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b/>
                <w:sz w:val="22"/>
                <w:szCs w:val="22"/>
              </w:rPr>
              <w:lastRenderedPageBreak/>
              <w:t>Çeşitli kemik greft materyallerinin özellikleri</w:t>
            </w:r>
          </w:p>
        </w:tc>
      </w:tr>
      <w:tr w:rsidR="008B1BED" w:rsidRPr="00BD0942" w:rsidTr="00C14538">
        <w:trPr>
          <w:jc w:val="center"/>
        </w:trPr>
        <w:tc>
          <w:tcPr>
            <w:tcW w:w="1511" w:type="dxa"/>
            <w:tcBorders>
              <w:top w:val="single" w:sz="4" w:space="0" w:color="auto"/>
            </w:tcBorders>
          </w:tcPr>
          <w:p w:rsidR="008B1BED" w:rsidRPr="00BD0942" w:rsidRDefault="008B1BED" w:rsidP="00845B1C">
            <w:pPr>
              <w:rPr>
                <w:rFonts w:asciiTheme="minorHAnsi" w:hAnsiTheme="minorHAnsi" w:cstheme="minorHAnsi"/>
                <w:sz w:val="22"/>
                <w:szCs w:val="22"/>
              </w:rPr>
            </w:pPr>
          </w:p>
        </w:tc>
        <w:tc>
          <w:tcPr>
            <w:tcW w:w="1951" w:type="dxa"/>
            <w:tcBorders>
              <w:top w:val="single" w:sz="4" w:space="0" w:color="auto"/>
            </w:tcBorders>
          </w:tcPr>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Osteokondüktif</w:t>
            </w:r>
            <w:proofErr w:type="spellEnd"/>
          </w:p>
        </w:tc>
        <w:tc>
          <w:tcPr>
            <w:tcW w:w="1751" w:type="dxa"/>
            <w:tcBorders>
              <w:top w:val="single" w:sz="4" w:space="0" w:color="auto"/>
            </w:tcBorders>
          </w:tcPr>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Osteoindüktif</w:t>
            </w:r>
            <w:proofErr w:type="spellEnd"/>
          </w:p>
        </w:tc>
        <w:tc>
          <w:tcPr>
            <w:tcW w:w="1484" w:type="dxa"/>
            <w:tcBorders>
              <w:top w:val="single" w:sz="4" w:space="0" w:color="auto"/>
            </w:tcBorders>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Osteojenik</w:t>
            </w:r>
          </w:p>
        </w:tc>
      </w:tr>
      <w:tr w:rsidR="008B1BED" w:rsidRPr="00BD0942" w:rsidTr="00C14538">
        <w:trPr>
          <w:jc w:val="center"/>
        </w:trPr>
        <w:tc>
          <w:tcPr>
            <w:tcW w:w="1511" w:type="dxa"/>
          </w:tcPr>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Alloplast</w:t>
            </w:r>
            <w:proofErr w:type="spellEnd"/>
          </w:p>
        </w:tc>
        <w:tc>
          <w:tcPr>
            <w:tcW w:w="1951"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Evet</w:t>
            </w:r>
          </w:p>
        </w:tc>
        <w:tc>
          <w:tcPr>
            <w:tcW w:w="1751"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Hayır</w:t>
            </w:r>
          </w:p>
        </w:tc>
        <w:tc>
          <w:tcPr>
            <w:tcW w:w="1484"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Hayır</w:t>
            </w:r>
          </w:p>
        </w:tc>
      </w:tr>
      <w:tr w:rsidR="008B1BED" w:rsidRPr="00BD0942" w:rsidTr="00C14538">
        <w:trPr>
          <w:jc w:val="center"/>
        </w:trPr>
        <w:tc>
          <w:tcPr>
            <w:tcW w:w="1511" w:type="dxa"/>
          </w:tcPr>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Ksenogreft</w:t>
            </w:r>
            <w:proofErr w:type="spellEnd"/>
          </w:p>
        </w:tc>
        <w:tc>
          <w:tcPr>
            <w:tcW w:w="1951"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Evet</w:t>
            </w:r>
          </w:p>
        </w:tc>
        <w:tc>
          <w:tcPr>
            <w:tcW w:w="1751"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Hayır</w:t>
            </w:r>
          </w:p>
        </w:tc>
        <w:tc>
          <w:tcPr>
            <w:tcW w:w="1484"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Hayır</w:t>
            </w:r>
          </w:p>
        </w:tc>
      </w:tr>
      <w:tr w:rsidR="008B1BED" w:rsidRPr="00BD0942" w:rsidTr="00C14538">
        <w:trPr>
          <w:jc w:val="center"/>
        </w:trPr>
        <w:tc>
          <w:tcPr>
            <w:tcW w:w="1511"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Allogreft</w:t>
            </w:r>
          </w:p>
        </w:tc>
        <w:tc>
          <w:tcPr>
            <w:tcW w:w="1951"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Evet</w:t>
            </w:r>
          </w:p>
        </w:tc>
        <w:tc>
          <w:tcPr>
            <w:tcW w:w="1751"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Evet / Hayır</w:t>
            </w:r>
          </w:p>
        </w:tc>
        <w:tc>
          <w:tcPr>
            <w:tcW w:w="1484" w:type="dxa"/>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Hayır</w:t>
            </w:r>
          </w:p>
        </w:tc>
      </w:tr>
      <w:tr w:rsidR="008B1BED" w:rsidRPr="00BD0942" w:rsidTr="00C14538">
        <w:trPr>
          <w:jc w:val="center"/>
        </w:trPr>
        <w:tc>
          <w:tcPr>
            <w:tcW w:w="1511" w:type="dxa"/>
            <w:tcBorders>
              <w:bottom w:val="single" w:sz="4" w:space="0" w:color="auto"/>
            </w:tcBorders>
          </w:tcPr>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Otogreft</w:t>
            </w:r>
            <w:proofErr w:type="spellEnd"/>
          </w:p>
        </w:tc>
        <w:tc>
          <w:tcPr>
            <w:tcW w:w="1951" w:type="dxa"/>
            <w:tcBorders>
              <w:bottom w:val="single" w:sz="4" w:space="0" w:color="auto"/>
            </w:tcBorders>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Evet</w:t>
            </w:r>
          </w:p>
        </w:tc>
        <w:tc>
          <w:tcPr>
            <w:tcW w:w="1751" w:type="dxa"/>
            <w:tcBorders>
              <w:bottom w:val="single" w:sz="4" w:space="0" w:color="auto"/>
            </w:tcBorders>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Evet</w:t>
            </w:r>
          </w:p>
        </w:tc>
        <w:tc>
          <w:tcPr>
            <w:tcW w:w="1484" w:type="dxa"/>
            <w:tcBorders>
              <w:bottom w:val="single" w:sz="4" w:space="0" w:color="auto"/>
            </w:tcBorders>
          </w:tcPr>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Evet</w:t>
            </w:r>
          </w:p>
        </w:tc>
      </w:tr>
    </w:tbl>
    <w:p w:rsidR="008B1BED" w:rsidRPr="00BD0942" w:rsidRDefault="008B1BED" w:rsidP="00845B1C">
      <w:pPr>
        <w:ind w:firstLine="708"/>
        <w:rPr>
          <w:rFonts w:asciiTheme="minorHAnsi" w:hAnsiTheme="minorHAnsi" w:cstheme="minorHAnsi"/>
          <w:sz w:val="22"/>
          <w:szCs w:val="22"/>
        </w:rPr>
      </w:pPr>
    </w:p>
    <w:p w:rsidR="008B1BED" w:rsidRPr="00BD0942" w:rsidRDefault="008B1BED" w:rsidP="00845B1C">
      <w:pPr>
        <w:ind w:firstLine="708"/>
        <w:rPr>
          <w:rFonts w:asciiTheme="minorHAnsi" w:hAnsiTheme="minorHAnsi" w:cstheme="minorHAnsi"/>
          <w:sz w:val="22"/>
          <w:szCs w:val="22"/>
        </w:rPr>
      </w:pPr>
    </w:p>
    <w:p w:rsidR="008B1BED" w:rsidRPr="00BD0942" w:rsidRDefault="008B1BED" w:rsidP="00845B1C">
      <w:pPr>
        <w:ind w:firstLine="708"/>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KRET REKONTRUKSİYONUNDA FLAP UYGULAMALARI</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Kemik </w:t>
      </w:r>
      <w:proofErr w:type="spellStart"/>
      <w:r w:rsidRPr="00BD0942">
        <w:rPr>
          <w:rFonts w:asciiTheme="minorHAnsi" w:hAnsiTheme="minorHAnsi" w:cstheme="minorHAnsi"/>
          <w:sz w:val="22"/>
          <w:szCs w:val="22"/>
        </w:rPr>
        <w:t>ogmentasyonunda</w:t>
      </w:r>
      <w:proofErr w:type="spellEnd"/>
      <w:r w:rsidRPr="00BD0942">
        <w:rPr>
          <w:rFonts w:asciiTheme="minorHAnsi" w:hAnsiTheme="minorHAnsi" w:cstheme="minorHAnsi"/>
          <w:sz w:val="22"/>
          <w:szCs w:val="22"/>
        </w:rPr>
        <w:t xml:space="preserve"> dikkat edilmesi gerekenlerden birisi de flap uygulamalarıdır. İnsizyon, flap kaldırılma ve </w:t>
      </w:r>
      <w:proofErr w:type="spellStart"/>
      <w:r w:rsidRPr="00BD0942">
        <w:rPr>
          <w:rFonts w:asciiTheme="minorHAnsi" w:hAnsiTheme="minorHAnsi" w:cstheme="minorHAnsi"/>
          <w:sz w:val="22"/>
          <w:szCs w:val="22"/>
        </w:rPr>
        <w:t>maniplasyon</w:t>
      </w:r>
      <w:proofErr w:type="spellEnd"/>
      <w:r w:rsidRPr="00BD0942">
        <w:rPr>
          <w:rFonts w:asciiTheme="minorHAnsi" w:hAnsiTheme="minorHAnsi" w:cstheme="minorHAnsi"/>
          <w:sz w:val="22"/>
          <w:szCs w:val="22"/>
        </w:rPr>
        <w:t xml:space="preserve"> kan desteğini sağlayacak ve yarayı tam olarak kapatabilecek şekilde düzenlenmelidir. İmplant uygulamaları için yapılacak  </w:t>
      </w:r>
      <w:proofErr w:type="spellStart"/>
      <w:r w:rsidRPr="00BD0942">
        <w:rPr>
          <w:rFonts w:asciiTheme="minorHAnsi" w:hAnsiTheme="minorHAnsi" w:cstheme="minorHAnsi"/>
          <w:sz w:val="22"/>
          <w:szCs w:val="22"/>
        </w:rPr>
        <w:t>rekonstruktif</w:t>
      </w:r>
      <w:proofErr w:type="spellEnd"/>
      <w:r w:rsidRPr="00BD0942">
        <w:rPr>
          <w:rFonts w:asciiTheme="minorHAnsi" w:hAnsiTheme="minorHAnsi" w:cstheme="minorHAnsi"/>
          <w:sz w:val="22"/>
          <w:szCs w:val="22"/>
        </w:rPr>
        <w:t xml:space="preserve"> işlemler daha komplikedirler</w:t>
      </w:r>
      <w:proofErr w:type="gramStart"/>
      <w:r w:rsidRPr="00BD0942">
        <w:rPr>
          <w:rFonts w:asciiTheme="minorHAnsi" w:hAnsiTheme="minorHAnsi" w:cstheme="minorHAnsi"/>
          <w:sz w:val="22"/>
          <w:szCs w:val="22"/>
        </w:rPr>
        <w:t>..</w:t>
      </w:r>
      <w:proofErr w:type="gramEnd"/>
    </w:p>
    <w:p w:rsidR="00E03AFF" w:rsidRDefault="00E03AFF"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 xml:space="preserve">Lokalize kret </w:t>
      </w:r>
      <w:proofErr w:type="spellStart"/>
      <w:r w:rsidRPr="00BD0942">
        <w:rPr>
          <w:rFonts w:asciiTheme="minorHAnsi" w:hAnsiTheme="minorHAnsi" w:cstheme="minorHAnsi"/>
          <w:b/>
          <w:sz w:val="22"/>
          <w:szCs w:val="22"/>
        </w:rPr>
        <w:t>rekonstruksiyonu</w:t>
      </w:r>
      <w:proofErr w:type="spellEnd"/>
      <w:r w:rsidRPr="00BD0942">
        <w:rPr>
          <w:rFonts w:asciiTheme="minorHAnsi" w:hAnsiTheme="minorHAnsi" w:cstheme="minorHAnsi"/>
          <w:b/>
          <w:sz w:val="22"/>
          <w:szCs w:val="22"/>
        </w:rPr>
        <w:t xml:space="preserve"> (</w:t>
      </w:r>
      <w:proofErr w:type="spellStart"/>
      <w:r w:rsidRPr="00BD0942">
        <w:rPr>
          <w:rFonts w:asciiTheme="minorHAnsi" w:hAnsiTheme="minorHAnsi" w:cstheme="minorHAnsi"/>
          <w:b/>
          <w:sz w:val="22"/>
          <w:szCs w:val="22"/>
        </w:rPr>
        <w:t>augmentation</w:t>
      </w:r>
      <w:proofErr w:type="spellEnd"/>
      <w:r w:rsidRPr="00BD0942">
        <w:rPr>
          <w:rFonts w:asciiTheme="minorHAnsi" w:hAnsiTheme="minorHAnsi" w:cstheme="minorHAnsi"/>
          <w:b/>
          <w:sz w:val="22"/>
          <w:szCs w:val="22"/>
        </w:rPr>
        <w:t>)</w:t>
      </w:r>
    </w:p>
    <w:p w:rsidR="008B1BED"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Defektin morfolojisine ve boyutlarına göre değişik yöntemler kullanılır.  Horizontal ve vertikal boyut yetersizlikleri olgularında çeşitli kemik grefti teknikleri, genişlik problemlerinde </w:t>
      </w:r>
      <w:proofErr w:type="spellStart"/>
      <w:r w:rsidRPr="00BD0942">
        <w:rPr>
          <w:rFonts w:asciiTheme="minorHAnsi" w:hAnsiTheme="minorHAnsi" w:cstheme="minorHAnsi"/>
          <w:sz w:val="22"/>
          <w:szCs w:val="22"/>
        </w:rPr>
        <w:t>augmentation</w:t>
      </w:r>
      <w:proofErr w:type="spellEnd"/>
      <w:r w:rsidRPr="00BD0942">
        <w:rPr>
          <w:rFonts w:asciiTheme="minorHAnsi" w:hAnsiTheme="minorHAnsi" w:cstheme="minorHAnsi"/>
          <w:sz w:val="22"/>
          <w:szCs w:val="22"/>
        </w:rPr>
        <w:t xml:space="preserve"> teknikleri uygulanır. YDR tüm olgularda kullanılabilir.  Son zamanlarda </w:t>
      </w:r>
      <w:proofErr w:type="spellStart"/>
      <w:r w:rsidRPr="00BD0942">
        <w:rPr>
          <w:rFonts w:asciiTheme="minorHAnsi" w:hAnsiTheme="minorHAnsi" w:cstheme="minorHAnsi"/>
          <w:sz w:val="22"/>
          <w:szCs w:val="22"/>
        </w:rPr>
        <w:t>distraksiyon</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osteogenezisi</w:t>
      </w:r>
      <w:proofErr w:type="spellEnd"/>
      <w:r w:rsidRPr="00BD0942">
        <w:rPr>
          <w:rFonts w:asciiTheme="minorHAnsi" w:hAnsiTheme="minorHAnsi" w:cstheme="minorHAnsi"/>
          <w:sz w:val="22"/>
          <w:szCs w:val="22"/>
        </w:rPr>
        <w:t xml:space="preserve"> tekniği de bu uygulamalar arasında yerini almaya başlamıştır</w:t>
      </w:r>
    </w:p>
    <w:p w:rsidR="00E03AFF" w:rsidRPr="00BD0942" w:rsidRDefault="00E03AFF"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 xml:space="preserve">Horizontal </w:t>
      </w:r>
      <w:proofErr w:type="spellStart"/>
      <w:r w:rsidRPr="00BD0942">
        <w:rPr>
          <w:rFonts w:asciiTheme="minorHAnsi" w:hAnsiTheme="minorHAnsi" w:cstheme="minorHAnsi"/>
          <w:b/>
          <w:sz w:val="22"/>
          <w:szCs w:val="22"/>
        </w:rPr>
        <w:t>augmentation</w:t>
      </w:r>
      <w:proofErr w:type="spellEnd"/>
    </w:p>
    <w:p w:rsidR="008B1BED"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İmplant yüzeyinde oluşabilecek minimal </w:t>
      </w:r>
      <w:proofErr w:type="spellStart"/>
      <w:r w:rsidRPr="00BD0942">
        <w:rPr>
          <w:rFonts w:asciiTheme="minorHAnsi" w:hAnsiTheme="minorHAnsi" w:cstheme="minorHAnsi"/>
          <w:sz w:val="22"/>
          <w:szCs w:val="22"/>
        </w:rPr>
        <w:t>dehisence</w:t>
      </w:r>
      <w:proofErr w:type="spellEnd"/>
      <w:r w:rsidRPr="00BD0942">
        <w:rPr>
          <w:rFonts w:asciiTheme="minorHAnsi" w:hAnsiTheme="minorHAnsi" w:cstheme="minorHAnsi"/>
          <w:sz w:val="22"/>
          <w:szCs w:val="22"/>
        </w:rPr>
        <w:t xml:space="preserve"> ve </w:t>
      </w:r>
      <w:proofErr w:type="spellStart"/>
      <w:r w:rsidRPr="00BD0942">
        <w:rPr>
          <w:rFonts w:asciiTheme="minorHAnsi" w:hAnsiTheme="minorHAnsi" w:cstheme="minorHAnsi"/>
          <w:sz w:val="22"/>
          <w:szCs w:val="22"/>
        </w:rPr>
        <w:t>fenestration</w:t>
      </w:r>
      <w:proofErr w:type="spellEnd"/>
      <w:r w:rsidRPr="00BD0942">
        <w:rPr>
          <w:rFonts w:asciiTheme="minorHAnsi" w:hAnsiTheme="minorHAnsi" w:cstheme="minorHAnsi"/>
          <w:sz w:val="22"/>
          <w:szCs w:val="22"/>
        </w:rPr>
        <w:t xml:space="preserve"> defektleri gibi basit problemlerden implantın tüm aksiyel yüzeyinin açığa çıkması gibi daha büyük sorunlara kadar değişen derecelerde sorunlar ortaya çıkabilir. </w:t>
      </w:r>
      <w:proofErr w:type="spellStart"/>
      <w:r w:rsidRPr="00BD0942">
        <w:rPr>
          <w:rFonts w:asciiTheme="minorHAnsi" w:hAnsiTheme="minorHAnsi" w:cstheme="minorHAnsi"/>
          <w:sz w:val="22"/>
          <w:szCs w:val="22"/>
        </w:rPr>
        <w:t>Dehisens</w:t>
      </w:r>
      <w:proofErr w:type="spellEnd"/>
      <w:r w:rsidRPr="00BD0942">
        <w:rPr>
          <w:rFonts w:asciiTheme="minorHAnsi" w:hAnsiTheme="minorHAnsi" w:cstheme="minorHAnsi"/>
          <w:sz w:val="22"/>
          <w:szCs w:val="22"/>
        </w:rPr>
        <w:t xml:space="preserve"> oluşması halinde hemen implant cerrahisi sırasında olaya müdahale edilebilir. Eğer defektin boyutu daha büyükse implant yerleştirilmesi </w:t>
      </w:r>
      <w:proofErr w:type="spellStart"/>
      <w:r w:rsidRPr="00BD0942">
        <w:rPr>
          <w:rFonts w:asciiTheme="minorHAnsi" w:hAnsiTheme="minorHAnsi" w:cstheme="minorHAnsi"/>
          <w:sz w:val="22"/>
          <w:szCs w:val="22"/>
        </w:rPr>
        <w:t>rekonstruksiyonel</w:t>
      </w:r>
      <w:proofErr w:type="spellEnd"/>
      <w:r w:rsidRPr="00BD0942">
        <w:rPr>
          <w:rFonts w:asciiTheme="minorHAnsi" w:hAnsiTheme="minorHAnsi" w:cstheme="minorHAnsi"/>
          <w:sz w:val="22"/>
          <w:szCs w:val="22"/>
        </w:rPr>
        <w:t xml:space="preserve"> tedaviden sonraya ertelenir.</w:t>
      </w:r>
    </w:p>
    <w:p w:rsidR="00E03AFF" w:rsidRPr="00BD0942" w:rsidRDefault="00E03AFF"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proofErr w:type="spellStart"/>
      <w:r w:rsidRPr="00BD0942">
        <w:rPr>
          <w:rFonts w:asciiTheme="minorHAnsi" w:hAnsiTheme="minorHAnsi" w:cstheme="minorHAnsi"/>
          <w:b/>
          <w:sz w:val="22"/>
          <w:szCs w:val="22"/>
        </w:rPr>
        <w:t>Partiküler</w:t>
      </w:r>
      <w:proofErr w:type="spellEnd"/>
      <w:r w:rsidRPr="00BD0942">
        <w:rPr>
          <w:rFonts w:asciiTheme="minorHAnsi" w:hAnsiTheme="minorHAnsi" w:cstheme="minorHAnsi"/>
          <w:b/>
          <w:sz w:val="22"/>
          <w:szCs w:val="22"/>
        </w:rPr>
        <w:t xml:space="preserve"> kemik grefti</w:t>
      </w:r>
    </w:p>
    <w:p w:rsidR="008B1BED"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Ağzın uygun bölgesinden alınan kemik </w:t>
      </w:r>
      <w:proofErr w:type="gramStart"/>
      <w:r w:rsidRPr="00BD0942">
        <w:rPr>
          <w:rFonts w:asciiTheme="minorHAnsi" w:hAnsiTheme="minorHAnsi" w:cstheme="minorHAnsi"/>
          <w:sz w:val="22"/>
          <w:szCs w:val="22"/>
        </w:rPr>
        <w:t>partiküller</w:t>
      </w:r>
      <w:proofErr w:type="gramEnd"/>
      <w:r w:rsidRPr="00BD0942">
        <w:rPr>
          <w:rFonts w:asciiTheme="minorHAnsi" w:hAnsiTheme="minorHAnsi" w:cstheme="minorHAnsi"/>
          <w:sz w:val="22"/>
          <w:szCs w:val="22"/>
        </w:rPr>
        <w:t xml:space="preserve"> (bone </w:t>
      </w:r>
      <w:proofErr w:type="spellStart"/>
      <w:r w:rsidRPr="00BD0942">
        <w:rPr>
          <w:rFonts w:asciiTheme="minorHAnsi" w:hAnsiTheme="minorHAnsi" w:cstheme="minorHAnsi"/>
          <w:sz w:val="22"/>
          <w:szCs w:val="22"/>
        </w:rPr>
        <w:t>chip</w:t>
      </w:r>
      <w:proofErr w:type="spellEnd"/>
      <w:r w:rsidRPr="00BD0942">
        <w:rPr>
          <w:rFonts w:asciiTheme="minorHAnsi" w:hAnsiTheme="minorHAnsi" w:cstheme="minorHAnsi"/>
          <w:sz w:val="22"/>
          <w:szCs w:val="22"/>
        </w:rPr>
        <w:t xml:space="preserve">) hale getirildikten sonra uygulanır. Avantajları; daha hızlı </w:t>
      </w:r>
      <w:proofErr w:type="spellStart"/>
      <w:r w:rsidRPr="00BD0942">
        <w:rPr>
          <w:rFonts w:asciiTheme="minorHAnsi" w:hAnsiTheme="minorHAnsi" w:cstheme="minorHAnsi"/>
          <w:sz w:val="22"/>
          <w:szCs w:val="22"/>
        </w:rPr>
        <w:t>revaskülarizasyon</w:t>
      </w:r>
      <w:proofErr w:type="spellEnd"/>
      <w:r w:rsidRPr="00BD0942">
        <w:rPr>
          <w:rFonts w:asciiTheme="minorHAnsi" w:hAnsiTheme="minorHAnsi" w:cstheme="minorHAnsi"/>
          <w:sz w:val="22"/>
          <w:szCs w:val="22"/>
        </w:rPr>
        <w:t xml:space="preserve">, daha geniş </w:t>
      </w:r>
      <w:proofErr w:type="spellStart"/>
      <w:r w:rsidRPr="00BD0942">
        <w:rPr>
          <w:rFonts w:asciiTheme="minorHAnsi" w:hAnsiTheme="minorHAnsi" w:cstheme="minorHAnsi"/>
          <w:sz w:val="22"/>
          <w:szCs w:val="22"/>
        </w:rPr>
        <w:t>osteokondüksiyon</w:t>
      </w:r>
      <w:proofErr w:type="spellEnd"/>
      <w:r w:rsidRPr="00BD0942">
        <w:rPr>
          <w:rFonts w:asciiTheme="minorHAnsi" w:hAnsiTheme="minorHAnsi" w:cstheme="minorHAnsi"/>
          <w:sz w:val="22"/>
          <w:szCs w:val="22"/>
        </w:rPr>
        <w:t xml:space="preserve"> yüzeyi, </w:t>
      </w:r>
      <w:proofErr w:type="spellStart"/>
      <w:r w:rsidRPr="00BD0942">
        <w:rPr>
          <w:rFonts w:asciiTheme="minorHAnsi" w:hAnsiTheme="minorHAnsi" w:cstheme="minorHAnsi"/>
          <w:sz w:val="22"/>
          <w:szCs w:val="22"/>
        </w:rPr>
        <w:t>oksteokondüktif</w:t>
      </w:r>
      <w:proofErr w:type="spellEnd"/>
      <w:r w:rsidRPr="00BD0942">
        <w:rPr>
          <w:rFonts w:asciiTheme="minorHAnsi" w:hAnsiTheme="minorHAnsi" w:cstheme="minorHAnsi"/>
          <w:sz w:val="22"/>
          <w:szCs w:val="22"/>
        </w:rPr>
        <w:t xml:space="preserve"> büyüme faktörlerine daha fazla </w:t>
      </w:r>
      <w:proofErr w:type="gramStart"/>
      <w:r w:rsidRPr="00BD0942">
        <w:rPr>
          <w:rFonts w:asciiTheme="minorHAnsi" w:hAnsiTheme="minorHAnsi" w:cstheme="minorHAnsi"/>
          <w:sz w:val="22"/>
          <w:szCs w:val="22"/>
        </w:rPr>
        <w:t>ekspozisyon</w:t>
      </w:r>
      <w:proofErr w:type="gramEnd"/>
      <w:r w:rsidRPr="00BD0942">
        <w:rPr>
          <w:rFonts w:asciiTheme="minorHAnsi" w:hAnsiTheme="minorHAnsi" w:cstheme="minorHAnsi"/>
          <w:sz w:val="22"/>
          <w:szCs w:val="22"/>
        </w:rPr>
        <w:t xml:space="preserve"> ve blok </w:t>
      </w:r>
      <w:proofErr w:type="spellStart"/>
      <w:r w:rsidRPr="00BD0942">
        <w:rPr>
          <w:rFonts w:asciiTheme="minorHAnsi" w:hAnsiTheme="minorHAnsi" w:cstheme="minorHAnsi"/>
          <w:sz w:val="22"/>
          <w:szCs w:val="22"/>
        </w:rPr>
        <w:t>grefte</w:t>
      </w:r>
      <w:proofErr w:type="spellEnd"/>
      <w:r w:rsidRPr="00BD0942">
        <w:rPr>
          <w:rFonts w:asciiTheme="minorHAnsi" w:hAnsiTheme="minorHAnsi" w:cstheme="minorHAnsi"/>
          <w:sz w:val="22"/>
          <w:szCs w:val="22"/>
        </w:rPr>
        <w:t xml:space="preserve"> oranla daha kolay biyolojik remodelasyon. YDR ile birlikte de uygulanabilir.</w:t>
      </w:r>
    </w:p>
    <w:p w:rsidR="00E03AFF" w:rsidRPr="00BD0942" w:rsidRDefault="00E03AFF"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proofErr w:type="spellStart"/>
      <w:r w:rsidRPr="00BD0942">
        <w:rPr>
          <w:rFonts w:asciiTheme="minorHAnsi" w:hAnsiTheme="minorHAnsi" w:cstheme="minorHAnsi"/>
          <w:b/>
          <w:sz w:val="22"/>
          <w:szCs w:val="22"/>
        </w:rPr>
        <w:t>Monokortikal</w:t>
      </w:r>
      <w:proofErr w:type="spellEnd"/>
      <w:r w:rsidRPr="00BD0942">
        <w:rPr>
          <w:rFonts w:asciiTheme="minorHAnsi" w:hAnsiTheme="minorHAnsi" w:cstheme="minorHAnsi"/>
          <w:b/>
          <w:sz w:val="22"/>
          <w:szCs w:val="22"/>
        </w:rPr>
        <w:t xml:space="preserve"> kemik grefti</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Horizontal alveol kemiği yetersizliği vakaları </w:t>
      </w:r>
      <w:proofErr w:type="spellStart"/>
      <w:r w:rsidRPr="00BD0942">
        <w:rPr>
          <w:rFonts w:asciiTheme="minorHAnsi" w:hAnsiTheme="minorHAnsi" w:cstheme="minorHAnsi"/>
          <w:sz w:val="22"/>
          <w:szCs w:val="22"/>
        </w:rPr>
        <w:t>monokortikal</w:t>
      </w:r>
      <w:proofErr w:type="spellEnd"/>
      <w:r w:rsidRPr="00BD0942">
        <w:rPr>
          <w:rFonts w:asciiTheme="minorHAnsi" w:hAnsiTheme="minorHAnsi" w:cstheme="minorHAnsi"/>
          <w:sz w:val="22"/>
          <w:szCs w:val="22"/>
        </w:rPr>
        <w:t xml:space="preserve"> blok kemik greftleri ile düzeltilebilir. Verici alan olarak intraoral ( </w:t>
      </w:r>
      <w:proofErr w:type="spellStart"/>
      <w:r w:rsidRPr="00BD0942">
        <w:rPr>
          <w:rFonts w:asciiTheme="minorHAnsi" w:hAnsiTheme="minorHAnsi" w:cstheme="minorHAnsi"/>
          <w:sz w:val="22"/>
          <w:szCs w:val="22"/>
        </w:rPr>
        <w:t>mandibuler</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simfiz</w:t>
      </w:r>
      <w:proofErr w:type="spellEnd"/>
      <w:r w:rsidRPr="00BD0942">
        <w:rPr>
          <w:rFonts w:asciiTheme="minorHAnsi" w:hAnsiTheme="minorHAnsi" w:cstheme="minorHAnsi"/>
          <w:sz w:val="22"/>
          <w:szCs w:val="22"/>
        </w:rPr>
        <w:t xml:space="preserve"> veya </w:t>
      </w:r>
      <w:proofErr w:type="spellStart"/>
      <w:r w:rsidRPr="00BD0942">
        <w:rPr>
          <w:rFonts w:asciiTheme="minorHAnsi" w:hAnsiTheme="minorHAnsi" w:cstheme="minorHAnsi"/>
          <w:sz w:val="22"/>
          <w:szCs w:val="22"/>
        </w:rPr>
        <w:t>ramus</w:t>
      </w:r>
      <w:proofErr w:type="spellEnd"/>
      <w:r w:rsidRPr="00BD0942">
        <w:rPr>
          <w:rFonts w:asciiTheme="minorHAnsi" w:hAnsiTheme="minorHAnsi" w:cstheme="minorHAnsi"/>
          <w:sz w:val="22"/>
          <w:szCs w:val="22"/>
        </w:rPr>
        <w:t xml:space="preserve">) ve </w:t>
      </w:r>
      <w:proofErr w:type="spellStart"/>
      <w:r w:rsidRPr="00BD0942">
        <w:rPr>
          <w:rFonts w:asciiTheme="minorHAnsi" w:hAnsiTheme="minorHAnsi" w:cstheme="minorHAnsi"/>
          <w:sz w:val="22"/>
          <w:szCs w:val="22"/>
        </w:rPr>
        <w:t>ekstraoral</w:t>
      </w:r>
      <w:proofErr w:type="spellEnd"/>
      <w:r w:rsidRPr="00BD0942">
        <w:rPr>
          <w:rFonts w:asciiTheme="minorHAnsi" w:hAnsiTheme="minorHAnsi" w:cstheme="minorHAnsi"/>
          <w:sz w:val="22"/>
          <w:szCs w:val="22"/>
        </w:rPr>
        <w:t xml:space="preserve"> ( </w:t>
      </w:r>
      <w:proofErr w:type="spellStart"/>
      <w:r w:rsidRPr="00BD0942">
        <w:rPr>
          <w:rFonts w:asciiTheme="minorHAnsi" w:hAnsiTheme="minorHAnsi" w:cstheme="minorHAnsi"/>
          <w:sz w:val="22"/>
          <w:szCs w:val="22"/>
        </w:rPr>
        <w:t>iliak</w:t>
      </w:r>
      <w:proofErr w:type="spellEnd"/>
      <w:r w:rsidRPr="00BD0942">
        <w:rPr>
          <w:rFonts w:asciiTheme="minorHAnsi" w:hAnsiTheme="minorHAnsi" w:cstheme="minorHAnsi"/>
          <w:sz w:val="22"/>
          <w:szCs w:val="22"/>
        </w:rPr>
        <w:t xml:space="preserve"> kret veya </w:t>
      </w:r>
      <w:proofErr w:type="spellStart"/>
      <w:r w:rsidRPr="00BD0942">
        <w:rPr>
          <w:rFonts w:asciiTheme="minorHAnsi" w:hAnsiTheme="minorHAnsi" w:cstheme="minorHAnsi"/>
          <w:sz w:val="22"/>
          <w:szCs w:val="22"/>
        </w:rPr>
        <w:t>tibia</w:t>
      </w:r>
      <w:proofErr w:type="spellEnd"/>
      <w:r w:rsidRPr="00BD0942">
        <w:rPr>
          <w:rFonts w:asciiTheme="minorHAnsi" w:hAnsiTheme="minorHAnsi" w:cstheme="minorHAnsi"/>
          <w:sz w:val="22"/>
          <w:szCs w:val="22"/>
        </w:rPr>
        <w:t xml:space="preserve">) seçilebilir. Blok alıcı sahaya özel cerrahi vidalarla tutturulur. Dezavantajı; büyük blokun </w:t>
      </w:r>
      <w:proofErr w:type="spellStart"/>
      <w:r w:rsidRPr="00BD0942">
        <w:rPr>
          <w:rFonts w:asciiTheme="minorHAnsi" w:hAnsiTheme="minorHAnsi" w:cstheme="minorHAnsi"/>
          <w:sz w:val="22"/>
          <w:szCs w:val="22"/>
        </w:rPr>
        <w:t>revaskülarizasyon</w:t>
      </w:r>
      <w:proofErr w:type="spellEnd"/>
      <w:r w:rsidRPr="00BD0942">
        <w:rPr>
          <w:rFonts w:asciiTheme="minorHAnsi" w:hAnsiTheme="minorHAnsi" w:cstheme="minorHAnsi"/>
          <w:sz w:val="22"/>
          <w:szCs w:val="22"/>
        </w:rPr>
        <w:t xml:space="preserve"> açısından biyolojik </w:t>
      </w:r>
      <w:proofErr w:type="spellStart"/>
      <w:r w:rsidRPr="00BD0942">
        <w:rPr>
          <w:rFonts w:asciiTheme="minorHAnsi" w:hAnsiTheme="minorHAnsi" w:cstheme="minorHAnsi"/>
          <w:sz w:val="22"/>
          <w:szCs w:val="22"/>
        </w:rPr>
        <w:t>limitasyonudur</w:t>
      </w:r>
      <w:proofErr w:type="spellEnd"/>
      <w:r w:rsidRPr="00BD0942">
        <w:rPr>
          <w:rFonts w:asciiTheme="minorHAnsi" w:hAnsiTheme="minorHAnsi" w:cstheme="minorHAnsi"/>
          <w:sz w:val="22"/>
          <w:szCs w:val="22"/>
        </w:rPr>
        <w:t xml:space="preserve">. Alıcı bölgedeki sağlam kemik yeterli </w:t>
      </w:r>
      <w:proofErr w:type="spellStart"/>
      <w:r w:rsidRPr="00BD0942">
        <w:rPr>
          <w:rFonts w:asciiTheme="minorHAnsi" w:hAnsiTheme="minorHAnsi" w:cstheme="minorHAnsi"/>
          <w:sz w:val="22"/>
          <w:szCs w:val="22"/>
        </w:rPr>
        <w:t>osteogenezisi</w:t>
      </w:r>
      <w:proofErr w:type="spellEnd"/>
      <w:r w:rsidRPr="00BD0942">
        <w:rPr>
          <w:rFonts w:asciiTheme="minorHAnsi" w:hAnsiTheme="minorHAnsi" w:cstheme="minorHAnsi"/>
          <w:sz w:val="22"/>
          <w:szCs w:val="22"/>
        </w:rPr>
        <w:t xml:space="preserve"> sağlayabilecek miktarda olmalıdır. </w:t>
      </w:r>
    </w:p>
    <w:p w:rsidR="00E03AFF" w:rsidRDefault="00E03AFF" w:rsidP="00845B1C">
      <w:pPr>
        <w:pStyle w:val="NormalWeb"/>
        <w:rPr>
          <w:rStyle w:val="maintextleft"/>
          <w:rFonts w:asciiTheme="minorHAnsi" w:hAnsiTheme="minorHAnsi" w:cstheme="minorHAnsi"/>
          <w:sz w:val="22"/>
          <w:szCs w:val="22"/>
        </w:rPr>
      </w:pPr>
      <w:bookmarkStart w:id="1" w:name="@id"/>
    </w:p>
    <w:p w:rsidR="008B1BED" w:rsidRPr="00BD0942" w:rsidRDefault="008B1BED" w:rsidP="00845B1C">
      <w:pPr>
        <w:pStyle w:val="NormalWeb"/>
        <w:rPr>
          <w:rFonts w:asciiTheme="minorHAnsi" w:hAnsiTheme="minorHAnsi" w:cstheme="minorHAnsi"/>
          <w:sz w:val="22"/>
          <w:szCs w:val="22"/>
        </w:rPr>
      </w:pPr>
      <w:r w:rsidRPr="00BD0942">
        <w:rPr>
          <w:rStyle w:val="maintextleft"/>
          <w:rFonts w:asciiTheme="minorHAnsi" w:hAnsiTheme="minorHAnsi" w:cstheme="minorHAnsi"/>
          <w:sz w:val="22"/>
          <w:szCs w:val="22"/>
        </w:rPr>
        <w:t xml:space="preserve">İmplantın yerleştirileceği bölgenin bukkalinde kemik miktarı yetersiz.  Defekt </w:t>
      </w:r>
      <w:proofErr w:type="spellStart"/>
      <w:r w:rsidRPr="00BD0942">
        <w:rPr>
          <w:rStyle w:val="maintextleft"/>
          <w:rFonts w:asciiTheme="minorHAnsi" w:hAnsiTheme="minorHAnsi" w:cstheme="minorHAnsi"/>
          <w:sz w:val="22"/>
          <w:szCs w:val="22"/>
        </w:rPr>
        <w:t>simfizden</w:t>
      </w:r>
      <w:proofErr w:type="spellEnd"/>
      <w:r w:rsidRPr="00BD0942">
        <w:rPr>
          <w:rStyle w:val="maintextleft"/>
          <w:rFonts w:asciiTheme="minorHAnsi" w:hAnsiTheme="minorHAnsi" w:cstheme="minorHAnsi"/>
          <w:sz w:val="22"/>
          <w:szCs w:val="22"/>
        </w:rPr>
        <w:t xml:space="preserve"> alınan </w:t>
      </w:r>
      <w:proofErr w:type="spellStart"/>
      <w:r w:rsidRPr="00BD0942">
        <w:rPr>
          <w:rStyle w:val="maintextleft"/>
          <w:rFonts w:asciiTheme="minorHAnsi" w:hAnsiTheme="minorHAnsi" w:cstheme="minorHAnsi"/>
          <w:sz w:val="22"/>
          <w:szCs w:val="22"/>
        </w:rPr>
        <w:t>monokortikal</w:t>
      </w:r>
      <w:proofErr w:type="spellEnd"/>
      <w:r w:rsidRPr="00BD0942">
        <w:rPr>
          <w:rStyle w:val="maintextleft"/>
          <w:rFonts w:asciiTheme="minorHAnsi" w:hAnsiTheme="minorHAnsi" w:cstheme="minorHAnsi"/>
          <w:sz w:val="22"/>
          <w:szCs w:val="22"/>
        </w:rPr>
        <w:t xml:space="preserve"> kemik bloku ile </w:t>
      </w:r>
      <w:proofErr w:type="spellStart"/>
      <w:r w:rsidRPr="00BD0942">
        <w:rPr>
          <w:rStyle w:val="maintextleft"/>
          <w:rFonts w:asciiTheme="minorHAnsi" w:hAnsiTheme="minorHAnsi" w:cstheme="minorHAnsi"/>
          <w:sz w:val="22"/>
          <w:szCs w:val="22"/>
        </w:rPr>
        <w:t>augmente</w:t>
      </w:r>
      <w:proofErr w:type="spellEnd"/>
      <w:r w:rsidRPr="00BD0942">
        <w:rPr>
          <w:rStyle w:val="maintextleft"/>
          <w:rFonts w:asciiTheme="minorHAnsi" w:hAnsiTheme="minorHAnsi" w:cstheme="minorHAnsi"/>
          <w:sz w:val="22"/>
          <w:szCs w:val="22"/>
        </w:rPr>
        <w:t xml:space="preserve"> ediliyor. İyileşmeden sonra </w:t>
      </w:r>
      <w:proofErr w:type="spellStart"/>
      <w:r w:rsidRPr="00BD0942">
        <w:rPr>
          <w:rStyle w:val="maintextleft"/>
          <w:rFonts w:asciiTheme="minorHAnsi" w:hAnsiTheme="minorHAnsi" w:cstheme="minorHAnsi"/>
          <w:sz w:val="22"/>
          <w:szCs w:val="22"/>
        </w:rPr>
        <w:t>immobilizasyon</w:t>
      </w:r>
      <w:proofErr w:type="spellEnd"/>
      <w:r w:rsidRPr="00BD0942">
        <w:rPr>
          <w:rStyle w:val="maintextleft"/>
          <w:rFonts w:asciiTheme="minorHAnsi" w:hAnsiTheme="minorHAnsi" w:cstheme="minorHAnsi"/>
          <w:sz w:val="22"/>
          <w:szCs w:val="22"/>
        </w:rPr>
        <w:t xml:space="preserve"> vidaları çıkarılıyor ve daha sonra implant yerleştiriliyor. </w:t>
      </w:r>
      <w:bookmarkEnd w:id="1"/>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lastRenderedPageBreak/>
        <w:drawing>
          <wp:anchor distT="0" distB="0" distL="114300" distR="114300" simplePos="0" relativeHeight="251686912" behindDoc="0" locked="0" layoutInCell="1" allowOverlap="1">
            <wp:simplePos x="0" y="0"/>
            <wp:positionH relativeFrom="column">
              <wp:posOffset>26035</wp:posOffset>
            </wp:positionH>
            <wp:positionV relativeFrom="paragraph">
              <wp:posOffset>2540</wp:posOffset>
            </wp:positionV>
            <wp:extent cx="5756910" cy="1851025"/>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1851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B1BED" w:rsidRPr="00BD0942" w:rsidRDefault="008B1BED" w:rsidP="00845B1C">
      <w:pPr>
        <w:pStyle w:val="NormalWeb"/>
        <w:rPr>
          <w:rFonts w:asciiTheme="minorHAnsi" w:hAnsiTheme="minorHAnsi" w:cstheme="minorHAnsi"/>
          <w:sz w:val="22"/>
          <w:szCs w:val="22"/>
        </w:rPr>
      </w:pPr>
      <w:r w:rsidRPr="00BD0942">
        <w:rPr>
          <w:rFonts w:asciiTheme="minorHAnsi" w:hAnsiTheme="minorHAnsi" w:cstheme="minorHAnsi"/>
          <w:noProof/>
          <w:sz w:val="22"/>
          <w:szCs w:val="22"/>
        </w:rPr>
        <w:drawing>
          <wp:anchor distT="0" distB="0" distL="114300" distR="114300" simplePos="0" relativeHeight="251660288" behindDoc="1" locked="0" layoutInCell="1" allowOverlap="1">
            <wp:simplePos x="0" y="0"/>
            <wp:positionH relativeFrom="column">
              <wp:posOffset>-104775</wp:posOffset>
            </wp:positionH>
            <wp:positionV relativeFrom="paragraph">
              <wp:posOffset>222250</wp:posOffset>
            </wp:positionV>
            <wp:extent cx="2508250" cy="2216150"/>
            <wp:effectExtent l="0" t="0" r="0" b="0"/>
            <wp:wrapSquare wrapText="bothSides"/>
            <wp:docPr id="28" name="Resim 2" descr="clr_967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r_967_f2"/>
                    <pic:cNvPicPr>
                      <a:picLocks noChangeAspect="1" noChangeArrowheads="1"/>
                    </pic:cNvPicPr>
                  </pic:nvPicPr>
                  <pic:blipFill>
                    <a:blip r:embed="rId12" cstate="print">
                      <a:grayscl/>
                    </a:blip>
                    <a:srcRect l="7927" r="48451"/>
                    <a:stretch>
                      <a:fillRect/>
                    </a:stretch>
                  </pic:blipFill>
                  <pic:spPr bwMode="auto">
                    <a:xfrm>
                      <a:off x="0" y="0"/>
                      <a:ext cx="2508250" cy="2216150"/>
                    </a:xfrm>
                    <a:prstGeom prst="rect">
                      <a:avLst/>
                    </a:prstGeom>
                    <a:noFill/>
                    <a:ln w="9525">
                      <a:noFill/>
                      <a:miter lim="800000"/>
                      <a:headEnd/>
                      <a:tailEnd/>
                    </a:ln>
                  </pic:spPr>
                </pic:pic>
              </a:graphicData>
            </a:graphic>
          </wp:anchor>
        </w:drawing>
      </w:r>
      <w:proofErr w:type="spellStart"/>
      <w:r w:rsidRPr="00BD0942">
        <w:rPr>
          <w:rStyle w:val="maintextleft"/>
          <w:rFonts w:asciiTheme="minorHAnsi" w:hAnsiTheme="minorHAnsi" w:cstheme="minorHAnsi"/>
          <w:sz w:val="22"/>
          <w:szCs w:val="22"/>
        </w:rPr>
        <w:t>Maksillada</w:t>
      </w:r>
      <w:proofErr w:type="spellEnd"/>
      <w:r w:rsidRPr="00BD0942">
        <w:rPr>
          <w:rStyle w:val="maintextleft"/>
          <w:rFonts w:asciiTheme="minorHAnsi" w:hAnsiTheme="minorHAnsi" w:cstheme="minorHAnsi"/>
          <w:sz w:val="22"/>
          <w:szCs w:val="22"/>
        </w:rPr>
        <w:t xml:space="preserve"> </w:t>
      </w:r>
      <w:proofErr w:type="spellStart"/>
      <w:r w:rsidRPr="00BD0942">
        <w:rPr>
          <w:rStyle w:val="maintextleft"/>
          <w:rFonts w:asciiTheme="minorHAnsi" w:hAnsiTheme="minorHAnsi" w:cstheme="minorHAnsi"/>
          <w:sz w:val="22"/>
          <w:szCs w:val="22"/>
        </w:rPr>
        <w:t>monokortikal</w:t>
      </w:r>
      <w:proofErr w:type="spellEnd"/>
      <w:r w:rsidRPr="00BD0942">
        <w:rPr>
          <w:rStyle w:val="maintextleft"/>
          <w:rFonts w:asciiTheme="minorHAnsi" w:hAnsiTheme="minorHAnsi" w:cstheme="minorHAnsi"/>
          <w:sz w:val="22"/>
          <w:szCs w:val="22"/>
        </w:rPr>
        <w:t xml:space="preserve"> blok greft uygulamasından 6 ay sonra (Çizgili alan</w:t>
      </w:r>
      <w:r w:rsidRPr="00BD0942">
        <w:rPr>
          <w:rFonts w:asciiTheme="minorHAnsi" w:hAnsiTheme="minorHAnsi" w:cstheme="minorHAnsi"/>
          <w:sz w:val="22"/>
          <w:szCs w:val="22"/>
        </w:rPr>
        <w:t>).</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anchor distT="0" distB="0" distL="114300" distR="114300" simplePos="0" relativeHeight="251661312" behindDoc="1" locked="0" layoutInCell="1" allowOverlap="1">
            <wp:simplePos x="0" y="0"/>
            <wp:positionH relativeFrom="column">
              <wp:posOffset>2540</wp:posOffset>
            </wp:positionH>
            <wp:positionV relativeFrom="paragraph">
              <wp:posOffset>175895</wp:posOffset>
            </wp:positionV>
            <wp:extent cx="4385310" cy="2851785"/>
            <wp:effectExtent l="0" t="0" r="0" b="0"/>
            <wp:wrapSquare wrapText="bothSides"/>
            <wp:docPr id="3" name="Resim 3" descr="glickman1%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ckman1%20copy"/>
                    <pic:cNvPicPr>
                      <a:picLocks noChangeAspect="1" noChangeArrowheads="1"/>
                    </pic:cNvPicPr>
                  </pic:nvPicPr>
                  <pic:blipFill>
                    <a:blip r:embed="rId13" cstate="print">
                      <a:grayscl/>
                    </a:blip>
                    <a:srcRect/>
                    <a:stretch>
                      <a:fillRect/>
                    </a:stretch>
                  </pic:blipFill>
                  <pic:spPr bwMode="auto">
                    <a:xfrm>
                      <a:off x="0" y="0"/>
                      <a:ext cx="4385310" cy="2851785"/>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Horizontal kemik yetersizliğinde </w:t>
      </w:r>
      <w:proofErr w:type="spellStart"/>
      <w:r w:rsidRPr="00BD0942">
        <w:rPr>
          <w:rFonts w:asciiTheme="minorHAnsi" w:hAnsiTheme="minorHAnsi" w:cstheme="minorHAnsi"/>
          <w:i/>
          <w:sz w:val="22"/>
          <w:szCs w:val="22"/>
        </w:rPr>
        <w:t>monokortikal</w:t>
      </w:r>
      <w:proofErr w:type="spellEnd"/>
      <w:r w:rsidRPr="00BD0942">
        <w:rPr>
          <w:rFonts w:asciiTheme="minorHAnsi" w:hAnsiTheme="minorHAnsi" w:cstheme="minorHAnsi"/>
          <w:i/>
          <w:sz w:val="22"/>
          <w:szCs w:val="22"/>
        </w:rPr>
        <w:t xml:space="preserve"> blok greft Kullanımı. 6 ay sonra </w:t>
      </w:r>
      <w:proofErr w:type="spellStart"/>
      <w:r w:rsidRPr="00BD0942">
        <w:rPr>
          <w:rFonts w:asciiTheme="minorHAnsi" w:hAnsiTheme="minorHAnsi" w:cstheme="minorHAnsi"/>
          <w:i/>
          <w:sz w:val="22"/>
          <w:szCs w:val="22"/>
        </w:rPr>
        <w:t>augmente</w:t>
      </w:r>
      <w:proofErr w:type="spellEnd"/>
      <w:r w:rsidRPr="00BD0942">
        <w:rPr>
          <w:rFonts w:asciiTheme="minorHAnsi" w:hAnsiTheme="minorHAnsi" w:cstheme="minorHAnsi"/>
          <w:i/>
          <w:sz w:val="22"/>
          <w:szCs w:val="22"/>
        </w:rPr>
        <w:t xml:space="preserve"> edilmiş bölgeye implant yerleştiriliyor.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5D4AB1" w:rsidP="00845B1C">
      <w:pPr>
        <w:rPr>
          <w:rFonts w:asciiTheme="minorHAnsi" w:hAnsiTheme="minorHAnsi" w:cstheme="minorHAnsi"/>
          <w:sz w:val="22"/>
          <w:szCs w:val="22"/>
        </w:rPr>
      </w:pPr>
      <w:r w:rsidRPr="00BD0942">
        <w:rPr>
          <w:rFonts w:asciiTheme="minorHAnsi" w:hAnsiTheme="minorHAnsi" w:cstheme="minorHAnsi"/>
          <w:i/>
          <w:noProof/>
          <w:sz w:val="22"/>
          <w:szCs w:val="22"/>
          <w:lang w:eastAsia="tr-TR"/>
        </w:rPr>
        <w:lastRenderedPageBreak/>
        <w:drawing>
          <wp:anchor distT="0" distB="0" distL="114300" distR="114300" simplePos="0" relativeHeight="251662336" behindDoc="1" locked="0" layoutInCell="1" allowOverlap="1" wp14:anchorId="049C779B" wp14:editId="01A5335A">
            <wp:simplePos x="0" y="0"/>
            <wp:positionH relativeFrom="column">
              <wp:posOffset>964565</wp:posOffset>
            </wp:positionH>
            <wp:positionV relativeFrom="paragraph">
              <wp:posOffset>-496570</wp:posOffset>
            </wp:positionV>
            <wp:extent cx="3719830" cy="6584950"/>
            <wp:effectExtent l="0" t="0" r="0" b="0"/>
            <wp:wrapSquare wrapText="bothSides"/>
            <wp:docPr id="4" name="Resim 4" descr="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copy"/>
                    <pic:cNvPicPr>
                      <a:picLocks noChangeAspect="1" noChangeArrowheads="1"/>
                    </pic:cNvPicPr>
                  </pic:nvPicPr>
                  <pic:blipFill>
                    <a:blip r:embed="rId14" cstate="print">
                      <a:grayscl/>
                    </a:blip>
                    <a:srcRect/>
                    <a:stretch>
                      <a:fillRect/>
                    </a:stretch>
                  </pic:blipFill>
                  <pic:spPr bwMode="auto">
                    <a:xfrm>
                      <a:off x="0" y="0"/>
                      <a:ext cx="3719830" cy="658495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SİMULTANE İMPLANT YERLEŞTİRİLMESİ VE YDR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Geniş kemik defektlerinin bulunduğu olgularda </w:t>
      </w:r>
      <w:proofErr w:type="spellStart"/>
      <w:r w:rsidRPr="00BD0942">
        <w:rPr>
          <w:rFonts w:asciiTheme="minorHAnsi" w:hAnsiTheme="minorHAnsi" w:cstheme="minorHAnsi"/>
          <w:sz w:val="22"/>
          <w:szCs w:val="22"/>
        </w:rPr>
        <w:t>implanttan</w:t>
      </w:r>
      <w:proofErr w:type="spellEnd"/>
      <w:r w:rsidRPr="00BD0942">
        <w:rPr>
          <w:rFonts w:asciiTheme="minorHAnsi" w:hAnsiTheme="minorHAnsi" w:cstheme="minorHAnsi"/>
          <w:sz w:val="22"/>
          <w:szCs w:val="22"/>
        </w:rPr>
        <w:t xml:space="preserve"> önce </w:t>
      </w:r>
      <w:proofErr w:type="spellStart"/>
      <w:r w:rsidRPr="00BD0942">
        <w:rPr>
          <w:rFonts w:asciiTheme="minorHAnsi" w:hAnsiTheme="minorHAnsi" w:cstheme="minorHAnsi"/>
          <w:sz w:val="22"/>
          <w:szCs w:val="22"/>
        </w:rPr>
        <w:t>augmentation</w:t>
      </w:r>
      <w:proofErr w:type="spellEnd"/>
      <w:r w:rsidRPr="00BD0942">
        <w:rPr>
          <w:rFonts w:asciiTheme="minorHAnsi" w:hAnsiTheme="minorHAnsi" w:cstheme="minorHAnsi"/>
          <w:sz w:val="22"/>
          <w:szCs w:val="22"/>
        </w:rPr>
        <w:t xml:space="preserve"> işlemleri yapılmalı altı ay veya daha fazla bir süre iyileşme beklenmelidir. Bazı olgularda ise her iki işlem aynı anda uygulanabilir. Bunların başında implantın aksiyel yüzeyinde oluşabilen </w:t>
      </w:r>
      <w:proofErr w:type="spellStart"/>
      <w:r w:rsidRPr="00BD0942">
        <w:rPr>
          <w:rFonts w:asciiTheme="minorHAnsi" w:hAnsiTheme="minorHAnsi" w:cstheme="minorHAnsi"/>
          <w:sz w:val="22"/>
          <w:szCs w:val="22"/>
        </w:rPr>
        <w:t>dehisens</w:t>
      </w:r>
      <w:proofErr w:type="spellEnd"/>
      <w:r w:rsidRPr="00BD0942">
        <w:rPr>
          <w:rFonts w:asciiTheme="minorHAnsi" w:hAnsiTheme="minorHAnsi" w:cstheme="minorHAnsi"/>
          <w:sz w:val="22"/>
          <w:szCs w:val="22"/>
        </w:rPr>
        <w:t xml:space="preserve"> ve </w:t>
      </w:r>
      <w:proofErr w:type="spellStart"/>
      <w:r w:rsidRPr="00BD0942">
        <w:rPr>
          <w:rFonts w:asciiTheme="minorHAnsi" w:hAnsiTheme="minorHAnsi" w:cstheme="minorHAnsi"/>
          <w:sz w:val="22"/>
          <w:szCs w:val="22"/>
        </w:rPr>
        <w:t>fenestrasyonlar</w:t>
      </w:r>
      <w:proofErr w:type="spellEnd"/>
      <w:r w:rsidRPr="00BD0942">
        <w:rPr>
          <w:rFonts w:asciiTheme="minorHAnsi" w:hAnsiTheme="minorHAnsi" w:cstheme="minorHAnsi"/>
          <w:sz w:val="22"/>
          <w:szCs w:val="22"/>
        </w:rPr>
        <w:t xml:space="preserve"> gelir. Ancak bu tür defektler minimal boyutlarda olmalı, </w:t>
      </w:r>
      <w:proofErr w:type="spellStart"/>
      <w:r w:rsidRPr="00BD0942">
        <w:rPr>
          <w:rFonts w:asciiTheme="minorHAnsi" w:hAnsiTheme="minorHAnsi" w:cstheme="minorHAnsi"/>
          <w:sz w:val="22"/>
          <w:szCs w:val="22"/>
        </w:rPr>
        <w:t>implantta</w:t>
      </w:r>
      <w:proofErr w:type="spellEnd"/>
      <w:r w:rsidRPr="00BD0942">
        <w:rPr>
          <w:rFonts w:asciiTheme="minorHAnsi" w:hAnsiTheme="minorHAnsi" w:cstheme="minorHAnsi"/>
          <w:sz w:val="22"/>
          <w:szCs w:val="22"/>
        </w:rPr>
        <w:t xml:space="preserve"> iyi bir başlangıç </w:t>
      </w:r>
      <w:proofErr w:type="spellStart"/>
      <w:r w:rsidRPr="00BD0942">
        <w:rPr>
          <w:rFonts w:asciiTheme="minorHAnsi" w:hAnsiTheme="minorHAnsi" w:cstheme="minorHAnsi"/>
          <w:sz w:val="22"/>
          <w:szCs w:val="22"/>
        </w:rPr>
        <w:t>fiksasyonu</w:t>
      </w:r>
      <w:proofErr w:type="spellEnd"/>
      <w:r w:rsidRPr="00BD0942">
        <w:rPr>
          <w:rFonts w:asciiTheme="minorHAnsi" w:hAnsiTheme="minorHAnsi" w:cstheme="minorHAnsi"/>
          <w:sz w:val="22"/>
          <w:szCs w:val="22"/>
        </w:rPr>
        <w:t xml:space="preserve"> gerçekleşmeli ve implantın koron ali kemikle örtülü olmalıdır.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Default="008B1BED" w:rsidP="00845B1C">
      <w:pPr>
        <w:rPr>
          <w:rFonts w:asciiTheme="minorHAnsi" w:hAnsiTheme="minorHAnsi" w:cstheme="minorHAnsi"/>
          <w:sz w:val="22"/>
          <w:szCs w:val="22"/>
        </w:rPr>
      </w:pPr>
    </w:p>
    <w:p w:rsidR="005D4AB1" w:rsidRDefault="005D4AB1" w:rsidP="00845B1C">
      <w:pPr>
        <w:rPr>
          <w:rFonts w:asciiTheme="minorHAnsi" w:hAnsiTheme="minorHAnsi" w:cstheme="minorHAnsi"/>
          <w:sz w:val="22"/>
          <w:szCs w:val="22"/>
        </w:rPr>
      </w:pPr>
    </w:p>
    <w:p w:rsidR="005D4AB1" w:rsidRDefault="005D4AB1" w:rsidP="00845B1C">
      <w:pPr>
        <w:rPr>
          <w:rFonts w:asciiTheme="minorHAnsi" w:hAnsiTheme="minorHAnsi" w:cstheme="minorHAnsi"/>
          <w:sz w:val="22"/>
          <w:szCs w:val="22"/>
        </w:rPr>
      </w:pPr>
    </w:p>
    <w:p w:rsidR="005D4AB1" w:rsidRPr="00BD0942" w:rsidRDefault="005D4AB1"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proofErr w:type="spellStart"/>
      <w:r w:rsidRPr="00BD0942">
        <w:rPr>
          <w:rFonts w:asciiTheme="minorHAnsi" w:hAnsiTheme="minorHAnsi" w:cstheme="minorHAnsi"/>
          <w:b/>
          <w:sz w:val="22"/>
          <w:szCs w:val="22"/>
        </w:rPr>
        <w:lastRenderedPageBreak/>
        <w:t>Suprakrestal</w:t>
      </w:r>
      <w:proofErr w:type="spellEnd"/>
      <w:r w:rsidRPr="00BD0942">
        <w:rPr>
          <w:rFonts w:asciiTheme="minorHAnsi" w:hAnsiTheme="minorHAnsi" w:cstheme="minorHAnsi"/>
          <w:b/>
          <w:sz w:val="22"/>
          <w:szCs w:val="22"/>
        </w:rPr>
        <w:t xml:space="preserve">/vertikal kemik </w:t>
      </w:r>
      <w:proofErr w:type="spellStart"/>
      <w:r w:rsidRPr="00BD0942">
        <w:rPr>
          <w:rFonts w:asciiTheme="minorHAnsi" w:hAnsiTheme="minorHAnsi" w:cstheme="minorHAnsi"/>
          <w:b/>
          <w:sz w:val="22"/>
          <w:szCs w:val="22"/>
        </w:rPr>
        <w:t>augmentation’u</w:t>
      </w:r>
      <w:proofErr w:type="spellEnd"/>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noProof/>
          <w:sz w:val="22"/>
          <w:szCs w:val="22"/>
          <w:lang w:eastAsia="tr-TR"/>
        </w:rPr>
        <w:drawing>
          <wp:anchor distT="0" distB="0" distL="114300" distR="114300" simplePos="0" relativeHeight="251685888" behindDoc="1" locked="0" layoutInCell="1" allowOverlap="1">
            <wp:simplePos x="0" y="0"/>
            <wp:positionH relativeFrom="column">
              <wp:posOffset>121285</wp:posOffset>
            </wp:positionH>
            <wp:positionV relativeFrom="paragraph">
              <wp:posOffset>84455</wp:posOffset>
            </wp:positionV>
            <wp:extent cx="4046220" cy="5802630"/>
            <wp:effectExtent l="0" t="0" r="0" b="0"/>
            <wp:wrapSquare wrapText="bothSides"/>
            <wp:docPr id="27" name="Resim 27"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2"/>
                    <pic:cNvPicPr>
                      <a:picLocks noChangeAspect="1" noChangeArrowheads="1"/>
                    </pic:cNvPicPr>
                  </pic:nvPicPr>
                  <pic:blipFill>
                    <a:blip r:embed="rId15" cstate="print">
                      <a:grayscl/>
                    </a:blip>
                    <a:srcRect/>
                    <a:stretch>
                      <a:fillRect/>
                    </a:stretch>
                  </pic:blipFill>
                  <pic:spPr bwMode="auto">
                    <a:xfrm>
                      <a:off x="0" y="0"/>
                      <a:ext cx="4046220" cy="5802630"/>
                    </a:xfrm>
                    <a:prstGeom prst="rect">
                      <a:avLst/>
                    </a:prstGeom>
                    <a:noFill/>
                  </pic:spPr>
                </pic:pic>
              </a:graphicData>
            </a:graphic>
          </wp:anchor>
        </w:drawing>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Parsiyel bir dişsizlik olgusu. </w:t>
      </w:r>
      <w:proofErr w:type="spellStart"/>
      <w:r w:rsidRPr="00BD0942">
        <w:rPr>
          <w:rFonts w:asciiTheme="minorHAnsi" w:hAnsiTheme="minorHAnsi" w:cstheme="minorHAnsi"/>
          <w:i/>
          <w:sz w:val="22"/>
          <w:szCs w:val="22"/>
        </w:rPr>
        <w:t>Mandibuler</w:t>
      </w:r>
      <w:proofErr w:type="spellEnd"/>
      <w:r w:rsidRPr="00BD0942">
        <w:rPr>
          <w:rFonts w:asciiTheme="minorHAnsi" w:hAnsiTheme="minorHAnsi" w:cstheme="minorHAnsi"/>
          <w:i/>
          <w:sz w:val="22"/>
          <w:szCs w:val="22"/>
        </w:rPr>
        <w:t xml:space="preserve"> kanal ile kret arası mesafe 5mm, dolayısıyla bu durumda implant için elverişsiz bir </w:t>
      </w:r>
      <w:proofErr w:type="spellStart"/>
      <w:proofErr w:type="gramStart"/>
      <w:r w:rsidRPr="00BD0942">
        <w:rPr>
          <w:rFonts w:asciiTheme="minorHAnsi" w:hAnsiTheme="minorHAnsi" w:cstheme="minorHAnsi"/>
          <w:i/>
          <w:sz w:val="22"/>
          <w:szCs w:val="22"/>
        </w:rPr>
        <w:t>bölge.Diş</w:t>
      </w:r>
      <w:proofErr w:type="spellEnd"/>
      <w:proofErr w:type="gramEnd"/>
      <w:r w:rsidRPr="00BD0942">
        <w:rPr>
          <w:rFonts w:asciiTheme="minorHAnsi" w:hAnsiTheme="minorHAnsi" w:cstheme="minorHAnsi"/>
          <w:i/>
          <w:sz w:val="22"/>
          <w:szCs w:val="22"/>
        </w:rPr>
        <w:t xml:space="preserve"> olan bölgede kemik yüksekliği korunmuş.</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En </w:t>
      </w:r>
      <w:proofErr w:type="spellStart"/>
      <w:r w:rsidRPr="00BD0942">
        <w:rPr>
          <w:rFonts w:asciiTheme="minorHAnsi" w:hAnsiTheme="minorHAnsi" w:cstheme="minorHAnsi"/>
          <w:i/>
          <w:sz w:val="22"/>
          <w:szCs w:val="22"/>
        </w:rPr>
        <w:t>mezialde</w:t>
      </w:r>
      <w:proofErr w:type="spellEnd"/>
      <w:r w:rsidRPr="00BD0942">
        <w:rPr>
          <w:rFonts w:asciiTheme="minorHAnsi" w:hAnsiTheme="minorHAnsi" w:cstheme="minorHAnsi"/>
          <w:i/>
          <w:sz w:val="22"/>
          <w:szCs w:val="22"/>
        </w:rPr>
        <w:t xml:space="preserve"> 15 mm </w:t>
      </w:r>
      <w:proofErr w:type="spellStart"/>
      <w:r w:rsidRPr="00BD0942">
        <w:rPr>
          <w:rFonts w:asciiTheme="minorHAnsi" w:hAnsiTheme="minorHAnsi" w:cstheme="minorHAnsi"/>
          <w:i/>
          <w:sz w:val="22"/>
          <w:szCs w:val="22"/>
        </w:rPr>
        <w:t>lik</w:t>
      </w:r>
      <w:proofErr w:type="spellEnd"/>
      <w:r w:rsidRPr="00BD0942">
        <w:rPr>
          <w:rFonts w:asciiTheme="minorHAnsi" w:hAnsiTheme="minorHAnsi" w:cstheme="minorHAnsi"/>
          <w:i/>
          <w:sz w:val="22"/>
          <w:szCs w:val="22"/>
        </w:rPr>
        <w:t xml:space="preserve"> olmak üzere üç adet de 8,5 mm </w:t>
      </w:r>
      <w:proofErr w:type="spellStart"/>
      <w:r w:rsidRPr="00BD0942">
        <w:rPr>
          <w:rFonts w:asciiTheme="minorHAnsi" w:hAnsiTheme="minorHAnsi" w:cstheme="minorHAnsi"/>
          <w:i/>
          <w:sz w:val="22"/>
          <w:szCs w:val="22"/>
        </w:rPr>
        <w:t>lik</w:t>
      </w:r>
      <w:proofErr w:type="spellEnd"/>
      <w:r w:rsidRPr="00BD0942">
        <w:rPr>
          <w:rFonts w:asciiTheme="minorHAnsi" w:hAnsiTheme="minorHAnsi" w:cstheme="minorHAnsi"/>
          <w:i/>
          <w:sz w:val="22"/>
          <w:szCs w:val="22"/>
        </w:rPr>
        <w:t xml:space="preserve"> implantlar yerleştiriliyor.</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2- 4 mm </w:t>
      </w:r>
      <w:proofErr w:type="spellStart"/>
      <w:r w:rsidRPr="00BD0942">
        <w:rPr>
          <w:rFonts w:asciiTheme="minorHAnsi" w:hAnsiTheme="minorHAnsi" w:cstheme="minorHAnsi"/>
          <w:i/>
          <w:sz w:val="22"/>
          <w:szCs w:val="22"/>
        </w:rPr>
        <w:t>lik</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augmentation’a</w:t>
      </w:r>
      <w:proofErr w:type="spellEnd"/>
      <w:r w:rsidRPr="00BD0942">
        <w:rPr>
          <w:rFonts w:asciiTheme="minorHAnsi" w:hAnsiTheme="minorHAnsi" w:cstheme="minorHAnsi"/>
          <w:i/>
          <w:sz w:val="22"/>
          <w:szCs w:val="22"/>
        </w:rPr>
        <w:t xml:space="preserve"> gereksinim var. </w:t>
      </w:r>
    </w:p>
    <w:p w:rsidR="008B1BED" w:rsidRPr="00BD0942" w:rsidRDefault="008B1BED" w:rsidP="00845B1C">
      <w:pPr>
        <w:rPr>
          <w:rFonts w:asciiTheme="minorHAnsi" w:hAnsiTheme="minorHAnsi" w:cstheme="minorHAnsi"/>
          <w:i/>
          <w:sz w:val="22"/>
          <w:szCs w:val="22"/>
        </w:rPr>
      </w:pPr>
      <w:proofErr w:type="spellStart"/>
      <w:r w:rsidRPr="00BD0942">
        <w:rPr>
          <w:rFonts w:asciiTheme="minorHAnsi" w:hAnsiTheme="minorHAnsi" w:cstheme="minorHAnsi"/>
          <w:i/>
          <w:sz w:val="22"/>
          <w:szCs w:val="22"/>
        </w:rPr>
        <w:t>Ramustan</w:t>
      </w:r>
      <w:proofErr w:type="spellEnd"/>
      <w:r w:rsidRPr="00BD0942">
        <w:rPr>
          <w:rFonts w:asciiTheme="minorHAnsi" w:hAnsiTheme="minorHAnsi" w:cstheme="minorHAnsi"/>
          <w:i/>
          <w:sz w:val="22"/>
          <w:szCs w:val="22"/>
        </w:rPr>
        <w:t xml:space="preserve"> alınan otojen kemik </w:t>
      </w:r>
      <w:proofErr w:type="gramStart"/>
      <w:r w:rsidRPr="00BD0942">
        <w:rPr>
          <w:rFonts w:asciiTheme="minorHAnsi" w:hAnsiTheme="minorHAnsi" w:cstheme="minorHAnsi"/>
          <w:i/>
          <w:sz w:val="22"/>
          <w:szCs w:val="22"/>
        </w:rPr>
        <w:t>partiküller</w:t>
      </w:r>
      <w:proofErr w:type="gramEnd"/>
      <w:r w:rsidRPr="00BD0942">
        <w:rPr>
          <w:rFonts w:asciiTheme="minorHAnsi" w:hAnsiTheme="minorHAnsi" w:cstheme="minorHAnsi"/>
          <w:i/>
          <w:sz w:val="22"/>
          <w:szCs w:val="22"/>
        </w:rPr>
        <w:t xml:space="preserve"> haline getirildikten sonra bölgeye uygulanıp üzeri rezorbe olmayan YDR bariyeri ile kapatılıyor.</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Yedi ay sonra membran çıkarıldığında 5 mm den fazla bir kemik yüksekliği elde edildiği gözleniyor, ayrıca genişlik de artmış.</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İmplantlar yerleştirildikten bir yıl sonra </w:t>
      </w:r>
      <w:proofErr w:type="spellStart"/>
      <w:r w:rsidRPr="00BD0942">
        <w:rPr>
          <w:rFonts w:asciiTheme="minorHAnsi" w:hAnsiTheme="minorHAnsi" w:cstheme="minorHAnsi"/>
          <w:i/>
          <w:sz w:val="22"/>
          <w:szCs w:val="22"/>
        </w:rPr>
        <w:t>radyograftta</w:t>
      </w:r>
      <w:proofErr w:type="spellEnd"/>
      <w:r w:rsidRPr="00BD0942">
        <w:rPr>
          <w:rFonts w:asciiTheme="minorHAnsi" w:hAnsiTheme="minorHAnsi" w:cstheme="minorHAnsi"/>
          <w:i/>
          <w:sz w:val="22"/>
          <w:szCs w:val="22"/>
        </w:rPr>
        <w:t xml:space="preserve"> normal kemik yapısı görülüyor.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E03AFF" w:rsidRDefault="00E03AFF"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lastRenderedPageBreak/>
        <w:t xml:space="preserve">Bu teknik yetersiz kemik yüksekliğini arttırmak üzere geliştirilmiştir. Uygun koşullar altında tamir için kemik hücreleri osteojenik ve </w:t>
      </w:r>
      <w:proofErr w:type="spellStart"/>
      <w:r w:rsidRPr="00BD0942">
        <w:rPr>
          <w:rFonts w:asciiTheme="minorHAnsi" w:hAnsiTheme="minorHAnsi" w:cstheme="minorHAnsi"/>
          <w:sz w:val="22"/>
          <w:szCs w:val="22"/>
        </w:rPr>
        <w:t>kondrojenik</w:t>
      </w:r>
      <w:proofErr w:type="spellEnd"/>
      <w:r w:rsidRPr="00BD0942">
        <w:rPr>
          <w:rFonts w:asciiTheme="minorHAnsi" w:hAnsiTheme="minorHAnsi" w:cstheme="minorHAnsi"/>
          <w:sz w:val="22"/>
          <w:szCs w:val="22"/>
        </w:rPr>
        <w:t xml:space="preserve"> hücrelere farklılaşabilirler. . Cerrahi olarak oluşturulan </w:t>
      </w:r>
      <w:proofErr w:type="spellStart"/>
      <w:r w:rsidRPr="00BD0942">
        <w:rPr>
          <w:rFonts w:asciiTheme="minorHAnsi" w:hAnsiTheme="minorHAnsi" w:cstheme="minorHAnsi"/>
          <w:sz w:val="22"/>
          <w:szCs w:val="22"/>
        </w:rPr>
        <w:t>fraktürün</w:t>
      </w:r>
      <w:proofErr w:type="spellEnd"/>
      <w:r w:rsidRPr="00BD0942">
        <w:rPr>
          <w:rFonts w:asciiTheme="minorHAnsi" w:hAnsiTheme="minorHAnsi" w:cstheme="minorHAnsi"/>
          <w:sz w:val="22"/>
          <w:szCs w:val="22"/>
        </w:rPr>
        <w:t xml:space="preserve"> kontrollü olarak giderek genişletilmesi ve bu bölgenin yeni kemik oluşumu ile doldurulması sonucunda kemik </w:t>
      </w:r>
      <w:proofErr w:type="gramStart"/>
      <w:r w:rsidRPr="00BD0942">
        <w:rPr>
          <w:rFonts w:asciiTheme="minorHAnsi" w:hAnsiTheme="minorHAnsi" w:cstheme="minorHAnsi"/>
          <w:sz w:val="22"/>
          <w:szCs w:val="22"/>
        </w:rPr>
        <w:t>volümünün</w:t>
      </w:r>
      <w:proofErr w:type="gramEnd"/>
      <w:r w:rsidRPr="00BD0942">
        <w:rPr>
          <w:rFonts w:asciiTheme="minorHAnsi" w:hAnsiTheme="minorHAnsi" w:cstheme="minorHAnsi"/>
          <w:sz w:val="22"/>
          <w:szCs w:val="22"/>
        </w:rPr>
        <w:t xml:space="preserve"> arttırılmasını amaçlar. İlk olarak Rus ortopedisti </w:t>
      </w:r>
      <w:proofErr w:type="spellStart"/>
      <w:r w:rsidRPr="00BD0942">
        <w:rPr>
          <w:rFonts w:asciiTheme="minorHAnsi" w:hAnsiTheme="minorHAnsi" w:cstheme="minorHAnsi"/>
          <w:sz w:val="22"/>
          <w:szCs w:val="22"/>
        </w:rPr>
        <w:t>Gavriel</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Ilizarov</w:t>
      </w:r>
      <w:proofErr w:type="spellEnd"/>
      <w:r w:rsidRPr="00BD0942">
        <w:rPr>
          <w:rFonts w:asciiTheme="minorHAnsi" w:hAnsiTheme="minorHAnsi" w:cstheme="minorHAnsi"/>
          <w:sz w:val="22"/>
          <w:szCs w:val="22"/>
        </w:rPr>
        <w:t xml:space="preserve"> tarafından uygulanmıştır. Daha sonra aynı yöntem </w:t>
      </w:r>
      <w:proofErr w:type="spellStart"/>
      <w:r w:rsidRPr="00BD0942">
        <w:rPr>
          <w:rFonts w:asciiTheme="minorHAnsi" w:hAnsiTheme="minorHAnsi" w:cstheme="minorHAnsi"/>
          <w:sz w:val="22"/>
          <w:szCs w:val="22"/>
        </w:rPr>
        <w:t>maksillofasiyel</w:t>
      </w:r>
      <w:proofErr w:type="spellEnd"/>
      <w:r w:rsidRPr="00BD0942">
        <w:rPr>
          <w:rFonts w:asciiTheme="minorHAnsi" w:hAnsiTheme="minorHAnsi" w:cstheme="minorHAnsi"/>
          <w:sz w:val="22"/>
          <w:szCs w:val="22"/>
        </w:rPr>
        <w:t xml:space="preserve"> cerrahiye adapte edilmiştir. Mekanik bir </w:t>
      </w:r>
      <w:proofErr w:type="spellStart"/>
      <w:r w:rsidRPr="00BD0942">
        <w:rPr>
          <w:rFonts w:asciiTheme="minorHAnsi" w:hAnsiTheme="minorHAnsi" w:cstheme="minorHAnsi"/>
          <w:sz w:val="22"/>
          <w:szCs w:val="22"/>
        </w:rPr>
        <w:t>distraksiyon</w:t>
      </w:r>
      <w:proofErr w:type="spellEnd"/>
      <w:r w:rsidRPr="00BD0942">
        <w:rPr>
          <w:rFonts w:asciiTheme="minorHAnsi" w:hAnsiTheme="minorHAnsi" w:cstheme="minorHAnsi"/>
          <w:sz w:val="22"/>
          <w:szCs w:val="22"/>
        </w:rPr>
        <w:t xml:space="preserve"> aleti ile alveoler </w:t>
      </w:r>
      <w:proofErr w:type="spellStart"/>
      <w:r w:rsidRPr="00BD0942">
        <w:rPr>
          <w:rFonts w:asciiTheme="minorHAnsi" w:hAnsiTheme="minorHAnsi" w:cstheme="minorHAnsi"/>
          <w:sz w:val="22"/>
          <w:szCs w:val="22"/>
        </w:rPr>
        <w:t>segmentin</w:t>
      </w:r>
      <w:proofErr w:type="spellEnd"/>
      <w:r w:rsidRPr="00BD0942">
        <w:rPr>
          <w:rFonts w:asciiTheme="minorHAnsi" w:hAnsiTheme="minorHAnsi" w:cstheme="minorHAnsi"/>
          <w:sz w:val="22"/>
          <w:szCs w:val="22"/>
        </w:rPr>
        <w:t xml:space="preserve"> kontrollü bir transportu sağlanır. İstenilen sonuca ulaşıldıktan sonra da alet bir süre burada statik </w:t>
      </w:r>
      <w:proofErr w:type="spellStart"/>
      <w:r w:rsidRPr="00BD0942">
        <w:rPr>
          <w:rFonts w:asciiTheme="minorHAnsi" w:hAnsiTheme="minorHAnsi" w:cstheme="minorHAnsi"/>
          <w:sz w:val="22"/>
          <w:szCs w:val="22"/>
        </w:rPr>
        <w:t>modda</w:t>
      </w:r>
      <w:proofErr w:type="spellEnd"/>
      <w:r w:rsidRPr="00BD0942">
        <w:rPr>
          <w:rFonts w:asciiTheme="minorHAnsi" w:hAnsiTheme="minorHAnsi" w:cstheme="minorHAnsi"/>
          <w:sz w:val="22"/>
          <w:szCs w:val="22"/>
        </w:rPr>
        <w:t xml:space="preserve"> bırakılır.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anchor distT="0" distB="0" distL="114300" distR="114300" simplePos="0" relativeHeight="251668480" behindDoc="1" locked="0" layoutInCell="1" allowOverlap="1">
            <wp:simplePos x="0" y="0"/>
            <wp:positionH relativeFrom="column">
              <wp:posOffset>2540</wp:posOffset>
            </wp:positionH>
            <wp:positionV relativeFrom="paragraph">
              <wp:posOffset>-1905</wp:posOffset>
            </wp:positionV>
            <wp:extent cx="3810000" cy="2476500"/>
            <wp:effectExtent l="0" t="0" r="0" b="0"/>
            <wp:wrapSquare wrapText="bothSides"/>
            <wp:docPr id="10" name="Resim 10" descr="wong1.jpg (108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ng1.jpg (10812 bytes)"/>
                    <pic:cNvPicPr>
                      <a:picLocks noChangeAspect="1" noChangeArrowheads="1"/>
                    </pic:cNvPicPr>
                  </pic:nvPicPr>
                  <pic:blipFill>
                    <a:blip r:embed="rId16" r:link="rId17" cstate="print">
                      <a:grayscl/>
                    </a:blip>
                    <a:srcRect/>
                    <a:stretch>
                      <a:fillRect/>
                    </a:stretch>
                  </pic:blipFill>
                  <pic:spPr bwMode="auto">
                    <a:xfrm>
                      <a:off x="0" y="0"/>
                      <a:ext cx="3810000" cy="247650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Sağ üst </w:t>
      </w:r>
      <w:proofErr w:type="spellStart"/>
      <w:r w:rsidRPr="00BD0942">
        <w:rPr>
          <w:rFonts w:asciiTheme="minorHAnsi" w:hAnsiTheme="minorHAnsi" w:cstheme="minorHAnsi"/>
          <w:i/>
          <w:sz w:val="22"/>
          <w:szCs w:val="22"/>
        </w:rPr>
        <w:t>lateralin</w:t>
      </w:r>
      <w:proofErr w:type="spellEnd"/>
      <w:r w:rsidRPr="00BD0942">
        <w:rPr>
          <w:rFonts w:asciiTheme="minorHAnsi" w:hAnsiTheme="minorHAnsi" w:cstheme="minorHAnsi"/>
          <w:i/>
          <w:sz w:val="22"/>
          <w:szCs w:val="22"/>
        </w:rPr>
        <w:t xml:space="preserve"> distalindeki kemik implant için hem fonksiyonel hem de estetik açıdan yetersiz</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noProof/>
          <w:sz w:val="22"/>
          <w:szCs w:val="22"/>
          <w:lang w:eastAsia="tr-TR"/>
        </w:rPr>
        <w:drawing>
          <wp:anchor distT="0" distB="0" distL="114300" distR="114300" simplePos="0" relativeHeight="251663360" behindDoc="1" locked="0" layoutInCell="1" allowOverlap="1">
            <wp:simplePos x="0" y="0"/>
            <wp:positionH relativeFrom="column">
              <wp:posOffset>-104775</wp:posOffset>
            </wp:positionH>
            <wp:positionV relativeFrom="paragraph">
              <wp:posOffset>-7620</wp:posOffset>
            </wp:positionV>
            <wp:extent cx="3810000" cy="2476500"/>
            <wp:effectExtent l="0" t="0" r="0" b="0"/>
            <wp:wrapSquare wrapText="bothSides"/>
            <wp:docPr id="5" name="Resim 5" descr="Wong3.jpg (129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ng3.jpg (12917 bytes)"/>
                    <pic:cNvPicPr>
                      <a:picLocks noChangeAspect="1" noChangeArrowheads="1"/>
                    </pic:cNvPicPr>
                  </pic:nvPicPr>
                  <pic:blipFill>
                    <a:blip r:embed="rId18" r:link="rId19" cstate="print">
                      <a:grayscl/>
                    </a:blip>
                    <a:srcRect/>
                    <a:stretch>
                      <a:fillRect/>
                    </a:stretch>
                  </pic:blipFill>
                  <pic:spPr bwMode="auto">
                    <a:xfrm>
                      <a:off x="0" y="0"/>
                      <a:ext cx="3810000" cy="247650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Flap Kaldırıldıktan </w:t>
      </w:r>
      <w:proofErr w:type="gramStart"/>
      <w:r w:rsidRPr="00BD0942">
        <w:rPr>
          <w:rFonts w:asciiTheme="minorHAnsi" w:hAnsiTheme="minorHAnsi" w:cstheme="minorHAnsi"/>
          <w:i/>
          <w:sz w:val="22"/>
          <w:szCs w:val="22"/>
        </w:rPr>
        <w:t>sonra  geniş</w:t>
      </w:r>
      <w:proofErr w:type="gramEnd"/>
      <w:r w:rsidRPr="00BD0942">
        <w:rPr>
          <w:rFonts w:asciiTheme="minorHAnsi" w:hAnsiTheme="minorHAnsi" w:cstheme="minorHAnsi"/>
          <w:i/>
          <w:sz w:val="22"/>
          <w:szCs w:val="22"/>
        </w:rPr>
        <w:t xml:space="preserve"> bir </w:t>
      </w:r>
      <w:proofErr w:type="spellStart"/>
      <w:r w:rsidRPr="00BD0942">
        <w:rPr>
          <w:rFonts w:asciiTheme="minorHAnsi" w:hAnsiTheme="minorHAnsi" w:cstheme="minorHAnsi"/>
          <w:i/>
          <w:sz w:val="22"/>
          <w:szCs w:val="22"/>
        </w:rPr>
        <w:t>osteotomla</w:t>
      </w:r>
      <w:proofErr w:type="spellEnd"/>
      <w:r w:rsidRPr="00BD0942">
        <w:rPr>
          <w:rFonts w:asciiTheme="minorHAnsi" w:hAnsiTheme="minorHAnsi" w:cstheme="minorHAnsi"/>
          <w:i/>
          <w:sz w:val="22"/>
          <w:szCs w:val="22"/>
        </w:rPr>
        <w:t xml:space="preserve"> yapılan </w:t>
      </w:r>
      <w:proofErr w:type="spellStart"/>
      <w:r w:rsidRPr="00BD0942">
        <w:rPr>
          <w:rFonts w:asciiTheme="minorHAnsi" w:hAnsiTheme="minorHAnsi" w:cstheme="minorHAnsi"/>
          <w:i/>
          <w:sz w:val="22"/>
          <w:szCs w:val="22"/>
        </w:rPr>
        <w:t>osteoktemiden</w:t>
      </w:r>
      <w:proofErr w:type="spellEnd"/>
      <w:r w:rsidRPr="00BD0942">
        <w:rPr>
          <w:rFonts w:asciiTheme="minorHAnsi" w:hAnsiTheme="minorHAnsi" w:cstheme="minorHAnsi"/>
          <w:i/>
          <w:sz w:val="22"/>
          <w:szCs w:val="22"/>
        </w:rPr>
        <w:t xml:space="preserve"> sonra fragman hareketli hale getiriliyor. </w:t>
      </w:r>
    </w:p>
    <w:p w:rsidR="008B1BED" w:rsidRPr="00BD0942" w:rsidRDefault="008B1BED" w:rsidP="00845B1C">
      <w:pPr>
        <w:spacing w:before="100" w:beforeAutospacing="1" w:after="100" w:afterAutospacing="1"/>
        <w:rPr>
          <w:rFonts w:asciiTheme="minorHAnsi" w:hAnsiTheme="minorHAnsi" w:cstheme="minorHAnsi"/>
          <w:b/>
          <w:bCs/>
          <w:sz w:val="22"/>
          <w:szCs w:val="22"/>
        </w:rPr>
      </w:pPr>
    </w:p>
    <w:p w:rsidR="008B1BED" w:rsidRPr="00BD0942" w:rsidRDefault="008B1BED" w:rsidP="00845B1C">
      <w:pPr>
        <w:spacing w:before="100" w:beforeAutospacing="1" w:after="100" w:afterAutospacing="1"/>
        <w:rPr>
          <w:rFonts w:asciiTheme="minorHAnsi" w:hAnsiTheme="minorHAnsi" w:cstheme="minorHAnsi"/>
          <w:b/>
          <w:bCs/>
          <w:sz w:val="22"/>
          <w:szCs w:val="22"/>
        </w:rPr>
      </w:pPr>
    </w:p>
    <w:p w:rsidR="008B1BED" w:rsidRPr="00BD0942" w:rsidRDefault="008B1BED" w:rsidP="00845B1C">
      <w:pPr>
        <w:spacing w:before="100" w:beforeAutospacing="1" w:after="100" w:afterAutospacing="1"/>
        <w:rPr>
          <w:rFonts w:asciiTheme="minorHAnsi" w:hAnsiTheme="minorHAnsi" w:cstheme="minorHAnsi"/>
          <w:b/>
          <w:bCs/>
          <w:sz w:val="22"/>
          <w:szCs w:val="22"/>
        </w:rPr>
      </w:pPr>
    </w:p>
    <w:p w:rsidR="008B1BED" w:rsidRPr="00BD0942" w:rsidRDefault="008B1BED" w:rsidP="00845B1C">
      <w:pPr>
        <w:spacing w:before="100" w:beforeAutospacing="1" w:after="100" w:afterAutospacing="1"/>
        <w:rPr>
          <w:rFonts w:asciiTheme="minorHAnsi" w:hAnsiTheme="minorHAnsi" w:cstheme="minorHAnsi"/>
          <w:b/>
          <w:bCs/>
          <w:sz w:val="22"/>
          <w:szCs w:val="22"/>
        </w:rPr>
      </w:pPr>
    </w:p>
    <w:p w:rsidR="005D4AB1" w:rsidRPr="00BD0942" w:rsidRDefault="005D4AB1" w:rsidP="005D4AB1">
      <w:pPr>
        <w:rPr>
          <w:rFonts w:asciiTheme="minorHAnsi" w:hAnsiTheme="minorHAnsi" w:cstheme="minorHAnsi"/>
          <w:b/>
          <w:sz w:val="22"/>
          <w:szCs w:val="22"/>
        </w:rPr>
      </w:pPr>
      <w:proofErr w:type="spellStart"/>
      <w:r w:rsidRPr="00BD0942">
        <w:rPr>
          <w:rFonts w:asciiTheme="minorHAnsi" w:hAnsiTheme="minorHAnsi" w:cstheme="minorHAnsi"/>
          <w:b/>
          <w:sz w:val="22"/>
          <w:szCs w:val="22"/>
        </w:rPr>
        <w:t>Distraksiyon</w:t>
      </w:r>
      <w:proofErr w:type="spellEnd"/>
      <w:r w:rsidRPr="00BD0942">
        <w:rPr>
          <w:rFonts w:asciiTheme="minorHAnsi" w:hAnsiTheme="minorHAnsi" w:cstheme="minorHAnsi"/>
          <w:b/>
          <w:sz w:val="22"/>
          <w:szCs w:val="22"/>
        </w:rPr>
        <w:t xml:space="preserve"> </w:t>
      </w:r>
      <w:proofErr w:type="spellStart"/>
      <w:r w:rsidRPr="00BD0942">
        <w:rPr>
          <w:rFonts w:asciiTheme="minorHAnsi" w:hAnsiTheme="minorHAnsi" w:cstheme="minorHAnsi"/>
          <w:b/>
          <w:sz w:val="22"/>
          <w:szCs w:val="22"/>
        </w:rPr>
        <w:t>osteogenezisi</w:t>
      </w:r>
      <w:proofErr w:type="spellEnd"/>
      <w:r w:rsidRPr="00BD0942">
        <w:rPr>
          <w:rFonts w:asciiTheme="minorHAnsi" w:hAnsiTheme="minorHAnsi" w:cstheme="minorHAnsi"/>
          <w:b/>
          <w:sz w:val="22"/>
          <w:szCs w:val="22"/>
        </w:rPr>
        <w:t>.</w:t>
      </w: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5D4AB1" w:rsidP="00845B1C">
      <w:pPr>
        <w:rPr>
          <w:rFonts w:asciiTheme="minorHAnsi" w:hAnsiTheme="minorHAnsi" w:cstheme="minorHAnsi"/>
          <w:i/>
          <w:sz w:val="22"/>
          <w:szCs w:val="22"/>
        </w:rPr>
      </w:pPr>
      <w:r w:rsidRPr="00BD0942">
        <w:rPr>
          <w:rFonts w:asciiTheme="minorHAnsi" w:hAnsiTheme="minorHAnsi" w:cstheme="minorHAnsi"/>
          <w:noProof/>
          <w:sz w:val="22"/>
          <w:szCs w:val="22"/>
          <w:lang w:eastAsia="tr-TR"/>
        </w:rPr>
        <w:drawing>
          <wp:anchor distT="0" distB="0" distL="114300" distR="114300" simplePos="0" relativeHeight="251665408" behindDoc="1" locked="0" layoutInCell="1" allowOverlap="1" wp14:anchorId="289A8AC6" wp14:editId="4BCAA90B">
            <wp:simplePos x="0" y="0"/>
            <wp:positionH relativeFrom="column">
              <wp:posOffset>3167380</wp:posOffset>
            </wp:positionH>
            <wp:positionV relativeFrom="paragraph">
              <wp:posOffset>836930</wp:posOffset>
            </wp:positionV>
            <wp:extent cx="2868295" cy="1852295"/>
            <wp:effectExtent l="0" t="0" r="0" b="0"/>
            <wp:wrapSquare wrapText="bothSides"/>
            <wp:docPr id="7" name="Resim 7" descr="Wong5.jpg (1488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ng5.jpg (14883 bytes)"/>
                    <pic:cNvPicPr>
                      <a:picLocks noChangeAspect="1" noChangeArrowheads="1"/>
                    </pic:cNvPicPr>
                  </pic:nvPicPr>
                  <pic:blipFill>
                    <a:blip r:embed="rId20" r:link="rId21" cstate="print">
                      <a:grayscl/>
                    </a:blip>
                    <a:srcRect/>
                    <a:stretch>
                      <a:fillRect/>
                    </a:stretch>
                  </pic:blipFill>
                  <pic:spPr bwMode="auto">
                    <a:xfrm>
                      <a:off x="0" y="0"/>
                      <a:ext cx="2868295" cy="1852295"/>
                    </a:xfrm>
                    <a:prstGeom prst="rect">
                      <a:avLst/>
                    </a:prstGeom>
                    <a:noFill/>
                    <a:ln w="9525">
                      <a:noFill/>
                      <a:miter lim="800000"/>
                      <a:headEnd/>
                      <a:tailEnd/>
                    </a:ln>
                  </pic:spPr>
                </pic:pic>
              </a:graphicData>
            </a:graphic>
          </wp:anchor>
        </w:drawing>
      </w:r>
      <w:proofErr w:type="gramStart"/>
      <w:r w:rsidR="008B1BED" w:rsidRPr="00BD0942">
        <w:rPr>
          <w:rFonts w:asciiTheme="minorHAnsi" w:hAnsiTheme="minorHAnsi" w:cstheme="minorHAnsi"/>
          <w:i/>
          <w:sz w:val="22"/>
          <w:szCs w:val="22"/>
        </w:rPr>
        <w:t xml:space="preserve">Model üzerinde işlemin gösterilmesi. </w:t>
      </w:r>
      <w:proofErr w:type="spellStart"/>
      <w:proofErr w:type="gramEnd"/>
      <w:r w:rsidR="008B1BED" w:rsidRPr="00BD0942">
        <w:rPr>
          <w:rFonts w:asciiTheme="minorHAnsi" w:hAnsiTheme="minorHAnsi" w:cstheme="minorHAnsi"/>
          <w:i/>
          <w:sz w:val="22"/>
          <w:szCs w:val="22"/>
        </w:rPr>
        <w:t>Transmukozal</w:t>
      </w:r>
      <w:proofErr w:type="spellEnd"/>
      <w:r w:rsidR="008B1BED" w:rsidRPr="00BD0942">
        <w:rPr>
          <w:rFonts w:asciiTheme="minorHAnsi" w:hAnsiTheme="minorHAnsi" w:cstheme="minorHAnsi"/>
          <w:i/>
          <w:sz w:val="22"/>
          <w:szCs w:val="22"/>
        </w:rPr>
        <w:t xml:space="preserve"> </w:t>
      </w:r>
      <w:proofErr w:type="gramStart"/>
      <w:r w:rsidR="008B1BED" w:rsidRPr="00BD0942">
        <w:rPr>
          <w:rFonts w:asciiTheme="minorHAnsi" w:hAnsiTheme="minorHAnsi" w:cstheme="minorHAnsi"/>
          <w:i/>
          <w:sz w:val="22"/>
          <w:szCs w:val="22"/>
        </w:rPr>
        <w:t>olarak  delik</w:t>
      </w:r>
      <w:proofErr w:type="gramEnd"/>
      <w:r w:rsidR="008B1BED" w:rsidRPr="00BD0942">
        <w:rPr>
          <w:rFonts w:asciiTheme="minorHAnsi" w:hAnsiTheme="minorHAnsi" w:cstheme="minorHAnsi"/>
          <w:i/>
          <w:sz w:val="22"/>
          <w:szCs w:val="22"/>
        </w:rPr>
        <w:t xml:space="preserve"> açılıp </w:t>
      </w:r>
      <w:proofErr w:type="spellStart"/>
      <w:r w:rsidR="008B1BED" w:rsidRPr="00BD0942">
        <w:rPr>
          <w:rFonts w:asciiTheme="minorHAnsi" w:hAnsiTheme="minorHAnsi" w:cstheme="minorHAnsi"/>
          <w:i/>
          <w:sz w:val="22"/>
          <w:szCs w:val="22"/>
        </w:rPr>
        <w:t>distraksiyon</w:t>
      </w:r>
      <w:proofErr w:type="spellEnd"/>
      <w:r w:rsidR="008B1BED" w:rsidRPr="00BD0942">
        <w:rPr>
          <w:rFonts w:asciiTheme="minorHAnsi" w:hAnsiTheme="minorHAnsi" w:cstheme="minorHAnsi"/>
          <w:i/>
          <w:sz w:val="22"/>
          <w:szCs w:val="22"/>
        </w:rPr>
        <w:t xml:space="preserve"> çubuğu buraya yerleştirilir. </w:t>
      </w:r>
    </w:p>
    <w:p w:rsidR="008B1BED" w:rsidRPr="00BD0942" w:rsidRDefault="005D4AB1" w:rsidP="00845B1C">
      <w:pPr>
        <w:spacing w:before="100" w:beforeAutospacing="1" w:after="100" w:afterAutospacing="1"/>
        <w:ind w:left="1440" w:right="1440"/>
        <w:rPr>
          <w:rFonts w:asciiTheme="minorHAnsi" w:hAnsiTheme="minorHAnsi" w:cstheme="minorHAnsi"/>
          <w:sz w:val="22"/>
          <w:szCs w:val="22"/>
        </w:rPr>
      </w:pPr>
      <w:r w:rsidRPr="00BD0942">
        <w:rPr>
          <w:rFonts w:asciiTheme="minorHAnsi" w:hAnsiTheme="minorHAnsi" w:cstheme="minorHAnsi"/>
          <w:b/>
          <w:bCs/>
          <w:noProof/>
          <w:sz w:val="22"/>
          <w:szCs w:val="22"/>
          <w:lang w:eastAsia="tr-TR"/>
        </w:rPr>
        <w:drawing>
          <wp:anchor distT="0" distB="0" distL="114300" distR="114300" simplePos="0" relativeHeight="251664384" behindDoc="1" locked="0" layoutInCell="1" allowOverlap="1" wp14:anchorId="78BA2437" wp14:editId="180C3D5B">
            <wp:simplePos x="0" y="0"/>
            <wp:positionH relativeFrom="column">
              <wp:posOffset>-520700</wp:posOffset>
            </wp:positionH>
            <wp:positionV relativeFrom="paragraph">
              <wp:posOffset>495300</wp:posOffset>
            </wp:positionV>
            <wp:extent cx="3325495" cy="2165350"/>
            <wp:effectExtent l="0" t="0" r="0" b="0"/>
            <wp:wrapSquare wrapText="bothSides"/>
            <wp:docPr id="2" name="Resim 6" descr="Wong4.jpg (118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ng4.jpg (11807 bytes)"/>
                    <pic:cNvPicPr>
                      <a:picLocks noChangeAspect="1" noChangeArrowheads="1"/>
                    </pic:cNvPicPr>
                  </pic:nvPicPr>
                  <pic:blipFill>
                    <a:blip r:embed="rId22" r:link="rId23" cstate="print">
                      <a:grayscl/>
                    </a:blip>
                    <a:srcRect/>
                    <a:stretch>
                      <a:fillRect/>
                    </a:stretch>
                  </pic:blipFill>
                  <pic:spPr bwMode="auto">
                    <a:xfrm>
                      <a:off x="0" y="0"/>
                      <a:ext cx="3325495" cy="216535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2A4F34"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anchor distT="0" distB="0" distL="114300" distR="114300" simplePos="0" relativeHeight="251667456" behindDoc="1" locked="0" layoutInCell="1" allowOverlap="1" wp14:anchorId="21D98B39" wp14:editId="31BEC7AD">
            <wp:simplePos x="0" y="0"/>
            <wp:positionH relativeFrom="column">
              <wp:posOffset>3720465</wp:posOffset>
            </wp:positionH>
            <wp:positionV relativeFrom="paragraph">
              <wp:posOffset>150495</wp:posOffset>
            </wp:positionV>
            <wp:extent cx="1419860" cy="2189480"/>
            <wp:effectExtent l="0" t="0" r="0" b="0"/>
            <wp:wrapSquare wrapText="bothSides"/>
            <wp:docPr id="9" name="Resim 9" descr="Wong18.jpg (682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ng18.jpg (6825 bytes)"/>
                    <pic:cNvPicPr>
                      <a:picLocks noChangeAspect="1" noChangeArrowheads="1"/>
                    </pic:cNvPicPr>
                  </pic:nvPicPr>
                  <pic:blipFill>
                    <a:blip r:embed="rId24" r:link="rId25" cstate="print">
                      <a:grayscl/>
                    </a:blip>
                    <a:srcRect/>
                    <a:stretch>
                      <a:fillRect/>
                    </a:stretch>
                  </pic:blipFill>
                  <pic:spPr bwMode="auto">
                    <a:xfrm>
                      <a:off x="0" y="0"/>
                      <a:ext cx="1419860" cy="2189480"/>
                    </a:xfrm>
                    <a:prstGeom prst="rect">
                      <a:avLst/>
                    </a:prstGeom>
                    <a:noFill/>
                    <a:ln w="9525">
                      <a:noFill/>
                      <a:miter lim="800000"/>
                      <a:headEnd/>
                      <a:tailEnd/>
                    </a:ln>
                  </pic:spPr>
                </pic:pic>
              </a:graphicData>
            </a:graphic>
          </wp:anchor>
        </w:drawing>
      </w:r>
      <w:r>
        <w:rPr>
          <w:rFonts w:asciiTheme="minorHAnsi" w:hAnsiTheme="minorHAnsi" w:cstheme="minorHAnsi"/>
          <w:noProof/>
          <w:sz w:val="22"/>
          <w:szCs w:val="22"/>
          <w:lang w:eastAsia="tr-TR"/>
        </w:rPr>
        <w:drawing>
          <wp:anchor distT="0" distB="0" distL="114300" distR="114300" simplePos="0" relativeHeight="251666432" behindDoc="1" locked="0" layoutInCell="1" allowOverlap="1" wp14:anchorId="2FB63FEB" wp14:editId="7DBEF568">
            <wp:simplePos x="0" y="0"/>
            <wp:positionH relativeFrom="column">
              <wp:posOffset>-104775</wp:posOffset>
            </wp:positionH>
            <wp:positionV relativeFrom="paragraph">
              <wp:posOffset>150495</wp:posOffset>
            </wp:positionV>
            <wp:extent cx="2676525" cy="1752600"/>
            <wp:effectExtent l="0" t="0" r="0" b="0"/>
            <wp:wrapSquare wrapText="bothSides"/>
            <wp:docPr id="8" name="Resim 8" descr="Wong7.jpg (105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ng7.jpg (10519 bytes)"/>
                    <pic:cNvPicPr>
                      <a:picLocks noChangeAspect="1" noChangeArrowheads="1"/>
                    </pic:cNvPicPr>
                  </pic:nvPicPr>
                  <pic:blipFill>
                    <a:blip r:embed="rId26" r:link="rId27" cstate="print">
                      <a:grayscl/>
                    </a:blip>
                    <a:srcRect/>
                    <a:stretch>
                      <a:fillRect/>
                    </a:stretch>
                  </pic:blipFill>
                  <pic:spPr bwMode="auto">
                    <a:xfrm>
                      <a:off x="0" y="0"/>
                      <a:ext cx="2676525" cy="175260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2A4F34" w:rsidP="00845B1C">
      <w:pPr>
        <w:rPr>
          <w:rFonts w:asciiTheme="minorHAnsi" w:hAnsiTheme="minorHAnsi" w:cstheme="minorHAnsi"/>
          <w:sz w:val="22"/>
          <w:szCs w:val="22"/>
        </w:rPr>
      </w:pPr>
      <w:r>
        <w:rPr>
          <w:rFonts w:asciiTheme="minorHAnsi" w:hAnsiTheme="minorHAnsi" w:cstheme="minorHAnsi"/>
          <w:noProof/>
          <w:sz w:val="22"/>
          <w:szCs w:val="22"/>
          <w:lang w:eastAsia="tr-TR"/>
        </w:rPr>
        <w:drawing>
          <wp:anchor distT="0" distB="0" distL="114300" distR="114300" simplePos="0" relativeHeight="251669504" behindDoc="1" locked="0" layoutInCell="1" allowOverlap="1" wp14:anchorId="70B89E1C" wp14:editId="75969E71">
            <wp:simplePos x="0" y="0"/>
            <wp:positionH relativeFrom="column">
              <wp:posOffset>85725</wp:posOffset>
            </wp:positionH>
            <wp:positionV relativeFrom="paragraph">
              <wp:posOffset>46355</wp:posOffset>
            </wp:positionV>
            <wp:extent cx="3538220" cy="2095500"/>
            <wp:effectExtent l="0" t="0" r="0" b="0"/>
            <wp:wrapSquare wrapText="bothSides"/>
            <wp:docPr id="11" name="Resim 11" descr="http://www.blackwell-synergy.com/na102/home/ACS/blackwell/journals/production/prd/2003/33/1/j.0906-6713.2002.03305.x/images/large/prd_3305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lackwell-synergy.com/na102/home/ACS/blackwell/journals/production/prd/2003/33/1/j.0906-6713.2002.03305.x/images/large/prd_3305_f1.gif"/>
                    <pic:cNvPicPr>
                      <a:picLocks noChangeAspect="1" noChangeArrowheads="1"/>
                    </pic:cNvPicPr>
                  </pic:nvPicPr>
                  <pic:blipFill>
                    <a:blip r:embed="rId28" r:link="rId29" cstate="print">
                      <a:grayscl/>
                    </a:blip>
                    <a:srcRect/>
                    <a:stretch>
                      <a:fillRect/>
                    </a:stretch>
                  </pic:blipFill>
                  <pic:spPr bwMode="auto">
                    <a:xfrm>
                      <a:off x="0" y="0"/>
                      <a:ext cx="3538220" cy="209550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proofErr w:type="spellStart"/>
      <w:r w:rsidRPr="00BD0942">
        <w:rPr>
          <w:rFonts w:asciiTheme="minorHAnsi" w:hAnsiTheme="minorHAnsi" w:cstheme="minorHAnsi"/>
          <w:i/>
          <w:sz w:val="22"/>
          <w:szCs w:val="22"/>
        </w:rPr>
        <w:t>Distraksiyon</w:t>
      </w:r>
      <w:proofErr w:type="spellEnd"/>
      <w:r w:rsidRPr="00BD0942">
        <w:rPr>
          <w:rFonts w:asciiTheme="minorHAnsi" w:hAnsiTheme="minorHAnsi" w:cstheme="minorHAnsi"/>
          <w:i/>
          <w:sz w:val="22"/>
          <w:szCs w:val="22"/>
        </w:rPr>
        <w:t xml:space="preserve"> çubuğu çevrilerek alet aktive edilir. Her bir çevirmede </w:t>
      </w:r>
      <w:proofErr w:type="gramStart"/>
      <w:r w:rsidRPr="00BD0942">
        <w:rPr>
          <w:rFonts w:asciiTheme="minorHAnsi" w:hAnsiTheme="minorHAnsi" w:cstheme="minorHAnsi"/>
          <w:i/>
          <w:sz w:val="22"/>
          <w:szCs w:val="22"/>
        </w:rPr>
        <w:t>0.4</w:t>
      </w:r>
      <w:proofErr w:type="gramEnd"/>
      <w:r w:rsidRPr="00BD0942">
        <w:rPr>
          <w:rFonts w:asciiTheme="minorHAnsi" w:hAnsiTheme="minorHAnsi" w:cstheme="minorHAnsi"/>
          <w:i/>
          <w:sz w:val="22"/>
          <w:szCs w:val="22"/>
        </w:rPr>
        <w:t xml:space="preserve"> mm </w:t>
      </w:r>
      <w:proofErr w:type="spellStart"/>
      <w:r w:rsidRPr="00BD0942">
        <w:rPr>
          <w:rFonts w:asciiTheme="minorHAnsi" w:hAnsiTheme="minorHAnsi" w:cstheme="minorHAnsi"/>
          <w:i/>
          <w:sz w:val="22"/>
          <w:szCs w:val="22"/>
        </w:rPr>
        <w:t>lik</w:t>
      </w:r>
      <w:proofErr w:type="spellEnd"/>
      <w:r w:rsidRPr="00BD0942">
        <w:rPr>
          <w:rFonts w:asciiTheme="minorHAnsi" w:hAnsiTheme="minorHAnsi" w:cstheme="minorHAnsi"/>
          <w:i/>
          <w:sz w:val="22"/>
          <w:szCs w:val="22"/>
        </w:rPr>
        <w:t xml:space="preserve"> bir hareket elde edilir. </w:t>
      </w:r>
    </w:p>
    <w:p w:rsidR="008B1BED" w:rsidRPr="00BD0942" w:rsidRDefault="005D4AB1"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anchor distT="0" distB="0" distL="114300" distR="114300" simplePos="0" relativeHeight="251670528" behindDoc="1" locked="0" layoutInCell="1" allowOverlap="1" wp14:anchorId="1491C53B" wp14:editId="374821D4">
            <wp:simplePos x="0" y="0"/>
            <wp:positionH relativeFrom="column">
              <wp:posOffset>3766185</wp:posOffset>
            </wp:positionH>
            <wp:positionV relativeFrom="paragraph">
              <wp:posOffset>40640</wp:posOffset>
            </wp:positionV>
            <wp:extent cx="2071370" cy="3103880"/>
            <wp:effectExtent l="0" t="0" r="0" b="0"/>
            <wp:wrapSquare wrapText="bothSides"/>
            <wp:docPr id="12" name="Resim 12" descr="http://www.blackwell-synergy.com/na102/home/ACS/blackwell/journals/production/prd/2003/33/1/j.0906-6713.2002.03305.x/images/large/prd_3305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lackwell-synergy.com/na102/home/ACS/blackwell/journals/production/prd/2003/33/1/j.0906-6713.2002.03305.x/images/large/prd_3305_f2.gif"/>
                    <pic:cNvPicPr>
                      <a:picLocks noChangeAspect="1" noChangeArrowheads="1"/>
                    </pic:cNvPicPr>
                  </pic:nvPicPr>
                  <pic:blipFill>
                    <a:blip r:embed="rId30" r:link="rId31" cstate="print"/>
                    <a:srcRect/>
                    <a:stretch>
                      <a:fillRect/>
                    </a:stretch>
                  </pic:blipFill>
                  <pic:spPr bwMode="auto">
                    <a:xfrm>
                      <a:off x="0" y="0"/>
                      <a:ext cx="2071370" cy="3103880"/>
                    </a:xfrm>
                    <a:prstGeom prst="rect">
                      <a:avLst/>
                    </a:prstGeom>
                    <a:noFill/>
                    <a:ln w="9525">
                      <a:noFill/>
                      <a:miter lim="800000"/>
                      <a:headEnd/>
                      <a:tailEnd/>
                    </a:ln>
                  </pic:spPr>
                </pic:pic>
              </a:graphicData>
            </a:graphic>
          </wp:anchor>
        </w:drawing>
      </w:r>
    </w:p>
    <w:p w:rsidR="008B1BED" w:rsidRDefault="008B1BED" w:rsidP="00845B1C">
      <w:pPr>
        <w:rPr>
          <w:rFonts w:asciiTheme="minorHAnsi" w:hAnsiTheme="minorHAnsi" w:cstheme="minorHAnsi"/>
          <w:sz w:val="22"/>
          <w:szCs w:val="22"/>
        </w:rPr>
      </w:pPr>
    </w:p>
    <w:p w:rsidR="00E03AFF" w:rsidRPr="00BD0942" w:rsidRDefault="00E03AFF" w:rsidP="00845B1C">
      <w:pPr>
        <w:rPr>
          <w:rFonts w:asciiTheme="minorHAnsi" w:hAnsiTheme="minorHAnsi" w:cstheme="minorHAnsi"/>
          <w:sz w:val="22"/>
          <w:szCs w:val="22"/>
        </w:rPr>
      </w:pPr>
    </w:p>
    <w:p w:rsidR="008B1BED" w:rsidRPr="00BD0942" w:rsidRDefault="005D4AB1" w:rsidP="00845B1C">
      <w:pPr>
        <w:rPr>
          <w:rFonts w:asciiTheme="minorHAnsi" w:hAnsiTheme="minorHAnsi" w:cstheme="minorHAnsi"/>
          <w:i/>
          <w:sz w:val="22"/>
          <w:szCs w:val="22"/>
        </w:rPr>
      </w:pPr>
      <w:r>
        <w:rPr>
          <w:rFonts w:asciiTheme="minorHAnsi" w:hAnsiTheme="minorHAnsi" w:cstheme="minorHAnsi"/>
          <w:noProof/>
          <w:sz w:val="22"/>
          <w:szCs w:val="22"/>
          <w:lang w:eastAsia="tr-TR"/>
        </w:rPr>
        <w:drawing>
          <wp:anchor distT="0" distB="0" distL="114300" distR="114300" simplePos="0" relativeHeight="251672576" behindDoc="1" locked="0" layoutInCell="1" allowOverlap="1" wp14:anchorId="51EA622A" wp14:editId="27C4BEB9">
            <wp:simplePos x="0" y="0"/>
            <wp:positionH relativeFrom="column">
              <wp:posOffset>321945</wp:posOffset>
            </wp:positionH>
            <wp:positionV relativeFrom="paragraph">
              <wp:posOffset>304165</wp:posOffset>
            </wp:positionV>
            <wp:extent cx="1843405" cy="2762250"/>
            <wp:effectExtent l="0" t="0" r="0" b="0"/>
            <wp:wrapSquare wrapText="bothSides"/>
            <wp:docPr id="14" name="Resim 14" descr="http://www.blackwell-synergy.com/na102/home/ACS/blackwell/journals/production/prd/2003/33/1/j.0906-6713.2002.03305.x/images/large/prd_3305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lackwell-synergy.com/na102/home/ACS/blackwell/journals/production/prd/2003/33/1/j.0906-6713.2002.03305.x/images/large/prd_3305_f4.gif"/>
                    <pic:cNvPicPr>
                      <a:picLocks noChangeAspect="1" noChangeArrowheads="1"/>
                    </pic:cNvPicPr>
                  </pic:nvPicPr>
                  <pic:blipFill>
                    <a:blip r:embed="rId32" r:link="rId33" cstate="print"/>
                    <a:srcRect/>
                    <a:stretch>
                      <a:fillRect/>
                    </a:stretch>
                  </pic:blipFill>
                  <pic:spPr bwMode="auto">
                    <a:xfrm>
                      <a:off x="0" y="0"/>
                      <a:ext cx="1843405" cy="2762250"/>
                    </a:xfrm>
                    <a:prstGeom prst="rect">
                      <a:avLst/>
                    </a:prstGeom>
                    <a:noFill/>
                    <a:ln w="9525">
                      <a:noFill/>
                      <a:miter lim="800000"/>
                      <a:headEnd/>
                      <a:tailEnd/>
                    </a:ln>
                  </pic:spPr>
                </pic:pic>
              </a:graphicData>
            </a:graphic>
          </wp:anchor>
        </w:drawing>
      </w:r>
      <w:r w:rsidR="008B1BED" w:rsidRPr="00BD0942">
        <w:rPr>
          <w:rFonts w:asciiTheme="minorHAnsi" w:hAnsiTheme="minorHAnsi" w:cstheme="minorHAnsi"/>
          <w:i/>
          <w:sz w:val="22"/>
          <w:szCs w:val="22"/>
        </w:rPr>
        <w:t xml:space="preserve">ACE </w:t>
      </w:r>
      <w:proofErr w:type="spellStart"/>
      <w:r w:rsidR="008B1BED" w:rsidRPr="00BD0942">
        <w:rPr>
          <w:rFonts w:asciiTheme="minorHAnsi" w:hAnsiTheme="minorHAnsi" w:cstheme="minorHAnsi"/>
          <w:i/>
          <w:sz w:val="22"/>
          <w:szCs w:val="22"/>
        </w:rPr>
        <w:t>distraktör</w:t>
      </w:r>
      <w:proofErr w:type="spellEnd"/>
      <w:r w:rsidR="008B1BED" w:rsidRPr="00BD0942">
        <w:rPr>
          <w:rFonts w:asciiTheme="minorHAnsi" w:hAnsiTheme="minorHAnsi" w:cstheme="minorHAnsi"/>
          <w:i/>
          <w:sz w:val="22"/>
          <w:szCs w:val="22"/>
        </w:rPr>
        <w:t xml:space="preserve">. Aksiyel </w:t>
      </w:r>
      <w:proofErr w:type="spellStart"/>
      <w:r w:rsidR="008B1BED" w:rsidRPr="00BD0942">
        <w:rPr>
          <w:rFonts w:asciiTheme="minorHAnsi" w:hAnsiTheme="minorHAnsi" w:cstheme="minorHAnsi"/>
          <w:i/>
          <w:sz w:val="22"/>
          <w:szCs w:val="22"/>
        </w:rPr>
        <w:t>distraksiyon</w:t>
      </w:r>
      <w:proofErr w:type="spellEnd"/>
      <w:r w:rsidR="008B1BED" w:rsidRPr="00BD0942">
        <w:rPr>
          <w:rFonts w:asciiTheme="minorHAnsi" w:hAnsiTheme="minorHAnsi" w:cstheme="minorHAnsi"/>
          <w:i/>
          <w:sz w:val="22"/>
          <w:szCs w:val="22"/>
        </w:rPr>
        <w:t xml:space="preserve"> vidası aktive ediliyor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5D4AB1">
      <w:pPr>
        <w:ind w:left="2124" w:firstLine="255"/>
        <w:rPr>
          <w:rFonts w:asciiTheme="minorHAnsi" w:hAnsiTheme="minorHAnsi" w:cstheme="minorHAnsi"/>
          <w:sz w:val="22"/>
          <w:szCs w:val="22"/>
        </w:rPr>
      </w:pPr>
      <w:proofErr w:type="gramStart"/>
      <w:r w:rsidRPr="00BD0942">
        <w:rPr>
          <w:rFonts w:asciiTheme="minorHAnsi" w:hAnsiTheme="minorHAnsi" w:cstheme="minorHAnsi"/>
          <w:i/>
          <w:sz w:val="22"/>
          <w:szCs w:val="22"/>
        </w:rPr>
        <w:t xml:space="preserve">Vertikal </w:t>
      </w:r>
      <w:r w:rsidR="005D4AB1">
        <w:rPr>
          <w:rFonts w:asciiTheme="minorHAnsi" w:hAnsiTheme="minorHAnsi" w:cstheme="minorHAnsi"/>
          <w:i/>
          <w:sz w:val="22"/>
          <w:szCs w:val="22"/>
        </w:rPr>
        <w:t xml:space="preserve">   </w:t>
      </w:r>
      <w:r w:rsidRPr="00BD0942">
        <w:rPr>
          <w:rFonts w:asciiTheme="minorHAnsi" w:hAnsiTheme="minorHAnsi" w:cstheme="minorHAnsi"/>
          <w:i/>
          <w:sz w:val="22"/>
          <w:szCs w:val="22"/>
        </w:rPr>
        <w:t>kemik</w:t>
      </w:r>
      <w:proofErr w:type="gramEnd"/>
      <w:r w:rsidRPr="00BD0942">
        <w:rPr>
          <w:rFonts w:asciiTheme="minorHAnsi" w:hAnsiTheme="minorHAnsi" w:cstheme="minorHAnsi"/>
          <w:i/>
          <w:sz w:val="22"/>
          <w:szCs w:val="22"/>
        </w:rPr>
        <w:t xml:space="preserve"> kaybının radyografik görünümü.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5D4AB1"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anchor distT="0" distB="0" distL="114300" distR="114300" simplePos="0" relativeHeight="251671552" behindDoc="1" locked="0" layoutInCell="1" allowOverlap="1" wp14:anchorId="7A770962" wp14:editId="43AFFF85">
            <wp:simplePos x="0" y="0"/>
            <wp:positionH relativeFrom="column">
              <wp:posOffset>-603885</wp:posOffset>
            </wp:positionH>
            <wp:positionV relativeFrom="paragraph">
              <wp:posOffset>128270</wp:posOffset>
            </wp:positionV>
            <wp:extent cx="3656965" cy="2430145"/>
            <wp:effectExtent l="0" t="0" r="0" b="0"/>
            <wp:wrapSquare wrapText="bothSides"/>
            <wp:docPr id="13" name="Resim 13" descr="http://www.blackwell-synergy.com/na102/home/ACS/blackwell/journals/production/prd/2003/33/1/j.0906-6713.2002.03305.x/images/large/prd_3305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lackwell-synergy.com/na102/home/ACS/blackwell/journals/production/prd/2003/33/1/j.0906-6713.2002.03305.x/images/large/prd_3305_f3.gif"/>
                    <pic:cNvPicPr>
                      <a:picLocks noChangeAspect="1" noChangeArrowheads="1"/>
                    </pic:cNvPicPr>
                  </pic:nvPicPr>
                  <pic:blipFill>
                    <a:blip r:embed="rId34" r:link="rId36" cstate="print">
                      <a:grayscl/>
                      <a:extLst>
                        <a:ext uri="{BEBA8EAE-BF5A-486C-A8C5-ECC9F3942E4B}">
                          <a14:imgProps xmlns:a14="http://schemas.microsoft.com/office/drawing/2010/main">
                            <a14:imgLayer r:embed="rId35">
                              <a14:imgEffect>
                                <a14:sharpenSoften amount="25000"/>
                              </a14:imgEffect>
                              <a14:imgEffect>
                                <a14:brightnessContrast bright="40000" contrast="-40000"/>
                              </a14:imgEffect>
                            </a14:imgLayer>
                          </a14:imgProps>
                        </a:ext>
                      </a:extLst>
                    </a:blip>
                    <a:srcRect/>
                    <a:stretch>
                      <a:fillRect/>
                    </a:stretch>
                  </pic:blipFill>
                  <pic:spPr bwMode="auto">
                    <a:xfrm>
                      <a:off x="0" y="0"/>
                      <a:ext cx="3656965" cy="2430145"/>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Horizontal </w:t>
      </w:r>
      <w:proofErr w:type="spellStart"/>
      <w:r w:rsidRPr="00BD0942">
        <w:rPr>
          <w:rFonts w:asciiTheme="minorHAnsi" w:hAnsiTheme="minorHAnsi" w:cstheme="minorHAnsi"/>
          <w:i/>
          <w:sz w:val="22"/>
          <w:szCs w:val="22"/>
        </w:rPr>
        <w:t>osteoktemi</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preparasyonundan</w:t>
      </w:r>
      <w:proofErr w:type="spellEnd"/>
      <w:r w:rsidRPr="00BD0942">
        <w:rPr>
          <w:rFonts w:asciiTheme="minorHAnsi" w:hAnsiTheme="minorHAnsi" w:cstheme="minorHAnsi"/>
          <w:i/>
          <w:sz w:val="22"/>
          <w:szCs w:val="22"/>
        </w:rPr>
        <w:t xml:space="preserve"> sonra </w:t>
      </w:r>
      <w:proofErr w:type="spellStart"/>
      <w:r w:rsidRPr="00BD0942">
        <w:rPr>
          <w:rFonts w:asciiTheme="minorHAnsi" w:hAnsiTheme="minorHAnsi" w:cstheme="minorHAnsi"/>
          <w:i/>
          <w:sz w:val="22"/>
          <w:szCs w:val="22"/>
        </w:rPr>
        <w:t>distraktör</w:t>
      </w:r>
      <w:proofErr w:type="spellEnd"/>
      <w:r w:rsidRPr="00BD0942">
        <w:rPr>
          <w:rFonts w:asciiTheme="minorHAnsi" w:hAnsiTheme="minorHAnsi" w:cstheme="minorHAnsi"/>
          <w:i/>
          <w:sz w:val="22"/>
          <w:szCs w:val="22"/>
        </w:rPr>
        <w:t xml:space="preserve"> yerleştiriliyor. </w:t>
      </w:r>
      <w:proofErr w:type="spellStart"/>
      <w:r w:rsidRPr="00BD0942">
        <w:rPr>
          <w:rFonts w:asciiTheme="minorHAnsi" w:hAnsiTheme="minorHAnsi" w:cstheme="minorHAnsi"/>
          <w:i/>
          <w:sz w:val="22"/>
          <w:szCs w:val="22"/>
        </w:rPr>
        <w:t>Distraktörün</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stabilitesi</w:t>
      </w:r>
      <w:proofErr w:type="spellEnd"/>
      <w:r w:rsidRPr="00BD0942">
        <w:rPr>
          <w:rFonts w:asciiTheme="minorHAnsi" w:hAnsiTheme="minorHAnsi" w:cstheme="minorHAnsi"/>
          <w:i/>
          <w:sz w:val="22"/>
          <w:szCs w:val="22"/>
        </w:rPr>
        <w:t xml:space="preserve"> kontrol edildikten sonra </w:t>
      </w:r>
      <w:proofErr w:type="spellStart"/>
      <w:r w:rsidRPr="00BD0942">
        <w:rPr>
          <w:rFonts w:asciiTheme="minorHAnsi" w:hAnsiTheme="minorHAnsi" w:cstheme="minorHAnsi"/>
          <w:i/>
          <w:sz w:val="22"/>
          <w:szCs w:val="22"/>
        </w:rPr>
        <w:t>fissur</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frezle</w:t>
      </w:r>
      <w:proofErr w:type="spellEnd"/>
      <w:r w:rsidRPr="00BD0942">
        <w:rPr>
          <w:rFonts w:asciiTheme="minorHAnsi" w:hAnsiTheme="minorHAnsi" w:cstheme="minorHAnsi"/>
          <w:i/>
          <w:sz w:val="22"/>
          <w:szCs w:val="22"/>
        </w:rPr>
        <w:t xml:space="preserve"> vertikal </w:t>
      </w:r>
      <w:proofErr w:type="spellStart"/>
      <w:r w:rsidRPr="00BD0942">
        <w:rPr>
          <w:rFonts w:asciiTheme="minorHAnsi" w:hAnsiTheme="minorHAnsi" w:cstheme="minorHAnsi"/>
          <w:i/>
          <w:sz w:val="22"/>
          <w:szCs w:val="22"/>
        </w:rPr>
        <w:t>osteoktemiler</w:t>
      </w:r>
      <w:proofErr w:type="spellEnd"/>
      <w:r w:rsidRPr="00BD0942">
        <w:rPr>
          <w:rFonts w:asciiTheme="minorHAnsi" w:hAnsiTheme="minorHAnsi" w:cstheme="minorHAnsi"/>
          <w:i/>
          <w:sz w:val="22"/>
          <w:szCs w:val="22"/>
        </w:rPr>
        <w:t xml:space="preserve"> gerçekleştiriliyor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Default="008B1BED" w:rsidP="00845B1C">
      <w:pPr>
        <w:rPr>
          <w:rFonts w:asciiTheme="minorHAnsi" w:hAnsiTheme="minorHAnsi" w:cstheme="minorHAnsi"/>
          <w:sz w:val="22"/>
          <w:szCs w:val="22"/>
        </w:rPr>
      </w:pPr>
    </w:p>
    <w:p w:rsidR="009C5590" w:rsidRDefault="009C5590" w:rsidP="00845B1C">
      <w:pPr>
        <w:rPr>
          <w:rFonts w:asciiTheme="minorHAnsi" w:hAnsiTheme="minorHAnsi" w:cstheme="minorHAnsi"/>
          <w:sz w:val="22"/>
          <w:szCs w:val="22"/>
        </w:rPr>
      </w:pPr>
    </w:p>
    <w:p w:rsidR="009C5590" w:rsidRDefault="009C5590" w:rsidP="00845B1C">
      <w:pPr>
        <w:rPr>
          <w:rFonts w:asciiTheme="minorHAnsi" w:hAnsiTheme="minorHAnsi" w:cstheme="minorHAnsi"/>
          <w:sz w:val="22"/>
          <w:szCs w:val="22"/>
        </w:rPr>
      </w:pPr>
    </w:p>
    <w:p w:rsidR="009C5590" w:rsidRPr="00BD0942" w:rsidRDefault="009C5590"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E03AFF" w:rsidRPr="00BD0942" w:rsidRDefault="00E03AFF" w:rsidP="00E03AFF">
      <w:pPr>
        <w:rPr>
          <w:rFonts w:asciiTheme="minorHAnsi" w:hAnsiTheme="minorHAnsi" w:cstheme="minorHAnsi"/>
          <w:i/>
          <w:sz w:val="22"/>
          <w:szCs w:val="22"/>
        </w:rPr>
      </w:pPr>
      <w:r w:rsidRPr="00BD0942">
        <w:rPr>
          <w:rFonts w:asciiTheme="minorHAnsi" w:hAnsiTheme="minorHAnsi" w:cstheme="minorHAnsi"/>
          <w:i/>
          <w:sz w:val="22"/>
          <w:szCs w:val="22"/>
        </w:rPr>
        <w:lastRenderedPageBreak/>
        <w:t xml:space="preserve">Bir haftalık latent periyodun ardından günde 1 mm olmak üzere 8 gün </w:t>
      </w:r>
      <w:proofErr w:type="spellStart"/>
      <w:r w:rsidRPr="00BD0942">
        <w:rPr>
          <w:rFonts w:asciiTheme="minorHAnsi" w:hAnsiTheme="minorHAnsi" w:cstheme="minorHAnsi"/>
          <w:i/>
          <w:sz w:val="22"/>
          <w:szCs w:val="22"/>
        </w:rPr>
        <w:t>distraksiyon</w:t>
      </w:r>
      <w:proofErr w:type="spellEnd"/>
      <w:r w:rsidRPr="00BD0942">
        <w:rPr>
          <w:rFonts w:asciiTheme="minorHAnsi" w:hAnsiTheme="minorHAnsi" w:cstheme="minorHAnsi"/>
          <w:i/>
          <w:sz w:val="22"/>
          <w:szCs w:val="22"/>
        </w:rPr>
        <w:t xml:space="preserve"> yapılıyor. Sekiz gün sonraki radyograf.</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2A4F34" w:rsidP="00845B1C">
      <w:pPr>
        <w:rPr>
          <w:rFonts w:asciiTheme="minorHAnsi" w:hAnsiTheme="minorHAnsi" w:cstheme="minorHAnsi"/>
          <w:color w:val="000000"/>
          <w:sz w:val="22"/>
          <w:szCs w:val="22"/>
        </w:rPr>
      </w:pPr>
      <w:r w:rsidRPr="00BD0942">
        <w:rPr>
          <w:rFonts w:asciiTheme="minorHAnsi" w:hAnsiTheme="minorHAnsi" w:cstheme="minorHAnsi"/>
          <w:noProof/>
          <w:sz w:val="22"/>
          <w:szCs w:val="22"/>
          <w:lang w:eastAsia="tr-TR"/>
        </w:rPr>
        <w:drawing>
          <wp:anchor distT="0" distB="0" distL="114300" distR="114300" simplePos="0" relativeHeight="251673600" behindDoc="1" locked="0" layoutInCell="1" allowOverlap="1" wp14:anchorId="5A46349F" wp14:editId="525D944C">
            <wp:simplePos x="0" y="0"/>
            <wp:positionH relativeFrom="column">
              <wp:posOffset>-311785</wp:posOffset>
            </wp:positionH>
            <wp:positionV relativeFrom="paragraph">
              <wp:posOffset>31750</wp:posOffset>
            </wp:positionV>
            <wp:extent cx="4000500" cy="3629025"/>
            <wp:effectExtent l="0" t="0" r="0" b="0"/>
            <wp:wrapTight wrapText="bothSides">
              <wp:wrapPolygon edited="0">
                <wp:start x="0" y="0"/>
                <wp:lineTo x="0" y="21543"/>
                <wp:lineTo x="21497" y="21543"/>
                <wp:lineTo x="21497" y="0"/>
                <wp:lineTo x="0" y="0"/>
              </wp:wrapPolygon>
            </wp:wrapTight>
            <wp:docPr id="15" name="Resim 15" descr="http://www.blackwell-synergy.com/na102/home/ACS/blackwell/journals/production/prd/2003/33/1/j.0906-6713.2002.03305.x/images/large/prd_3305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lackwell-synergy.com/na102/home/ACS/blackwell/journals/production/prd/2003/33/1/j.0906-6713.2002.03305.x/images/large/prd_3305_f5.gif"/>
                    <pic:cNvPicPr>
                      <a:picLocks noChangeAspect="1" noChangeArrowheads="1"/>
                    </pic:cNvPicPr>
                  </pic:nvPicPr>
                  <pic:blipFill>
                    <a:blip r:embed="rId37" r:link="rId38" cstate="print">
                      <a:grayscl/>
                    </a:blip>
                    <a:srcRect/>
                    <a:stretch>
                      <a:fillRect/>
                    </a:stretch>
                  </pic:blipFill>
                  <pic:spPr bwMode="auto">
                    <a:xfrm>
                      <a:off x="0" y="0"/>
                      <a:ext cx="4000500" cy="3629025"/>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İki aylık bir pekişme süresinin sonunda </w:t>
      </w:r>
      <w:proofErr w:type="spellStart"/>
      <w:r w:rsidRPr="00BD0942">
        <w:rPr>
          <w:rFonts w:asciiTheme="minorHAnsi" w:hAnsiTheme="minorHAnsi" w:cstheme="minorHAnsi"/>
          <w:i/>
          <w:sz w:val="22"/>
          <w:szCs w:val="22"/>
        </w:rPr>
        <w:t>distraktör</w:t>
      </w:r>
      <w:proofErr w:type="spellEnd"/>
      <w:r w:rsidRPr="00BD0942">
        <w:rPr>
          <w:rFonts w:asciiTheme="minorHAnsi" w:hAnsiTheme="minorHAnsi" w:cstheme="minorHAnsi"/>
          <w:i/>
          <w:sz w:val="22"/>
          <w:szCs w:val="22"/>
        </w:rPr>
        <w:t xml:space="preserve"> flap kaldırılmaksızın yerinden çıkarılıp 2,5 ay daha bekleniyor. Bu sürenin sonunda bölgeye iki implant yerleştiriliyor ve rejenerasyon bölgesinden biyopsi alınıyor.</w:t>
      </w: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color w:val="000000"/>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2A4F34" w:rsidP="00845B1C">
      <w:pPr>
        <w:rPr>
          <w:rFonts w:asciiTheme="minorHAnsi" w:hAnsiTheme="minorHAnsi" w:cstheme="minorHAnsi"/>
          <w:sz w:val="22"/>
          <w:szCs w:val="22"/>
        </w:rPr>
      </w:pPr>
      <w:r w:rsidRPr="00BD0942">
        <w:rPr>
          <w:rFonts w:asciiTheme="minorHAnsi" w:hAnsiTheme="minorHAnsi" w:cstheme="minorHAnsi"/>
          <w:i/>
          <w:noProof/>
          <w:sz w:val="22"/>
          <w:szCs w:val="22"/>
          <w:lang w:eastAsia="tr-TR"/>
        </w:rPr>
        <w:drawing>
          <wp:anchor distT="0" distB="0" distL="114300" distR="114300" simplePos="0" relativeHeight="251674624" behindDoc="1" locked="0" layoutInCell="1" allowOverlap="1" wp14:anchorId="2F6F7042" wp14:editId="61326293">
            <wp:simplePos x="0" y="0"/>
            <wp:positionH relativeFrom="column">
              <wp:posOffset>3115945</wp:posOffset>
            </wp:positionH>
            <wp:positionV relativeFrom="paragraph">
              <wp:posOffset>36195</wp:posOffset>
            </wp:positionV>
            <wp:extent cx="2638425" cy="3543300"/>
            <wp:effectExtent l="0" t="0" r="0" b="0"/>
            <wp:wrapTight wrapText="bothSides">
              <wp:wrapPolygon edited="0">
                <wp:start x="0" y="0"/>
                <wp:lineTo x="0" y="21484"/>
                <wp:lineTo x="21522" y="21484"/>
                <wp:lineTo x="21522" y="0"/>
                <wp:lineTo x="0" y="0"/>
              </wp:wrapPolygon>
            </wp:wrapTight>
            <wp:docPr id="16" name="Resim 16" descr="http://www.blackwell-synergy.com/na102/home/ACS/blackwell/journals/production/prd/2003/33/1/j.0906-6713.2002.03305.x/images/large/prd_3305_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lackwell-synergy.com/na102/home/ACS/blackwell/journals/production/prd/2003/33/1/j.0906-6713.2002.03305.x/images/large/prd_3305_f7.gif"/>
                    <pic:cNvPicPr>
                      <a:picLocks noChangeAspect="1" noChangeArrowheads="1"/>
                    </pic:cNvPicPr>
                  </pic:nvPicPr>
                  <pic:blipFill>
                    <a:blip r:embed="rId39" r:link="rId40" cstate="print"/>
                    <a:srcRect/>
                    <a:stretch>
                      <a:fillRect/>
                    </a:stretch>
                  </pic:blipFill>
                  <pic:spPr bwMode="auto">
                    <a:xfrm>
                      <a:off x="0" y="0"/>
                      <a:ext cx="2638425" cy="354330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Normal implant iyileşmesinin sonunda </w:t>
      </w:r>
      <w:proofErr w:type="gramStart"/>
      <w:r w:rsidRPr="00BD0942">
        <w:rPr>
          <w:rFonts w:asciiTheme="minorHAnsi" w:hAnsiTheme="minorHAnsi" w:cstheme="minorHAnsi"/>
          <w:i/>
          <w:sz w:val="22"/>
          <w:szCs w:val="22"/>
        </w:rPr>
        <w:t>restorasyonlar</w:t>
      </w:r>
      <w:proofErr w:type="gramEnd"/>
      <w:r w:rsidRPr="00BD0942">
        <w:rPr>
          <w:rFonts w:asciiTheme="minorHAnsi" w:hAnsiTheme="minorHAnsi" w:cstheme="minorHAnsi"/>
          <w:i/>
          <w:sz w:val="22"/>
          <w:szCs w:val="22"/>
        </w:rPr>
        <w:t xml:space="preserve"> tamamlanarak implantlar yükleniyor. Üç yıl sonraki radyografik görünüm. Elde edilen kemik muhafaza edilmiş.</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2A4F34" w:rsidP="00845B1C">
      <w:pPr>
        <w:rPr>
          <w:rFonts w:asciiTheme="minorHAnsi" w:hAnsiTheme="minorHAnsi" w:cstheme="minorHAnsi"/>
          <w:sz w:val="22"/>
          <w:szCs w:val="22"/>
        </w:rPr>
      </w:pPr>
      <w:r>
        <w:rPr>
          <w:rFonts w:asciiTheme="minorHAnsi" w:hAnsiTheme="minorHAnsi" w:cstheme="minorHAnsi"/>
          <w:noProof/>
          <w:sz w:val="22"/>
          <w:szCs w:val="22"/>
          <w:lang w:eastAsia="tr-TR"/>
        </w:rPr>
        <w:drawing>
          <wp:anchor distT="0" distB="0" distL="114300" distR="114300" simplePos="0" relativeHeight="251675648" behindDoc="1" locked="0" layoutInCell="1" allowOverlap="1" wp14:anchorId="187E7504" wp14:editId="465BD68C">
            <wp:simplePos x="0" y="0"/>
            <wp:positionH relativeFrom="column">
              <wp:posOffset>-45085</wp:posOffset>
            </wp:positionH>
            <wp:positionV relativeFrom="paragraph">
              <wp:posOffset>133350</wp:posOffset>
            </wp:positionV>
            <wp:extent cx="3274060" cy="2505075"/>
            <wp:effectExtent l="0" t="0" r="0" b="0"/>
            <wp:wrapSquare wrapText="bothSides"/>
            <wp:docPr id="17" name="Resim 17" descr="http://www.blackwell-synergy.com/na102/home/ACS/blackwell/journals/production/prd/2003/33/1/j.0906-6713.2002.03305.x/images/large/prd_3305_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lackwell-synergy.com/na102/home/ACS/blackwell/journals/production/prd/2003/33/1/j.0906-6713.2002.03305.x/images/large/prd_3305_f8.gif"/>
                    <pic:cNvPicPr>
                      <a:picLocks noChangeAspect="1" noChangeArrowheads="1"/>
                    </pic:cNvPicPr>
                  </pic:nvPicPr>
                  <pic:blipFill>
                    <a:blip r:embed="rId41" r:link="rId42" cstate="print">
                      <a:grayscl/>
                    </a:blip>
                    <a:srcRect/>
                    <a:stretch>
                      <a:fillRect/>
                    </a:stretch>
                  </pic:blipFill>
                  <pic:spPr bwMode="auto">
                    <a:xfrm>
                      <a:off x="0" y="0"/>
                      <a:ext cx="3274060" cy="2505075"/>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36 yaşında kadın hasta, </w:t>
      </w:r>
      <w:proofErr w:type="gramStart"/>
      <w:r w:rsidRPr="00BD0942">
        <w:rPr>
          <w:rFonts w:asciiTheme="minorHAnsi" w:hAnsiTheme="minorHAnsi" w:cstheme="minorHAnsi"/>
          <w:i/>
          <w:sz w:val="22"/>
          <w:szCs w:val="22"/>
        </w:rPr>
        <w:t>agresif</w:t>
      </w:r>
      <w:proofErr w:type="gramEnd"/>
      <w:r w:rsidRPr="00BD0942">
        <w:rPr>
          <w:rFonts w:asciiTheme="minorHAnsi" w:hAnsiTheme="minorHAnsi" w:cstheme="minorHAnsi"/>
          <w:i/>
          <w:sz w:val="22"/>
          <w:szCs w:val="22"/>
        </w:rPr>
        <w:t xml:space="preserve"> periodontitis nedeniyle alt anterior dişlerini kaybetmiş. 6mm </w:t>
      </w:r>
      <w:proofErr w:type="spellStart"/>
      <w:r w:rsidRPr="00BD0942">
        <w:rPr>
          <w:rFonts w:asciiTheme="minorHAnsi" w:hAnsiTheme="minorHAnsi" w:cstheme="minorHAnsi"/>
          <w:i/>
          <w:sz w:val="22"/>
          <w:szCs w:val="22"/>
        </w:rPr>
        <w:t>lik</w:t>
      </w:r>
      <w:proofErr w:type="spellEnd"/>
      <w:r w:rsidRPr="00BD0942">
        <w:rPr>
          <w:rFonts w:asciiTheme="minorHAnsi" w:hAnsiTheme="minorHAnsi" w:cstheme="minorHAnsi"/>
          <w:i/>
          <w:sz w:val="22"/>
          <w:szCs w:val="22"/>
        </w:rPr>
        <w:t xml:space="preserve"> vertikal kemik kaybı </w:t>
      </w:r>
      <w:proofErr w:type="spellStart"/>
      <w:proofErr w:type="gramStart"/>
      <w:r w:rsidRPr="00BD0942">
        <w:rPr>
          <w:rFonts w:asciiTheme="minorHAnsi" w:hAnsiTheme="minorHAnsi" w:cstheme="minorHAnsi"/>
          <w:i/>
          <w:sz w:val="22"/>
          <w:szCs w:val="22"/>
        </w:rPr>
        <w:t>var.Bukkal</w:t>
      </w:r>
      <w:proofErr w:type="spellEnd"/>
      <w:proofErr w:type="gram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mukoperiosteal</w:t>
      </w:r>
      <w:proofErr w:type="spellEnd"/>
      <w:r w:rsidRPr="00BD0942">
        <w:rPr>
          <w:rFonts w:asciiTheme="minorHAnsi" w:hAnsiTheme="minorHAnsi" w:cstheme="minorHAnsi"/>
          <w:i/>
          <w:sz w:val="22"/>
          <w:szCs w:val="22"/>
        </w:rPr>
        <w:t xml:space="preserve"> flap kaldırılıyor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2A4F34" w:rsidP="00845B1C">
      <w:pPr>
        <w:rPr>
          <w:rFonts w:asciiTheme="minorHAnsi" w:hAnsiTheme="minorHAnsi" w:cstheme="minorHAnsi"/>
          <w:sz w:val="22"/>
          <w:szCs w:val="22"/>
        </w:rPr>
      </w:pPr>
      <w:r>
        <w:rPr>
          <w:rFonts w:asciiTheme="minorHAnsi" w:hAnsiTheme="minorHAnsi" w:cstheme="minorHAnsi"/>
          <w:noProof/>
          <w:sz w:val="22"/>
          <w:szCs w:val="22"/>
          <w:lang w:eastAsia="tr-TR"/>
        </w:rPr>
        <w:drawing>
          <wp:anchor distT="0" distB="0" distL="114300" distR="114300" simplePos="0" relativeHeight="251677696" behindDoc="1" locked="0" layoutInCell="1" allowOverlap="1" wp14:anchorId="6D36CC96" wp14:editId="6A5387B5">
            <wp:simplePos x="0" y="0"/>
            <wp:positionH relativeFrom="column">
              <wp:posOffset>-211455</wp:posOffset>
            </wp:positionH>
            <wp:positionV relativeFrom="paragraph">
              <wp:posOffset>122555</wp:posOffset>
            </wp:positionV>
            <wp:extent cx="2571750" cy="6153150"/>
            <wp:effectExtent l="0" t="0" r="0" b="0"/>
            <wp:wrapSquare wrapText="bothSides"/>
            <wp:docPr id="19" name="Resim 19" descr="http://www.blackwell-synergy.com/na102/home/ACS/blackwell/journals/production/prd/2003/33/1/j.0906-6713.2002.03305.x/images/large/prd_3305_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lackwell-synergy.com/na102/home/ACS/blackwell/journals/production/prd/2003/33/1/j.0906-6713.2002.03305.x/images/large/prd_3305_f10.gif"/>
                    <pic:cNvPicPr>
                      <a:picLocks noChangeAspect="1" noChangeArrowheads="1"/>
                    </pic:cNvPicPr>
                  </pic:nvPicPr>
                  <pic:blipFill>
                    <a:blip r:embed="rId43" r:link="rId44" cstate="print"/>
                    <a:srcRect/>
                    <a:stretch>
                      <a:fillRect/>
                    </a:stretch>
                  </pic:blipFill>
                  <pic:spPr bwMode="auto">
                    <a:xfrm>
                      <a:off x="0" y="0"/>
                      <a:ext cx="2571750" cy="6153150"/>
                    </a:xfrm>
                    <a:prstGeom prst="rect">
                      <a:avLst/>
                    </a:prstGeom>
                    <a:noFill/>
                    <a:ln w="9525">
                      <a:noFill/>
                      <a:miter lim="800000"/>
                      <a:headEnd/>
                      <a:tailEnd/>
                    </a:ln>
                  </pic:spPr>
                </pic:pic>
              </a:graphicData>
            </a:graphic>
          </wp:anchor>
        </w:drawing>
      </w:r>
    </w:p>
    <w:p w:rsidR="008B1BED" w:rsidRPr="00BD0942" w:rsidRDefault="002A4F34" w:rsidP="00845B1C">
      <w:pPr>
        <w:rPr>
          <w:rFonts w:asciiTheme="minorHAnsi" w:hAnsiTheme="minorHAnsi" w:cstheme="minorHAnsi"/>
          <w:sz w:val="22"/>
          <w:szCs w:val="22"/>
        </w:rPr>
      </w:pPr>
      <w:r>
        <w:rPr>
          <w:rFonts w:asciiTheme="minorHAnsi" w:hAnsiTheme="minorHAnsi" w:cstheme="minorHAnsi"/>
          <w:noProof/>
          <w:sz w:val="22"/>
          <w:szCs w:val="22"/>
          <w:lang w:eastAsia="tr-TR"/>
        </w:rPr>
        <w:drawing>
          <wp:anchor distT="0" distB="0" distL="114300" distR="114300" simplePos="0" relativeHeight="251676672" behindDoc="1" locked="0" layoutInCell="1" allowOverlap="1" wp14:anchorId="263182C8" wp14:editId="5472FBEF">
            <wp:simplePos x="0" y="0"/>
            <wp:positionH relativeFrom="column">
              <wp:posOffset>226695</wp:posOffset>
            </wp:positionH>
            <wp:positionV relativeFrom="paragraph">
              <wp:posOffset>95250</wp:posOffset>
            </wp:positionV>
            <wp:extent cx="2379345" cy="2971800"/>
            <wp:effectExtent l="0" t="0" r="0" b="0"/>
            <wp:wrapSquare wrapText="bothSides"/>
            <wp:docPr id="18" name="Resim 18" descr="http://www.blackwell-synergy.com/na102/home/ACS/blackwell/journals/production/prd/2003/33/1/j.0906-6713.2002.03305.x/images/large/prd_3305_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lackwell-synergy.com/na102/home/ACS/blackwell/journals/production/prd/2003/33/1/j.0906-6713.2002.03305.x/images/large/prd_3305_f9.gif"/>
                    <pic:cNvPicPr>
                      <a:picLocks noChangeAspect="1" noChangeArrowheads="1"/>
                    </pic:cNvPicPr>
                  </pic:nvPicPr>
                  <pic:blipFill>
                    <a:blip r:embed="rId45" r:link="rId46" cstate="print"/>
                    <a:srcRect/>
                    <a:stretch>
                      <a:fillRect/>
                    </a:stretch>
                  </pic:blipFill>
                  <pic:spPr bwMode="auto">
                    <a:xfrm>
                      <a:off x="0" y="0"/>
                      <a:ext cx="2379345" cy="297180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r w:rsidRPr="00BD0942">
        <w:rPr>
          <w:rFonts w:asciiTheme="minorHAnsi" w:hAnsiTheme="minorHAnsi" w:cstheme="minorHAnsi"/>
          <w:sz w:val="22"/>
          <w:szCs w:val="22"/>
        </w:rPr>
        <w:t xml:space="preserve"> </w:t>
      </w:r>
    </w:p>
    <w:p w:rsidR="00E03AFF" w:rsidRDefault="00E03AFF"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Kret düzeltildikten sonra 8 mm </w:t>
      </w:r>
      <w:proofErr w:type="spellStart"/>
      <w:r w:rsidRPr="00BD0942">
        <w:rPr>
          <w:rFonts w:asciiTheme="minorHAnsi" w:hAnsiTheme="minorHAnsi" w:cstheme="minorHAnsi"/>
          <w:i/>
          <w:sz w:val="22"/>
          <w:szCs w:val="22"/>
        </w:rPr>
        <w:t>lik</w:t>
      </w:r>
      <w:proofErr w:type="spellEnd"/>
      <w:r w:rsidRPr="00BD0942">
        <w:rPr>
          <w:rFonts w:asciiTheme="minorHAnsi" w:hAnsiTheme="minorHAnsi" w:cstheme="minorHAnsi"/>
          <w:i/>
          <w:sz w:val="22"/>
          <w:szCs w:val="22"/>
        </w:rPr>
        <w:t xml:space="preserve"> bir </w:t>
      </w:r>
      <w:proofErr w:type="spellStart"/>
      <w:r w:rsidRPr="00BD0942">
        <w:rPr>
          <w:rFonts w:asciiTheme="minorHAnsi" w:hAnsiTheme="minorHAnsi" w:cstheme="minorHAnsi"/>
          <w:i/>
          <w:sz w:val="22"/>
          <w:szCs w:val="22"/>
        </w:rPr>
        <w:t>distraksiyon</w:t>
      </w:r>
      <w:proofErr w:type="spellEnd"/>
      <w:r w:rsidRPr="00BD0942">
        <w:rPr>
          <w:rFonts w:asciiTheme="minorHAnsi" w:hAnsiTheme="minorHAnsi" w:cstheme="minorHAnsi"/>
          <w:i/>
          <w:sz w:val="22"/>
          <w:szCs w:val="22"/>
        </w:rPr>
        <w:t xml:space="preserve"> gerekiyor. Her üç diş için iki ayrı </w:t>
      </w:r>
      <w:proofErr w:type="spellStart"/>
      <w:r w:rsidRPr="00BD0942">
        <w:rPr>
          <w:rFonts w:asciiTheme="minorHAnsi" w:hAnsiTheme="minorHAnsi" w:cstheme="minorHAnsi"/>
          <w:i/>
          <w:sz w:val="22"/>
          <w:szCs w:val="22"/>
        </w:rPr>
        <w:t>distraktör</w:t>
      </w:r>
      <w:proofErr w:type="spellEnd"/>
      <w:r w:rsidRPr="00BD0942">
        <w:rPr>
          <w:rFonts w:asciiTheme="minorHAnsi" w:hAnsiTheme="minorHAnsi" w:cstheme="minorHAnsi"/>
          <w:i/>
          <w:sz w:val="22"/>
          <w:szCs w:val="22"/>
        </w:rPr>
        <w:t xml:space="preserve"> kullanılarak işlem tamamlanıyor, iki aylık bir pekiştirme evresinden sonra </w:t>
      </w:r>
      <w:proofErr w:type="spellStart"/>
      <w:r w:rsidRPr="00BD0942">
        <w:rPr>
          <w:rFonts w:asciiTheme="minorHAnsi" w:hAnsiTheme="minorHAnsi" w:cstheme="minorHAnsi"/>
          <w:i/>
          <w:sz w:val="22"/>
          <w:szCs w:val="22"/>
        </w:rPr>
        <w:t>distraktör</w:t>
      </w:r>
      <w:proofErr w:type="spellEnd"/>
      <w:r w:rsidRPr="00BD0942">
        <w:rPr>
          <w:rFonts w:asciiTheme="minorHAnsi" w:hAnsiTheme="minorHAnsi" w:cstheme="minorHAnsi"/>
          <w:i/>
          <w:sz w:val="22"/>
          <w:szCs w:val="22"/>
        </w:rPr>
        <w:t xml:space="preserve"> çıkarılıyor.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E03AFF" w:rsidRPr="00BD0942" w:rsidRDefault="00E03AFF" w:rsidP="00E03AFF">
      <w:pPr>
        <w:rPr>
          <w:rFonts w:asciiTheme="minorHAnsi" w:hAnsiTheme="minorHAnsi" w:cstheme="minorHAnsi"/>
          <w:i/>
          <w:sz w:val="22"/>
          <w:szCs w:val="22"/>
        </w:rPr>
      </w:pPr>
      <w:proofErr w:type="spellStart"/>
      <w:r w:rsidRPr="00BD0942">
        <w:rPr>
          <w:rFonts w:asciiTheme="minorHAnsi" w:hAnsiTheme="minorHAnsi" w:cstheme="minorHAnsi"/>
          <w:i/>
          <w:sz w:val="22"/>
          <w:szCs w:val="22"/>
        </w:rPr>
        <w:t>Distraktörün</w:t>
      </w:r>
      <w:proofErr w:type="spellEnd"/>
      <w:r w:rsidRPr="00BD0942">
        <w:rPr>
          <w:rFonts w:asciiTheme="minorHAnsi" w:hAnsiTheme="minorHAnsi" w:cstheme="minorHAnsi"/>
          <w:i/>
          <w:sz w:val="22"/>
          <w:szCs w:val="22"/>
        </w:rPr>
        <w:t xml:space="preserve"> çıkarılmasından sonra 7 ay iyileşme beklenip implant uygulaması yapılıyor. Final </w:t>
      </w:r>
      <w:proofErr w:type="gramStart"/>
      <w:r w:rsidRPr="00BD0942">
        <w:rPr>
          <w:rFonts w:asciiTheme="minorHAnsi" w:hAnsiTheme="minorHAnsi" w:cstheme="minorHAnsi"/>
          <w:i/>
          <w:sz w:val="22"/>
          <w:szCs w:val="22"/>
        </w:rPr>
        <w:t>restorasyonlar</w:t>
      </w:r>
      <w:proofErr w:type="gramEnd"/>
      <w:r w:rsidRPr="00BD0942">
        <w:rPr>
          <w:rFonts w:asciiTheme="minorHAnsi" w:hAnsiTheme="minorHAnsi" w:cstheme="minorHAnsi"/>
          <w:i/>
          <w:sz w:val="22"/>
          <w:szCs w:val="22"/>
        </w:rPr>
        <w:t>.</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lastRenderedPageBreak/>
        <w:t xml:space="preserve">DİŞ ÇEKİMLERİNDE İMPLANT UYGULAMALARI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Diş çekimlerinden sonra alveoler kemikte kayıp ve </w:t>
      </w:r>
      <w:proofErr w:type="spellStart"/>
      <w:r w:rsidRPr="00BD0942">
        <w:rPr>
          <w:rFonts w:asciiTheme="minorHAnsi" w:hAnsiTheme="minorHAnsi" w:cstheme="minorHAnsi"/>
          <w:sz w:val="22"/>
          <w:szCs w:val="22"/>
        </w:rPr>
        <w:t>kollaps</w:t>
      </w:r>
      <w:proofErr w:type="spellEnd"/>
      <w:r w:rsidRPr="00BD0942">
        <w:rPr>
          <w:rFonts w:asciiTheme="minorHAnsi" w:hAnsiTheme="minorHAnsi" w:cstheme="minorHAnsi"/>
          <w:sz w:val="22"/>
          <w:szCs w:val="22"/>
        </w:rPr>
        <w:t xml:space="preserve"> ortaya çıkmaktadır. Bu nedenle kemiği korumaya çekim sırasında başlanmalıdır. Çekim sonrası alveoler kemik kaybının büyük bir kısmı ilk 6.-24. aylar arasında ortaya çıkmaktadır. Çekim sırasında konservatif davranılabilirse ileri </w:t>
      </w:r>
      <w:proofErr w:type="spellStart"/>
      <w:r w:rsidRPr="00BD0942">
        <w:rPr>
          <w:rFonts w:asciiTheme="minorHAnsi" w:hAnsiTheme="minorHAnsi" w:cstheme="minorHAnsi"/>
          <w:sz w:val="22"/>
          <w:szCs w:val="22"/>
        </w:rPr>
        <w:t>augmentation</w:t>
      </w:r>
      <w:proofErr w:type="spellEnd"/>
      <w:r w:rsidRPr="00BD0942">
        <w:rPr>
          <w:rFonts w:asciiTheme="minorHAnsi" w:hAnsiTheme="minorHAnsi" w:cstheme="minorHAnsi"/>
          <w:sz w:val="22"/>
          <w:szCs w:val="22"/>
        </w:rPr>
        <w:t xml:space="preserve"> işlemlerine de gerek kalmaz.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proofErr w:type="spellStart"/>
      <w:r w:rsidRPr="00BD0942">
        <w:rPr>
          <w:rFonts w:asciiTheme="minorHAnsi" w:hAnsiTheme="minorHAnsi" w:cstheme="minorHAnsi"/>
          <w:b/>
          <w:sz w:val="22"/>
          <w:szCs w:val="22"/>
        </w:rPr>
        <w:t>İmmediat</w:t>
      </w:r>
      <w:proofErr w:type="spellEnd"/>
      <w:r w:rsidRPr="00BD0942">
        <w:rPr>
          <w:rFonts w:asciiTheme="minorHAnsi" w:hAnsiTheme="minorHAnsi" w:cstheme="minorHAnsi"/>
          <w:b/>
          <w:sz w:val="22"/>
          <w:szCs w:val="22"/>
        </w:rPr>
        <w:t xml:space="preserve"> İmplant Uygulamaları</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En büyük avantajı iyileşme süresinin kısalığıdır. Çekimden sonra başlayan kemik rejenerasyonu implantı da çevreleyecektir. Çekim soketindeki hızlı osteojenik faaliyetten yararlanılmış olunur. Dezavantajı ise bölgenin tam olarak kapatılabilmesi için mukogingival cerrahi ve kemik grefti gerekebilmesidir.</w:t>
      </w:r>
    </w:p>
    <w:p w:rsidR="008B1BED" w:rsidRPr="00BD0942" w:rsidRDefault="002A4F34"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anchor distT="0" distB="0" distL="114300" distR="114300" simplePos="0" relativeHeight="251678720" behindDoc="1" locked="0" layoutInCell="1" allowOverlap="1" wp14:anchorId="0FC9B3C0" wp14:editId="48017E5A">
            <wp:simplePos x="0" y="0"/>
            <wp:positionH relativeFrom="column">
              <wp:posOffset>2272030</wp:posOffset>
            </wp:positionH>
            <wp:positionV relativeFrom="paragraph">
              <wp:posOffset>102235</wp:posOffset>
            </wp:positionV>
            <wp:extent cx="3486150" cy="4972050"/>
            <wp:effectExtent l="0" t="0" r="0" b="0"/>
            <wp:wrapSquare wrapText="bothSides"/>
            <wp:docPr id="20" name="Resim 2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2"/>
                    <pic:cNvPicPr>
                      <a:picLocks noChangeAspect="1" noChangeArrowheads="1"/>
                    </pic:cNvPicPr>
                  </pic:nvPicPr>
                  <pic:blipFill>
                    <a:blip r:embed="rId47" cstate="print">
                      <a:grayscl/>
                    </a:blip>
                    <a:srcRect/>
                    <a:stretch>
                      <a:fillRect/>
                    </a:stretch>
                  </pic:blipFill>
                  <pic:spPr bwMode="auto">
                    <a:xfrm>
                      <a:off x="0" y="0"/>
                      <a:ext cx="3486150" cy="4972050"/>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 xml:space="preserve">Geciktirilmiş implant </w:t>
      </w:r>
      <w:proofErr w:type="spellStart"/>
      <w:r w:rsidRPr="00BD0942">
        <w:rPr>
          <w:rFonts w:asciiTheme="minorHAnsi" w:hAnsiTheme="minorHAnsi" w:cstheme="minorHAnsi"/>
          <w:b/>
          <w:sz w:val="22"/>
          <w:szCs w:val="22"/>
        </w:rPr>
        <w:t>yerleştirimi</w:t>
      </w:r>
      <w:proofErr w:type="spellEnd"/>
    </w:p>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İmmediat</w:t>
      </w:r>
      <w:proofErr w:type="spellEnd"/>
      <w:r w:rsidRPr="00BD0942">
        <w:rPr>
          <w:rFonts w:asciiTheme="minorHAnsi" w:hAnsiTheme="minorHAnsi" w:cstheme="minorHAnsi"/>
          <w:sz w:val="22"/>
          <w:szCs w:val="22"/>
        </w:rPr>
        <w:t xml:space="preserve"> implant </w:t>
      </w:r>
      <w:proofErr w:type="spellStart"/>
      <w:r w:rsidRPr="00BD0942">
        <w:rPr>
          <w:rFonts w:asciiTheme="minorHAnsi" w:hAnsiTheme="minorHAnsi" w:cstheme="minorHAnsi"/>
          <w:sz w:val="22"/>
          <w:szCs w:val="22"/>
        </w:rPr>
        <w:t>yerleştirilimine</w:t>
      </w:r>
      <w:proofErr w:type="spellEnd"/>
      <w:r w:rsidRPr="00BD0942">
        <w:rPr>
          <w:rFonts w:asciiTheme="minorHAnsi" w:hAnsiTheme="minorHAnsi" w:cstheme="minorHAnsi"/>
          <w:sz w:val="22"/>
          <w:szCs w:val="22"/>
        </w:rPr>
        <w:t xml:space="preserve"> oranla bazı avantajları vardır. Çekim alanı korunur, soket tam olarak kapatılabildiğinden implantı örtmek için mukogingival operasyon gerekmez. Kemiğin tam olarak iyileşmesinin beklenmesine gerek yoktur. Çekim soketinde osteojenik aktivite birkaç ay daha devam ettiğinden buraya yerleştirilen implantın </w:t>
      </w:r>
      <w:proofErr w:type="spellStart"/>
      <w:r w:rsidRPr="00BD0942">
        <w:rPr>
          <w:rFonts w:asciiTheme="minorHAnsi" w:hAnsiTheme="minorHAnsi" w:cstheme="minorHAnsi"/>
          <w:sz w:val="22"/>
          <w:szCs w:val="22"/>
        </w:rPr>
        <w:t>osteointegrasyonu</w:t>
      </w:r>
      <w:proofErr w:type="spellEnd"/>
      <w:r w:rsidRPr="00BD0942">
        <w:rPr>
          <w:rFonts w:asciiTheme="minorHAnsi" w:hAnsiTheme="minorHAnsi" w:cstheme="minorHAnsi"/>
          <w:sz w:val="22"/>
          <w:szCs w:val="22"/>
        </w:rPr>
        <w:t xml:space="preserve"> olumlu yönde etkilenecektir.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Maksiller sağ ve sol lateral bölgelerinde aşamalı ve geç implant uygulamaları.</w:t>
      </w: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i/>
          <w:sz w:val="22"/>
          <w:szCs w:val="22"/>
        </w:rPr>
        <w:t xml:space="preserve">Radyografta sağ </w:t>
      </w:r>
      <w:proofErr w:type="spellStart"/>
      <w:r w:rsidRPr="00BD0942">
        <w:rPr>
          <w:rFonts w:asciiTheme="minorHAnsi" w:hAnsiTheme="minorHAnsi" w:cstheme="minorHAnsi"/>
          <w:i/>
          <w:sz w:val="22"/>
          <w:szCs w:val="22"/>
        </w:rPr>
        <w:t>lateralin</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apeksinde</w:t>
      </w:r>
      <w:proofErr w:type="spellEnd"/>
      <w:r w:rsidRPr="00BD0942">
        <w:rPr>
          <w:rFonts w:asciiTheme="minorHAnsi" w:hAnsiTheme="minorHAnsi" w:cstheme="minorHAnsi"/>
          <w:i/>
          <w:sz w:val="22"/>
          <w:szCs w:val="22"/>
        </w:rPr>
        <w:t xml:space="preserve"> geniş bir lejyon ve distalinde periodontal kemik kaybı. </w:t>
      </w:r>
      <w:proofErr w:type="spellStart"/>
      <w:r w:rsidRPr="00BD0942">
        <w:rPr>
          <w:rFonts w:asciiTheme="minorHAnsi" w:hAnsiTheme="minorHAnsi" w:cstheme="minorHAnsi"/>
          <w:i/>
          <w:sz w:val="22"/>
          <w:szCs w:val="22"/>
        </w:rPr>
        <w:t>Preoperatif</w:t>
      </w:r>
      <w:proofErr w:type="spellEnd"/>
      <w:r w:rsidRPr="00BD0942">
        <w:rPr>
          <w:rFonts w:asciiTheme="minorHAnsi" w:hAnsiTheme="minorHAnsi" w:cstheme="minorHAnsi"/>
          <w:i/>
          <w:sz w:val="22"/>
          <w:szCs w:val="22"/>
        </w:rPr>
        <w:t xml:space="preserve"> görünüm. </w:t>
      </w:r>
      <w:proofErr w:type="spellStart"/>
      <w:r w:rsidRPr="00BD0942">
        <w:rPr>
          <w:rFonts w:asciiTheme="minorHAnsi" w:hAnsiTheme="minorHAnsi" w:cstheme="minorHAnsi"/>
          <w:i/>
          <w:sz w:val="22"/>
          <w:szCs w:val="22"/>
        </w:rPr>
        <w:t>Atravmatik</w:t>
      </w:r>
      <w:proofErr w:type="spellEnd"/>
      <w:r w:rsidRPr="00BD0942">
        <w:rPr>
          <w:rFonts w:asciiTheme="minorHAnsi" w:hAnsiTheme="minorHAnsi" w:cstheme="minorHAnsi"/>
          <w:i/>
          <w:sz w:val="22"/>
          <w:szCs w:val="22"/>
        </w:rPr>
        <w:t xml:space="preserve"> çekim </w:t>
      </w:r>
      <w:proofErr w:type="spellStart"/>
      <w:r w:rsidRPr="00BD0942">
        <w:rPr>
          <w:rFonts w:asciiTheme="minorHAnsi" w:hAnsiTheme="minorHAnsi" w:cstheme="minorHAnsi"/>
          <w:i/>
          <w:sz w:val="22"/>
          <w:szCs w:val="22"/>
        </w:rPr>
        <w:t>palpasyonda</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fasiyel</w:t>
      </w:r>
      <w:proofErr w:type="spellEnd"/>
      <w:r w:rsidRPr="00BD0942">
        <w:rPr>
          <w:rFonts w:asciiTheme="minorHAnsi" w:hAnsiTheme="minorHAnsi" w:cstheme="minorHAnsi"/>
          <w:i/>
          <w:sz w:val="22"/>
          <w:szCs w:val="22"/>
        </w:rPr>
        <w:t xml:space="preserve"> kemik tespit edilemiyor. Çekim bölgesine allogreft ve üzerine YDR uygulaması. Altı ay sonra bölgeye implant yerleştiriliyor, etrafı tümüyle kemikle çevrelenmiş. Final </w:t>
      </w:r>
      <w:proofErr w:type="gramStart"/>
      <w:r w:rsidRPr="00BD0942">
        <w:rPr>
          <w:rFonts w:asciiTheme="minorHAnsi" w:hAnsiTheme="minorHAnsi" w:cstheme="minorHAnsi"/>
          <w:i/>
          <w:sz w:val="22"/>
          <w:szCs w:val="22"/>
        </w:rPr>
        <w:t>restorasyon</w:t>
      </w:r>
      <w:proofErr w:type="gramEnd"/>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2A4F34"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lastRenderedPageBreak/>
        <w:drawing>
          <wp:anchor distT="0" distB="0" distL="114300" distR="114300" simplePos="0" relativeHeight="251679744" behindDoc="1" locked="0" layoutInCell="1" allowOverlap="1" wp14:anchorId="28163DB3" wp14:editId="7849C587">
            <wp:simplePos x="0" y="0"/>
            <wp:positionH relativeFrom="column">
              <wp:posOffset>-366395</wp:posOffset>
            </wp:positionH>
            <wp:positionV relativeFrom="paragraph">
              <wp:posOffset>18415</wp:posOffset>
            </wp:positionV>
            <wp:extent cx="2705100" cy="6010275"/>
            <wp:effectExtent l="0" t="0" r="0" b="0"/>
            <wp:wrapSquare wrapText="bothSides"/>
            <wp:docPr id="21" name="Resim 2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1"/>
                    <pic:cNvPicPr>
                      <a:picLocks noChangeAspect="1" noChangeArrowheads="1"/>
                    </pic:cNvPicPr>
                  </pic:nvPicPr>
                  <pic:blipFill>
                    <a:blip r:embed="rId48" cstate="print">
                      <a:grayscl/>
                    </a:blip>
                    <a:srcRect/>
                    <a:stretch>
                      <a:fillRect/>
                    </a:stretch>
                  </pic:blipFill>
                  <pic:spPr bwMode="auto">
                    <a:xfrm>
                      <a:off x="0" y="0"/>
                      <a:ext cx="2705100" cy="6010275"/>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Geciktirilmiş implant </w:t>
      </w:r>
      <w:proofErr w:type="spellStart"/>
      <w:r w:rsidRPr="00BD0942">
        <w:rPr>
          <w:rFonts w:asciiTheme="minorHAnsi" w:hAnsiTheme="minorHAnsi" w:cstheme="minorHAnsi"/>
          <w:i/>
          <w:sz w:val="22"/>
          <w:szCs w:val="22"/>
        </w:rPr>
        <w:t>yerleştiriminin</w:t>
      </w:r>
      <w:proofErr w:type="spellEnd"/>
      <w:r w:rsidRPr="00BD0942">
        <w:rPr>
          <w:rFonts w:asciiTheme="minorHAnsi" w:hAnsiTheme="minorHAnsi" w:cstheme="minorHAnsi"/>
          <w:i/>
          <w:sz w:val="22"/>
          <w:szCs w:val="22"/>
        </w:rPr>
        <w:t xml:space="preserve"> final </w:t>
      </w:r>
      <w:proofErr w:type="spellStart"/>
      <w:r w:rsidRPr="00BD0942">
        <w:rPr>
          <w:rFonts w:asciiTheme="minorHAnsi" w:hAnsiTheme="minorHAnsi" w:cstheme="minorHAnsi"/>
          <w:i/>
          <w:sz w:val="22"/>
          <w:szCs w:val="22"/>
        </w:rPr>
        <w:t>radyografde</w:t>
      </w:r>
      <w:proofErr w:type="spellEnd"/>
      <w:r w:rsidRPr="00BD0942">
        <w:rPr>
          <w:rFonts w:asciiTheme="minorHAnsi" w:hAnsiTheme="minorHAnsi" w:cstheme="minorHAnsi"/>
          <w:i/>
          <w:sz w:val="22"/>
          <w:szCs w:val="22"/>
        </w:rPr>
        <w:t xml:space="preserve">. </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Sol </w:t>
      </w:r>
      <w:proofErr w:type="spellStart"/>
      <w:r w:rsidRPr="00BD0942">
        <w:rPr>
          <w:rFonts w:asciiTheme="minorHAnsi" w:hAnsiTheme="minorHAnsi" w:cstheme="minorHAnsi"/>
          <w:i/>
          <w:sz w:val="22"/>
          <w:szCs w:val="22"/>
        </w:rPr>
        <w:t>lateralin</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radyograftı</w:t>
      </w:r>
      <w:proofErr w:type="spellEnd"/>
      <w:r w:rsidRPr="00BD0942">
        <w:rPr>
          <w:rFonts w:asciiTheme="minorHAnsi" w:hAnsiTheme="minorHAnsi" w:cstheme="minorHAnsi"/>
          <w:i/>
          <w:sz w:val="22"/>
          <w:szCs w:val="22"/>
        </w:rPr>
        <w:t>.</w:t>
      </w:r>
    </w:p>
    <w:p w:rsidR="008B1BED" w:rsidRPr="00BD0942" w:rsidRDefault="008B1BED" w:rsidP="00845B1C">
      <w:pPr>
        <w:rPr>
          <w:rFonts w:asciiTheme="minorHAnsi" w:hAnsiTheme="minorHAnsi" w:cstheme="minorHAnsi"/>
          <w:i/>
          <w:sz w:val="22"/>
          <w:szCs w:val="22"/>
        </w:rPr>
      </w:pPr>
      <w:proofErr w:type="spellStart"/>
      <w:r w:rsidRPr="00BD0942">
        <w:rPr>
          <w:rFonts w:asciiTheme="minorHAnsi" w:hAnsiTheme="minorHAnsi" w:cstheme="minorHAnsi"/>
          <w:i/>
          <w:sz w:val="22"/>
          <w:szCs w:val="22"/>
        </w:rPr>
        <w:t>Preoperatif</w:t>
      </w:r>
      <w:proofErr w:type="spellEnd"/>
      <w:r w:rsidRPr="00BD0942">
        <w:rPr>
          <w:rFonts w:asciiTheme="minorHAnsi" w:hAnsiTheme="minorHAnsi" w:cstheme="minorHAnsi"/>
          <w:i/>
          <w:sz w:val="22"/>
          <w:szCs w:val="22"/>
        </w:rPr>
        <w:t xml:space="preserve"> ve </w:t>
      </w:r>
      <w:proofErr w:type="spellStart"/>
      <w:r w:rsidRPr="00BD0942">
        <w:rPr>
          <w:rFonts w:asciiTheme="minorHAnsi" w:hAnsiTheme="minorHAnsi" w:cstheme="minorHAnsi"/>
          <w:i/>
          <w:sz w:val="22"/>
          <w:szCs w:val="22"/>
        </w:rPr>
        <w:t>atravmatik</w:t>
      </w:r>
      <w:proofErr w:type="spellEnd"/>
      <w:r w:rsidRPr="00BD0942">
        <w:rPr>
          <w:rFonts w:asciiTheme="minorHAnsi" w:hAnsiTheme="minorHAnsi" w:cstheme="minorHAnsi"/>
          <w:i/>
          <w:sz w:val="22"/>
          <w:szCs w:val="22"/>
        </w:rPr>
        <w:t xml:space="preserve"> çekim sonrası görünümler. Yine </w:t>
      </w:r>
      <w:proofErr w:type="spellStart"/>
      <w:r w:rsidRPr="00BD0942">
        <w:rPr>
          <w:rFonts w:asciiTheme="minorHAnsi" w:hAnsiTheme="minorHAnsi" w:cstheme="minorHAnsi"/>
          <w:i/>
          <w:sz w:val="22"/>
          <w:szCs w:val="22"/>
        </w:rPr>
        <w:t>palpasyonda</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fasiyel</w:t>
      </w:r>
      <w:proofErr w:type="spellEnd"/>
      <w:r w:rsidRPr="00BD0942">
        <w:rPr>
          <w:rFonts w:asciiTheme="minorHAnsi" w:hAnsiTheme="minorHAnsi" w:cstheme="minorHAnsi"/>
          <w:i/>
          <w:sz w:val="22"/>
          <w:szCs w:val="22"/>
        </w:rPr>
        <w:t xml:space="preserve"> kemik yok.</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Çekimden iki ay sonra implant yerleştiriliyor, </w:t>
      </w:r>
      <w:proofErr w:type="spellStart"/>
      <w:r w:rsidRPr="00BD0942">
        <w:rPr>
          <w:rFonts w:asciiTheme="minorHAnsi" w:hAnsiTheme="minorHAnsi" w:cstheme="minorHAnsi"/>
          <w:i/>
          <w:sz w:val="22"/>
          <w:szCs w:val="22"/>
        </w:rPr>
        <w:t>dehisens</w:t>
      </w:r>
      <w:proofErr w:type="spellEnd"/>
      <w:r w:rsidRPr="00BD0942">
        <w:rPr>
          <w:rFonts w:asciiTheme="minorHAnsi" w:hAnsiTheme="minorHAnsi" w:cstheme="minorHAnsi"/>
          <w:i/>
          <w:sz w:val="22"/>
          <w:szCs w:val="22"/>
        </w:rPr>
        <w:t xml:space="preserve"> defekti oluşmuş.</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YDR uygulanıyor.</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Final </w:t>
      </w:r>
      <w:proofErr w:type="gramStart"/>
      <w:r w:rsidRPr="00BD0942">
        <w:rPr>
          <w:rFonts w:asciiTheme="minorHAnsi" w:hAnsiTheme="minorHAnsi" w:cstheme="minorHAnsi"/>
          <w:i/>
          <w:sz w:val="22"/>
          <w:szCs w:val="22"/>
        </w:rPr>
        <w:t>restorasyon</w:t>
      </w:r>
      <w:proofErr w:type="gramEnd"/>
      <w:r w:rsidRPr="00BD0942">
        <w:rPr>
          <w:rFonts w:asciiTheme="minorHAnsi" w:hAnsiTheme="minorHAnsi" w:cstheme="minorHAnsi"/>
          <w:i/>
          <w:sz w:val="22"/>
          <w:szCs w:val="22"/>
        </w:rPr>
        <w:t xml:space="preserve"> ve radyograf.</w:t>
      </w: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 xml:space="preserve">Aşamalı İmplant </w:t>
      </w:r>
      <w:proofErr w:type="spellStart"/>
      <w:r w:rsidRPr="00BD0942">
        <w:rPr>
          <w:rFonts w:asciiTheme="minorHAnsi" w:hAnsiTheme="minorHAnsi" w:cstheme="minorHAnsi"/>
          <w:b/>
          <w:sz w:val="22"/>
          <w:szCs w:val="22"/>
        </w:rPr>
        <w:t>yerleştirilimi</w:t>
      </w:r>
      <w:proofErr w:type="spellEnd"/>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Kemik iyileşmesi için yeterli bir zaman tanınır. Diş çekimini takiben gerekiyorsa sokete greft uygulaması da yapılabilir. Yumuşak ve sert dokuların iyileşmesi beklenildiğinden protetik olarak uygun yere implant yerleştirebilme şansı ve implantın tam olarak dokularla örtülebilmesi sağlanır. Var olan inflamasyonun yumuşak dokuları etkilemesi önlenir. Uzun bir iyileşme dönemi uygulanan kemik </w:t>
      </w:r>
      <w:proofErr w:type="spellStart"/>
      <w:r w:rsidRPr="00BD0942">
        <w:rPr>
          <w:rFonts w:asciiTheme="minorHAnsi" w:hAnsiTheme="minorHAnsi" w:cstheme="minorHAnsi"/>
          <w:sz w:val="22"/>
          <w:szCs w:val="22"/>
        </w:rPr>
        <w:t>greftlerinin</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revaskülarizasyonuna</w:t>
      </w:r>
      <w:proofErr w:type="spellEnd"/>
      <w:r w:rsidRPr="00BD0942">
        <w:rPr>
          <w:rFonts w:asciiTheme="minorHAnsi" w:hAnsiTheme="minorHAnsi" w:cstheme="minorHAnsi"/>
          <w:sz w:val="22"/>
          <w:szCs w:val="22"/>
        </w:rPr>
        <w:t xml:space="preserve"> da olanak verir. Tek dezavantajı uzun bir süre gerektirmesidir.</w:t>
      </w:r>
    </w:p>
    <w:p w:rsidR="008B1BED" w:rsidRPr="00BD0942" w:rsidRDefault="008B1BED" w:rsidP="00845B1C">
      <w:pPr>
        <w:rPr>
          <w:rFonts w:asciiTheme="minorHAnsi" w:hAnsiTheme="minorHAnsi" w:cstheme="minorHAnsi"/>
          <w:sz w:val="22"/>
          <w:szCs w:val="22"/>
        </w:rPr>
      </w:pPr>
    </w:p>
    <w:p w:rsidR="008B1BED" w:rsidRPr="00BD0942" w:rsidRDefault="002A4F34" w:rsidP="00845B1C">
      <w:pPr>
        <w:rPr>
          <w:rFonts w:asciiTheme="minorHAnsi" w:hAnsiTheme="minorHAnsi" w:cstheme="minorHAnsi"/>
          <w:sz w:val="22"/>
          <w:szCs w:val="22"/>
        </w:rPr>
      </w:pPr>
      <w:r w:rsidRPr="00BD0942">
        <w:rPr>
          <w:rFonts w:asciiTheme="minorHAnsi" w:hAnsiTheme="minorHAnsi" w:cstheme="minorHAnsi"/>
          <w:noProof/>
          <w:sz w:val="22"/>
          <w:szCs w:val="22"/>
          <w:lang w:eastAsia="tr-TR"/>
        </w:rPr>
        <w:drawing>
          <wp:anchor distT="0" distB="0" distL="114300" distR="114300" simplePos="0" relativeHeight="251680768" behindDoc="1" locked="0" layoutInCell="1" allowOverlap="1" wp14:anchorId="1FAD070B" wp14:editId="4BF3F628">
            <wp:simplePos x="0" y="0"/>
            <wp:positionH relativeFrom="column">
              <wp:posOffset>887095</wp:posOffset>
            </wp:positionH>
            <wp:positionV relativeFrom="paragraph">
              <wp:posOffset>93345</wp:posOffset>
            </wp:positionV>
            <wp:extent cx="2181225" cy="1609725"/>
            <wp:effectExtent l="0" t="0" r="0" b="0"/>
            <wp:wrapSquare wrapText="bothSides"/>
            <wp:docPr id="22" name="Resim 22" descr="0R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R2y"/>
                    <pic:cNvPicPr>
                      <a:picLocks noChangeAspect="1" noChangeArrowheads="1"/>
                    </pic:cNvPicPr>
                  </pic:nvPicPr>
                  <pic:blipFill>
                    <a:blip r:embed="rId49" cstate="print">
                      <a:grayscl/>
                    </a:blip>
                    <a:srcRect/>
                    <a:stretch>
                      <a:fillRect/>
                    </a:stretch>
                  </pic:blipFill>
                  <pic:spPr bwMode="auto">
                    <a:xfrm>
                      <a:off x="0" y="0"/>
                      <a:ext cx="2181225" cy="1609725"/>
                    </a:xfrm>
                    <a:prstGeom prst="rect">
                      <a:avLst/>
                    </a:prstGeom>
                    <a:noFill/>
                    <a:ln w="9525">
                      <a:noFill/>
                      <a:miter lim="800000"/>
                      <a:headEnd/>
                      <a:tailEnd/>
                    </a:ln>
                  </pic:spPr>
                </pic:pic>
              </a:graphicData>
            </a:graphic>
          </wp:anchor>
        </w:drawing>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b/>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SİNUS KALDIRILMASI VE SİNÜSE KEMİK GREFTİ UYGULAMALARI</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roofErr w:type="spellStart"/>
      <w:r w:rsidRPr="00BD0942">
        <w:rPr>
          <w:rFonts w:asciiTheme="minorHAnsi" w:hAnsiTheme="minorHAnsi" w:cstheme="minorHAnsi"/>
          <w:sz w:val="22"/>
          <w:szCs w:val="22"/>
        </w:rPr>
        <w:t>Maksillanın</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posterioründeki</w:t>
      </w:r>
      <w:proofErr w:type="spellEnd"/>
      <w:r w:rsidRPr="00BD0942">
        <w:rPr>
          <w:rFonts w:asciiTheme="minorHAnsi" w:hAnsiTheme="minorHAnsi" w:cstheme="minorHAnsi"/>
          <w:sz w:val="22"/>
          <w:szCs w:val="22"/>
        </w:rPr>
        <w:t xml:space="preserve"> dişsizlik olgularında implant uygulamaları sinüsün genişlemesi ve fonksiyonsuz kalmış alveoler kemiğin rezorpsiyonu sonucunda yetersiz kemik yüksekliği nedeniyle çoğu zaman </w:t>
      </w:r>
      <w:proofErr w:type="spellStart"/>
      <w:r w:rsidRPr="00BD0942">
        <w:rPr>
          <w:rFonts w:asciiTheme="minorHAnsi" w:hAnsiTheme="minorHAnsi" w:cstheme="minorHAnsi"/>
          <w:sz w:val="22"/>
          <w:szCs w:val="22"/>
        </w:rPr>
        <w:t>endike</w:t>
      </w:r>
      <w:proofErr w:type="spellEnd"/>
      <w:r w:rsidRPr="00BD0942">
        <w:rPr>
          <w:rFonts w:asciiTheme="minorHAnsi" w:hAnsiTheme="minorHAnsi" w:cstheme="minorHAnsi"/>
          <w:sz w:val="22"/>
          <w:szCs w:val="22"/>
        </w:rPr>
        <w:t xml:space="preserve"> değildir. </w:t>
      </w:r>
    </w:p>
    <w:p w:rsidR="008B1BED" w:rsidRPr="00BD0942" w:rsidRDefault="008B1BED" w:rsidP="00845B1C">
      <w:pPr>
        <w:spacing w:before="100" w:beforeAutospacing="1" w:after="100" w:afterAutospacing="1"/>
        <w:rPr>
          <w:rFonts w:asciiTheme="minorHAnsi" w:hAnsiTheme="minorHAnsi" w:cstheme="minorHAnsi"/>
          <w:sz w:val="22"/>
          <w:szCs w:val="22"/>
        </w:rPr>
      </w:pPr>
      <w:r w:rsidRPr="00BD0942">
        <w:rPr>
          <w:rFonts w:asciiTheme="minorHAnsi" w:hAnsiTheme="minorHAnsi" w:cstheme="minorHAnsi"/>
          <w:sz w:val="22"/>
          <w:szCs w:val="22"/>
        </w:rPr>
        <w:t xml:space="preserve">Palatal taraftan </w:t>
      </w:r>
      <w:proofErr w:type="spellStart"/>
      <w:r w:rsidRPr="00BD0942">
        <w:rPr>
          <w:rFonts w:asciiTheme="minorHAnsi" w:hAnsiTheme="minorHAnsi" w:cstheme="minorHAnsi"/>
          <w:sz w:val="22"/>
          <w:szCs w:val="22"/>
        </w:rPr>
        <w:t>Kaninin</w:t>
      </w:r>
      <w:proofErr w:type="spellEnd"/>
      <w:r w:rsidRPr="00BD0942">
        <w:rPr>
          <w:rFonts w:asciiTheme="minorHAnsi" w:hAnsiTheme="minorHAnsi" w:cstheme="minorHAnsi"/>
          <w:sz w:val="22"/>
          <w:szCs w:val="22"/>
        </w:rPr>
        <w:t xml:space="preserve"> hemen </w:t>
      </w:r>
      <w:proofErr w:type="spellStart"/>
      <w:r w:rsidRPr="00BD0942">
        <w:rPr>
          <w:rFonts w:asciiTheme="minorHAnsi" w:hAnsiTheme="minorHAnsi" w:cstheme="minorHAnsi"/>
          <w:sz w:val="22"/>
          <w:szCs w:val="22"/>
        </w:rPr>
        <w:t>posteriorunden</w:t>
      </w:r>
      <w:proofErr w:type="spellEnd"/>
      <w:r w:rsidRPr="00BD0942">
        <w:rPr>
          <w:rFonts w:asciiTheme="minorHAnsi" w:hAnsiTheme="minorHAnsi" w:cstheme="minorHAnsi"/>
          <w:sz w:val="22"/>
          <w:szCs w:val="22"/>
        </w:rPr>
        <w:t xml:space="preserve"> bir insizyon yapılır. Flap </w:t>
      </w:r>
      <w:proofErr w:type="spellStart"/>
      <w:r w:rsidRPr="00BD0942">
        <w:rPr>
          <w:rFonts w:asciiTheme="minorHAnsi" w:hAnsiTheme="minorHAnsi" w:cstheme="minorHAnsi"/>
          <w:sz w:val="22"/>
          <w:szCs w:val="22"/>
        </w:rPr>
        <w:t>kaninin</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lateralinden</w:t>
      </w:r>
      <w:proofErr w:type="spellEnd"/>
      <w:r w:rsidRPr="00BD0942">
        <w:rPr>
          <w:rFonts w:asciiTheme="minorHAnsi" w:hAnsiTheme="minorHAnsi" w:cstheme="minorHAnsi"/>
          <w:sz w:val="22"/>
          <w:szCs w:val="22"/>
        </w:rPr>
        <w:t xml:space="preserve"> serbestleştirilir. </w:t>
      </w:r>
      <w:proofErr w:type="spellStart"/>
      <w:r w:rsidRPr="00BD0942">
        <w:rPr>
          <w:rFonts w:asciiTheme="minorHAnsi" w:hAnsiTheme="minorHAnsi" w:cstheme="minorHAnsi"/>
          <w:sz w:val="22"/>
          <w:szCs w:val="22"/>
        </w:rPr>
        <w:t>Antero</w:t>
      </w:r>
      <w:proofErr w:type="spellEnd"/>
      <w:r w:rsidRPr="00BD0942">
        <w:rPr>
          <w:rFonts w:asciiTheme="minorHAnsi" w:hAnsiTheme="minorHAnsi" w:cstheme="minorHAnsi"/>
          <w:sz w:val="22"/>
          <w:szCs w:val="22"/>
        </w:rPr>
        <w:t xml:space="preserve">-lateral duvarda yuvarlak </w:t>
      </w:r>
      <w:proofErr w:type="spellStart"/>
      <w:r w:rsidRPr="00BD0942">
        <w:rPr>
          <w:rFonts w:asciiTheme="minorHAnsi" w:hAnsiTheme="minorHAnsi" w:cstheme="minorHAnsi"/>
          <w:sz w:val="22"/>
          <w:szCs w:val="22"/>
        </w:rPr>
        <w:t>frezle</w:t>
      </w:r>
      <w:proofErr w:type="spellEnd"/>
      <w:r w:rsidRPr="00BD0942">
        <w:rPr>
          <w:rFonts w:asciiTheme="minorHAnsi" w:hAnsiTheme="minorHAnsi" w:cstheme="minorHAnsi"/>
          <w:sz w:val="22"/>
          <w:szCs w:val="22"/>
        </w:rPr>
        <w:t xml:space="preserve"> yavaş yavaş bir pencere oluşturacak şekilde oval bir oluk yapılarak işaretlenir. Sinüs mukozası belirmeye başlayıncaya kadar </w:t>
      </w:r>
      <w:proofErr w:type="spellStart"/>
      <w:r w:rsidRPr="00BD0942">
        <w:rPr>
          <w:rFonts w:asciiTheme="minorHAnsi" w:hAnsiTheme="minorHAnsi" w:cstheme="minorHAnsi"/>
          <w:sz w:val="22"/>
          <w:szCs w:val="22"/>
        </w:rPr>
        <w:t>frez</w:t>
      </w:r>
      <w:proofErr w:type="spellEnd"/>
      <w:r w:rsidRPr="00BD0942">
        <w:rPr>
          <w:rFonts w:asciiTheme="minorHAnsi" w:hAnsiTheme="minorHAnsi" w:cstheme="minorHAnsi"/>
          <w:sz w:val="22"/>
          <w:szCs w:val="22"/>
        </w:rPr>
        <w:t xml:space="preserve"> oluşturulan oval çizgi üzerinde çalıştırılır. Sinüs mukozası </w:t>
      </w:r>
      <w:proofErr w:type="spellStart"/>
      <w:r w:rsidRPr="00BD0942">
        <w:rPr>
          <w:rFonts w:asciiTheme="minorHAnsi" w:hAnsiTheme="minorHAnsi" w:cstheme="minorHAnsi"/>
          <w:sz w:val="22"/>
          <w:szCs w:val="22"/>
        </w:rPr>
        <w:t>eleve</w:t>
      </w:r>
      <w:proofErr w:type="spellEnd"/>
      <w:r w:rsidRPr="00BD0942">
        <w:rPr>
          <w:rFonts w:asciiTheme="minorHAnsi" w:hAnsiTheme="minorHAnsi" w:cstheme="minorHAnsi"/>
          <w:sz w:val="22"/>
          <w:szCs w:val="22"/>
        </w:rPr>
        <w:t xml:space="preserve"> edilerek üzerinde kalan oval kemik duvarı içeri ve yukarı doğru kaldırılır. Mukozanın altına kemik grefti uygulanır. Flap yerine yerleştirilip dikildikten sonra iki haftalık bir iyileşme sonrasında dikişler alınır. Bu süre içinde hastaya hareketli </w:t>
      </w:r>
      <w:proofErr w:type="gramStart"/>
      <w:r w:rsidRPr="00BD0942">
        <w:rPr>
          <w:rFonts w:asciiTheme="minorHAnsi" w:hAnsiTheme="minorHAnsi" w:cstheme="minorHAnsi"/>
          <w:sz w:val="22"/>
          <w:szCs w:val="22"/>
        </w:rPr>
        <w:t>protezi</w:t>
      </w:r>
      <w:proofErr w:type="gramEnd"/>
      <w:r w:rsidRPr="00BD0942">
        <w:rPr>
          <w:rFonts w:asciiTheme="minorHAnsi" w:hAnsiTheme="minorHAnsi" w:cstheme="minorHAnsi"/>
          <w:sz w:val="22"/>
          <w:szCs w:val="22"/>
        </w:rPr>
        <w:t xml:space="preserve"> kullandırılmaz. Operasyon öncesi ve sonrasında koruyucu antibiyotik tedavisi verilmelidir.</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noProof/>
          <w:sz w:val="22"/>
          <w:szCs w:val="22"/>
          <w:lang w:eastAsia="tr-TR"/>
        </w:rPr>
        <w:lastRenderedPageBreak/>
        <w:drawing>
          <wp:anchor distT="0" distB="0" distL="114300" distR="114300" simplePos="0" relativeHeight="251681792" behindDoc="1" locked="0" layoutInCell="1" allowOverlap="1">
            <wp:simplePos x="0" y="0"/>
            <wp:positionH relativeFrom="column">
              <wp:posOffset>-3810</wp:posOffset>
            </wp:positionH>
            <wp:positionV relativeFrom="paragraph">
              <wp:posOffset>-3810</wp:posOffset>
            </wp:positionV>
            <wp:extent cx="5762625" cy="3571875"/>
            <wp:effectExtent l="0" t="0" r="0" b="0"/>
            <wp:wrapTight wrapText="bothSides">
              <wp:wrapPolygon edited="0">
                <wp:start x="0" y="0"/>
                <wp:lineTo x="0" y="21542"/>
                <wp:lineTo x="21564" y="21542"/>
                <wp:lineTo x="21564" y="0"/>
                <wp:lineTo x="0" y="0"/>
              </wp:wrapPolygon>
            </wp:wrapTight>
            <wp:docPr id="23" name="Resim 23" descr="sinü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nüs1"/>
                    <pic:cNvPicPr>
                      <a:picLocks noChangeAspect="1" noChangeArrowheads="1"/>
                    </pic:cNvPicPr>
                  </pic:nvPicPr>
                  <pic:blipFill>
                    <a:blip r:embed="rId50" cstate="print">
                      <a:grayscl/>
                    </a:blip>
                    <a:srcRect/>
                    <a:stretch>
                      <a:fillRect/>
                    </a:stretch>
                  </pic:blipFill>
                  <pic:spPr bwMode="auto">
                    <a:xfrm>
                      <a:off x="0" y="0"/>
                      <a:ext cx="5762625" cy="3571875"/>
                    </a:xfrm>
                    <a:prstGeom prst="rect">
                      <a:avLst/>
                    </a:prstGeom>
                    <a:noFill/>
                    <a:ln w="9525">
                      <a:noFill/>
                      <a:miter lim="800000"/>
                      <a:headEnd/>
                      <a:tailEnd/>
                    </a:ln>
                  </pic:spPr>
                </pic:pic>
              </a:graphicData>
            </a:graphic>
          </wp:anchor>
        </w:drawing>
      </w:r>
      <w:r w:rsidRPr="00BD0942">
        <w:rPr>
          <w:rFonts w:asciiTheme="minorHAnsi" w:hAnsiTheme="minorHAnsi" w:cstheme="minorHAnsi"/>
          <w:i/>
          <w:sz w:val="22"/>
          <w:szCs w:val="22"/>
        </w:rPr>
        <w:t xml:space="preserve">a) Sinüs </w:t>
      </w:r>
      <w:proofErr w:type="spellStart"/>
      <w:r w:rsidRPr="00BD0942">
        <w:rPr>
          <w:rFonts w:asciiTheme="minorHAnsi" w:hAnsiTheme="minorHAnsi" w:cstheme="minorHAnsi"/>
          <w:i/>
          <w:sz w:val="22"/>
          <w:szCs w:val="22"/>
        </w:rPr>
        <w:t>kavitesinin</w:t>
      </w:r>
      <w:proofErr w:type="spellEnd"/>
      <w:r w:rsidRPr="00BD0942">
        <w:rPr>
          <w:rFonts w:asciiTheme="minorHAnsi" w:hAnsiTheme="minorHAnsi" w:cstheme="minorHAnsi"/>
          <w:i/>
          <w:sz w:val="22"/>
          <w:szCs w:val="22"/>
        </w:rPr>
        <w:t xml:space="preserve"> bukkalinde yuvarlak </w:t>
      </w:r>
      <w:proofErr w:type="spellStart"/>
      <w:r w:rsidRPr="00BD0942">
        <w:rPr>
          <w:rFonts w:asciiTheme="minorHAnsi" w:hAnsiTheme="minorHAnsi" w:cstheme="minorHAnsi"/>
          <w:i/>
          <w:sz w:val="22"/>
          <w:szCs w:val="22"/>
        </w:rPr>
        <w:t>frezle</w:t>
      </w:r>
      <w:proofErr w:type="spellEnd"/>
      <w:r w:rsidRPr="00BD0942">
        <w:rPr>
          <w:rFonts w:asciiTheme="minorHAnsi" w:hAnsiTheme="minorHAnsi" w:cstheme="minorHAnsi"/>
          <w:i/>
          <w:sz w:val="22"/>
          <w:szCs w:val="22"/>
        </w:rPr>
        <w:t xml:space="preserve"> oluşturulan kemik </w:t>
      </w:r>
      <w:proofErr w:type="spellStart"/>
      <w:proofErr w:type="gramStart"/>
      <w:r w:rsidRPr="00BD0942">
        <w:rPr>
          <w:rFonts w:asciiTheme="minorHAnsi" w:hAnsiTheme="minorHAnsi" w:cstheme="minorHAnsi"/>
          <w:i/>
          <w:sz w:val="22"/>
          <w:szCs w:val="22"/>
        </w:rPr>
        <w:t>duvarı.b</w:t>
      </w:r>
      <w:proofErr w:type="spellEnd"/>
      <w:proofErr w:type="gramEnd"/>
      <w:r w:rsidRPr="00BD0942">
        <w:rPr>
          <w:rFonts w:asciiTheme="minorHAnsi" w:hAnsiTheme="minorHAnsi" w:cstheme="minorHAnsi"/>
          <w:i/>
          <w:sz w:val="22"/>
          <w:szCs w:val="22"/>
        </w:rPr>
        <w:t xml:space="preserve">)Sinüs mukozasının </w:t>
      </w:r>
      <w:proofErr w:type="spellStart"/>
      <w:r w:rsidRPr="00BD0942">
        <w:rPr>
          <w:rFonts w:asciiTheme="minorHAnsi" w:hAnsiTheme="minorHAnsi" w:cstheme="minorHAnsi"/>
          <w:i/>
          <w:sz w:val="22"/>
          <w:szCs w:val="22"/>
        </w:rPr>
        <w:t>elevasyonu</w:t>
      </w:r>
      <w:proofErr w:type="spellEnd"/>
      <w:r w:rsidRPr="00BD0942">
        <w:rPr>
          <w:rFonts w:asciiTheme="minorHAnsi" w:hAnsiTheme="minorHAnsi" w:cstheme="minorHAnsi"/>
          <w:i/>
          <w:sz w:val="22"/>
          <w:szCs w:val="22"/>
        </w:rPr>
        <w:t xml:space="preserve"> ile birlikte kemik duvarının </w:t>
      </w:r>
      <w:proofErr w:type="spellStart"/>
      <w:r w:rsidRPr="00BD0942">
        <w:rPr>
          <w:rFonts w:asciiTheme="minorHAnsi" w:hAnsiTheme="minorHAnsi" w:cstheme="minorHAnsi"/>
          <w:i/>
          <w:sz w:val="22"/>
          <w:szCs w:val="22"/>
        </w:rPr>
        <w:t>fraktüre</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edilmesi.c</w:t>
      </w:r>
      <w:proofErr w:type="spellEnd"/>
      <w:r w:rsidRPr="00BD0942">
        <w:rPr>
          <w:rFonts w:asciiTheme="minorHAnsi" w:hAnsiTheme="minorHAnsi" w:cstheme="minorHAnsi"/>
          <w:i/>
          <w:sz w:val="22"/>
          <w:szCs w:val="22"/>
        </w:rPr>
        <w:t>)Yerleştirilen implantların çevresine sıkıca kemik grefti doldurulması. d)</w:t>
      </w:r>
      <w:proofErr w:type="spellStart"/>
      <w:r w:rsidRPr="00BD0942">
        <w:rPr>
          <w:rFonts w:asciiTheme="minorHAnsi" w:hAnsiTheme="minorHAnsi" w:cstheme="minorHAnsi"/>
          <w:i/>
          <w:sz w:val="22"/>
          <w:szCs w:val="22"/>
        </w:rPr>
        <w:t>Krestal</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flapın</w:t>
      </w:r>
      <w:proofErr w:type="spell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sture</w:t>
      </w:r>
      <w:proofErr w:type="spellEnd"/>
      <w:r w:rsidRPr="00BD0942">
        <w:rPr>
          <w:rFonts w:asciiTheme="minorHAnsi" w:hAnsiTheme="minorHAnsi" w:cstheme="minorHAnsi"/>
          <w:i/>
          <w:sz w:val="22"/>
          <w:szCs w:val="22"/>
        </w:rPr>
        <w:t xml:space="preserve"> edilmesi.</w:t>
      </w:r>
    </w:p>
    <w:p w:rsidR="008B1BED" w:rsidRPr="00BD0942" w:rsidRDefault="008B1BED" w:rsidP="00845B1C">
      <w:pPr>
        <w:pStyle w:val="NormalWeb"/>
        <w:rPr>
          <w:rStyle w:val="maintextleft"/>
          <w:rFonts w:asciiTheme="minorHAnsi" w:hAnsiTheme="minorHAnsi" w:cstheme="minorHAnsi"/>
          <w:i/>
          <w:iCs/>
          <w:sz w:val="22"/>
          <w:szCs w:val="22"/>
        </w:rPr>
      </w:pPr>
    </w:p>
    <w:p w:rsidR="008B1BED" w:rsidRPr="00BD0942" w:rsidRDefault="008B1BED" w:rsidP="00845B1C">
      <w:pPr>
        <w:pStyle w:val="NormalWeb"/>
        <w:rPr>
          <w:rStyle w:val="maintextleft"/>
          <w:rFonts w:asciiTheme="minorHAnsi" w:hAnsiTheme="minorHAnsi" w:cstheme="minorHAnsi"/>
          <w:i/>
          <w:iCs/>
          <w:sz w:val="22"/>
          <w:szCs w:val="22"/>
        </w:rPr>
      </w:pPr>
    </w:p>
    <w:p w:rsidR="008B1BED" w:rsidRPr="00BD0942" w:rsidRDefault="008B1BED" w:rsidP="00845B1C">
      <w:pPr>
        <w:pStyle w:val="NormalWeb"/>
        <w:rPr>
          <w:rStyle w:val="maintextleft"/>
          <w:rFonts w:asciiTheme="minorHAnsi" w:hAnsiTheme="minorHAnsi" w:cstheme="minorHAnsi"/>
          <w:i/>
          <w:iCs/>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noProof/>
          <w:sz w:val="22"/>
          <w:szCs w:val="22"/>
          <w:lang w:eastAsia="tr-TR"/>
        </w:rPr>
        <w:drawing>
          <wp:anchor distT="0" distB="0" distL="114300" distR="114300" simplePos="0" relativeHeight="251682816" behindDoc="1" locked="0" layoutInCell="1" allowOverlap="1">
            <wp:simplePos x="0" y="0"/>
            <wp:positionH relativeFrom="column">
              <wp:posOffset>-3810</wp:posOffset>
            </wp:positionH>
            <wp:positionV relativeFrom="paragraph">
              <wp:posOffset>-3810</wp:posOffset>
            </wp:positionV>
            <wp:extent cx="5762625" cy="1866900"/>
            <wp:effectExtent l="0" t="0" r="0" b="0"/>
            <wp:wrapTight wrapText="bothSides">
              <wp:wrapPolygon edited="0">
                <wp:start x="0" y="0"/>
                <wp:lineTo x="0" y="21380"/>
                <wp:lineTo x="21564" y="21380"/>
                <wp:lineTo x="21564" y="0"/>
                <wp:lineTo x="0" y="0"/>
              </wp:wrapPolygon>
            </wp:wrapTight>
            <wp:docPr id="24" name="Resim 24" descr="sinü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nüs2"/>
                    <pic:cNvPicPr>
                      <a:picLocks noChangeAspect="1" noChangeArrowheads="1"/>
                    </pic:cNvPicPr>
                  </pic:nvPicPr>
                  <pic:blipFill>
                    <a:blip r:embed="rId51" cstate="print">
                      <a:grayscl/>
                    </a:blip>
                    <a:srcRect/>
                    <a:stretch>
                      <a:fillRect/>
                    </a:stretch>
                  </pic:blipFill>
                  <pic:spPr bwMode="auto">
                    <a:xfrm>
                      <a:off x="0" y="0"/>
                      <a:ext cx="5762625" cy="1866900"/>
                    </a:xfrm>
                    <a:prstGeom prst="rect">
                      <a:avLst/>
                    </a:prstGeom>
                    <a:noFill/>
                    <a:ln w="9525">
                      <a:noFill/>
                      <a:miter lim="800000"/>
                      <a:headEnd/>
                      <a:tailEnd/>
                    </a:ln>
                  </pic:spPr>
                </pic:pic>
              </a:graphicData>
            </a:graphic>
          </wp:anchor>
        </w:drawing>
      </w:r>
      <w:r w:rsidRPr="00BD0942">
        <w:rPr>
          <w:rFonts w:asciiTheme="minorHAnsi" w:hAnsiTheme="minorHAnsi" w:cstheme="minorHAnsi"/>
          <w:sz w:val="22"/>
          <w:szCs w:val="22"/>
        </w:rPr>
        <w:t>a</w:t>
      </w:r>
      <w:r w:rsidRPr="00BD0942">
        <w:rPr>
          <w:rFonts w:asciiTheme="minorHAnsi" w:hAnsiTheme="minorHAnsi" w:cstheme="minorHAnsi"/>
          <w:i/>
          <w:sz w:val="22"/>
          <w:szCs w:val="22"/>
        </w:rPr>
        <w:t xml:space="preserve">) Greft ve implantların şematik </w:t>
      </w:r>
      <w:proofErr w:type="spellStart"/>
      <w:proofErr w:type="gramStart"/>
      <w:r w:rsidRPr="00BD0942">
        <w:rPr>
          <w:rFonts w:asciiTheme="minorHAnsi" w:hAnsiTheme="minorHAnsi" w:cstheme="minorHAnsi"/>
          <w:i/>
          <w:sz w:val="22"/>
          <w:szCs w:val="22"/>
        </w:rPr>
        <w:t>çizimi.b</w:t>
      </w:r>
      <w:proofErr w:type="spellEnd"/>
      <w:proofErr w:type="gramEnd"/>
      <w:r w:rsidRPr="00BD0942">
        <w:rPr>
          <w:rFonts w:asciiTheme="minorHAnsi" w:hAnsiTheme="minorHAnsi" w:cstheme="minorHAnsi"/>
          <w:i/>
          <w:sz w:val="22"/>
          <w:szCs w:val="22"/>
        </w:rPr>
        <w:t xml:space="preserve">) </w:t>
      </w:r>
      <w:proofErr w:type="spellStart"/>
      <w:r w:rsidRPr="00BD0942">
        <w:rPr>
          <w:rFonts w:asciiTheme="minorHAnsi" w:hAnsiTheme="minorHAnsi" w:cstheme="minorHAnsi"/>
          <w:i/>
          <w:sz w:val="22"/>
          <w:szCs w:val="22"/>
        </w:rPr>
        <w:t>Prostetik</w:t>
      </w:r>
      <w:proofErr w:type="spellEnd"/>
      <w:r w:rsidRPr="00BD0942">
        <w:rPr>
          <w:rFonts w:asciiTheme="minorHAnsi" w:hAnsiTheme="minorHAnsi" w:cstheme="minorHAnsi"/>
          <w:i/>
          <w:sz w:val="22"/>
          <w:szCs w:val="22"/>
        </w:rPr>
        <w:t xml:space="preserve"> restorasyon tamamlandıktan sonra klinik görünüm.</w:t>
      </w:r>
    </w:p>
    <w:p w:rsidR="008B1BED" w:rsidRPr="00BD0942" w:rsidRDefault="005D4AB1" w:rsidP="00845B1C">
      <w:pPr>
        <w:rPr>
          <w:rFonts w:asciiTheme="minorHAnsi" w:hAnsiTheme="minorHAnsi" w:cstheme="minorHAnsi"/>
          <w:i/>
          <w:sz w:val="22"/>
          <w:szCs w:val="22"/>
        </w:rPr>
      </w:pPr>
      <w:r>
        <w:rPr>
          <w:rFonts w:asciiTheme="minorHAnsi" w:hAnsiTheme="minorHAnsi" w:cstheme="minorHAnsi"/>
          <w:noProof/>
          <w:sz w:val="22"/>
          <w:szCs w:val="22"/>
          <w:lang w:eastAsia="tr-TR"/>
        </w:rPr>
        <w:lastRenderedPageBreak/>
        <w:drawing>
          <wp:anchor distT="0" distB="0" distL="114300" distR="114300" simplePos="0" relativeHeight="251683840" behindDoc="1" locked="0" layoutInCell="1" allowOverlap="1" wp14:anchorId="294BDBF2" wp14:editId="5E41A748">
            <wp:simplePos x="0" y="0"/>
            <wp:positionH relativeFrom="column">
              <wp:posOffset>2540</wp:posOffset>
            </wp:positionH>
            <wp:positionV relativeFrom="paragraph">
              <wp:posOffset>38100</wp:posOffset>
            </wp:positionV>
            <wp:extent cx="4554855" cy="6753225"/>
            <wp:effectExtent l="0" t="0" r="0" b="0"/>
            <wp:wrapSquare wrapText="bothSides"/>
            <wp:docPr id="25" name="Resim 25" descr="sinü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nüs3"/>
                    <pic:cNvPicPr>
                      <a:picLocks noChangeAspect="1" noChangeArrowheads="1"/>
                    </pic:cNvPicPr>
                  </pic:nvPicPr>
                  <pic:blipFill>
                    <a:blip r:embed="rId52" cstate="print">
                      <a:lum bright="12000"/>
                    </a:blip>
                    <a:srcRect/>
                    <a:stretch>
                      <a:fillRect/>
                    </a:stretch>
                  </pic:blipFill>
                  <pic:spPr bwMode="auto">
                    <a:xfrm>
                      <a:off x="0" y="0"/>
                      <a:ext cx="4554855" cy="6753225"/>
                    </a:xfrm>
                    <a:prstGeom prst="rect">
                      <a:avLst/>
                    </a:prstGeom>
                    <a:noFill/>
                    <a:ln w="9525">
                      <a:noFill/>
                      <a:miter lim="800000"/>
                      <a:headEnd/>
                      <a:tailEnd/>
                    </a:ln>
                  </pic:spPr>
                </pic:pic>
              </a:graphicData>
            </a:graphic>
          </wp:anchor>
        </w:drawing>
      </w: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a)</w:t>
      </w:r>
      <w:proofErr w:type="spellStart"/>
      <w:r w:rsidRPr="00BD0942">
        <w:rPr>
          <w:rFonts w:asciiTheme="minorHAnsi" w:hAnsiTheme="minorHAnsi" w:cstheme="minorHAnsi"/>
          <w:i/>
          <w:sz w:val="22"/>
          <w:szCs w:val="22"/>
        </w:rPr>
        <w:t>Preoperatif</w:t>
      </w:r>
      <w:proofErr w:type="spellEnd"/>
      <w:r w:rsidRPr="00BD0942">
        <w:rPr>
          <w:rFonts w:asciiTheme="minorHAnsi" w:hAnsiTheme="minorHAnsi" w:cstheme="minorHAnsi"/>
          <w:i/>
          <w:sz w:val="22"/>
          <w:szCs w:val="22"/>
        </w:rPr>
        <w:t xml:space="preserve"> panoramik radyograf.</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b) Operasyondan iki hafta sonraki radyografik görüntü, Uygulanan kemik </w:t>
      </w:r>
      <w:proofErr w:type="spellStart"/>
      <w:r w:rsidRPr="00BD0942">
        <w:rPr>
          <w:rFonts w:asciiTheme="minorHAnsi" w:hAnsiTheme="minorHAnsi" w:cstheme="minorHAnsi"/>
          <w:i/>
          <w:sz w:val="22"/>
          <w:szCs w:val="22"/>
        </w:rPr>
        <w:t>greftinin</w:t>
      </w:r>
      <w:proofErr w:type="spellEnd"/>
      <w:r w:rsidRPr="00BD0942">
        <w:rPr>
          <w:rFonts w:asciiTheme="minorHAnsi" w:hAnsiTheme="minorHAnsi" w:cstheme="minorHAnsi"/>
          <w:i/>
          <w:sz w:val="22"/>
          <w:szCs w:val="22"/>
        </w:rPr>
        <w:t xml:space="preserve"> sınırları oklarla işaretli </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c) </w:t>
      </w:r>
      <w:proofErr w:type="spellStart"/>
      <w:r w:rsidRPr="00BD0942">
        <w:rPr>
          <w:rFonts w:asciiTheme="minorHAnsi" w:hAnsiTheme="minorHAnsi" w:cstheme="minorHAnsi"/>
          <w:i/>
          <w:sz w:val="22"/>
          <w:szCs w:val="22"/>
        </w:rPr>
        <w:t>Frontal</w:t>
      </w:r>
      <w:proofErr w:type="spellEnd"/>
      <w:r w:rsidRPr="00BD0942">
        <w:rPr>
          <w:rFonts w:asciiTheme="minorHAnsi" w:hAnsiTheme="minorHAnsi" w:cstheme="minorHAnsi"/>
          <w:i/>
          <w:sz w:val="22"/>
          <w:szCs w:val="22"/>
        </w:rPr>
        <w:t xml:space="preserve"> sinüs </w:t>
      </w:r>
      <w:proofErr w:type="spellStart"/>
      <w:r w:rsidRPr="00BD0942">
        <w:rPr>
          <w:rFonts w:asciiTheme="minorHAnsi" w:hAnsiTheme="minorHAnsi" w:cstheme="minorHAnsi"/>
          <w:i/>
          <w:sz w:val="22"/>
          <w:szCs w:val="22"/>
        </w:rPr>
        <w:t>skanogram</w:t>
      </w:r>
      <w:proofErr w:type="spellEnd"/>
      <w:r w:rsidRPr="00BD0942">
        <w:rPr>
          <w:rFonts w:asciiTheme="minorHAnsi" w:hAnsiTheme="minorHAnsi" w:cstheme="minorHAnsi"/>
          <w:i/>
          <w:sz w:val="22"/>
          <w:szCs w:val="22"/>
        </w:rPr>
        <w:t xml:space="preserve"> operasyondan sekiz ay sonra, </w:t>
      </w:r>
      <w:proofErr w:type="spellStart"/>
      <w:r w:rsidRPr="00BD0942">
        <w:rPr>
          <w:rFonts w:asciiTheme="minorHAnsi" w:hAnsiTheme="minorHAnsi" w:cstheme="minorHAnsi"/>
          <w:i/>
          <w:sz w:val="22"/>
          <w:szCs w:val="22"/>
        </w:rPr>
        <w:t>greftin</w:t>
      </w:r>
      <w:proofErr w:type="spellEnd"/>
      <w:r w:rsidRPr="00BD0942">
        <w:rPr>
          <w:rFonts w:asciiTheme="minorHAnsi" w:hAnsiTheme="minorHAnsi" w:cstheme="minorHAnsi"/>
          <w:i/>
          <w:sz w:val="22"/>
          <w:szCs w:val="22"/>
        </w:rPr>
        <w:t xml:space="preserve"> üst sınırı oklarla işaretli.</w:t>
      </w:r>
    </w:p>
    <w:p w:rsidR="008B1BED" w:rsidRPr="00BD0942" w:rsidRDefault="008B1BED" w:rsidP="00845B1C">
      <w:pPr>
        <w:rPr>
          <w:rFonts w:asciiTheme="minorHAnsi" w:hAnsiTheme="minorHAnsi" w:cstheme="minorHAnsi"/>
          <w:i/>
          <w:sz w:val="22"/>
          <w:szCs w:val="22"/>
        </w:rPr>
      </w:pPr>
      <w:r w:rsidRPr="00BD0942">
        <w:rPr>
          <w:rFonts w:asciiTheme="minorHAnsi" w:hAnsiTheme="minorHAnsi" w:cstheme="minorHAnsi"/>
          <w:i/>
          <w:sz w:val="22"/>
          <w:szCs w:val="22"/>
        </w:rPr>
        <w:t xml:space="preserve"> d) Beş yıl sonra klinik olarak </w:t>
      </w:r>
      <w:proofErr w:type="gramStart"/>
      <w:r w:rsidRPr="00BD0942">
        <w:rPr>
          <w:rFonts w:asciiTheme="minorHAnsi" w:hAnsiTheme="minorHAnsi" w:cstheme="minorHAnsi"/>
          <w:i/>
          <w:sz w:val="22"/>
          <w:szCs w:val="22"/>
        </w:rPr>
        <w:t>stabil</w:t>
      </w:r>
      <w:proofErr w:type="gramEnd"/>
      <w:r w:rsidRPr="00BD0942">
        <w:rPr>
          <w:rFonts w:asciiTheme="minorHAnsi" w:hAnsiTheme="minorHAnsi" w:cstheme="minorHAnsi"/>
          <w:i/>
          <w:sz w:val="22"/>
          <w:szCs w:val="22"/>
        </w:rPr>
        <w:t xml:space="preserve"> olmasına rağmen orta bölgelerde </w:t>
      </w:r>
      <w:proofErr w:type="spellStart"/>
      <w:r w:rsidRPr="00BD0942">
        <w:rPr>
          <w:rFonts w:asciiTheme="minorHAnsi" w:hAnsiTheme="minorHAnsi" w:cstheme="minorHAnsi"/>
          <w:i/>
          <w:sz w:val="22"/>
          <w:szCs w:val="22"/>
        </w:rPr>
        <w:t>radyolusensi</w:t>
      </w:r>
      <w:proofErr w:type="spellEnd"/>
      <w:r w:rsidRPr="00BD0942">
        <w:rPr>
          <w:rFonts w:asciiTheme="minorHAnsi" w:hAnsiTheme="minorHAnsi" w:cstheme="minorHAnsi"/>
          <w:i/>
          <w:sz w:val="22"/>
          <w:szCs w:val="22"/>
        </w:rPr>
        <w:t xml:space="preserve"> izleniyor </w:t>
      </w: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8B1BED" w:rsidP="00845B1C">
      <w:pPr>
        <w:spacing w:before="100" w:beforeAutospacing="1" w:after="100" w:afterAutospacing="1"/>
        <w:rPr>
          <w:rFonts w:asciiTheme="minorHAnsi" w:hAnsiTheme="minorHAnsi" w:cstheme="minorHAnsi"/>
          <w:sz w:val="22"/>
          <w:szCs w:val="22"/>
        </w:rPr>
      </w:pPr>
    </w:p>
    <w:p w:rsidR="008B1BED" w:rsidRPr="00BD0942" w:rsidRDefault="005D4AB1" w:rsidP="00845B1C">
      <w:pPr>
        <w:spacing w:before="100" w:beforeAutospacing="1" w:after="100" w:afterAutospacing="1"/>
        <w:rPr>
          <w:rFonts w:asciiTheme="minorHAnsi" w:hAnsiTheme="minorHAnsi" w:cstheme="minorHAnsi"/>
          <w:sz w:val="22"/>
          <w:szCs w:val="22"/>
        </w:rPr>
      </w:pPr>
      <w:r>
        <w:rPr>
          <w:rFonts w:asciiTheme="minorHAnsi" w:hAnsiTheme="minorHAnsi" w:cstheme="minorHAnsi"/>
          <w:i/>
          <w:noProof/>
          <w:sz w:val="22"/>
          <w:szCs w:val="22"/>
          <w:lang w:eastAsia="tr-TR"/>
        </w:rPr>
        <w:lastRenderedPageBreak/>
        <w:drawing>
          <wp:anchor distT="0" distB="0" distL="114300" distR="114300" simplePos="0" relativeHeight="251684864" behindDoc="1" locked="0" layoutInCell="1" allowOverlap="1" wp14:anchorId="60B6590A" wp14:editId="4E82B73D">
            <wp:simplePos x="0" y="0"/>
            <wp:positionH relativeFrom="column">
              <wp:posOffset>292100</wp:posOffset>
            </wp:positionH>
            <wp:positionV relativeFrom="paragraph">
              <wp:posOffset>60960</wp:posOffset>
            </wp:positionV>
            <wp:extent cx="5314950" cy="6191250"/>
            <wp:effectExtent l="0" t="0" r="0" b="0"/>
            <wp:wrapTight wrapText="bothSides">
              <wp:wrapPolygon edited="0">
                <wp:start x="0" y="0"/>
                <wp:lineTo x="0" y="21534"/>
                <wp:lineTo x="21523" y="21534"/>
                <wp:lineTo x="21523" y="0"/>
                <wp:lineTo x="0" y="0"/>
              </wp:wrapPolygon>
            </wp:wrapTight>
            <wp:docPr id="26" name="Resim 26" descr="sinü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nüs6"/>
                    <pic:cNvPicPr>
                      <a:picLocks noChangeAspect="1" noChangeArrowheads="1"/>
                    </pic:cNvPicPr>
                  </pic:nvPicPr>
                  <pic:blipFill>
                    <a:blip r:embed="rId53" cstate="print">
                      <a:lum bright="6000"/>
                    </a:blip>
                    <a:srcRect/>
                    <a:stretch>
                      <a:fillRect/>
                    </a:stretch>
                  </pic:blipFill>
                  <pic:spPr bwMode="auto">
                    <a:xfrm>
                      <a:off x="0" y="0"/>
                      <a:ext cx="5314950" cy="6191250"/>
                    </a:xfrm>
                    <a:prstGeom prst="rect">
                      <a:avLst/>
                    </a:prstGeom>
                    <a:noFill/>
                    <a:ln w="9525">
                      <a:noFill/>
                      <a:miter lim="800000"/>
                      <a:headEnd/>
                      <a:tailEnd/>
                    </a:ln>
                  </pic:spPr>
                </pic:pic>
              </a:graphicData>
            </a:graphic>
          </wp:anchor>
        </w:drawing>
      </w: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8B1BED" w:rsidRPr="00BD0942" w:rsidRDefault="008B1BED" w:rsidP="00845B1C">
      <w:pPr>
        <w:pStyle w:val="NormalWeb"/>
        <w:rPr>
          <w:rFonts w:asciiTheme="minorHAnsi" w:hAnsiTheme="minorHAnsi" w:cstheme="minorHAnsi"/>
          <w:sz w:val="22"/>
          <w:szCs w:val="22"/>
        </w:rPr>
      </w:pPr>
    </w:p>
    <w:p w:rsidR="00E03AFF" w:rsidRDefault="00E03AFF" w:rsidP="00845B1C">
      <w:pPr>
        <w:pStyle w:val="NormalWeb"/>
        <w:rPr>
          <w:rFonts w:asciiTheme="minorHAnsi" w:hAnsiTheme="minorHAnsi" w:cstheme="minorHAnsi"/>
          <w:i/>
          <w:sz w:val="22"/>
          <w:szCs w:val="22"/>
        </w:rPr>
      </w:pPr>
    </w:p>
    <w:p w:rsidR="00E03AFF" w:rsidRDefault="00E03AFF" w:rsidP="00845B1C">
      <w:pPr>
        <w:pStyle w:val="NormalWeb"/>
        <w:rPr>
          <w:rFonts w:asciiTheme="minorHAnsi" w:hAnsiTheme="minorHAnsi" w:cstheme="minorHAnsi"/>
          <w:i/>
          <w:sz w:val="22"/>
          <w:szCs w:val="22"/>
        </w:rPr>
      </w:pPr>
    </w:p>
    <w:p w:rsidR="00E03AFF" w:rsidRDefault="00E03AFF" w:rsidP="00845B1C">
      <w:pPr>
        <w:pStyle w:val="NormalWeb"/>
        <w:rPr>
          <w:rFonts w:asciiTheme="minorHAnsi" w:hAnsiTheme="minorHAnsi" w:cstheme="minorHAnsi"/>
          <w:i/>
          <w:sz w:val="22"/>
          <w:szCs w:val="22"/>
        </w:rPr>
      </w:pPr>
    </w:p>
    <w:p w:rsidR="00E03AFF" w:rsidRDefault="005D4AB1" w:rsidP="00845B1C">
      <w:pPr>
        <w:pStyle w:val="NormalWeb"/>
        <w:rPr>
          <w:rFonts w:asciiTheme="minorHAnsi" w:hAnsiTheme="minorHAnsi" w:cstheme="minorHAnsi"/>
          <w:i/>
          <w:sz w:val="22"/>
          <w:szCs w:val="22"/>
        </w:rPr>
      </w:pPr>
      <w:r w:rsidRPr="00BD0942">
        <w:rPr>
          <w:rFonts w:asciiTheme="minorHAnsi" w:hAnsiTheme="minorHAnsi" w:cstheme="minorHAnsi"/>
          <w:i/>
          <w:sz w:val="22"/>
          <w:szCs w:val="22"/>
        </w:rPr>
        <w:t xml:space="preserve">Başka bir hastanın </w:t>
      </w:r>
      <w:proofErr w:type="spellStart"/>
      <w:r w:rsidRPr="00BD0942">
        <w:rPr>
          <w:rFonts w:asciiTheme="minorHAnsi" w:hAnsiTheme="minorHAnsi" w:cstheme="minorHAnsi"/>
          <w:i/>
          <w:sz w:val="22"/>
          <w:szCs w:val="22"/>
        </w:rPr>
        <w:t>radyografları</w:t>
      </w:r>
      <w:proofErr w:type="spellEnd"/>
      <w:r w:rsidRPr="00BD0942">
        <w:rPr>
          <w:rFonts w:asciiTheme="minorHAnsi" w:hAnsiTheme="minorHAnsi" w:cstheme="minorHAnsi"/>
          <w:i/>
          <w:sz w:val="22"/>
          <w:szCs w:val="22"/>
        </w:rPr>
        <w:t xml:space="preserve"> a)</w:t>
      </w:r>
      <w:proofErr w:type="spellStart"/>
      <w:r w:rsidRPr="00BD0942">
        <w:rPr>
          <w:rFonts w:asciiTheme="minorHAnsi" w:hAnsiTheme="minorHAnsi" w:cstheme="minorHAnsi"/>
          <w:i/>
          <w:sz w:val="22"/>
          <w:szCs w:val="22"/>
        </w:rPr>
        <w:t>Preoperatif</w:t>
      </w:r>
      <w:proofErr w:type="spellEnd"/>
      <w:r w:rsidRPr="00BD0942">
        <w:rPr>
          <w:rFonts w:asciiTheme="minorHAnsi" w:hAnsiTheme="minorHAnsi" w:cstheme="minorHAnsi"/>
          <w:i/>
          <w:sz w:val="22"/>
          <w:szCs w:val="22"/>
        </w:rPr>
        <w:t xml:space="preserve"> </w:t>
      </w:r>
      <w:proofErr w:type="spellStart"/>
      <w:proofErr w:type="gramStart"/>
      <w:r w:rsidRPr="00BD0942">
        <w:rPr>
          <w:rFonts w:asciiTheme="minorHAnsi" w:hAnsiTheme="minorHAnsi" w:cstheme="minorHAnsi"/>
          <w:i/>
          <w:sz w:val="22"/>
          <w:szCs w:val="22"/>
        </w:rPr>
        <w:t>görünüm.b</w:t>
      </w:r>
      <w:proofErr w:type="spellEnd"/>
      <w:proofErr w:type="gramEnd"/>
      <w:r w:rsidRPr="00BD0942">
        <w:rPr>
          <w:rFonts w:asciiTheme="minorHAnsi" w:hAnsiTheme="minorHAnsi" w:cstheme="minorHAnsi"/>
          <w:i/>
          <w:sz w:val="22"/>
          <w:szCs w:val="22"/>
        </w:rPr>
        <w:t xml:space="preserve">)Operasyondan 1 hafta sonraki </w:t>
      </w:r>
      <w:proofErr w:type="spellStart"/>
      <w:r w:rsidRPr="00BD0942">
        <w:rPr>
          <w:rFonts w:asciiTheme="minorHAnsi" w:hAnsiTheme="minorHAnsi" w:cstheme="minorHAnsi"/>
          <w:i/>
          <w:sz w:val="22"/>
          <w:szCs w:val="22"/>
        </w:rPr>
        <w:t>görünüm.c</w:t>
      </w:r>
      <w:proofErr w:type="spellEnd"/>
      <w:r w:rsidRPr="00BD0942">
        <w:rPr>
          <w:rFonts w:asciiTheme="minorHAnsi" w:hAnsiTheme="minorHAnsi" w:cstheme="minorHAnsi"/>
          <w:i/>
          <w:sz w:val="22"/>
          <w:szCs w:val="22"/>
        </w:rPr>
        <w:t xml:space="preserve">) Sekiz ay sonra köprüler </w:t>
      </w:r>
      <w:proofErr w:type="spellStart"/>
      <w:r w:rsidRPr="00BD0942">
        <w:rPr>
          <w:rFonts w:asciiTheme="minorHAnsi" w:hAnsiTheme="minorHAnsi" w:cstheme="minorHAnsi"/>
          <w:i/>
          <w:sz w:val="22"/>
          <w:szCs w:val="22"/>
        </w:rPr>
        <w:t>yapılmış.d</w:t>
      </w:r>
      <w:proofErr w:type="spellEnd"/>
      <w:r w:rsidRPr="00BD0942">
        <w:rPr>
          <w:rFonts w:asciiTheme="minorHAnsi" w:hAnsiTheme="minorHAnsi" w:cstheme="minorHAnsi"/>
          <w:i/>
          <w:sz w:val="22"/>
          <w:szCs w:val="22"/>
        </w:rPr>
        <w:t xml:space="preserve">) On beş ay sonra sol taraf stabil değil destruktif değişiklikler başlamış. e) Bölgedeki yapılar çıkarıldıktan beş ay sonraki görünüm. sinüs </w:t>
      </w:r>
      <w:proofErr w:type="gramStart"/>
      <w:r w:rsidRPr="00BD0942">
        <w:rPr>
          <w:rFonts w:asciiTheme="minorHAnsi" w:hAnsiTheme="minorHAnsi" w:cstheme="minorHAnsi"/>
          <w:i/>
          <w:sz w:val="22"/>
          <w:szCs w:val="22"/>
        </w:rPr>
        <w:t>lifting</w:t>
      </w:r>
      <w:proofErr w:type="gramEnd"/>
      <w:r w:rsidRPr="00BD0942">
        <w:rPr>
          <w:rFonts w:asciiTheme="minorHAnsi" w:hAnsiTheme="minorHAnsi" w:cstheme="minorHAnsi"/>
          <w:i/>
          <w:sz w:val="22"/>
          <w:szCs w:val="22"/>
        </w:rPr>
        <w:t xml:space="preserve"> ve grefti tekrarlanıyor. f) Köprüler yenilendikten bir yıl sonraki kontrol </w:t>
      </w:r>
      <w:proofErr w:type="spellStart"/>
      <w:r w:rsidRPr="00BD0942">
        <w:rPr>
          <w:rFonts w:asciiTheme="minorHAnsi" w:hAnsiTheme="minorHAnsi" w:cstheme="minorHAnsi"/>
          <w:i/>
          <w:sz w:val="22"/>
          <w:szCs w:val="22"/>
        </w:rPr>
        <w:t>radyograftı</w:t>
      </w:r>
      <w:proofErr w:type="spellEnd"/>
    </w:p>
    <w:p w:rsidR="00E03AFF" w:rsidRDefault="00E03AFF" w:rsidP="00845B1C">
      <w:pPr>
        <w:pStyle w:val="NormalWeb"/>
        <w:rPr>
          <w:rFonts w:asciiTheme="minorHAnsi" w:hAnsiTheme="minorHAnsi" w:cstheme="minorHAnsi"/>
          <w:i/>
          <w:sz w:val="22"/>
          <w:szCs w:val="22"/>
        </w:rPr>
      </w:pPr>
    </w:p>
    <w:p w:rsidR="00E03AFF" w:rsidRDefault="00E03AFF" w:rsidP="00845B1C">
      <w:pPr>
        <w:pStyle w:val="NormalWeb"/>
        <w:rPr>
          <w:rFonts w:asciiTheme="minorHAnsi" w:hAnsiTheme="minorHAnsi" w:cstheme="minorHAnsi"/>
          <w:i/>
          <w:sz w:val="22"/>
          <w:szCs w:val="22"/>
        </w:rPr>
      </w:pPr>
    </w:p>
    <w:p w:rsidR="00E03AFF" w:rsidRDefault="00E03AFF" w:rsidP="00845B1C">
      <w:pPr>
        <w:pStyle w:val="NormalWeb"/>
        <w:rPr>
          <w:rFonts w:asciiTheme="minorHAnsi" w:hAnsiTheme="minorHAnsi" w:cstheme="minorHAnsi"/>
          <w:i/>
          <w:sz w:val="22"/>
          <w:szCs w:val="22"/>
        </w:rPr>
      </w:pPr>
    </w:p>
    <w:p w:rsidR="00E03AFF" w:rsidRDefault="00E03AFF" w:rsidP="00845B1C">
      <w:pPr>
        <w:pStyle w:val="NormalWeb"/>
        <w:rPr>
          <w:rFonts w:asciiTheme="minorHAnsi" w:hAnsiTheme="minorHAnsi" w:cstheme="minorHAnsi"/>
          <w:i/>
          <w:sz w:val="22"/>
          <w:szCs w:val="22"/>
        </w:rPr>
      </w:pPr>
    </w:p>
    <w:p w:rsidR="00E03AFF" w:rsidRDefault="00E03AFF" w:rsidP="00845B1C">
      <w:pPr>
        <w:pStyle w:val="NormalWeb"/>
        <w:rPr>
          <w:rFonts w:asciiTheme="minorHAnsi" w:hAnsiTheme="minorHAnsi" w:cstheme="minorHAnsi"/>
          <w:i/>
          <w:sz w:val="22"/>
          <w:szCs w:val="22"/>
        </w:rPr>
      </w:pPr>
    </w:p>
    <w:p w:rsidR="008B1BED" w:rsidRPr="00BD0942" w:rsidRDefault="008B1BED" w:rsidP="00845B1C">
      <w:pPr>
        <w:pStyle w:val="NormalWeb"/>
        <w:rPr>
          <w:rFonts w:asciiTheme="minorHAnsi" w:hAnsiTheme="minorHAnsi" w:cstheme="minorHAnsi"/>
          <w:b/>
          <w:sz w:val="22"/>
          <w:szCs w:val="22"/>
        </w:rPr>
      </w:pPr>
      <w:r w:rsidRPr="00BD0942">
        <w:rPr>
          <w:rFonts w:asciiTheme="minorHAnsi" w:hAnsiTheme="minorHAnsi" w:cstheme="minorHAnsi"/>
          <w:b/>
          <w:sz w:val="22"/>
          <w:szCs w:val="22"/>
        </w:rPr>
        <w:t>AUGMENTATİON’DA BÜYÜME FAKTÖRLERİNİN ROLÜ</w:t>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BMP Kemik </w:t>
      </w:r>
      <w:proofErr w:type="spellStart"/>
      <w:r w:rsidRPr="00BD0942">
        <w:rPr>
          <w:rFonts w:asciiTheme="minorHAnsi" w:hAnsiTheme="minorHAnsi" w:cstheme="minorHAnsi"/>
          <w:sz w:val="22"/>
          <w:szCs w:val="22"/>
        </w:rPr>
        <w:t>morfojenik</w:t>
      </w:r>
      <w:proofErr w:type="spellEnd"/>
      <w:r w:rsidRPr="00BD0942">
        <w:rPr>
          <w:rFonts w:asciiTheme="minorHAnsi" w:hAnsiTheme="minorHAnsi" w:cstheme="minorHAnsi"/>
          <w:sz w:val="22"/>
          <w:szCs w:val="22"/>
        </w:rPr>
        <w:t xml:space="preserve"> proteinleri ve PRP </w:t>
      </w:r>
      <w:proofErr w:type="spellStart"/>
      <w:r w:rsidRPr="00BD0942">
        <w:rPr>
          <w:rFonts w:asciiTheme="minorHAnsi" w:hAnsiTheme="minorHAnsi" w:cstheme="minorHAnsi"/>
          <w:sz w:val="22"/>
          <w:szCs w:val="22"/>
        </w:rPr>
        <w:t>Trombositten</w:t>
      </w:r>
      <w:proofErr w:type="spellEnd"/>
      <w:r w:rsidRPr="00BD0942">
        <w:rPr>
          <w:rFonts w:asciiTheme="minorHAnsi" w:hAnsiTheme="minorHAnsi" w:cstheme="minorHAnsi"/>
          <w:sz w:val="22"/>
          <w:szCs w:val="22"/>
        </w:rPr>
        <w:t xml:space="preserve"> zengin plazma.</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b/>
          <w:sz w:val="22"/>
          <w:szCs w:val="22"/>
        </w:rPr>
      </w:pPr>
      <w:r w:rsidRPr="00BD0942">
        <w:rPr>
          <w:rFonts w:asciiTheme="minorHAnsi" w:hAnsiTheme="minorHAnsi" w:cstheme="minorHAnsi"/>
          <w:b/>
          <w:sz w:val="22"/>
          <w:szCs w:val="22"/>
        </w:rPr>
        <w:t xml:space="preserve">Lokalize </w:t>
      </w:r>
      <w:proofErr w:type="spellStart"/>
      <w:r w:rsidRPr="00BD0942">
        <w:rPr>
          <w:rFonts w:asciiTheme="minorHAnsi" w:hAnsiTheme="minorHAnsi" w:cstheme="minorHAnsi"/>
          <w:b/>
          <w:sz w:val="22"/>
          <w:szCs w:val="22"/>
        </w:rPr>
        <w:t>ridge</w:t>
      </w:r>
      <w:proofErr w:type="spellEnd"/>
      <w:r w:rsidRPr="00BD0942">
        <w:rPr>
          <w:rFonts w:asciiTheme="minorHAnsi" w:hAnsiTheme="minorHAnsi" w:cstheme="minorHAnsi"/>
          <w:b/>
          <w:sz w:val="22"/>
          <w:szCs w:val="22"/>
        </w:rPr>
        <w:t xml:space="preserve"> </w:t>
      </w:r>
      <w:proofErr w:type="spellStart"/>
      <w:r w:rsidRPr="00BD0942">
        <w:rPr>
          <w:rFonts w:asciiTheme="minorHAnsi" w:hAnsiTheme="minorHAnsi" w:cstheme="minorHAnsi"/>
          <w:b/>
          <w:sz w:val="22"/>
          <w:szCs w:val="22"/>
        </w:rPr>
        <w:t>augmentation’un</w:t>
      </w:r>
      <w:proofErr w:type="spellEnd"/>
      <w:r w:rsidRPr="00BD0942">
        <w:rPr>
          <w:rFonts w:asciiTheme="minorHAnsi" w:hAnsiTheme="minorHAnsi" w:cstheme="minorHAnsi"/>
          <w:b/>
          <w:sz w:val="22"/>
          <w:szCs w:val="22"/>
        </w:rPr>
        <w:t xml:space="preserve"> </w:t>
      </w:r>
      <w:proofErr w:type="gramStart"/>
      <w:r w:rsidRPr="00BD0942">
        <w:rPr>
          <w:rFonts w:asciiTheme="minorHAnsi" w:hAnsiTheme="minorHAnsi" w:cstheme="minorHAnsi"/>
          <w:b/>
          <w:sz w:val="22"/>
          <w:szCs w:val="22"/>
        </w:rPr>
        <w:t>komplikasyonları</w:t>
      </w:r>
      <w:proofErr w:type="gramEnd"/>
      <w:r w:rsidRPr="00BD0942">
        <w:rPr>
          <w:rFonts w:asciiTheme="minorHAnsi" w:hAnsiTheme="minorHAnsi" w:cstheme="minorHAnsi"/>
          <w:b/>
          <w:sz w:val="22"/>
          <w:szCs w:val="22"/>
        </w:rPr>
        <w:t>.</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Yetersiz kemiğin hacmini arttırmaya yönelik tedavilerden sonra bazı estetik ve fonksiyonel problemler ortaya çıkabilir ve bunların tekrar cerrahi işlemlerle düzeltilmesi gerekebilir. Örneğin, genişletilmiş kemiği kapatmak için keratinize yumuşak dokunun kullanılması sonucunda mukogingival sorunlar ortaya çıkabilir.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b/>
          <w:bCs/>
          <w:sz w:val="22"/>
          <w:szCs w:val="22"/>
        </w:rPr>
        <w:t>KISALMIŞ ARK KAVRAMI</w:t>
      </w:r>
      <w:r w:rsidRPr="00BD0942">
        <w:rPr>
          <w:rFonts w:asciiTheme="minorHAnsi" w:hAnsiTheme="minorHAnsi" w:cstheme="minorHAnsi"/>
          <w:sz w:val="22"/>
          <w:szCs w:val="22"/>
        </w:rPr>
        <w:t xml:space="preserve">     </w:t>
      </w:r>
      <w:r w:rsidRPr="00BD0942">
        <w:rPr>
          <w:rFonts w:asciiTheme="minorHAnsi" w:hAnsiTheme="minorHAnsi" w:cstheme="minorHAnsi"/>
          <w:sz w:val="22"/>
          <w:szCs w:val="22"/>
        </w:rPr>
        <w:tab/>
      </w:r>
      <w:r w:rsidRPr="00BD0942">
        <w:rPr>
          <w:rFonts w:asciiTheme="minorHAnsi" w:hAnsiTheme="minorHAnsi" w:cstheme="minorHAnsi"/>
          <w:sz w:val="22"/>
          <w:szCs w:val="22"/>
        </w:rPr>
        <w:tab/>
      </w:r>
      <w:r w:rsidRPr="00BD0942">
        <w:rPr>
          <w:rFonts w:asciiTheme="minorHAnsi" w:hAnsiTheme="minorHAnsi" w:cstheme="minorHAnsi"/>
          <w:sz w:val="22"/>
          <w:szCs w:val="22"/>
        </w:rPr>
        <w:tab/>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Gelişimsel </w:t>
      </w:r>
      <w:proofErr w:type="gramStart"/>
      <w:r w:rsidRPr="00BD0942">
        <w:rPr>
          <w:rFonts w:asciiTheme="minorHAnsi" w:hAnsiTheme="minorHAnsi" w:cstheme="minorHAnsi"/>
          <w:sz w:val="22"/>
          <w:szCs w:val="22"/>
        </w:rPr>
        <w:t>anomalileri</w:t>
      </w:r>
      <w:proofErr w:type="gramEnd"/>
      <w:r w:rsidRPr="00BD0942">
        <w:rPr>
          <w:rFonts w:asciiTheme="minorHAnsi" w:hAnsiTheme="minorHAnsi" w:cstheme="minorHAnsi"/>
          <w:sz w:val="22"/>
          <w:szCs w:val="22"/>
        </w:rPr>
        <w:t xml:space="preserve"> bir yana bırakacak olursak normal dentisyon 28 diş veya 14 fonksiyonel </w:t>
      </w:r>
      <w:proofErr w:type="spellStart"/>
      <w:r w:rsidRPr="00BD0942">
        <w:rPr>
          <w:rFonts w:asciiTheme="minorHAnsi" w:hAnsiTheme="minorHAnsi" w:cstheme="minorHAnsi"/>
          <w:sz w:val="22"/>
          <w:szCs w:val="22"/>
        </w:rPr>
        <w:t>ünitten</w:t>
      </w:r>
      <w:proofErr w:type="spellEnd"/>
      <w:r w:rsidRPr="00BD0942">
        <w:rPr>
          <w:rFonts w:asciiTheme="minorHAnsi" w:hAnsiTheme="minorHAnsi" w:cstheme="minorHAnsi"/>
          <w:sz w:val="22"/>
          <w:szCs w:val="22"/>
        </w:rPr>
        <w:t xml:space="preserve"> ibarettir. Bu oklüzal sistem yaşam boyu </w:t>
      </w:r>
      <w:proofErr w:type="gramStart"/>
      <w:r w:rsidRPr="00BD0942">
        <w:rPr>
          <w:rFonts w:asciiTheme="minorHAnsi" w:hAnsiTheme="minorHAnsi" w:cstheme="minorHAnsi"/>
          <w:sz w:val="22"/>
          <w:szCs w:val="22"/>
        </w:rPr>
        <w:t>stabil</w:t>
      </w:r>
      <w:proofErr w:type="gramEnd"/>
      <w:r w:rsidRPr="00BD0942">
        <w:rPr>
          <w:rFonts w:asciiTheme="minorHAnsi" w:hAnsiTheme="minorHAnsi" w:cstheme="minorHAnsi"/>
          <w:sz w:val="22"/>
          <w:szCs w:val="22"/>
        </w:rPr>
        <w:t xml:space="preserve"> kalmaz, fizyolojik ve daha çok patolojik olaylar sonucunda değişime uğrar.</w:t>
      </w:r>
    </w:p>
    <w:p w:rsidR="00E03AFF"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ab/>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Herhangi bir koruyucu veya restoratif tedavi uygulanmazsa özellikle periodontal problemi olanlar gibi, yüksek risk gruplarında kaybedilen ünitler, giderek </w:t>
      </w:r>
      <w:proofErr w:type="spellStart"/>
      <w:r w:rsidRPr="00BD0942">
        <w:rPr>
          <w:rFonts w:asciiTheme="minorHAnsi" w:hAnsiTheme="minorHAnsi" w:cstheme="minorHAnsi"/>
          <w:sz w:val="22"/>
          <w:szCs w:val="22"/>
        </w:rPr>
        <w:t>oklüzyonun</w:t>
      </w:r>
      <w:proofErr w:type="spellEnd"/>
      <w:r w:rsidRPr="00BD0942">
        <w:rPr>
          <w:rFonts w:asciiTheme="minorHAnsi" w:hAnsiTheme="minorHAnsi" w:cstheme="minorHAnsi"/>
          <w:sz w:val="22"/>
          <w:szCs w:val="22"/>
        </w:rPr>
        <w:t xml:space="preserve"> tam olarak kaybına dönüşür.  Dental tedavi bu gidişatı pozitif veya negatif yönde etkiler. Yani, bu gidişat periodontal ve restoratif tedavilerle yavaşlatılabileceği gibi, </w:t>
      </w:r>
      <w:r w:rsidR="00E03AFF" w:rsidRPr="00BD0942">
        <w:rPr>
          <w:rFonts w:asciiTheme="minorHAnsi" w:hAnsiTheme="minorHAnsi" w:cstheme="minorHAnsi"/>
          <w:sz w:val="22"/>
          <w:szCs w:val="22"/>
        </w:rPr>
        <w:t>protetik</w:t>
      </w:r>
      <w:r w:rsidRPr="00BD0942">
        <w:rPr>
          <w:rFonts w:asciiTheme="minorHAnsi" w:hAnsiTheme="minorHAnsi" w:cstheme="minorHAnsi"/>
          <w:sz w:val="22"/>
          <w:szCs w:val="22"/>
        </w:rPr>
        <w:t xml:space="preserve"> çekimlerle hızlandırılabilir de.</w:t>
      </w:r>
    </w:p>
    <w:p w:rsidR="00E03AFF"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ab/>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Bu noktada restoratif tedavideki temel sorun; yüksek risk grubunda, tatmin edici bir oral fonksiyonun sağlanabilmesi için kaç dişin korunması ve restore edilmesi gerektiğine karar verilmesidir. Tüm dental arkın </w:t>
      </w:r>
      <w:proofErr w:type="spellStart"/>
      <w:r w:rsidRPr="00BD0942">
        <w:rPr>
          <w:rFonts w:asciiTheme="minorHAnsi" w:hAnsiTheme="minorHAnsi" w:cstheme="minorHAnsi"/>
          <w:sz w:val="22"/>
          <w:szCs w:val="22"/>
        </w:rPr>
        <w:t>prezervasyonu</w:t>
      </w:r>
      <w:proofErr w:type="spellEnd"/>
      <w:r w:rsidRPr="00BD0942">
        <w:rPr>
          <w:rFonts w:asciiTheme="minorHAnsi" w:hAnsiTheme="minorHAnsi" w:cstheme="minorHAnsi"/>
          <w:sz w:val="22"/>
          <w:szCs w:val="22"/>
        </w:rPr>
        <w:t xml:space="preserve"> teknik olarak mümkün olabilir, fakat mutlaka gerekli </w:t>
      </w:r>
      <w:proofErr w:type="gramStart"/>
      <w:r w:rsidRPr="00BD0942">
        <w:rPr>
          <w:rFonts w:asciiTheme="minorHAnsi" w:hAnsiTheme="minorHAnsi" w:cstheme="minorHAnsi"/>
          <w:sz w:val="22"/>
          <w:szCs w:val="22"/>
        </w:rPr>
        <w:t>midir ?</w:t>
      </w:r>
      <w:proofErr w:type="gramEnd"/>
    </w:p>
    <w:p w:rsidR="00E03AFF"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ab/>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Dişlerin fonksiyonlarına, stratejik olup olmadıklarına ve arzu edilip edilmediklerine göre öncelikler sıralaması yeniden gözden geçirilebilir. Anterior dişler ve premolarlar tüm yaşam boyunca önemlidirler, bu nedenle en mükemmel koruyucu ve restoratif tedaviyi hak ederler. İşte bu fikir azaltılmış ark </w:t>
      </w:r>
      <w:proofErr w:type="gramStart"/>
      <w:r w:rsidRPr="00BD0942">
        <w:rPr>
          <w:rFonts w:asciiTheme="minorHAnsi" w:hAnsiTheme="minorHAnsi" w:cstheme="minorHAnsi"/>
          <w:sz w:val="22"/>
          <w:szCs w:val="22"/>
        </w:rPr>
        <w:t>konseptini</w:t>
      </w:r>
      <w:proofErr w:type="gramEnd"/>
      <w:r w:rsidRPr="00BD0942">
        <w:rPr>
          <w:rFonts w:asciiTheme="minorHAnsi" w:hAnsiTheme="minorHAnsi" w:cstheme="minorHAnsi"/>
          <w:sz w:val="22"/>
          <w:szCs w:val="22"/>
        </w:rPr>
        <w:t xml:space="preserve"> oluşturur.</w:t>
      </w:r>
    </w:p>
    <w:p w:rsidR="00E03AFF"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ab/>
      </w: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Protetik dişhekimliğinde geleneksel yaklaşım, ideal morfolojik </w:t>
      </w:r>
      <w:proofErr w:type="gramStart"/>
      <w:r w:rsidRPr="00BD0942">
        <w:rPr>
          <w:rFonts w:asciiTheme="minorHAnsi" w:hAnsiTheme="minorHAnsi" w:cstheme="minorHAnsi"/>
          <w:sz w:val="22"/>
          <w:szCs w:val="22"/>
        </w:rPr>
        <w:t>kriterler</w:t>
      </w:r>
      <w:proofErr w:type="gramEnd"/>
      <w:r w:rsidRPr="00BD0942">
        <w:rPr>
          <w:rFonts w:asciiTheme="minorHAnsi" w:hAnsiTheme="minorHAnsi" w:cstheme="minorHAnsi"/>
          <w:sz w:val="22"/>
          <w:szCs w:val="22"/>
        </w:rPr>
        <w:t xml:space="preserve"> ve mekanik olarak çekici, fakat </w:t>
      </w:r>
      <w:proofErr w:type="spellStart"/>
      <w:r w:rsidRPr="00BD0942">
        <w:rPr>
          <w:rFonts w:asciiTheme="minorHAnsi" w:hAnsiTheme="minorHAnsi" w:cstheme="minorHAnsi"/>
          <w:sz w:val="22"/>
          <w:szCs w:val="22"/>
        </w:rPr>
        <w:t>gnatolojide</w:t>
      </w:r>
      <w:proofErr w:type="spellEnd"/>
      <w:r w:rsidRPr="00BD0942">
        <w:rPr>
          <w:rFonts w:asciiTheme="minorHAnsi" w:hAnsiTheme="minorHAnsi" w:cstheme="minorHAnsi"/>
          <w:sz w:val="22"/>
          <w:szCs w:val="22"/>
        </w:rPr>
        <w:t xml:space="preserve"> olduğu gibi statik konseptler üzerinde yoğunlaşır. Kitapların </w:t>
      </w:r>
      <w:proofErr w:type="gramStart"/>
      <w:r w:rsidRPr="00BD0942">
        <w:rPr>
          <w:rFonts w:asciiTheme="minorHAnsi" w:hAnsiTheme="minorHAnsi" w:cstheme="minorHAnsi"/>
          <w:sz w:val="22"/>
          <w:szCs w:val="22"/>
        </w:rPr>
        <w:t>bir çoğunda</w:t>
      </w:r>
      <w:proofErr w:type="gram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temporomandibuler</w:t>
      </w:r>
      <w:proofErr w:type="spellEnd"/>
      <w:r w:rsidRPr="00BD0942">
        <w:rPr>
          <w:rFonts w:asciiTheme="minorHAnsi" w:hAnsiTheme="minorHAnsi" w:cstheme="minorHAnsi"/>
          <w:sz w:val="22"/>
          <w:szCs w:val="22"/>
        </w:rPr>
        <w:t xml:space="preserve"> eklem problemlerini önlemek için molarların mutlaka restore edilmesi gerektiği yazılıdır. </w:t>
      </w:r>
      <w:proofErr w:type="spellStart"/>
      <w:r w:rsidRPr="00BD0942">
        <w:rPr>
          <w:rFonts w:asciiTheme="minorHAnsi" w:hAnsiTheme="minorHAnsi" w:cstheme="minorHAnsi"/>
          <w:sz w:val="22"/>
          <w:szCs w:val="22"/>
        </w:rPr>
        <w:t>Ramfjord</w:t>
      </w:r>
      <w:proofErr w:type="spellEnd"/>
      <w:r w:rsidRPr="00BD0942">
        <w:rPr>
          <w:rFonts w:asciiTheme="minorHAnsi" w:hAnsiTheme="minorHAnsi" w:cstheme="minorHAnsi"/>
          <w:sz w:val="22"/>
          <w:szCs w:val="22"/>
        </w:rPr>
        <w:t xml:space="preserve"> klinik gözlemlerine dayanarak  " kaybedilen molarların restorasyonunun yatrojenik periodontal hastalıkların en yaygın kaynaklarından birisi olduğunu, eğer bu tür </w:t>
      </w:r>
      <w:proofErr w:type="gramStart"/>
      <w:r w:rsidRPr="00BD0942">
        <w:rPr>
          <w:rFonts w:asciiTheme="minorHAnsi" w:hAnsiTheme="minorHAnsi" w:cstheme="minorHAnsi"/>
          <w:sz w:val="22"/>
          <w:szCs w:val="22"/>
        </w:rPr>
        <w:t>restorasyon</w:t>
      </w:r>
      <w:proofErr w:type="gramEnd"/>
      <w:r w:rsidRPr="00BD0942">
        <w:rPr>
          <w:rFonts w:asciiTheme="minorHAnsi" w:hAnsiTheme="minorHAnsi" w:cstheme="minorHAnsi"/>
          <w:sz w:val="22"/>
          <w:szCs w:val="22"/>
        </w:rPr>
        <w:t xml:space="preserve"> yapılmaksızın estetik ve fonksiyonel olarak yeterli bir durum söz konusu ise bunu yapmaktan kaçınılması gerektiğini " bildirmiştir.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Sağlıklı Oklüzyon Kriterleri</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Dental tedavinin ilk hedefi; yaşam boyu sağlıklı, doğal ve fonksiyonel bir </w:t>
      </w:r>
      <w:proofErr w:type="spellStart"/>
      <w:r w:rsidRPr="00BD0942">
        <w:rPr>
          <w:rFonts w:asciiTheme="minorHAnsi" w:hAnsiTheme="minorHAnsi" w:cstheme="minorHAnsi"/>
          <w:sz w:val="22"/>
          <w:szCs w:val="22"/>
        </w:rPr>
        <w:t>dentisyonu</w:t>
      </w:r>
      <w:proofErr w:type="spellEnd"/>
      <w:r w:rsidRPr="00BD0942">
        <w:rPr>
          <w:rFonts w:asciiTheme="minorHAnsi" w:hAnsiTheme="minorHAnsi" w:cstheme="minorHAnsi"/>
          <w:sz w:val="22"/>
          <w:szCs w:val="22"/>
        </w:rPr>
        <w:t xml:space="preserve"> sağlamaktır. </w:t>
      </w:r>
      <w:proofErr w:type="spellStart"/>
      <w:r w:rsidRPr="00BD0942">
        <w:rPr>
          <w:rFonts w:asciiTheme="minorHAnsi" w:hAnsiTheme="minorHAnsi" w:cstheme="minorHAnsi"/>
          <w:sz w:val="22"/>
          <w:szCs w:val="22"/>
        </w:rPr>
        <w:t>Teropatik</w:t>
      </w:r>
      <w:proofErr w:type="spellEnd"/>
      <w:r w:rsidRPr="00BD0942">
        <w:rPr>
          <w:rFonts w:asciiTheme="minorHAnsi" w:hAnsiTheme="minorHAnsi" w:cstheme="minorHAnsi"/>
          <w:sz w:val="22"/>
          <w:szCs w:val="22"/>
        </w:rPr>
        <w:t xml:space="preserve"> oklüzal </w:t>
      </w:r>
      <w:proofErr w:type="gramStart"/>
      <w:r w:rsidRPr="00BD0942">
        <w:rPr>
          <w:rFonts w:asciiTheme="minorHAnsi" w:hAnsiTheme="minorHAnsi" w:cstheme="minorHAnsi"/>
          <w:sz w:val="22"/>
          <w:szCs w:val="22"/>
        </w:rPr>
        <w:t>konseptler</w:t>
      </w:r>
      <w:proofErr w:type="gramEnd"/>
      <w:r w:rsidRPr="00BD0942">
        <w:rPr>
          <w:rFonts w:asciiTheme="minorHAnsi" w:hAnsiTheme="minorHAnsi" w:cstheme="minorHAnsi"/>
          <w:sz w:val="22"/>
          <w:szCs w:val="22"/>
        </w:rPr>
        <w:t xml:space="preserve"> 1970 de morfolojik ve mekanik kriterlerden, biyolojik ve fonksiyonel oryantasyonlara doğru dogmatik olarak değişmiştir. Şu anda kullandığımız sağlıklı veya fizyolojik </w:t>
      </w:r>
      <w:proofErr w:type="spellStart"/>
      <w:r w:rsidRPr="00BD0942">
        <w:rPr>
          <w:rFonts w:asciiTheme="minorHAnsi" w:hAnsiTheme="minorHAnsi" w:cstheme="minorHAnsi"/>
          <w:sz w:val="22"/>
          <w:szCs w:val="22"/>
        </w:rPr>
        <w:t>oklüzyonun</w:t>
      </w:r>
      <w:proofErr w:type="spellEnd"/>
      <w:r w:rsidRPr="00BD0942">
        <w:rPr>
          <w:rFonts w:asciiTheme="minorHAnsi" w:hAnsiTheme="minorHAnsi" w:cstheme="minorHAnsi"/>
          <w:sz w:val="22"/>
          <w:szCs w:val="22"/>
        </w:rPr>
        <w:t xml:space="preserve"> kriterleri </w:t>
      </w:r>
      <w:proofErr w:type="spellStart"/>
      <w:r w:rsidRPr="00BD0942">
        <w:rPr>
          <w:rFonts w:asciiTheme="minorHAnsi" w:hAnsiTheme="minorHAnsi" w:cstheme="minorHAnsi"/>
          <w:sz w:val="22"/>
          <w:szCs w:val="22"/>
        </w:rPr>
        <w:t>Ramfjord</w:t>
      </w:r>
      <w:proofErr w:type="spellEnd"/>
      <w:r w:rsidRPr="00BD0942">
        <w:rPr>
          <w:rFonts w:asciiTheme="minorHAnsi" w:hAnsiTheme="minorHAnsi" w:cstheme="minorHAnsi"/>
          <w:sz w:val="22"/>
          <w:szCs w:val="22"/>
        </w:rPr>
        <w:t xml:space="preserve"> &amp; </w:t>
      </w:r>
      <w:proofErr w:type="spellStart"/>
      <w:r w:rsidRPr="00BD0942">
        <w:rPr>
          <w:rFonts w:asciiTheme="minorHAnsi" w:hAnsiTheme="minorHAnsi" w:cstheme="minorHAnsi"/>
          <w:sz w:val="22"/>
          <w:szCs w:val="22"/>
        </w:rPr>
        <w:t>Ash</w:t>
      </w:r>
      <w:proofErr w:type="spellEnd"/>
      <w:r w:rsidRPr="00BD0942">
        <w:rPr>
          <w:rFonts w:asciiTheme="minorHAnsi" w:hAnsiTheme="minorHAnsi" w:cstheme="minorHAnsi"/>
          <w:sz w:val="22"/>
          <w:szCs w:val="22"/>
        </w:rPr>
        <w:t xml:space="preserve"> </w:t>
      </w:r>
      <w:proofErr w:type="gramStart"/>
      <w:r w:rsidRPr="00BD0942">
        <w:rPr>
          <w:rFonts w:asciiTheme="minorHAnsi" w:hAnsiTheme="minorHAnsi" w:cstheme="minorHAnsi"/>
          <w:sz w:val="22"/>
          <w:szCs w:val="22"/>
        </w:rPr>
        <w:t>(</w:t>
      </w:r>
      <w:proofErr w:type="spellStart"/>
      <w:proofErr w:type="gramEnd"/>
      <w:r w:rsidRPr="00BD0942">
        <w:rPr>
          <w:rFonts w:asciiTheme="minorHAnsi" w:hAnsiTheme="minorHAnsi" w:cstheme="minorHAnsi"/>
          <w:sz w:val="22"/>
          <w:szCs w:val="22"/>
        </w:rPr>
        <w:t>Occlusion</w:t>
      </w:r>
      <w:proofErr w:type="spellEnd"/>
      <w:r w:rsidRPr="00BD0942">
        <w:rPr>
          <w:rFonts w:asciiTheme="minorHAnsi" w:hAnsiTheme="minorHAnsi" w:cstheme="minorHAnsi"/>
          <w:sz w:val="22"/>
          <w:szCs w:val="22"/>
        </w:rPr>
        <w:t xml:space="preserve">. 3 </w:t>
      </w:r>
      <w:proofErr w:type="spellStart"/>
      <w:r w:rsidRPr="00BD0942">
        <w:rPr>
          <w:rFonts w:asciiTheme="minorHAnsi" w:hAnsiTheme="minorHAnsi" w:cstheme="minorHAnsi"/>
          <w:sz w:val="22"/>
          <w:szCs w:val="22"/>
        </w:rPr>
        <w:t>rd</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edn</w:t>
      </w:r>
      <w:proofErr w:type="spellEnd"/>
      <w:r w:rsidRPr="00BD0942">
        <w:rPr>
          <w:rFonts w:asciiTheme="minorHAnsi" w:hAnsiTheme="minorHAnsi" w:cstheme="minorHAnsi"/>
          <w:sz w:val="22"/>
          <w:szCs w:val="22"/>
        </w:rPr>
        <w:t xml:space="preserve">. </w:t>
      </w:r>
      <w:proofErr w:type="spellStart"/>
      <w:proofErr w:type="gramStart"/>
      <w:r w:rsidRPr="00BD0942">
        <w:rPr>
          <w:rFonts w:asciiTheme="minorHAnsi" w:hAnsiTheme="minorHAnsi" w:cstheme="minorHAnsi"/>
          <w:sz w:val="22"/>
          <w:szCs w:val="22"/>
        </w:rPr>
        <w:t>Philadelphia</w:t>
      </w:r>
      <w:proofErr w:type="spellEnd"/>
      <w:r w:rsidRPr="00BD0942">
        <w:rPr>
          <w:rFonts w:asciiTheme="minorHAnsi" w:hAnsiTheme="minorHAnsi" w:cstheme="minorHAnsi"/>
          <w:sz w:val="22"/>
          <w:szCs w:val="22"/>
        </w:rPr>
        <w:t xml:space="preserve"> : </w:t>
      </w:r>
      <w:proofErr w:type="spellStart"/>
      <w:r w:rsidRPr="00BD0942">
        <w:rPr>
          <w:rFonts w:asciiTheme="minorHAnsi" w:hAnsiTheme="minorHAnsi" w:cstheme="minorHAnsi"/>
          <w:sz w:val="22"/>
          <w:szCs w:val="22"/>
        </w:rPr>
        <w:t>Saunders</w:t>
      </w:r>
      <w:proofErr w:type="spellEnd"/>
      <w:proofErr w:type="gramEnd"/>
      <w:r w:rsidRPr="00BD0942">
        <w:rPr>
          <w:rFonts w:asciiTheme="minorHAnsi" w:hAnsiTheme="minorHAnsi" w:cstheme="minorHAnsi"/>
          <w:sz w:val="22"/>
          <w:szCs w:val="22"/>
        </w:rPr>
        <w:t xml:space="preserve"> 1983) ile </w:t>
      </w:r>
      <w:proofErr w:type="spellStart"/>
      <w:r w:rsidRPr="00BD0942">
        <w:rPr>
          <w:rFonts w:asciiTheme="minorHAnsi" w:hAnsiTheme="minorHAnsi" w:cstheme="minorHAnsi"/>
          <w:sz w:val="22"/>
          <w:szCs w:val="22"/>
        </w:rPr>
        <w:t>Mohl</w:t>
      </w:r>
      <w:proofErr w:type="spellEnd"/>
      <w:r w:rsidRPr="00BD0942">
        <w:rPr>
          <w:rFonts w:asciiTheme="minorHAnsi" w:hAnsiTheme="minorHAnsi" w:cstheme="minorHAnsi"/>
          <w:sz w:val="22"/>
          <w:szCs w:val="22"/>
        </w:rPr>
        <w:t xml:space="preserve"> ve arkadaşları ( A </w:t>
      </w:r>
      <w:proofErr w:type="spellStart"/>
      <w:r w:rsidRPr="00BD0942">
        <w:rPr>
          <w:rFonts w:asciiTheme="minorHAnsi" w:hAnsiTheme="minorHAnsi" w:cstheme="minorHAnsi"/>
          <w:sz w:val="22"/>
          <w:szCs w:val="22"/>
        </w:rPr>
        <w:t>texbook</w:t>
      </w:r>
      <w:proofErr w:type="spellEnd"/>
      <w:r w:rsidRPr="00BD0942">
        <w:rPr>
          <w:rFonts w:asciiTheme="minorHAnsi" w:hAnsiTheme="minorHAnsi" w:cstheme="minorHAnsi"/>
          <w:sz w:val="22"/>
          <w:szCs w:val="22"/>
        </w:rPr>
        <w:t xml:space="preserve"> of </w:t>
      </w:r>
      <w:proofErr w:type="spellStart"/>
      <w:r w:rsidRPr="00BD0942">
        <w:rPr>
          <w:rFonts w:asciiTheme="minorHAnsi" w:hAnsiTheme="minorHAnsi" w:cstheme="minorHAnsi"/>
          <w:sz w:val="22"/>
          <w:szCs w:val="22"/>
        </w:rPr>
        <w:t>occlusion</w:t>
      </w:r>
      <w:proofErr w:type="spellEnd"/>
      <w:r w:rsidRPr="00BD0942">
        <w:rPr>
          <w:rFonts w:asciiTheme="minorHAnsi" w:hAnsiTheme="minorHAnsi" w:cstheme="minorHAnsi"/>
          <w:sz w:val="22"/>
          <w:szCs w:val="22"/>
        </w:rPr>
        <w:t xml:space="preserve">. </w:t>
      </w:r>
      <w:proofErr w:type="gramStart"/>
      <w:r w:rsidRPr="00BD0942">
        <w:rPr>
          <w:rFonts w:asciiTheme="minorHAnsi" w:hAnsiTheme="minorHAnsi" w:cstheme="minorHAnsi"/>
          <w:sz w:val="22"/>
          <w:szCs w:val="22"/>
        </w:rPr>
        <w:t xml:space="preserve">Chicago : </w:t>
      </w:r>
      <w:proofErr w:type="spellStart"/>
      <w:r w:rsidRPr="00BD0942">
        <w:rPr>
          <w:rFonts w:asciiTheme="minorHAnsi" w:hAnsiTheme="minorHAnsi" w:cstheme="minorHAnsi"/>
          <w:sz w:val="22"/>
          <w:szCs w:val="22"/>
        </w:rPr>
        <w:t>Qintessence</w:t>
      </w:r>
      <w:proofErr w:type="spellEnd"/>
      <w:proofErr w:type="gramEnd"/>
      <w:r w:rsidRPr="00BD0942">
        <w:rPr>
          <w:rFonts w:asciiTheme="minorHAnsi" w:hAnsiTheme="minorHAnsi" w:cstheme="minorHAnsi"/>
          <w:sz w:val="22"/>
          <w:szCs w:val="22"/>
        </w:rPr>
        <w:t>, 1988 ) tarafından ortaya konmuştur. Bunlar:</w:t>
      </w:r>
    </w:p>
    <w:p w:rsidR="008B1BED" w:rsidRPr="00BD0942" w:rsidRDefault="008B1BED" w:rsidP="00845B1C">
      <w:pPr>
        <w:rPr>
          <w:rFonts w:asciiTheme="minorHAnsi" w:hAnsiTheme="minorHAnsi" w:cstheme="minorHAnsi"/>
          <w:sz w:val="22"/>
          <w:szCs w:val="22"/>
        </w:rPr>
      </w:pPr>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t xml:space="preserve"> Patolojik belirtilerin olmaması</w:t>
      </w:r>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lastRenderedPageBreak/>
        <w:t xml:space="preserve"> Mandibular </w:t>
      </w:r>
      <w:proofErr w:type="spellStart"/>
      <w:r w:rsidRPr="00BD0942">
        <w:rPr>
          <w:rFonts w:asciiTheme="minorHAnsi" w:hAnsiTheme="minorHAnsi" w:cstheme="minorHAnsi"/>
          <w:sz w:val="22"/>
          <w:szCs w:val="22"/>
        </w:rPr>
        <w:t>stabilite</w:t>
      </w:r>
      <w:proofErr w:type="spellEnd"/>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t xml:space="preserve"> Tatmin edici fonksiyon ( estetik, çiğneme vb. )</w:t>
      </w:r>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t xml:space="preserve"> Şekil ve fonksiyonun değiştirilebilmesi</w:t>
      </w:r>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t xml:space="preserve"> Değişen durumlara uyum gösterebilme yeteneği</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Araştırma bulgularıyla desteklenen klinik gözlemler fonksiyonel ve sosyal gereksinimlerin ışığı altında, gerekli en az sayıdaki diş miktarının kişilere göre değişiklikler gösterebildiğini, önceden tahmin edilen ve edilemeyen </w:t>
      </w:r>
      <w:proofErr w:type="gramStart"/>
      <w:r w:rsidRPr="00BD0942">
        <w:rPr>
          <w:rFonts w:asciiTheme="minorHAnsi" w:hAnsiTheme="minorHAnsi" w:cstheme="minorHAnsi"/>
          <w:sz w:val="22"/>
          <w:szCs w:val="22"/>
        </w:rPr>
        <w:t>lokal</w:t>
      </w:r>
      <w:proofErr w:type="gramEnd"/>
      <w:r w:rsidRPr="00BD0942">
        <w:rPr>
          <w:rFonts w:asciiTheme="minorHAnsi" w:hAnsiTheme="minorHAnsi" w:cstheme="minorHAnsi"/>
          <w:sz w:val="22"/>
          <w:szCs w:val="22"/>
        </w:rPr>
        <w:t xml:space="preserve"> ve sistemik faktörlere bağlı olduklarını ortaya çıkarmıştır. Bunlar:</w:t>
      </w:r>
    </w:p>
    <w:p w:rsidR="008B1BED" w:rsidRPr="00BD0942" w:rsidRDefault="008B1BED" w:rsidP="00845B1C">
      <w:pPr>
        <w:rPr>
          <w:rFonts w:asciiTheme="minorHAnsi" w:hAnsiTheme="minorHAnsi" w:cstheme="minorHAnsi"/>
          <w:sz w:val="22"/>
          <w:szCs w:val="22"/>
        </w:rPr>
      </w:pPr>
    </w:p>
    <w:p w:rsidR="008B1BED" w:rsidRPr="00BD0942" w:rsidRDefault="008B1BED" w:rsidP="00845B1C">
      <w:pPr>
        <w:numPr>
          <w:ilvl w:val="0"/>
          <w:numId w:val="3"/>
        </w:numPr>
        <w:rPr>
          <w:rFonts w:asciiTheme="minorHAnsi" w:hAnsiTheme="minorHAnsi" w:cstheme="minorHAnsi"/>
          <w:sz w:val="22"/>
          <w:szCs w:val="22"/>
        </w:rPr>
      </w:pPr>
      <w:r w:rsidRPr="00BD0942">
        <w:rPr>
          <w:rFonts w:asciiTheme="minorHAnsi" w:hAnsiTheme="minorHAnsi" w:cstheme="minorHAnsi"/>
          <w:sz w:val="22"/>
          <w:szCs w:val="22"/>
        </w:rPr>
        <w:t>Kalan dişlerin lokalizasyonu</w:t>
      </w:r>
    </w:p>
    <w:p w:rsidR="008B1BED" w:rsidRPr="00BD0942" w:rsidRDefault="008B1BED" w:rsidP="00845B1C">
      <w:pPr>
        <w:numPr>
          <w:ilvl w:val="0"/>
          <w:numId w:val="3"/>
        </w:numPr>
        <w:rPr>
          <w:rFonts w:asciiTheme="minorHAnsi" w:hAnsiTheme="minorHAnsi" w:cstheme="minorHAnsi"/>
          <w:sz w:val="22"/>
          <w:szCs w:val="22"/>
        </w:rPr>
      </w:pPr>
      <w:r w:rsidRPr="00BD0942">
        <w:rPr>
          <w:rFonts w:asciiTheme="minorHAnsi" w:hAnsiTheme="minorHAnsi" w:cstheme="minorHAnsi"/>
          <w:sz w:val="22"/>
          <w:szCs w:val="22"/>
        </w:rPr>
        <w:t>Kalan dişlerin ( periodontal ) durumu</w:t>
      </w:r>
    </w:p>
    <w:p w:rsidR="008B1BED" w:rsidRPr="00BD0942" w:rsidRDefault="008B1BED" w:rsidP="00845B1C">
      <w:pPr>
        <w:numPr>
          <w:ilvl w:val="0"/>
          <w:numId w:val="3"/>
        </w:numPr>
        <w:rPr>
          <w:rFonts w:asciiTheme="minorHAnsi" w:hAnsiTheme="minorHAnsi" w:cstheme="minorHAnsi"/>
          <w:sz w:val="22"/>
          <w:szCs w:val="22"/>
        </w:rPr>
      </w:pPr>
      <w:r w:rsidRPr="00BD0942">
        <w:rPr>
          <w:rFonts w:asciiTheme="minorHAnsi" w:hAnsiTheme="minorHAnsi" w:cstheme="minorHAnsi"/>
          <w:sz w:val="22"/>
          <w:szCs w:val="22"/>
        </w:rPr>
        <w:t xml:space="preserve">Maksiller ve </w:t>
      </w:r>
      <w:proofErr w:type="spellStart"/>
      <w:r w:rsidRPr="00BD0942">
        <w:rPr>
          <w:rFonts w:asciiTheme="minorHAnsi" w:hAnsiTheme="minorHAnsi" w:cstheme="minorHAnsi"/>
          <w:sz w:val="22"/>
          <w:szCs w:val="22"/>
        </w:rPr>
        <w:t>mandibuler</w:t>
      </w:r>
      <w:proofErr w:type="spellEnd"/>
      <w:r w:rsidRPr="00BD0942">
        <w:rPr>
          <w:rFonts w:asciiTheme="minorHAnsi" w:hAnsiTheme="minorHAnsi" w:cstheme="minorHAnsi"/>
          <w:sz w:val="22"/>
          <w:szCs w:val="22"/>
        </w:rPr>
        <w:t xml:space="preserve"> dental arklar arasındaki uzaysal ilişki</w:t>
      </w:r>
    </w:p>
    <w:p w:rsidR="008B1BED" w:rsidRPr="00BD0942" w:rsidRDefault="008B1BED" w:rsidP="00845B1C">
      <w:pPr>
        <w:numPr>
          <w:ilvl w:val="0"/>
          <w:numId w:val="3"/>
        </w:numPr>
        <w:rPr>
          <w:rFonts w:asciiTheme="minorHAnsi" w:hAnsiTheme="minorHAnsi" w:cstheme="minorHAnsi"/>
          <w:sz w:val="22"/>
          <w:szCs w:val="22"/>
        </w:rPr>
      </w:pPr>
      <w:r w:rsidRPr="00BD0942">
        <w:rPr>
          <w:rFonts w:asciiTheme="minorHAnsi" w:hAnsiTheme="minorHAnsi" w:cstheme="minorHAnsi"/>
          <w:sz w:val="22"/>
          <w:szCs w:val="22"/>
        </w:rPr>
        <w:t>Yaş</w:t>
      </w:r>
    </w:p>
    <w:p w:rsidR="008B1BED" w:rsidRPr="00BD0942" w:rsidRDefault="008B1BED" w:rsidP="00845B1C">
      <w:pPr>
        <w:numPr>
          <w:ilvl w:val="0"/>
          <w:numId w:val="3"/>
        </w:numPr>
        <w:rPr>
          <w:rFonts w:asciiTheme="minorHAnsi" w:hAnsiTheme="minorHAnsi" w:cstheme="minorHAnsi"/>
          <w:sz w:val="22"/>
          <w:szCs w:val="22"/>
        </w:rPr>
      </w:pPr>
      <w:r w:rsidRPr="00BD0942">
        <w:rPr>
          <w:rFonts w:asciiTheme="minorHAnsi" w:hAnsiTheme="minorHAnsi" w:cstheme="minorHAnsi"/>
          <w:sz w:val="22"/>
          <w:szCs w:val="22"/>
        </w:rPr>
        <w:t xml:space="preserve">Fizyolojik ve </w:t>
      </w:r>
      <w:proofErr w:type="spellStart"/>
      <w:r w:rsidRPr="00BD0942">
        <w:rPr>
          <w:rFonts w:asciiTheme="minorHAnsi" w:hAnsiTheme="minorHAnsi" w:cstheme="minorHAnsi"/>
          <w:sz w:val="22"/>
          <w:szCs w:val="22"/>
        </w:rPr>
        <w:t>non</w:t>
      </w:r>
      <w:proofErr w:type="spellEnd"/>
      <w:r w:rsidRPr="00BD0942">
        <w:rPr>
          <w:rFonts w:asciiTheme="minorHAnsi" w:hAnsiTheme="minorHAnsi" w:cstheme="minorHAnsi"/>
          <w:sz w:val="22"/>
          <w:szCs w:val="22"/>
        </w:rPr>
        <w:t>- fizyolojik oklüzal aktivite</w:t>
      </w:r>
    </w:p>
    <w:p w:rsidR="008B1BED" w:rsidRPr="00BD0942" w:rsidRDefault="008B1BED" w:rsidP="00845B1C">
      <w:pPr>
        <w:numPr>
          <w:ilvl w:val="0"/>
          <w:numId w:val="3"/>
        </w:numPr>
        <w:rPr>
          <w:rFonts w:asciiTheme="minorHAnsi" w:hAnsiTheme="minorHAnsi" w:cstheme="minorHAnsi"/>
          <w:sz w:val="22"/>
          <w:szCs w:val="22"/>
        </w:rPr>
      </w:pPr>
      <w:r w:rsidRPr="00BD0942">
        <w:rPr>
          <w:rFonts w:asciiTheme="minorHAnsi" w:hAnsiTheme="minorHAnsi" w:cstheme="minorHAnsi"/>
          <w:sz w:val="22"/>
          <w:szCs w:val="22"/>
        </w:rPr>
        <w:t>Adaptasyon kapasitesi</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ab/>
        <w:t>( K</w:t>
      </w:r>
      <w:r w:rsidRPr="00BD0942">
        <w:rPr>
          <w:rFonts w:asciiTheme="minorHAnsi" w:hAnsiTheme="minorHAnsi" w:cstheme="minorHAnsi"/>
          <w:sz w:val="22"/>
          <w:szCs w:val="22"/>
        </w:rPr>
        <w:sym w:font="Courier New" w:char="00E4"/>
      </w:r>
      <w:proofErr w:type="spellStart"/>
      <w:r w:rsidRPr="00BD0942">
        <w:rPr>
          <w:rFonts w:asciiTheme="minorHAnsi" w:hAnsiTheme="minorHAnsi" w:cstheme="minorHAnsi"/>
          <w:sz w:val="22"/>
          <w:szCs w:val="22"/>
        </w:rPr>
        <w:t>yser</w:t>
      </w:r>
      <w:proofErr w:type="spellEnd"/>
      <w:r w:rsidRPr="00BD0942">
        <w:rPr>
          <w:rFonts w:asciiTheme="minorHAnsi" w:hAnsiTheme="minorHAnsi" w:cstheme="minorHAnsi"/>
          <w:sz w:val="22"/>
          <w:szCs w:val="22"/>
        </w:rPr>
        <w:t xml:space="preserve"> AF</w:t>
      </w:r>
      <w:proofErr w:type="gramStart"/>
      <w:r w:rsidRPr="00BD0942">
        <w:rPr>
          <w:rFonts w:asciiTheme="minorHAnsi" w:hAnsiTheme="minorHAnsi" w:cstheme="minorHAnsi"/>
          <w:sz w:val="22"/>
          <w:szCs w:val="22"/>
        </w:rPr>
        <w:t>.:</w:t>
      </w:r>
      <w:proofErr w:type="gram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The</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shortened</w:t>
      </w:r>
      <w:proofErr w:type="spellEnd"/>
      <w:r w:rsidRPr="00BD0942">
        <w:rPr>
          <w:rFonts w:asciiTheme="minorHAnsi" w:hAnsiTheme="minorHAnsi" w:cstheme="minorHAnsi"/>
          <w:sz w:val="22"/>
          <w:szCs w:val="22"/>
        </w:rPr>
        <w:t xml:space="preserve"> dental </w:t>
      </w:r>
      <w:proofErr w:type="spellStart"/>
      <w:r w:rsidRPr="00BD0942">
        <w:rPr>
          <w:rFonts w:asciiTheme="minorHAnsi" w:hAnsiTheme="minorHAnsi" w:cstheme="minorHAnsi"/>
          <w:sz w:val="22"/>
          <w:szCs w:val="22"/>
        </w:rPr>
        <w:t>arch</w:t>
      </w:r>
      <w:proofErr w:type="spellEnd"/>
      <w:r w:rsidRPr="00BD0942">
        <w:rPr>
          <w:rFonts w:asciiTheme="minorHAnsi" w:hAnsiTheme="minorHAnsi" w:cstheme="minorHAnsi"/>
          <w:sz w:val="22"/>
          <w:szCs w:val="22"/>
        </w:rPr>
        <w:t xml:space="preserve"> : a </w:t>
      </w:r>
      <w:proofErr w:type="spellStart"/>
      <w:r w:rsidRPr="00BD0942">
        <w:rPr>
          <w:rFonts w:asciiTheme="minorHAnsi" w:hAnsiTheme="minorHAnsi" w:cstheme="minorHAnsi"/>
          <w:sz w:val="22"/>
          <w:szCs w:val="22"/>
        </w:rPr>
        <w:t>therapeutic</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concept</w:t>
      </w:r>
      <w:proofErr w:type="spellEnd"/>
      <w:r w:rsidRPr="00BD0942">
        <w:rPr>
          <w:rFonts w:asciiTheme="minorHAnsi" w:hAnsiTheme="minorHAnsi" w:cstheme="minorHAnsi"/>
          <w:sz w:val="22"/>
          <w:szCs w:val="22"/>
        </w:rPr>
        <w:t xml:space="preserve"> in </w:t>
      </w:r>
      <w:proofErr w:type="spellStart"/>
      <w:r w:rsidRPr="00BD0942">
        <w:rPr>
          <w:rFonts w:asciiTheme="minorHAnsi" w:hAnsiTheme="minorHAnsi" w:cstheme="minorHAnsi"/>
          <w:sz w:val="22"/>
          <w:szCs w:val="22"/>
        </w:rPr>
        <w:t>reduced</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dentitions</w:t>
      </w:r>
      <w:proofErr w:type="spellEnd"/>
      <w:r w:rsidRPr="00BD0942">
        <w:rPr>
          <w:rFonts w:asciiTheme="minorHAnsi" w:hAnsiTheme="minorHAnsi" w:cstheme="minorHAnsi"/>
          <w:sz w:val="22"/>
          <w:szCs w:val="22"/>
        </w:rPr>
        <w:t xml:space="preserve"> and </w:t>
      </w:r>
      <w:proofErr w:type="spellStart"/>
      <w:r w:rsidRPr="00BD0942">
        <w:rPr>
          <w:rFonts w:asciiTheme="minorHAnsi" w:hAnsiTheme="minorHAnsi" w:cstheme="minorHAnsi"/>
          <w:sz w:val="22"/>
          <w:szCs w:val="22"/>
        </w:rPr>
        <w:t>certain</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high</w:t>
      </w:r>
      <w:proofErr w:type="spellEnd"/>
      <w:r w:rsidRPr="00BD0942">
        <w:rPr>
          <w:rFonts w:asciiTheme="minorHAnsi" w:hAnsiTheme="minorHAnsi" w:cstheme="minorHAnsi"/>
          <w:sz w:val="22"/>
          <w:szCs w:val="22"/>
        </w:rPr>
        <w:t xml:space="preserve"> - risk </w:t>
      </w:r>
      <w:proofErr w:type="spellStart"/>
      <w:r w:rsidRPr="00BD0942">
        <w:rPr>
          <w:rFonts w:asciiTheme="minorHAnsi" w:hAnsiTheme="minorHAnsi" w:cstheme="minorHAnsi"/>
          <w:sz w:val="22"/>
          <w:szCs w:val="22"/>
        </w:rPr>
        <w:t>groups</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Int</w:t>
      </w:r>
      <w:proofErr w:type="spellEnd"/>
      <w:r w:rsidRPr="00BD0942">
        <w:rPr>
          <w:rFonts w:asciiTheme="minorHAnsi" w:hAnsiTheme="minorHAnsi" w:cstheme="minorHAnsi"/>
          <w:sz w:val="22"/>
          <w:szCs w:val="22"/>
        </w:rPr>
        <w:t xml:space="preserve"> J </w:t>
      </w:r>
      <w:proofErr w:type="spellStart"/>
      <w:r w:rsidRPr="00BD0942">
        <w:rPr>
          <w:rFonts w:asciiTheme="minorHAnsi" w:hAnsiTheme="minorHAnsi" w:cstheme="minorHAnsi"/>
          <w:sz w:val="22"/>
          <w:szCs w:val="22"/>
        </w:rPr>
        <w:t>Periodont</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Restorative</w:t>
      </w:r>
      <w:proofErr w:type="spellEnd"/>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Dent</w:t>
      </w:r>
      <w:proofErr w:type="spellEnd"/>
      <w:r w:rsidRPr="00BD0942">
        <w:rPr>
          <w:rFonts w:asciiTheme="minorHAnsi" w:hAnsiTheme="minorHAnsi" w:cstheme="minorHAnsi"/>
          <w:sz w:val="22"/>
          <w:szCs w:val="22"/>
        </w:rPr>
        <w:t xml:space="preserve"> </w:t>
      </w:r>
      <w:proofErr w:type="gramStart"/>
      <w:r w:rsidRPr="00BD0942">
        <w:rPr>
          <w:rFonts w:asciiTheme="minorHAnsi" w:hAnsiTheme="minorHAnsi" w:cstheme="minorHAnsi"/>
          <w:sz w:val="22"/>
          <w:szCs w:val="22"/>
        </w:rPr>
        <w:t>1989 : 9</w:t>
      </w:r>
      <w:proofErr w:type="gramEnd"/>
      <w:r w:rsidRPr="00BD0942">
        <w:rPr>
          <w:rFonts w:asciiTheme="minorHAnsi" w:hAnsiTheme="minorHAnsi" w:cstheme="minorHAnsi"/>
          <w:sz w:val="22"/>
          <w:szCs w:val="22"/>
        </w:rPr>
        <w:t xml:space="preserve"> : 427 - 449 )</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Aynı araştırıcıya göre restoratif tedavide aşırıya kaçmamanın yolu şu prensiplerden </w:t>
      </w:r>
      <w:proofErr w:type="gramStart"/>
      <w:r w:rsidRPr="00BD0942">
        <w:rPr>
          <w:rFonts w:asciiTheme="minorHAnsi" w:hAnsiTheme="minorHAnsi" w:cstheme="minorHAnsi"/>
          <w:sz w:val="22"/>
          <w:szCs w:val="22"/>
        </w:rPr>
        <w:t>geçer :</w:t>
      </w:r>
      <w:proofErr w:type="gramEnd"/>
    </w:p>
    <w:p w:rsidR="008B1BED" w:rsidRPr="00BD0942" w:rsidRDefault="008B1BED" w:rsidP="00845B1C">
      <w:pPr>
        <w:rPr>
          <w:rFonts w:asciiTheme="minorHAnsi" w:hAnsiTheme="minorHAnsi" w:cstheme="minorHAnsi"/>
          <w:sz w:val="22"/>
          <w:szCs w:val="22"/>
        </w:rPr>
      </w:pPr>
    </w:p>
    <w:p w:rsidR="008B1BED" w:rsidRPr="00BD0942" w:rsidRDefault="008B1BED" w:rsidP="00845B1C">
      <w:pPr>
        <w:numPr>
          <w:ilvl w:val="0"/>
          <w:numId w:val="4"/>
        </w:numPr>
        <w:rPr>
          <w:rFonts w:asciiTheme="minorHAnsi" w:hAnsiTheme="minorHAnsi" w:cstheme="minorHAnsi"/>
          <w:sz w:val="22"/>
          <w:szCs w:val="22"/>
        </w:rPr>
      </w:pPr>
      <w:r w:rsidRPr="00BD0942">
        <w:rPr>
          <w:rFonts w:asciiTheme="minorHAnsi" w:hAnsiTheme="minorHAnsi" w:cstheme="minorHAnsi"/>
          <w:sz w:val="22"/>
          <w:szCs w:val="22"/>
        </w:rPr>
        <w:t xml:space="preserve">Probleme göre </w:t>
      </w:r>
      <w:proofErr w:type="spellStart"/>
      <w:r w:rsidRPr="00BD0942">
        <w:rPr>
          <w:rFonts w:asciiTheme="minorHAnsi" w:hAnsiTheme="minorHAnsi" w:cstheme="minorHAnsi"/>
          <w:sz w:val="22"/>
          <w:szCs w:val="22"/>
        </w:rPr>
        <w:t>oryante</w:t>
      </w:r>
      <w:proofErr w:type="spellEnd"/>
      <w:r w:rsidRPr="00BD0942">
        <w:rPr>
          <w:rFonts w:asciiTheme="minorHAnsi" w:hAnsiTheme="minorHAnsi" w:cstheme="minorHAnsi"/>
          <w:sz w:val="22"/>
          <w:szCs w:val="22"/>
        </w:rPr>
        <w:t xml:space="preserve"> edilmiş bir yaklaşım seç</w:t>
      </w:r>
    </w:p>
    <w:p w:rsidR="008B1BED" w:rsidRPr="00BD0942" w:rsidRDefault="008B1BED" w:rsidP="00845B1C">
      <w:pPr>
        <w:numPr>
          <w:ilvl w:val="0"/>
          <w:numId w:val="4"/>
        </w:numPr>
        <w:rPr>
          <w:rFonts w:asciiTheme="minorHAnsi" w:hAnsiTheme="minorHAnsi" w:cstheme="minorHAnsi"/>
          <w:sz w:val="22"/>
          <w:szCs w:val="22"/>
        </w:rPr>
      </w:pPr>
      <w:r w:rsidRPr="00BD0942">
        <w:rPr>
          <w:rFonts w:asciiTheme="minorHAnsi" w:hAnsiTheme="minorHAnsi" w:cstheme="minorHAnsi"/>
          <w:sz w:val="22"/>
          <w:szCs w:val="22"/>
        </w:rPr>
        <w:t>Öncelikle başlangıç tedavisini bitir ve değerlendirmesini yap</w:t>
      </w:r>
    </w:p>
    <w:p w:rsidR="008B1BED" w:rsidRPr="00BD0942" w:rsidRDefault="008B1BED" w:rsidP="00845B1C">
      <w:pPr>
        <w:numPr>
          <w:ilvl w:val="0"/>
          <w:numId w:val="4"/>
        </w:numPr>
        <w:rPr>
          <w:rFonts w:asciiTheme="minorHAnsi" w:hAnsiTheme="minorHAnsi" w:cstheme="minorHAnsi"/>
          <w:sz w:val="22"/>
          <w:szCs w:val="22"/>
        </w:rPr>
      </w:pPr>
      <w:r w:rsidRPr="00BD0942">
        <w:rPr>
          <w:rFonts w:asciiTheme="minorHAnsi" w:hAnsiTheme="minorHAnsi" w:cstheme="minorHAnsi"/>
          <w:sz w:val="22"/>
          <w:szCs w:val="22"/>
        </w:rPr>
        <w:t>Dokuya hasar vermekten kaçın ve kabul edilen kalite standartlarına uy</w:t>
      </w:r>
    </w:p>
    <w:p w:rsidR="008B1BED" w:rsidRPr="00BD0942" w:rsidRDefault="008B1BED" w:rsidP="00845B1C">
      <w:pPr>
        <w:numPr>
          <w:ilvl w:val="0"/>
          <w:numId w:val="4"/>
        </w:numPr>
        <w:rPr>
          <w:rFonts w:asciiTheme="minorHAnsi" w:hAnsiTheme="minorHAnsi" w:cstheme="minorHAnsi"/>
          <w:sz w:val="22"/>
          <w:szCs w:val="22"/>
        </w:rPr>
      </w:pPr>
      <w:r w:rsidRPr="00BD0942">
        <w:rPr>
          <w:rFonts w:asciiTheme="minorHAnsi" w:hAnsiTheme="minorHAnsi" w:cstheme="minorHAnsi"/>
          <w:sz w:val="22"/>
          <w:szCs w:val="22"/>
        </w:rPr>
        <w:t>Kişiye göre bir kontrol randevuları sistemi oluştur.</w:t>
      </w:r>
    </w:p>
    <w:p w:rsidR="005C6E1A" w:rsidRDefault="005C6E1A"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Anterior ve premolar dişler yaşam boyu statik dişlerdir ve en kaliteli tedaviyi hak ederler. Molar dişler ise indirekt olarak önem kazanırlar. Bunlar bir önceki dişlerin sürekli </w:t>
      </w:r>
      <w:proofErr w:type="spellStart"/>
      <w:r w:rsidRPr="00BD0942">
        <w:rPr>
          <w:rFonts w:asciiTheme="minorHAnsi" w:hAnsiTheme="minorHAnsi" w:cstheme="minorHAnsi"/>
          <w:sz w:val="22"/>
          <w:szCs w:val="22"/>
        </w:rPr>
        <w:t>stabilitesi</w:t>
      </w:r>
      <w:proofErr w:type="spellEnd"/>
      <w:r w:rsidRPr="00BD0942">
        <w:rPr>
          <w:rFonts w:asciiTheme="minorHAnsi" w:hAnsiTheme="minorHAnsi" w:cstheme="minorHAnsi"/>
          <w:sz w:val="22"/>
          <w:szCs w:val="22"/>
        </w:rPr>
        <w:t xml:space="preserve"> için gereklidirler. Yani eğer kısıtlayıcı faktörler </w:t>
      </w:r>
      <w:r w:rsidR="005C6E1A" w:rsidRPr="00BD0942">
        <w:rPr>
          <w:rFonts w:asciiTheme="minorHAnsi" w:hAnsiTheme="minorHAnsi" w:cstheme="minorHAnsi"/>
          <w:sz w:val="22"/>
          <w:szCs w:val="22"/>
        </w:rPr>
        <w:t>yoksa</w:t>
      </w: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molarlar</w:t>
      </w:r>
      <w:proofErr w:type="spellEnd"/>
      <w:r w:rsidRPr="00BD0942">
        <w:rPr>
          <w:rFonts w:asciiTheme="minorHAnsi" w:hAnsiTheme="minorHAnsi" w:cstheme="minorHAnsi"/>
          <w:sz w:val="22"/>
          <w:szCs w:val="22"/>
        </w:rPr>
        <w:t xml:space="preserve"> da anterior ve premolarlar kadar öncelik kazanırlar. Kısıtlayıcı faktörler tüm dişleri için yeterli tedaviyi finansal olarak yaptıramayan yüksek risk gruplarında ortaya çıkar. Böyle durumlarda öncelikleri yeniden gözden geçirmemiz gerekir. Artık, hastanın mali gücünün yeteceği bir tedavi planlaması söz konusudur. Anterior ve premolar bölgeler </w:t>
      </w:r>
      <w:proofErr w:type="spellStart"/>
      <w:r w:rsidRPr="00BD0942">
        <w:rPr>
          <w:rFonts w:asciiTheme="minorHAnsi" w:hAnsiTheme="minorHAnsi" w:cstheme="minorHAnsi"/>
          <w:sz w:val="22"/>
          <w:szCs w:val="22"/>
        </w:rPr>
        <w:t>suboptimal</w:t>
      </w:r>
      <w:proofErr w:type="spellEnd"/>
      <w:r w:rsidRPr="00BD0942">
        <w:rPr>
          <w:rFonts w:asciiTheme="minorHAnsi" w:hAnsiTheme="minorHAnsi" w:cstheme="minorHAnsi"/>
          <w:sz w:val="22"/>
          <w:szCs w:val="22"/>
        </w:rPr>
        <w:t xml:space="preserve"> fakat tatmin edici fonksiyonel II. düzeyde ele alınırlar ( Şekil 6 ). Kısıtlayıcı faktörler genel sağlığın iyi olmadığı, gelir düzeyinin düşük olduğu ve </w:t>
      </w:r>
      <w:proofErr w:type="spellStart"/>
      <w:r w:rsidRPr="00BD0942">
        <w:rPr>
          <w:rFonts w:asciiTheme="minorHAnsi" w:hAnsiTheme="minorHAnsi" w:cstheme="minorHAnsi"/>
          <w:sz w:val="22"/>
          <w:szCs w:val="22"/>
        </w:rPr>
        <w:t>birkmiş</w:t>
      </w:r>
      <w:proofErr w:type="spellEnd"/>
      <w:r w:rsidRPr="00BD0942">
        <w:rPr>
          <w:rFonts w:asciiTheme="minorHAnsi" w:hAnsiTheme="minorHAnsi" w:cstheme="minorHAnsi"/>
          <w:sz w:val="22"/>
          <w:szCs w:val="22"/>
        </w:rPr>
        <w:t xml:space="preserve"> dental problemlerin varlığında III. fonksiyonel düzen </w:t>
      </w:r>
      <w:proofErr w:type="spellStart"/>
      <w:r w:rsidRPr="00BD0942">
        <w:rPr>
          <w:rFonts w:asciiTheme="minorHAnsi" w:hAnsiTheme="minorHAnsi" w:cstheme="minorHAnsi"/>
          <w:sz w:val="22"/>
          <w:szCs w:val="22"/>
        </w:rPr>
        <w:t>sözkonusudur</w:t>
      </w:r>
      <w:proofErr w:type="spellEnd"/>
      <w:r w:rsidRPr="00BD0942">
        <w:rPr>
          <w:rFonts w:asciiTheme="minorHAnsi" w:hAnsiTheme="minorHAnsi" w:cstheme="minorHAnsi"/>
          <w:sz w:val="22"/>
          <w:szCs w:val="22"/>
        </w:rPr>
        <w:t xml:space="preserve">. Tüm </w:t>
      </w:r>
      <w:proofErr w:type="gramStart"/>
      <w:r w:rsidRPr="00BD0942">
        <w:rPr>
          <w:rFonts w:asciiTheme="minorHAnsi" w:hAnsiTheme="minorHAnsi" w:cstheme="minorHAnsi"/>
          <w:sz w:val="22"/>
          <w:szCs w:val="22"/>
        </w:rPr>
        <w:t>efor</w:t>
      </w:r>
      <w:proofErr w:type="gramEnd"/>
      <w:r w:rsidRPr="00BD0942">
        <w:rPr>
          <w:rFonts w:asciiTheme="minorHAnsi" w:hAnsiTheme="minorHAnsi" w:cstheme="minorHAnsi"/>
          <w:sz w:val="22"/>
          <w:szCs w:val="22"/>
        </w:rPr>
        <w:t xml:space="preserve"> en azından </w:t>
      </w:r>
      <w:proofErr w:type="spellStart"/>
      <w:r w:rsidRPr="00BD0942">
        <w:rPr>
          <w:rFonts w:asciiTheme="minorHAnsi" w:hAnsiTheme="minorHAnsi" w:cstheme="minorHAnsi"/>
          <w:sz w:val="22"/>
          <w:szCs w:val="22"/>
        </w:rPr>
        <w:t>minumum</w:t>
      </w:r>
      <w:proofErr w:type="spellEnd"/>
      <w:r w:rsidRPr="00BD0942">
        <w:rPr>
          <w:rFonts w:asciiTheme="minorHAnsi" w:hAnsiTheme="minorHAnsi" w:cstheme="minorHAnsi"/>
          <w:sz w:val="22"/>
          <w:szCs w:val="22"/>
        </w:rPr>
        <w:t xml:space="preserve"> dentisyon üzerinde yoğunlaştırılır ki bu da anterior dişleri kapsar.</w:t>
      </w:r>
    </w:p>
    <w:p w:rsidR="005C6E1A" w:rsidRDefault="005C6E1A"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r w:rsidRPr="00BD0942">
        <w:rPr>
          <w:rFonts w:asciiTheme="minorHAnsi" w:hAnsiTheme="minorHAnsi" w:cstheme="minorHAnsi"/>
          <w:sz w:val="22"/>
          <w:szCs w:val="22"/>
        </w:rPr>
        <w:t xml:space="preserve">Bozulmuş veya dişsiz bir dentisyon üzerinde tedavi planlaması yapıldığında Şekil 6 </w:t>
      </w:r>
      <w:proofErr w:type="spellStart"/>
      <w:r w:rsidRPr="00BD0942">
        <w:rPr>
          <w:rFonts w:asciiTheme="minorHAnsi" w:hAnsiTheme="minorHAnsi" w:cstheme="minorHAnsi"/>
          <w:sz w:val="22"/>
          <w:szCs w:val="22"/>
        </w:rPr>
        <w:t>daki</w:t>
      </w:r>
      <w:proofErr w:type="spellEnd"/>
      <w:r w:rsidRPr="00BD0942">
        <w:rPr>
          <w:rFonts w:asciiTheme="minorHAnsi" w:hAnsiTheme="minorHAnsi" w:cstheme="minorHAnsi"/>
          <w:sz w:val="22"/>
          <w:szCs w:val="22"/>
        </w:rPr>
        <w:t xml:space="preserve"> oklar tersine döner. Kısalmış dental ark durumu ortaya çıktığında elimizdeki tedavi </w:t>
      </w:r>
      <w:proofErr w:type="gramStart"/>
      <w:r w:rsidRPr="00BD0942">
        <w:rPr>
          <w:rFonts w:asciiTheme="minorHAnsi" w:hAnsiTheme="minorHAnsi" w:cstheme="minorHAnsi"/>
          <w:sz w:val="22"/>
          <w:szCs w:val="22"/>
        </w:rPr>
        <w:t>opsiyonları</w:t>
      </w:r>
      <w:proofErr w:type="gramEnd"/>
      <w:r w:rsidRPr="00BD0942">
        <w:rPr>
          <w:rFonts w:asciiTheme="minorHAnsi" w:hAnsiTheme="minorHAnsi" w:cstheme="minorHAnsi"/>
          <w:sz w:val="22"/>
          <w:szCs w:val="22"/>
        </w:rPr>
        <w:t xml:space="preserve"> şunlardır: </w:t>
      </w:r>
    </w:p>
    <w:p w:rsidR="008B1BED" w:rsidRPr="00BD0942" w:rsidRDefault="008B1BED" w:rsidP="00845B1C">
      <w:pPr>
        <w:rPr>
          <w:rFonts w:asciiTheme="minorHAnsi" w:hAnsiTheme="minorHAnsi" w:cstheme="minorHAnsi"/>
          <w:sz w:val="22"/>
          <w:szCs w:val="22"/>
        </w:rPr>
      </w:pPr>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t xml:space="preserve"> </w:t>
      </w:r>
      <w:proofErr w:type="gramStart"/>
      <w:r w:rsidRPr="00BD0942">
        <w:rPr>
          <w:rFonts w:asciiTheme="minorHAnsi" w:hAnsiTheme="minorHAnsi" w:cstheme="minorHAnsi"/>
          <w:sz w:val="22"/>
          <w:szCs w:val="22"/>
        </w:rPr>
        <w:t>Halihazırdaki</w:t>
      </w:r>
      <w:proofErr w:type="gramEnd"/>
      <w:r w:rsidRPr="00BD0942">
        <w:rPr>
          <w:rFonts w:asciiTheme="minorHAnsi" w:hAnsiTheme="minorHAnsi" w:cstheme="minorHAnsi"/>
          <w:sz w:val="22"/>
          <w:szCs w:val="22"/>
        </w:rPr>
        <w:t xml:space="preserve"> durumu idame ettirmek</w:t>
      </w:r>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t xml:space="preserve"> Serbest sonlanan uygulamalar</w:t>
      </w:r>
    </w:p>
    <w:p w:rsidR="008B1BED" w:rsidRPr="00BD0942" w:rsidRDefault="008B1BED" w:rsidP="00845B1C">
      <w:pPr>
        <w:numPr>
          <w:ilvl w:val="0"/>
          <w:numId w:val="5"/>
        </w:numPr>
        <w:rPr>
          <w:rFonts w:asciiTheme="minorHAnsi" w:hAnsiTheme="minorHAnsi" w:cstheme="minorHAnsi"/>
          <w:sz w:val="22"/>
          <w:szCs w:val="22"/>
        </w:rPr>
      </w:pPr>
      <w:r w:rsidRPr="00BD0942">
        <w:rPr>
          <w:rFonts w:asciiTheme="minorHAnsi" w:hAnsiTheme="minorHAnsi" w:cstheme="minorHAnsi"/>
          <w:sz w:val="22"/>
          <w:szCs w:val="22"/>
        </w:rPr>
        <w:t xml:space="preserve">     </w:t>
      </w:r>
      <w:proofErr w:type="gramStart"/>
      <w:r w:rsidRPr="00BD0942">
        <w:rPr>
          <w:rFonts w:asciiTheme="minorHAnsi" w:hAnsiTheme="minorHAnsi" w:cstheme="minorHAnsi"/>
          <w:sz w:val="22"/>
          <w:szCs w:val="22"/>
        </w:rPr>
        <w:t>Hareketli : Metal</w:t>
      </w:r>
      <w:proofErr w:type="gramEnd"/>
      <w:r w:rsidRPr="00BD0942">
        <w:rPr>
          <w:rFonts w:asciiTheme="minorHAnsi" w:hAnsiTheme="minorHAnsi" w:cstheme="minorHAnsi"/>
          <w:sz w:val="22"/>
          <w:szCs w:val="22"/>
        </w:rPr>
        <w:t xml:space="preserve"> destekli hareketli protez</w:t>
      </w:r>
    </w:p>
    <w:p w:rsidR="008B1BED" w:rsidRPr="00BD0942" w:rsidRDefault="008B1BED" w:rsidP="00845B1C">
      <w:pPr>
        <w:numPr>
          <w:ilvl w:val="0"/>
          <w:numId w:val="5"/>
        </w:numPr>
        <w:rPr>
          <w:rFonts w:asciiTheme="minorHAnsi" w:hAnsiTheme="minorHAnsi" w:cstheme="minorHAnsi"/>
          <w:sz w:val="22"/>
          <w:szCs w:val="22"/>
        </w:rPr>
      </w:pPr>
      <w:r w:rsidRPr="00BD0942">
        <w:rPr>
          <w:rFonts w:asciiTheme="minorHAnsi" w:hAnsiTheme="minorHAnsi" w:cstheme="minorHAnsi"/>
          <w:sz w:val="22"/>
          <w:szCs w:val="22"/>
        </w:rPr>
        <w:t xml:space="preserve">     Sabit: Köprü uzantısı</w:t>
      </w:r>
    </w:p>
    <w:p w:rsidR="008B1BED" w:rsidRPr="00BD0942" w:rsidRDefault="008B1BED" w:rsidP="00845B1C">
      <w:pPr>
        <w:numPr>
          <w:ilvl w:val="0"/>
          <w:numId w:val="2"/>
        </w:numPr>
        <w:rPr>
          <w:rFonts w:asciiTheme="minorHAnsi" w:hAnsiTheme="minorHAnsi" w:cstheme="minorHAnsi"/>
          <w:sz w:val="22"/>
          <w:szCs w:val="22"/>
        </w:rPr>
      </w:pPr>
      <w:r w:rsidRPr="00BD0942">
        <w:rPr>
          <w:rFonts w:asciiTheme="minorHAnsi" w:hAnsiTheme="minorHAnsi" w:cstheme="minorHAnsi"/>
          <w:sz w:val="22"/>
          <w:szCs w:val="22"/>
        </w:rPr>
        <w:t xml:space="preserve"> Distal destekli uygulamalar</w:t>
      </w:r>
    </w:p>
    <w:p w:rsidR="008B1BED" w:rsidRPr="00BD0942" w:rsidRDefault="008B1BED" w:rsidP="00845B1C">
      <w:pPr>
        <w:numPr>
          <w:ilvl w:val="0"/>
          <w:numId w:val="5"/>
        </w:numPr>
        <w:rPr>
          <w:rFonts w:asciiTheme="minorHAnsi" w:hAnsiTheme="minorHAnsi" w:cstheme="minorHAnsi"/>
          <w:sz w:val="22"/>
          <w:szCs w:val="22"/>
        </w:rPr>
      </w:pPr>
      <w:r w:rsidRPr="00BD0942">
        <w:rPr>
          <w:rFonts w:asciiTheme="minorHAnsi" w:hAnsiTheme="minorHAnsi" w:cstheme="minorHAnsi"/>
          <w:sz w:val="22"/>
          <w:szCs w:val="22"/>
        </w:rPr>
        <w:t xml:space="preserve">      </w:t>
      </w:r>
      <w:proofErr w:type="spellStart"/>
      <w:r w:rsidRPr="00BD0942">
        <w:rPr>
          <w:rFonts w:asciiTheme="minorHAnsi" w:hAnsiTheme="minorHAnsi" w:cstheme="minorHAnsi"/>
          <w:sz w:val="22"/>
          <w:szCs w:val="22"/>
        </w:rPr>
        <w:t>İmplantla</w:t>
      </w:r>
      <w:proofErr w:type="spellEnd"/>
      <w:r w:rsidRPr="00BD0942">
        <w:rPr>
          <w:rFonts w:asciiTheme="minorHAnsi" w:hAnsiTheme="minorHAnsi" w:cstheme="minorHAnsi"/>
          <w:sz w:val="22"/>
          <w:szCs w:val="22"/>
        </w:rPr>
        <w:t xml:space="preserve"> birlikte hareketli parsiyel </w:t>
      </w:r>
      <w:proofErr w:type="gramStart"/>
      <w:r w:rsidRPr="00BD0942">
        <w:rPr>
          <w:rFonts w:asciiTheme="minorHAnsi" w:hAnsiTheme="minorHAnsi" w:cstheme="minorHAnsi"/>
          <w:sz w:val="22"/>
          <w:szCs w:val="22"/>
        </w:rPr>
        <w:t>protez</w:t>
      </w:r>
      <w:proofErr w:type="gramEnd"/>
      <w:r w:rsidRPr="00BD0942">
        <w:rPr>
          <w:rFonts w:asciiTheme="minorHAnsi" w:hAnsiTheme="minorHAnsi" w:cstheme="minorHAnsi"/>
          <w:sz w:val="22"/>
          <w:szCs w:val="22"/>
        </w:rPr>
        <w:t xml:space="preserve"> veya köprü</w:t>
      </w:r>
    </w:p>
    <w:p w:rsidR="008B1BED" w:rsidRPr="00BD0942" w:rsidRDefault="008B1BED" w:rsidP="00845B1C">
      <w:pPr>
        <w:numPr>
          <w:ilvl w:val="0"/>
          <w:numId w:val="5"/>
        </w:numPr>
        <w:rPr>
          <w:rFonts w:asciiTheme="minorHAnsi" w:hAnsiTheme="minorHAnsi" w:cstheme="minorHAnsi"/>
          <w:sz w:val="22"/>
          <w:szCs w:val="22"/>
        </w:rPr>
      </w:pPr>
      <w:r w:rsidRPr="00BD0942">
        <w:rPr>
          <w:rFonts w:asciiTheme="minorHAnsi" w:hAnsiTheme="minorHAnsi" w:cstheme="minorHAnsi"/>
          <w:sz w:val="22"/>
          <w:szCs w:val="22"/>
        </w:rPr>
        <w:t xml:space="preserve">      Dişe ortodontik olarak yer değiştirilmesi ve köprü yapımı</w:t>
      </w:r>
    </w:p>
    <w:p w:rsidR="008B1BED" w:rsidRPr="00BD0942" w:rsidRDefault="008B1BED" w:rsidP="00845B1C">
      <w:pPr>
        <w:rPr>
          <w:rFonts w:asciiTheme="minorHAnsi" w:hAnsiTheme="minorHAnsi" w:cstheme="minorHAnsi"/>
          <w:sz w:val="22"/>
          <w:szCs w:val="22"/>
        </w:rPr>
      </w:pPr>
    </w:p>
    <w:p w:rsidR="002A4F34" w:rsidRDefault="002A4F34" w:rsidP="00845B1C">
      <w:pPr>
        <w:rPr>
          <w:rFonts w:asciiTheme="minorHAnsi" w:hAnsiTheme="minorHAnsi" w:cstheme="minorHAnsi"/>
          <w:b/>
          <w:sz w:val="22"/>
          <w:szCs w:val="22"/>
        </w:rPr>
      </w:pPr>
    </w:p>
    <w:p w:rsidR="002A4F34" w:rsidRDefault="002A4F34" w:rsidP="00845B1C">
      <w:pPr>
        <w:rPr>
          <w:rFonts w:asciiTheme="minorHAnsi" w:hAnsiTheme="minorHAnsi" w:cstheme="minorHAnsi"/>
          <w:b/>
          <w:sz w:val="22"/>
          <w:szCs w:val="22"/>
        </w:rPr>
      </w:pPr>
    </w:p>
    <w:p w:rsidR="002A4F34" w:rsidRDefault="002A4F34" w:rsidP="00845B1C">
      <w:pPr>
        <w:rPr>
          <w:rFonts w:asciiTheme="minorHAnsi" w:hAnsiTheme="minorHAnsi" w:cstheme="minorHAnsi"/>
          <w:b/>
          <w:sz w:val="22"/>
          <w:szCs w:val="22"/>
        </w:rPr>
      </w:pPr>
    </w:p>
    <w:p w:rsidR="008B1BED" w:rsidRPr="005C6E1A" w:rsidRDefault="005C6E1A" w:rsidP="00845B1C">
      <w:pPr>
        <w:rPr>
          <w:rFonts w:asciiTheme="minorHAnsi" w:hAnsiTheme="minorHAnsi" w:cstheme="minorHAnsi"/>
          <w:b/>
          <w:sz w:val="22"/>
          <w:szCs w:val="22"/>
        </w:rPr>
      </w:pPr>
      <w:r w:rsidRPr="005C6E1A">
        <w:rPr>
          <w:rFonts w:asciiTheme="minorHAnsi" w:hAnsiTheme="minorHAnsi" w:cstheme="minorHAnsi"/>
          <w:b/>
          <w:sz w:val="22"/>
          <w:szCs w:val="22"/>
        </w:rPr>
        <w:lastRenderedPageBreak/>
        <w:t>Sonuç</w:t>
      </w:r>
    </w:p>
    <w:p w:rsidR="008B1BED" w:rsidRPr="00BD0942" w:rsidRDefault="008B1BED" w:rsidP="00845B1C">
      <w:pPr>
        <w:rPr>
          <w:rFonts w:asciiTheme="minorHAnsi" w:hAnsiTheme="minorHAnsi" w:cstheme="minorHAnsi"/>
          <w:sz w:val="22"/>
          <w:szCs w:val="22"/>
        </w:rPr>
      </w:pPr>
    </w:p>
    <w:p w:rsidR="008B1BED" w:rsidRPr="00BD0942" w:rsidRDefault="008B1BED" w:rsidP="00845B1C">
      <w:pPr>
        <w:numPr>
          <w:ilvl w:val="0"/>
          <w:numId w:val="6"/>
        </w:numPr>
        <w:rPr>
          <w:rFonts w:asciiTheme="minorHAnsi" w:hAnsiTheme="minorHAnsi" w:cstheme="minorHAnsi"/>
          <w:sz w:val="22"/>
          <w:szCs w:val="22"/>
        </w:rPr>
      </w:pPr>
      <w:r w:rsidRPr="00BD0942">
        <w:rPr>
          <w:rFonts w:asciiTheme="minorHAnsi" w:hAnsiTheme="minorHAnsi" w:cstheme="minorHAnsi"/>
          <w:sz w:val="22"/>
          <w:szCs w:val="22"/>
        </w:rPr>
        <w:t xml:space="preserve">Restoratif tedavide hastanın </w:t>
      </w:r>
      <w:proofErr w:type="spellStart"/>
      <w:r w:rsidRPr="00BD0942">
        <w:rPr>
          <w:rFonts w:asciiTheme="minorHAnsi" w:hAnsiTheme="minorHAnsi" w:cstheme="minorHAnsi"/>
          <w:sz w:val="22"/>
          <w:szCs w:val="22"/>
        </w:rPr>
        <w:t>subjektif</w:t>
      </w:r>
      <w:proofErr w:type="spellEnd"/>
      <w:r w:rsidRPr="00BD0942">
        <w:rPr>
          <w:rFonts w:asciiTheme="minorHAnsi" w:hAnsiTheme="minorHAnsi" w:cstheme="minorHAnsi"/>
          <w:sz w:val="22"/>
          <w:szCs w:val="22"/>
        </w:rPr>
        <w:t xml:space="preserve"> fonksiyonel gereksinimleri ve refahı başlangıç noktasını oluşturmalıdır.</w:t>
      </w:r>
    </w:p>
    <w:p w:rsidR="008B1BED" w:rsidRPr="00BD0942" w:rsidRDefault="008B1BED" w:rsidP="00845B1C">
      <w:pPr>
        <w:numPr>
          <w:ilvl w:val="0"/>
          <w:numId w:val="7"/>
        </w:numPr>
        <w:rPr>
          <w:rFonts w:asciiTheme="minorHAnsi" w:hAnsiTheme="minorHAnsi" w:cstheme="minorHAnsi"/>
          <w:sz w:val="22"/>
          <w:szCs w:val="22"/>
        </w:rPr>
      </w:pPr>
      <w:r w:rsidRPr="00BD0942">
        <w:rPr>
          <w:rFonts w:asciiTheme="minorHAnsi" w:hAnsiTheme="minorHAnsi" w:cstheme="minorHAnsi"/>
          <w:sz w:val="22"/>
          <w:szCs w:val="22"/>
        </w:rPr>
        <w:t xml:space="preserve">Oral fonksiyonel gereksinimler kişiden kişiye ve zamanla değişebilir. Hastalar 14 oklüzal </w:t>
      </w:r>
      <w:proofErr w:type="spellStart"/>
      <w:r w:rsidRPr="00BD0942">
        <w:rPr>
          <w:rFonts w:asciiTheme="minorHAnsi" w:hAnsiTheme="minorHAnsi" w:cstheme="minorHAnsi"/>
          <w:sz w:val="22"/>
          <w:szCs w:val="22"/>
        </w:rPr>
        <w:t>ünitten</w:t>
      </w:r>
      <w:proofErr w:type="spellEnd"/>
      <w:r w:rsidRPr="00BD0942">
        <w:rPr>
          <w:rFonts w:asciiTheme="minorHAnsi" w:hAnsiTheme="minorHAnsi" w:cstheme="minorHAnsi"/>
          <w:sz w:val="22"/>
          <w:szCs w:val="22"/>
        </w:rPr>
        <w:t xml:space="preserve"> daha azıyla da yetinebilirler.</w:t>
      </w:r>
    </w:p>
    <w:p w:rsidR="008B1BED" w:rsidRPr="00BD0942" w:rsidRDefault="008B1BED" w:rsidP="00845B1C">
      <w:pPr>
        <w:numPr>
          <w:ilvl w:val="0"/>
          <w:numId w:val="8"/>
        </w:numPr>
        <w:rPr>
          <w:rFonts w:asciiTheme="minorHAnsi" w:hAnsiTheme="minorHAnsi" w:cstheme="minorHAnsi"/>
          <w:sz w:val="22"/>
          <w:szCs w:val="22"/>
        </w:rPr>
      </w:pPr>
      <w:r w:rsidRPr="00BD0942">
        <w:rPr>
          <w:rFonts w:asciiTheme="minorHAnsi" w:hAnsiTheme="minorHAnsi" w:cstheme="minorHAnsi"/>
          <w:sz w:val="22"/>
          <w:szCs w:val="22"/>
        </w:rPr>
        <w:t>Oklüzal tedavide geleneksel morfolojik ve mekanik temelli yaklaşımlar statik bir doğaya sahiptirler, yerlerini dinamik ve problem çözücü yaklaşımlara bırakmalıdırlar.</w:t>
      </w:r>
    </w:p>
    <w:p w:rsidR="008B1BED" w:rsidRPr="00BD0942" w:rsidRDefault="008B1BED" w:rsidP="00845B1C">
      <w:pPr>
        <w:numPr>
          <w:ilvl w:val="0"/>
          <w:numId w:val="9"/>
        </w:numPr>
        <w:rPr>
          <w:rFonts w:asciiTheme="minorHAnsi" w:hAnsiTheme="minorHAnsi" w:cstheme="minorHAnsi"/>
          <w:sz w:val="22"/>
          <w:szCs w:val="22"/>
        </w:rPr>
      </w:pPr>
      <w:r w:rsidRPr="00BD0942">
        <w:rPr>
          <w:rFonts w:asciiTheme="minorHAnsi" w:hAnsiTheme="minorHAnsi" w:cstheme="minorHAnsi"/>
          <w:sz w:val="22"/>
          <w:szCs w:val="22"/>
        </w:rPr>
        <w:t xml:space="preserve">Problem çözücü yaklaşımlar ve kısaltılmış dental ark </w:t>
      </w:r>
      <w:proofErr w:type="gramStart"/>
      <w:r w:rsidRPr="00BD0942">
        <w:rPr>
          <w:rFonts w:asciiTheme="minorHAnsi" w:hAnsiTheme="minorHAnsi" w:cstheme="minorHAnsi"/>
          <w:sz w:val="22"/>
          <w:szCs w:val="22"/>
        </w:rPr>
        <w:t>konseptleri</w:t>
      </w:r>
      <w:proofErr w:type="gramEnd"/>
      <w:r w:rsidRPr="00BD0942">
        <w:rPr>
          <w:rFonts w:asciiTheme="minorHAnsi" w:hAnsiTheme="minorHAnsi" w:cstheme="minorHAnsi"/>
          <w:sz w:val="22"/>
          <w:szCs w:val="22"/>
        </w:rPr>
        <w:t xml:space="preserve"> sınırlı tedavi hedeflerinin anahtarlarıdırlar.</w:t>
      </w:r>
    </w:p>
    <w:p w:rsidR="008B1BED" w:rsidRPr="00BD0942" w:rsidRDefault="008B1BED" w:rsidP="00845B1C">
      <w:pPr>
        <w:numPr>
          <w:ilvl w:val="0"/>
          <w:numId w:val="10"/>
        </w:numPr>
        <w:rPr>
          <w:rFonts w:asciiTheme="minorHAnsi" w:hAnsiTheme="minorHAnsi" w:cstheme="minorHAnsi"/>
          <w:sz w:val="22"/>
          <w:szCs w:val="22"/>
        </w:rPr>
      </w:pPr>
      <w:r w:rsidRPr="00BD0942">
        <w:rPr>
          <w:rFonts w:asciiTheme="minorHAnsi" w:hAnsiTheme="minorHAnsi" w:cstheme="minorHAnsi"/>
          <w:sz w:val="22"/>
          <w:szCs w:val="22"/>
        </w:rPr>
        <w:t xml:space="preserve">Sınırlı tedavi hedefleri oral </w:t>
      </w:r>
      <w:proofErr w:type="spellStart"/>
      <w:r w:rsidRPr="00BD0942">
        <w:rPr>
          <w:rFonts w:asciiTheme="minorHAnsi" w:hAnsiTheme="minorHAnsi" w:cstheme="minorHAnsi"/>
          <w:sz w:val="22"/>
          <w:szCs w:val="22"/>
        </w:rPr>
        <w:t>rekonstruksiyonda</w:t>
      </w:r>
      <w:proofErr w:type="spellEnd"/>
      <w:r w:rsidRPr="00BD0942">
        <w:rPr>
          <w:rFonts w:asciiTheme="minorHAnsi" w:hAnsiTheme="minorHAnsi" w:cstheme="minorHAnsi"/>
          <w:sz w:val="22"/>
          <w:szCs w:val="22"/>
        </w:rPr>
        <w:t xml:space="preserve"> daha az </w:t>
      </w:r>
      <w:proofErr w:type="gramStart"/>
      <w:r w:rsidRPr="00BD0942">
        <w:rPr>
          <w:rFonts w:asciiTheme="minorHAnsi" w:hAnsiTheme="minorHAnsi" w:cstheme="minorHAnsi"/>
          <w:sz w:val="22"/>
          <w:szCs w:val="22"/>
        </w:rPr>
        <w:t>komplike</w:t>
      </w:r>
      <w:proofErr w:type="gramEnd"/>
      <w:r w:rsidRPr="00BD0942">
        <w:rPr>
          <w:rFonts w:asciiTheme="minorHAnsi" w:hAnsiTheme="minorHAnsi" w:cstheme="minorHAnsi"/>
          <w:sz w:val="22"/>
          <w:szCs w:val="22"/>
        </w:rPr>
        <w:t xml:space="preserve"> olan sabit protezlerin endikasyon oranını arttırır.</w:t>
      </w: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8B1BED" w:rsidRPr="00BD0942" w:rsidRDefault="008B1BED" w:rsidP="00845B1C">
      <w:pPr>
        <w:rPr>
          <w:rFonts w:asciiTheme="minorHAnsi" w:hAnsiTheme="minorHAnsi" w:cstheme="minorHAnsi"/>
          <w:sz w:val="22"/>
          <w:szCs w:val="22"/>
        </w:rPr>
      </w:pPr>
    </w:p>
    <w:p w:rsidR="002E158E" w:rsidRPr="00BD0942" w:rsidRDefault="002E158E" w:rsidP="00845B1C">
      <w:pPr>
        <w:rPr>
          <w:rFonts w:asciiTheme="minorHAnsi" w:hAnsiTheme="minorHAnsi" w:cstheme="minorHAnsi"/>
          <w:sz w:val="22"/>
          <w:szCs w:val="22"/>
        </w:rPr>
      </w:pPr>
    </w:p>
    <w:sectPr w:rsidR="002E158E" w:rsidRPr="00BD0942" w:rsidSect="008144CB">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622" w:rsidRDefault="009B4622" w:rsidP="008144CB">
      <w:r>
        <w:separator/>
      </w:r>
    </w:p>
  </w:endnote>
  <w:endnote w:type="continuationSeparator" w:id="0">
    <w:p w:rsidR="009B4622" w:rsidRDefault="009B4622" w:rsidP="0081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453" w:rsidRDefault="00E3145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D8" w:rsidRDefault="008144CB">
    <w:pPr>
      <w:pStyle w:val="Altbilgi"/>
      <w:framePr w:wrap="auto" w:vAnchor="text" w:hAnchor="margin" w:xAlign="right" w:y="1"/>
      <w:rPr>
        <w:rStyle w:val="SayfaNumaras"/>
      </w:rPr>
    </w:pPr>
    <w:r>
      <w:rPr>
        <w:rStyle w:val="SayfaNumaras"/>
      </w:rPr>
      <w:fldChar w:fldCharType="begin"/>
    </w:r>
    <w:r w:rsidR="002A203A">
      <w:rPr>
        <w:rStyle w:val="SayfaNumaras"/>
      </w:rPr>
      <w:instrText xml:space="preserve">PAGE  </w:instrText>
    </w:r>
    <w:r>
      <w:rPr>
        <w:rStyle w:val="SayfaNumaras"/>
      </w:rPr>
      <w:fldChar w:fldCharType="separate"/>
    </w:r>
    <w:r w:rsidR="00863589">
      <w:rPr>
        <w:rStyle w:val="SayfaNumaras"/>
        <w:noProof/>
      </w:rPr>
      <w:t>3</w:t>
    </w:r>
    <w:r>
      <w:rPr>
        <w:rStyle w:val="SayfaNumaras"/>
      </w:rPr>
      <w:fldChar w:fldCharType="end"/>
    </w:r>
  </w:p>
  <w:p w:rsidR="007941D8" w:rsidRDefault="009B4622">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453" w:rsidRDefault="00E3145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622" w:rsidRDefault="009B4622" w:rsidP="008144CB">
      <w:r>
        <w:separator/>
      </w:r>
    </w:p>
  </w:footnote>
  <w:footnote w:type="continuationSeparator" w:id="0">
    <w:p w:rsidR="009B4622" w:rsidRDefault="009B4622" w:rsidP="008144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453" w:rsidRDefault="009B462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054" o:spid="_x0000_s2050" type="#_x0000_t136" style="position:absolute;margin-left:0;margin-top:0;width:578.55pt;height:60.9pt;rotation:315;z-index:-251654144;mso-position-horizontal:center;mso-position-horizontal-relative:margin;mso-position-vertical:center;mso-position-vertical-relative:margin" o:allowincell="f" fillcolor="silver" stroked="f">
          <v:fill opacity=".5"/>
          <v:textpath style="font-family:&quot;Arial&quot;;font-size:1pt" string="ATİLLA BERBEROĞLU"/>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453" w:rsidRDefault="009B462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055" o:spid="_x0000_s2051" type="#_x0000_t136" style="position:absolute;margin-left:0;margin-top:0;width:578.55pt;height:60.9pt;rotation:315;z-index:-251652096;mso-position-horizontal:center;mso-position-horizontal-relative:margin;mso-position-vertical:center;mso-position-vertical-relative:margin" o:allowincell="f" fillcolor="silver" stroked="f">
          <v:fill opacity=".5"/>
          <v:textpath style="font-family:&quot;Arial&quot;;font-size:1pt" string="ATİLLA BERBEROĞLU"/>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453" w:rsidRDefault="009B462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053" o:spid="_x0000_s2049" type="#_x0000_t136" style="position:absolute;margin-left:0;margin-top:0;width:578.55pt;height:60.9pt;rotation:315;z-index:-251656192;mso-position-horizontal:center;mso-position-horizontal-relative:margin;mso-position-vertical:center;mso-position-vertical-relative:margin" o:allowincell="f" fillcolor="silver" stroked="f">
          <v:fill opacity=".5"/>
          <v:textpath style="font-family:&quot;Arial&quot;;font-size:1pt" string="ATİLLA BERBEROĞL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29449BC"/>
    <w:multiLevelType w:val="singleLevel"/>
    <w:tmpl w:val="E04AFC74"/>
    <w:lvl w:ilvl="0">
      <w:start w:val="1"/>
      <w:numFmt w:val="decimal"/>
      <w:lvlText w:val="%1."/>
      <w:legacy w:legacy="1" w:legacySpace="0" w:legacyIndent="283"/>
      <w:lvlJc w:val="left"/>
      <w:pPr>
        <w:ind w:left="283" w:hanging="283"/>
      </w:pPr>
    </w:lvl>
  </w:abstractNum>
  <w:abstractNum w:abstractNumId="2">
    <w:nsid w:val="347C41A1"/>
    <w:multiLevelType w:val="hybridMultilevel"/>
    <w:tmpl w:val="0A188BA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2"/>
  </w:num>
  <w:num w:numId="2">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3">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5">
    <w:abstractNumId w:val="0"/>
    <w:lvlOverride w:ilvl="0">
      <w:lvl w:ilvl="0">
        <w:start w:val="1"/>
        <w:numFmt w:val="bullet"/>
        <w:lvlText w:val=""/>
        <w:legacy w:legacy="1" w:legacySpace="0" w:legacyIndent="283"/>
        <w:lvlJc w:val="right"/>
        <w:pPr>
          <w:ind w:left="283" w:hanging="283"/>
        </w:pPr>
        <w:rPr>
          <w:rFonts w:ascii="Symbol" w:hAnsi="Symbol" w:cs="Symbol" w:hint="default"/>
        </w:rPr>
      </w:lvl>
    </w:lvlOverride>
  </w:num>
  <w:num w:numId="6">
    <w:abstractNumId w:val="1"/>
  </w:num>
  <w:num w:numId="7">
    <w:abstractNumId w:val="1"/>
    <w:lvlOverride w:ilvl="0">
      <w:lvl w:ilvl="0">
        <w:start w:val="1"/>
        <w:numFmt w:val="decimal"/>
        <w:lvlText w:val="%1."/>
        <w:legacy w:legacy="1" w:legacySpace="0" w:legacyIndent="283"/>
        <w:lvlJc w:val="left"/>
        <w:pPr>
          <w:ind w:left="283" w:hanging="283"/>
        </w:pPr>
      </w:lvl>
    </w:lvlOverride>
  </w:num>
  <w:num w:numId="8">
    <w:abstractNumId w:val="1"/>
    <w:lvlOverride w:ilvl="0">
      <w:lvl w:ilvl="0">
        <w:start w:val="1"/>
        <w:numFmt w:val="decimal"/>
        <w:lvlText w:val="%1."/>
        <w:legacy w:legacy="1" w:legacySpace="0" w:legacyIndent="283"/>
        <w:lvlJc w:val="left"/>
        <w:pPr>
          <w:ind w:left="283" w:hanging="283"/>
        </w:pPr>
      </w:lvl>
    </w:lvlOverride>
  </w:num>
  <w:num w:numId="9">
    <w:abstractNumId w:val="1"/>
    <w:lvlOverride w:ilvl="0">
      <w:lvl w:ilvl="0">
        <w:start w:val="1"/>
        <w:numFmt w:val="decimal"/>
        <w:lvlText w:val="%1."/>
        <w:legacy w:legacy="1" w:legacySpace="0" w:legacyIndent="283"/>
        <w:lvlJc w:val="left"/>
        <w:pPr>
          <w:ind w:left="283" w:hanging="283"/>
        </w:pPr>
      </w:lvl>
    </w:lvlOverride>
  </w:num>
  <w:num w:numId="10">
    <w:abstractNumId w:val="1"/>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1BED"/>
    <w:rsid w:val="000B762F"/>
    <w:rsid w:val="000E0129"/>
    <w:rsid w:val="002A203A"/>
    <w:rsid w:val="002A4F34"/>
    <w:rsid w:val="002C68D2"/>
    <w:rsid w:val="002E158E"/>
    <w:rsid w:val="00506873"/>
    <w:rsid w:val="00532F68"/>
    <w:rsid w:val="00550355"/>
    <w:rsid w:val="00593F76"/>
    <w:rsid w:val="005C6E1A"/>
    <w:rsid w:val="005D4AB1"/>
    <w:rsid w:val="00675BA7"/>
    <w:rsid w:val="0070767B"/>
    <w:rsid w:val="007C0360"/>
    <w:rsid w:val="008144CB"/>
    <w:rsid w:val="00845B1C"/>
    <w:rsid w:val="00863589"/>
    <w:rsid w:val="00872461"/>
    <w:rsid w:val="008B1BED"/>
    <w:rsid w:val="0094256A"/>
    <w:rsid w:val="009B21C1"/>
    <w:rsid w:val="009B4622"/>
    <w:rsid w:val="009C5590"/>
    <w:rsid w:val="009D7C0C"/>
    <w:rsid w:val="00BD0942"/>
    <w:rsid w:val="00D24B2B"/>
    <w:rsid w:val="00E03AFF"/>
    <w:rsid w:val="00E31453"/>
    <w:rsid w:val="00E973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Simp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BED"/>
    <w:pPr>
      <w:autoSpaceDE w:val="0"/>
      <w:autoSpaceDN w:val="0"/>
      <w:spacing w:after="0" w:line="240" w:lineRule="auto"/>
    </w:pPr>
    <w:rPr>
      <w:rFonts w:ascii="Arial" w:eastAsia="Times New Roman" w:hAnsi="Arial" w:cs="Arial"/>
      <w:sz w:val="24"/>
      <w:szCs w:val="24"/>
    </w:rPr>
  </w:style>
  <w:style w:type="paragraph" w:styleId="Balk1">
    <w:name w:val="heading 1"/>
    <w:basedOn w:val="Normal"/>
    <w:next w:val="Normal"/>
    <w:link w:val="Balk1Char"/>
    <w:uiPriority w:val="99"/>
    <w:qFormat/>
    <w:rsid w:val="008B1BED"/>
    <w:pPr>
      <w:keepNext/>
      <w:jc w:val="right"/>
      <w:outlineLvl w:val="0"/>
    </w:pPr>
    <w:rPr>
      <w:rFonts w:ascii="Garamond" w:hAnsi="Garamond" w:cs="Garamond"/>
      <w:b/>
      <w:bCs/>
      <w:sz w:val="26"/>
      <w:szCs w:val="26"/>
    </w:rPr>
  </w:style>
  <w:style w:type="paragraph" w:styleId="Balk2">
    <w:name w:val="heading 2"/>
    <w:basedOn w:val="Normal"/>
    <w:next w:val="Normal"/>
    <w:link w:val="Balk2Char"/>
    <w:uiPriority w:val="99"/>
    <w:qFormat/>
    <w:rsid w:val="008B1BED"/>
    <w:pPr>
      <w:keepNext/>
      <w:spacing w:before="240" w:after="60"/>
      <w:outlineLvl w:val="1"/>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8B1BED"/>
    <w:rPr>
      <w:rFonts w:ascii="Garamond" w:eastAsia="Times New Roman" w:hAnsi="Garamond" w:cs="Garamond"/>
      <w:b/>
      <w:bCs/>
      <w:sz w:val="26"/>
      <w:szCs w:val="26"/>
    </w:rPr>
  </w:style>
  <w:style w:type="character" w:customStyle="1" w:styleId="Balk2Char">
    <w:name w:val="Başlık 2 Char"/>
    <w:basedOn w:val="VarsaylanParagrafYazTipi"/>
    <w:link w:val="Balk2"/>
    <w:uiPriority w:val="99"/>
    <w:rsid w:val="008B1BED"/>
    <w:rPr>
      <w:rFonts w:ascii="Arial" w:eastAsia="Times New Roman" w:hAnsi="Arial" w:cs="Arial"/>
      <w:b/>
      <w:bCs/>
      <w:i/>
      <w:iCs/>
      <w:sz w:val="24"/>
      <w:szCs w:val="24"/>
    </w:rPr>
  </w:style>
  <w:style w:type="paragraph" w:styleId="GvdeMetni">
    <w:name w:val="Body Text"/>
    <w:basedOn w:val="Normal"/>
    <w:link w:val="GvdeMetniChar"/>
    <w:uiPriority w:val="99"/>
    <w:rsid w:val="008B1BED"/>
    <w:rPr>
      <w:rFonts w:ascii="Garamond" w:hAnsi="Garamond" w:cs="Garamond"/>
      <w:sz w:val="26"/>
      <w:szCs w:val="26"/>
    </w:rPr>
  </w:style>
  <w:style w:type="character" w:customStyle="1" w:styleId="GvdeMetniChar">
    <w:name w:val="Gövde Metni Char"/>
    <w:basedOn w:val="VarsaylanParagrafYazTipi"/>
    <w:link w:val="GvdeMetni"/>
    <w:uiPriority w:val="99"/>
    <w:rsid w:val="008B1BED"/>
    <w:rPr>
      <w:rFonts w:ascii="Garamond" w:eastAsia="Times New Roman" w:hAnsi="Garamond" w:cs="Garamond"/>
      <w:sz w:val="26"/>
      <w:szCs w:val="26"/>
    </w:rPr>
  </w:style>
  <w:style w:type="paragraph" w:styleId="Altbilgi">
    <w:name w:val="footer"/>
    <w:basedOn w:val="Normal"/>
    <w:link w:val="AltbilgiChar"/>
    <w:uiPriority w:val="99"/>
    <w:rsid w:val="008B1BED"/>
    <w:pPr>
      <w:tabs>
        <w:tab w:val="center" w:pos="4536"/>
        <w:tab w:val="right" w:pos="9072"/>
      </w:tabs>
    </w:pPr>
  </w:style>
  <w:style w:type="character" w:customStyle="1" w:styleId="AltbilgiChar">
    <w:name w:val="Altbilgi Char"/>
    <w:basedOn w:val="VarsaylanParagrafYazTipi"/>
    <w:link w:val="Altbilgi"/>
    <w:uiPriority w:val="99"/>
    <w:rsid w:val="008B1BED"/>
    <w:rPr>
      <w:rFonts w:ascii="Arial" w:eastAsia="Times New Roman" w:hAnsi="Arial" w:cs="Arial"/>
      <w:sz w:val="24"/>
      <w:szCs w:val="24"/>
    </w:rPr>
  </w:style>
  <w:style w:type="character" w:styleId="SayfaNumaras">
    <w:name w:val="page number"/>
    <w:basedOn w:val="VarsaylanParagrafYazTipi"/>
    <w:uiPriority w:val="99"/>
    <w:rsid w:val="008B1BED"/>
  </w:style>
  <w:style w:type="paragraph" w:styleId="NormalWeb">
    <w:name w:val="Normal (Web)"/>
    <w:basedOn w:val="Normal"/>
    <w:rsid w:val="008B1BED"/>
    <w:pPr>
      <w:autoSpaceDE/>
      <w:autoSpaceDN/>
      <w:spacing w:before="100" w:beforeAutospacing="1" w:after="100" w:afterAutospacing="1"/>
    </w:pPr>
    <w:rPr>
      <w:lang w:eastAsia="tr-TR"/>
    </w:rPr>
  </w:style>
  <w:style w:type="paragraph" w:styleId="BalonMetni">
    <w:name w:val="Balloon Text"/>
    <w:basedOn w:val="Normal"/>
    <w:link w:val="BalonMetniChar"/>
    <w:uiPriority w:val="99"/>
    <w:semiHidden/>
    <w:unhideWhenUsed/>
    <w:rsid w:val="008B1BED"/>
    <w:rPr>
      <w:rFonts w:ascii="Tahoma" w:hAnsi="Tahoma" w:cs="Tahoma"/>
      <w:sz w:val="16"/>
      <w:szCs w:val="16"/>
    </w:rPr>
  </w:style>
  <w:style w:type="character" w:customStyle="1" w:styleId="BalonMetniChar">
    <w:name w:val="Balon Metni Char"/>
    <w:basedOn w:val="VarsaylanParagrafYazTipi"/>
    <w:link w:val="BalonMetni"/>
    <w:uiPriority w:val="99"/>
    <w:semiHidden/>
    <w:rsid w:val="008B1BED"/>
    <w:rPr>
      <w:rFonts w:ascii="Tahoma" w:eastAsia="Times New Roman" w:hAnsi="Tahoma" w:cs="Tahoma"/>
      <w:sz w:val="16"/>
      <w:szCs w:val="16"/>
    </w:rPr>
  </w:style>
  <w:style w:type="table" w:styleId="TabloBasit1">
    <w:name w:val="Table Simple 1"/>
    <w:basedOn w:val="NormalTablo"/>
    <w:rsid w:val="008B1BED"/>
    <w:pPr>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Klavuzu">
    <w:name w:val="Table Grid"/>
    <w:basedOn w:val="NormalTablo"/>
    <w:rsid w:val="008B1BE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textleft">
    <w:name w:val="maintextleft"/>
    <w:basedOn w:val="VarsaylanParagrafYazTipi"/>
    <w:rsid w:val="008B1BED"/>
  </w:style>
  <w:style w:type="paragraph" w:styleId="stbilgi">
    <w:name w:val="header"/>
    <w:basedOn w:val="Normal"/>
    <w:link w:val="stbilgiChar"/>
    <w:uiPriority w:val="99"/>
    <w:semiHidden/>
    <w:unhideWhenUsed/>
    <w:rsid w:val="00E31453"/>
    <w:pPr>
      <w:tabs>
        <w:tab w:val="center" w:pos="4536"/>
        <w:tab w:val="right" w:pos="9072"/>
      </w:tabs>
    </w:pPr>
  </w:style>
  <w:style w:type="character" w:customStyle="1" w:styleId="stbilgiChar">
    <w:name w:val="Üstbilgi Char"/>
    <w:basedOn w:val="VarsaylanParagrafYazTipi"/>
    <w:link w:val="stbilgi"/>
    <w:uiPriority w:val="99"/>
    <w:semiHidden/>
    <w:rsid w:val="00E31453"/>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19.png"/><Relationship Id="rId21" Type="http://schemas.openxmlformats.org/officeDocument/2006/relationships/image" Target="http://www.distraction.net/images/Wong5.jpg" TargetMode="External"/><Relationship Id="rId34" Type="http://schemas.openxmlformats.org/officeDocument/2006/relationships/image" Target="media/image17.png"/><Relationship Id="rId42" Type="http://schemas.openxmlformats.org/officeDocument/2006/relationships/image" Target="http://www.blackwell-synergy.com/na102/home/ACS/blackwell/journals/production/prd/2003/33/1/j.0906-6713.2002.03305.x/images/large/prd_3305_f8.gif" TargetMode="External"/><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http://www.blackwell-synergy.com/na102/home/ACS/blackwell/journals/production/prd/2003/33/1/j.0906-6713.2002.03305.x/images/large/prd_3305_f1.gif" TargetMode="External"/><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http://www.blackwell-synergy.com/na102/home/ACS/blackwell/journals/production/prd/2003/33/1/j.0906-6713.2002.03305.x/images/large/prd_3305_f7.gif" TargetMode="External"/><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www.distraction.net/images/Wong4.jpg" TargetMode="External"/><Relationship Id="rId28" Type="http://schemas.openxmlformats.org/officeDocument/2006/relationships/image" Target="media/image14.png"/><Relationship Id="rId36" Type="http://schemas.openxmlformats.org/officeDocument/2006/relationships/image" Target="http://www.blackwell-synergy.com/na102/home/ACS/blackwell/journals/production/prd/2003/33/1/j.0906-6713.2002.03305.x/images/large/prd_3305_f3.gif" TargetMode="External"/><Relationship Id="rId49" Type="http://schemas.openxmlformats.org/officeDocument/2006/relationships/image" Target="media/image25.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http://www.distraction.net/images/Wong3.jpg" TargetMode="External"/><Relationship Id="rId31" Type="http://schemas.openxmlformats.org/officeDocument/2006/relationships/image" Target="http://www.blackwell-synergy.com/na102/home/ACS/blackwell/journals/production/prd/2003/33/1/j.0906-6713.2002.03305.x/images/large/prd_3305_f2.gif" TargetMode="External"/><Relationship Id="rId44" Type="http://schemas.openxmlformats.org/officeDocument/2006/relationships/image" Target="http://www.blackwell-synergy.com/na102/home/ACS/blackwell/journals/production/prd/2003/33/1/j.0906-6713.2002.03305.x/images/large/prd_3305_f10.gif" TargetMode="External"/><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http://www.distraction.net/images/Wong7.jpg" TargetMode="External"/><Relationship Id="rId30" Type="http://schemas.openxmlformats.org/officeDocument/2006/relationships/image" Target="media/image15.png"/><Relationship Id="rId35" Type="http://schemas.microsoft.com/office/2007/relationships/hdphoto" Target="media/hdphoto2.wdp"/><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7.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http://www.distraction.net/images/wong1.jpg" TargetMode="External"/><Relationship Id="rId25" Type="http://schemas.openxmlformats.org/officeDocument/2006/relationships/image" Target="http://www.distraction.net/images/Wong18.jpg" TargetMode="External"/><Relationship Id="rId33" Type="http://schemas.openxmlformats.org/officeDocument/2006/relationships/image" Target="http://www.blackwell-synergy.com/na102/home/ACS/blackwell/journals/production/prd/2003/33/1/j.0906-6713.2002.03305.x/images/large/prd_3305_f4.gif" TargetMode="External"/><Relationship Id="rId38" Type="http://schemas.openxmlformats.org/officeDocument/2006/relationships/image" Target="http://www.blackwell-synergy.com/na102/home/ACS/blackwell/journals/production/prd/2003/33/1/j.0906-6713.2002.03305.x/images/large/prd_3305_f5.gif" TargetMode="External"/><Relationship Id="rId46" Type="http://schemas.openxmlformats.org/officeDocument/2006/relationships/image" Target="http://www.blackwell-synergy.com/na102/home/ACS/blackwell/journals/production/prd/2003/33/1/j.0906-6713.2002.03305.x/images/large/prd_3305_f9.gif" TargetMode="External"/><Relationship Id="rId59"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Pages>
  <Words>6264</Words>
  <Characters>35710</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Casper</cp:lastModifiedBy>
  <cp:revision>13</cp:revision>
  <dcterms:created xsi:type="dcterms:W3CDTF">2011-01-10T06:20:00Z</dcterms:created>
  <dcterms:modified xsi:type="dcterms:W3CDTF">2015-01-05T09:41:00Z</dcterms:modified>
</cp:coreProperties>
</file>