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12" w:rsidRDefault="00891C12" w:rsidP="00891C12">
      <w:pPr>
        <w:rPr>
          <w:b/>
          <w:bCs/>
          <w:sz w:val="24"/>
          <w:u w:val="single"/>
        </w:rPr>
      </w:pPr>
    </w:p>
    <w:p w:rsidR="00891C12" w:rsidRDefault="00891C12" w:rsidP="00891C12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SIY 201. OKUMA LİSTESİ</w:t>
      </w:r>
    </w:p>
    <w:p w:rsidR="00891C12" w:rsidRDefault="00891C12" w:rsidP="00891C12">
      <w:pPr>
        <w:jc w:val="center"/>
        <w:rPr>
          <w:b/>
          <w:bCs/>
          <w:sz w:val="24"/>
          <w:u w:val="single"/>
        </w:rPr>
      </w:pPr>
    </w:p>
    <w:p w:rsidR="00891C12" w:rsidRDefault="00891C12" w:rsidP="00891C12">
      <w:pPr>
        <w:rPr>
          <w:b/>
          <w:bCs/>
          <w:sz w:val="24"/>
          <w:u w:val="single"/>
        </w:rPr>
      </w:pPr>
    </w:p>
    <w:p w:rsidR="00891C12" w:rsidRDefault="00891C12" w:rsidP="00891C1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Ders kitabı: </w:t>
      </w:r>
    </w:p>
    <w:p w:rsidR="00891C12" w:rsidRDefault="00891C12" w:rsidP="00891C12">
      <w:pPr>
        <w:rPr>
          <w:b/>
          <w:bCs/>
          <w:sz w:val="24"/>
          <w:u w:val="single"/>
        </w:rPr>
      </w:pPr>
    </w:p>
    <w:p w:rsidR="00891C12" w:rsidRDefault="00891C12" w:rsidP="00891C12">
      <w:pPr>
        <w:rPr>
          <w:b/>
          <w:bCs/>
          <w:sz w:val="24"/>
        </w:rPr>
      </w:pPr>
      <w:r>
        <w:rPr>
          <w:bCs/>
          <w:sz w:val="24"/>
        </w:rPr>
        <w:t xml:space="preserve">Aykut Polatoğlu, </w:t>
      </w:r>
      <w:r>
        <w:rPr>
          <w:b/>
          <w:bCs/>
          <w:sz w:val="24"/>
        </w:rPr>
        <w:t>Kamu Yönetimi: Genel ,İlkeler ve Türkiye Uygulaması,</w:t>
      </w:r>
    </w:p>
    <w:p w:rsidR="00891C12" w:rsidRDefault="00891C12" w:rsidP="00891C12">
      <w:pPr>
        <w:rPr>
          <w:bCs/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bCs/>
          <w:sz w:val="24"/>
        </w:rPr>
        <w:t xml:space="preserve"> Ankara: ODTÜ Yayıncılık, 2003</w:t>
      </w:r>
    </w:p>
    <w:p w:rsidR="00891C12" w:rsidRDefault="00891C12" w:rsidP="00891C12">
      <w:pPr>
        <w:rPr>
          <w:sz w:val="24"/>
          <w:u w:val="single"/>
        </w:rPr>
      </w:pPr>
    </w:p>
    <w:p w:rsidR="00891C12" w:rsidRDefault="00891C12" w:rsidP="00891C1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İlgili kitap ve makaleler:</w:t>
      </w:r>
    </w:p>
    <w:p w:rsidR="00891C12" w:rsidRDefault="00891C12" w:rsidP="00891C12">
      <w:pPr>
        <w:rPr>
          <w:b/>
          <w:sz w:val="24"/>
          <w:u w:val="single"/>
        </w:rPr>
      </w:pPr>
    </w:p>
    <w:p w:rsidR="00891C12" w:rsidRDefault="00891C12" w:rsidP="00891C12">
      <w:pPr>
        <w:rPr>
          <w:sz w:val="24"/>
        </w:rPr>
      </w:pPr>
      <w:r>
        <w:rPr>
          <w:sz w:val="24"/>
        </w:rPr>
        <w:t xml:space="preserve">Aykut Polatoğlu, </w:t>
      </w:r>
      <w:r>
        <w:rPr>
          <w:b/>
          <w:bCs/>
          <w:sz w:val="24"/>
        </w:rPr>
        <w:t>Türk Kamu Yönetimi: Güncel ve Eleştirel Bir Yaklaşım</w:t>
      </w:r>
    </w:p>
    <w:p w:rsidR="00891C12" w:rsidRDefault="00891C12" w:rsidP="00891C12">
      <w:pPr>
        <w:rPr>
          <w:bCs/>
          <w:sz w:val="24"/>
          <w:szCs w:val="24"/>
        </w:rPr>
      </w:pPr>
      <w:r>
        <w:rPr>
          <w:sz w:val="24"/>
        </w:rPr>
        <w:t xml:space="preserve">                             Lefkoşa: YDÜ Yayınları  2009.</w:t>
      </w:r>
      <w:r>
        <w:rPr>
          <w:bCs/>
          <w:sz w:val="24"/>
          <w:szCs w:val="24"/>
        </w:rPr>
        <w:t xml:space="preserve">   </w:t>
      </w:r>
    </w:p>
    <w:p w:rsidR="00891C12" w:rsidRDefault="00891C12" w:rsidP="00891C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</w:p>
    <w:p w:rsidR="00891C12" w:rsidRDefault="00891C12" w:rsidP="00891C12">
      <w:pPr>
        <w:rPr>
          <w:sz w:val="24"/>
        </w:rPr>
      </w:pPr>
      <w:r>
        <w:rPr>
          <w:sz w:val="24"/>
        </w:rPr>
        <w:t xml:space="preserve">Aykut Polatoğlu, </w:t>
      </w:r>
      <w:r>
        <w:rPr>
          <w:bCs/>
          <w:sz w:val="24"/>
          <w:szCs w:val="24"/>
        </w:rPr>
        <w:t xml:space="preserve"> “Büyükşehir Belediye Modeli ve Türkiye’de Uygulanması Üzerine</w:t>
      </w:r>
    </w:p>
    <w:p w:rsidR="00891C12" w:rsidRDefault="00891C12" w:rsidP="00891C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Düşünceler”</w:t>
      </w:r>
      <w:r>
        <w:rPr>
          <w:b/>
          <w:bCs/>
          <w:sz w:val="24"/>
          <w:szCs w:val="24"/>
        </w:rPr>
        <w:t xml:space="preserve">YDÜ Sosyal Bilimler Dergisi,  </w:t>
      </w:r>
      <w:r>
        <w:rPr>
          <w:bCs/>
          <w:sz w:val="24"/>
          <w:szCs w:val="24"/>
        </w:rPr>
        <w:t xml:space="preserve">Cilt VIII, Sayı 1, </w:t>
      </w:r>
    </w:p>
    <w:p w:rsidR="00891C12" w:rsidRDefault="00891C12" w:rsidP="00891C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Nisan 2015</w:t>
      </w:r>
    </w:p>
    <w:p w:rsidR="00891C12" w:rsidRDefault="00891C12" w:rsidP="00891C12">
      <w:pPr>
        <w:rPr>
          <w:b/>
          <w:sz w:val="24"/>
          <w:u w:val="single"/>
        </w:rPr>
      </w:pPr>
    </w:p>
    <w:p w:rsidR="00891C12" w:rsidRDefault="00891C12" w:rsidP="00891C12">
      <w:pPr>
        <w:rPr>
          <w:sz w:val="24"/>
          <w:szCs w:val="24"/>
        </w:rPr>
      </w:pPr>
      <w:r>
        <w:rPr>
          <w:sz w:val="24"/>
        </w:rPr>
        <w:t xml:space="preserve">Aykut Polatoğlu, </w:t>
      </w:r>
      <w:r>
        <w:rPr>
          <w:sz w:val="24"/>
          <w:szCs w:val="24"/>
        </w:rPr>
        <w:t xml:space="preserve">“Başkanlık Sistemi ve Türkiye’de Uygulanabilirliği Üzerine Düşünceler </w:t>
      </w:r>
    </w:p>
    <w:p w:rsidR="00891C12" w:rsidRDefault="00891C12" w:rsidP="00891C1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(“Egemenlik Kayıtsız Şartsız Başkanındır” mı olsun isteniyor?)</w:t>
      </w:r>
      <w:r>
        <w:rPr>
          <w:bCs/>
          <w:sz w:val="24"/>
          <w:szCs w:val="24"/>
        </w:rPr>
        <w:t xml:space="preserve"> , </w:t>
      </w:r>
      <w:r>
        <w:rPr>
          <w:b/>
          <w:bCs/>
          <w:sz w:val="24"/>
          <w:szCs w:val="24"/>
        </w:rPr>
        <w:t xml:space="preserve">YDÜ </w:t>
      </w:r>
    </w:p>
    <w:p w:rsidR="00891C12" w:rsidRDefault="00891C12" w:rsidP="00891C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Sosyal Bilimler Dergisi,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Cilt VI, Sayı 1, Nisan 2013.</w:t>
      </w:r>
    </w:p>
    <w:p w:rsidR="00891C12" w:rsidRDefault="00891C12" w:rsidP="00891C12">
      <w:pPr>
        <w:rPr>
          <w:sz w:val="24"/>
        </w:rPr>
      </w:pPr>
    </w:p>
    <w:p w:rsidR="00891C12" w:rsidRDefault="00891C12" w:rsidP="00891C12">
      <w:pPr>
        <w:rPr>
          <w:bCs/>
          <w:sz w:val="24"/>
          <w:szCs w:val="24"/>
        </w:rPr>
      </w:pPr>
      <w:r>
        <w:rPr>
          <w:sz w:val="24"/>
        </w:rPr>
        <w:t>Aykut  Polatoğlu,</w:t>
      </w:r>
      <w:r>
        <w:rPr>
          <w:bCs/>
          <w:sz w:val="24"/>
          <w:szCs w:val="24"/>
        </w:rPr>
        <w:t xml:space="preserve">  “Kamu Yönetiminde Reform Ciddi Bir Etkinliktir Gelişigüzel (Çalakalem)</w:t>
      </w:r>
    </w:p>
    <w:p w:rsidR="00891C12" w:rsidRDefault="00891C12" w:rsidP="00891C1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Yapılmaz”, </w:t>
      </w:r>
      <w:r>
        <w:rPr>
          <w:b/>
          <w:bCs/>
          <w:sz w:val="24"/>
          <w:szCs w:val="24"/>
        </w:rPr>
        <w:t xml:space="preserve">YDÜ Sosyal Bilimler Dergisi, </w:t>
      </w:r>
      <w:r>
        <w:rPr>
          <w:bCs/>
          <w:sz w:val="24"/>
          <w:szCs w:val="24"/>
        </w:rPr>
        <w:t>Cilt.1, Sayı 1, Nisan 2008.</w:t>
      </w:r>
    </w:p>
    <w:p w:rsidR="00891C12" w:rsidRDefault="00891C12" w:rsidP="00891C12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Aykut Polatoğlu,“İl Yönetiminde Eşgüdüm Sorunu ve Yeni Bir Yönetim Modeli” </w:t>
      </w:r>
      <w:r>
        <w:rPr>
          <w:b/>
          <w:sz w:val="24"/>
          <w:szCs w:val="24"/>
        </w:rPr>
        <w:t>Amme</w:t>
      </w:r>
    </w:p>
    <w:p w:rsidR="00891C12" w:rsidRDefault="00891C12" w:rsidP="00891C12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İdaresi Dergisi,  </w:t>
      </w:r>
      <w:r>
        <w:rPr>
          <w:sz w:val="24"/>
          <w:szCs w:val="24"/>
        </w:rPr>
        <w:t>Cilt : 18, No : 4, Aralık 1985.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Aykut Polatoğlu, “Bölge Valiliği Üzerine Düşünceler” , </w:t>
      </w:r>
      <w:r>
        <w:rPr>
          <w:b/>
          <w:sz w:val="24"/>
          <w:szCs w:val="24"/>
        </w:rPr>
        <w:t xml:space="preserve">Mülkiyeliler Birliği Dergisi, </w:t>
      </w:r>
      <w:r>
        <w:rPr>
          <w:sz w:val="24"/>
          <w:szCs w:val="24"/>
        </w:rPr>
        <w:t xml:space="preserve">Şubat 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1988.</w:t>
      </w:r>
    </w:p>
    <w:p w:rsidR="00891C12" w:rsidRDefault="00891C12" w:rsidP="00891C12">
      <w:pPr>
        <w:spacing w:before="120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Aykut Polatoğlu, “Türk Kamu Örgütlerinde Ast ve Üst Arasında İletişim”, </w:t>
      </w:r>
      <w:r>
        <w:rPr>
          <w:b/>
          <w:sz w:val="24"/>
          <w:szCs w:val="24"/>
        </w:rPr>
        <w:t xml:space="preserve">Amme İdaresi 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Dergisi , </w:t>
      </w:r>
      <w:r>
        <w:rPr>
          <w:sz w:val="24"/>
          <w:szCs w:val="24"/>
        </w:rPr>
        <w:t>Cilt : 21, No : 2 , Haziran 1988.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Aykut Polatoğlu, “Türk Kamu Yönetiminde Bilgisayar Kullanma Alanları ve Sorunlar”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, </w:t>
      </w:r>
      <w:r>
        <w:rPr>
          <w:b/>
          <w:sz w:val="24"/>
          <w:szCs w:val="24"/>
        </w:rPr>
        <w:t xml:space="preserve">Amme İdaresi Dergisi,  </w:t>
      </w:r>
      <w:r>
        <w:rPr>
          <w:sz w:val="24"/>
          <w:szCs w:val="24"/>
        </w:rPr>
        <w:t>Cilt : 27, No: 4 Aralık 1994.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</w:p>
    <w:p w:rsidR="00891C12" w:rsidRDefault="00891C12" w:rsidP="00891C12">
      <w:pPr>
        <w:spacing w:before="120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Aykut Polatoğlu, “Southeastern Anatolia Project and Administrative Organization” </w:t>
      </w:r>
      <w:r>
        <w:rPr>
          <w:b/>
          <w:sz w:val="24"/>
          <w:szCs w:val="24"/>
        </w:rPr>
        <w:t xml:space="preserve">METU 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Studies in Development</w:t>
      </w:r>
      <w:r>
        <w:rPr>
          <w:sz w:val="24"/>
          <w:szCs w:val="24"/>
        </w:rPr>
        <w:t>, 22 (2) 1995.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</w:p>
    <w:p w:rsidR="00891C12" w:rsidRDefault="00891C12" w:rsidP="00891C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Aykut Polatoğlu,  “Turkish Local Government: The Need for Reform” , </w:t>
      </w:r>
      <w:r>
        <w:rPr>
          <w:b/>
          <w:sz w:val="24"/>
          <w:szCs w:val="24"/>
        </w:rPr>
        <w:t>Middle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Eastern Studies, </w:t>
      </w:r>
      <w:r>
        <w:rPr>
          <w:sz w:val="24"/>
          <w:szCs w:val="24"/>
        </w:rPr>
        <w:t>Volume 36, Number 4, October 2000.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Aykut Polatoğlu, “Mahalli İdarelerin Yeniden Yapılandırılmasına İlişkin Yasa Tasarısı 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Üzerinde Bir Değerlendirme”, </w:t>
      </w:r>
      <w:r>
        <w:rPr>
          <w:b/>
          <w:sz w:val="24"/>
          <w:szCs w:val="24"/>
        </w:rPr>
        <w:t xml:space="preserve">Çağdaş Yerel Yönetimler, </w:t>
      </w:r>
      <w:r>
        <w:rPr>
          <w:sz w:val="24"/>
          <w:szCs w:val="24"/>
        </w:rPr>
        <w:t xml:space="preserve">Cilt 5, Sayı 3, 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Mayıs 1996.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Aykut Polatoğlu, “Yerel Yönetim Reformu Üzerine Düşünceler”, </w:t>
      </w:r>
      <w:r>
        <w:rPr>
          <w:b/>
          <w:sz w:val="24"/>
          <w:szCs w:val="24"/>
        </w:rPr>
        <w:t>Çağdaş YerelYönetimler,</w:t>
      </w:r>
      <w:r>
        <w:rPr>
          <w:sz w:val="24"/>
          <w:szCs w:val="24"/>
        </w:rPr>
        <w:t xml:space="preserve"> 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Cilt: 9, Sayı: 1, Ocak  2000.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Aykut Polatoğlu, “Türk Kamu Yönetim Sisteminin Yeniden Örgütlenmesi Üzerine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t xml:space="preserve">                              </w:t>
      </w:r>
      <w:r>
        <w:rPr>
          <w:sz w:val="24"/>
          <w:szCs w:val="24"/>
        </w:rPr>
        <w:t xml:space="preserve"> Düşünceler”, </w:t>
      </w:r>
      <w:r>
        <w:rPr>
          <w:b/>
          <w:bCs/>
          <w:sz w:val="24"/>
          <w:szCs w:val="24"/>
        </w:rPr>
        <w:t>Amme İdaresi Dergisi</w:t>
      </w:r>
      <w:r>
        <w:rPr>
          <w:sz w:val="24"/>
          <w:szCs w:val="24"/>
        </w:rPr>
        <w:t>, Cilt.36, No. 4, Aralık 2003.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Aykut Polatoğlu,  “A Critical Look at the Field Units of Turkish Central  Government”, 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Middle Eastern Studies, </w:t>
      </w:r>
      <w:r>
        <w:rPr>
          <w:bCs/>
          <w:sz w:val="24"/>
          <w:szCs w:val="24"/>
        </w:rPr>
        <w:t>Vol.39, No.4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October 2003.</w:t>
      </w:r>
    </w:p>
    <w:p w:rsidR="00891C12" w:rsidRDefault="00891C12" w:rsidP="00891C12">
      <w:pPr>
        <w:spacing w:before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E03626" w:rsidRDefault="00E03626"/>
    <w:sectPr w:rsidR="00E03626" w:rsidSect="00E0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61__i" w:val="H4sIAAAAAAAEAKtWckksSQxILCpxzi/NK1GyMqwFAAEhoTITAAAA"/>
    <w:docVar w:name="__grammarly61_1" w:val="H4sIAAAAAAAEAKtWcslPLs1NzSvxTFGyUjJJNExLTTQ30DU3TbTQNUk0TdS1sDQz0U01TDE3TbWwtExJM1LSUQpOLS7OzM8DaTGsBQC0jfa0QwAAAA=="/>
  </w:docVars>
  <w:rsids>
    <w:rsidRoot w:val="00891C12"/>
    <w:rsid w:val="00891C12"/>
    <w:rsid w:val="00E0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2015-11-19T09:26:00Z</dcterms:created>
  <dcterms:modified xsi:type="dcterms:W3CDTF">2015-11-19T09:28:00Z</dcterms:modified>
</cp:coreProperties>
</file>