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33" w:rsidRDefault="00887041" w:rsidP="00612833">
      <w:pPr>
        <w:pStyle w:val="EtiketSatr"/>
        <w:widowControl w:val="0"/>
        <w:jc w:val="center"/>
        <w:rPr>
          <w:sz w:val="22"/>
          <w:szCs w:val="22"/>
          <w:u w:val="single"/>
        </w:rPr>
      </w:pPr>
      <w:r w:rsidRPr="00887041">
        <w:rPr>
          <w:sz w:val="22"/>
          <w:szCs w:val="22"/>
          <w:u w:val="single"/>
        </w:rPr>
        <w:t>ÖZGEÇMİŞ</w:t>
      </w:r>
    </w:p>
    <w:p w:rsidR="00612833" w:rsidRDefault="00612833" w:rsidP="00612833">
      <w:pPr>
        <w:pStyle w:val="EtiketSatr"/>
        <w:widowControl w:val="0"/>
        <w:jc w:val="center"/>
        <w:rPr>
          <w:color w:val="auto"/>
          <w:sz w:val="22"/>
          <w:szCs w:val="22"/>
        </w:rPr>
      </w:pPr>
    </w:p>
    <w:p w:rsidR="00612833" w:rsidRPr="00612833" w:rsidRDefault="00612833" w:rsidP="00612833">
      <w:pPr>
        <w:pStyle w:val="EtiketSatr"/>
        <w:widowControl w:val="0"/>
        <w:jc w:val="center"/>
        <w:rPr>
          <w:rFonts w:ascii="Arial" w:hAnsi="Arial" w:cs="Arial"/>
          <w:b/>
          <w:bCs/>
          <w:color w:val="auto"/>
          <w:sz w:val="22"/>
          <w:szCs w:val="22"/>
          <w:lang w:val="en-US"/>
        </w:rPr>
      </w:pPr>
      <w:r w:rsidRPr="00612833">
        <w:rPr>
          <w:color w:val="auto"/>
          <w:sz w:val="22"/>
          <w:szCs w:val="22"/>
        </w:rPr>
        <w:t>(</w:t>
      </w:r>
      <w:proofErr w:type="spellStart"/>
      <w:r w:rsidRPr="00612833">
        <w:rPr>
          <w:rFonts w:ascii="Arial" w:hAnsi="Arial" w:cs="Arial"/>
          <w:b/>
          <w:bCs/>
          <w:color w:val="auto"/>
          <w:sz w:val="22"/>
          <w:szCs w:val="22"/>
          <w:lang w:val="en-US"/>
        </w:rPr>
        <w:t>Öğr</w:t>
      </w:r>
      <w:proofErr w:type="spellEnd"/>
      <w:r w:rsidRPr="00612833">
        <w:rPr>
          <w:rFonts w:ascii="Arial" w:hAnsi="Arial" w:cs="Arial"/>
          <w:b/>
          <w:bCs/>
          <w:color w:val="auto"/>
          <w:sz w:val="22"/>
          <w:szCs w:val="22"/>
          <w:lang w:val="en-US"/>
        </w:rPr>
        <w:t xml:space="preserve">. </w:t>
      </w:r>
      <w:proofErr w:type="spellStart"/>
      <w:proofErr w:type="gramStart"/>
      <w:r w:rsidRPr="00612833">
        <w:rPr>
          <w:rFonts w:ascii="Arial" w:hAnsi="Arial" w:cs="Arial"/>
          <w:b/>
          <w:bCs/>
          <w:color w:val="auto"/>
          <w:sz w:val="22"/>
          <w:szCs w:val="22"/>
          <w:lang w:val="en-US"/>
        </w:rPr>
        <w:t>Gör</w:t>
      </w:r>
      <w:proofErr w:type="spellEnd"/>
      <w:r w:rsidRPr="00612833">
        <w:rPr>
          <w:rFonts w:ascii="Arial" w:hAnsi="Arial" w:cs="Arial"/>
          <w:b/>
          <w:bCs/>
          <w:color w:val="auto"/>
          <w:sz w:val="22"/>
          <w:szCs w:val="22"/>
          <w:lang w:val="en-US"/>
        </w:rPr>
        <w:t>.</w:t>
      </w:r>
      <w:proofErr w:type="gramEnd"/>
      <w:r w:rsidRPr="00612833">
        <w:rPr>
          <w:rFonts w:ascii="Arial" w:hAnsi="Arial" w:cs="Arial"/>
          <w:b/>
          <w:bCs/>
          <w:color w:val="auto"/>
          <w:sz w:val="22"/>
          <w:szCs w:val="22"/>
          <w:lang w:val="en-US"/>
        </w:rPr>
        <w:t xml:space="preserve"> </w:t>
      </w:r>
      <w:proofErr w:type="spellStart"/>
      <w:proofErr w:type="gramStart"/>
      <w:r w:rsidRPr="00612833">
        <w:rPr>
          <w:rFonts w:ascii="Arial" w:hAnsi="Arial" w:cs="Arial"/>
          <w:b/>
          <w:bCs/>
          <w:color w:val="auto"/>
          <w:sz w:val="22"/>
          <w:szCs w:val="22"/>
          <w:lang w:val="en-US"/>
        </w:rPr>
        <w:t>Aykut</w:t>
      </w:r>
      <w:proofErr w:type="spellEnd"/>
      <w:r w:rsidRPr="00612833">
        <w:rPr>
          <w:rFonts w:ascii="Arial" w:hAnsi="Arial" w:cs="Arial"/>
          <w:b/>
          <w:bCs/>
          <w:color w:val="auto"/>
          <w:sz w:val="22"/>
          <w:szCs w:val="22"/>
          <w:lang w:val="en-US"/>
        </w:rPr>
        <w:t xml:space="preserve"> YASAKCI </w:t>
      </w:r>
      <w:proofErr w:type="spellStart"/>
      <w:r w:rsidRPr="00612833">
        <w:rPr>
          <w:rFonts w:ascii="Arial" w:hAnsi="Arial" w:cs="Arial"/>
          <w:b/>
          <w:bCs/>
          <w:color w:val="auto"/>
          <w:sz w:val="22"/>
          <w:szCs w:val="22"/>
          <w:lang w:val="en-US"/>
        </w:rPr>
        <w:t>BSc.MSc</w:t>
      </w:r>
      <w:proofErr w:type="spellEnd"/>
      <w:r w:rsidRPr="00612833">
        <w:rPr>
          <w:rFonts w:ascii="Arial" w:hAnsi="Arial" w:cs="Arial"/>
          <w:b/>
          <w:bCs/>
          <w:color w:val="auto"/>
          <w:sz w:val="22"/>
          <w:szCs w:val="22"/>
          <w:lang w:val="en-US"/>
        </w:rPr>
        <w:t>.</w:t>
      </w:r>
      <w:r>
        <w:rPr>
          <w:rFonts w:ascii="Arial" w:hAnsi="Arial" w:cs="Arial"/>
          <w:b/>
          <w:bCs/>
          <w:color w:val="auto"/>
          <w:sz w:val="22"/>
          <w:szCs w:val="22"/>
          <w:lang w:val="en-US"/>
        </w:rPr>
        <w:t>)</w:t>
      </w:r>
      <w:proofErr w:type="gramEnd"/>
    </w:p>
    <w:p w:rsidR="00612833" w:rsidRPr="00612833" w:rsidRDefault="00612833" w:rsidP="00612833">
      <w:pPr>
        <w:widowControl w:val="0"/>
        <w:rPr>
          <w:color w:val="auto"/>
          <w:lang w:val="en-US"/>
        </w:rPr>
      </w:pPr>
      <w:r>
        <w:rPr>
          <w:noProof/>
          <w:color w:val="auto"/>
        </w:rPr>
        <w:drawing>
          <wp:anchor distT="36576" distB="36576" distL="36576" distR="36576" simplePos="0" relativeHeight="251658240" behindDoc="0" locked="0" layoutInCell="1" allowOverlap="1">
            <wp:simplePos x="0" y="0"/>
            <wp:positionH relativeFrom="column">
              <wp:posOffset>2078355</wp:posOffset>
            </wp:positionH>
            <wp:positionV relativeFrom="paragraph">
              <wp:posOffset>130175</wp:posOffset>
            </wp:positionV>
            <wp:extent cx="1612900" cy="2127885"/>
            <wp:effectExtent l="19050" t="0" r="6350" b="0"/>
            <wp:wrapNone/>
            <wp:docPr id="2" name="Picture 2"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preferRelativeResize="0">
                      <a:picLocks noChangeArrowheads="1"/>
                    </pic:cNvPicPr>
                  </pic:nvPicPr>
                  <pic:blipFill>
                    <a:blip r:embed="rId4" cstate="print"/>
                    <a:srcRect/>
                    <a:stretch>
                      <a:fillRect/>
                    </a:stretch>
                  </pic:blipFill>
                  <pic:spPr bwMode="auto">
                    <a:xfrm>
                      <a:off x="0" y="0"/>
                      <a:ext cx="1612900" cy="2127885"/>
                    </a:xfrm>
                    <a:prstGeom prst="rect">
                      <a:avLst/>
                    </a:prstGeom>
                    <a:noFill/>
                    <a:ln w="3175" algn="in">
                      <a:noFill/>
                      <a:miter lim="800000"/>
                      <a:headEnd/>
                      <a:tailEnd/>
                    </a:ln>
                    <a:effectLst/>
                  </pic:spPr>
                </pic:pic>
              </a:graphicData>
            </a:graphic>
          </wp:anchor>
        </w:drawing>
      </w:r>
      <w:r w:rsidRPr="00612833">
        <w:rPr>
          <w:color w:val="auto"/>
          <w:lang w:val="en-US"/>
        </w:rPr>
        <w:t> </w:t>
      </w:r>
    </w:p>
    <w:p w:rsidR="00887041" w:rsidRPr="00887041" w:rsidRDefault="00887041" w:rsidP="00887041">
      <w:pPr>
        <w:widowControl w:val="0"/>
        <w:spacing w:line="360" w:lineRule="auto"/>
        <w:jc w:val="center"/>
        <w:rPr>
          <w:rFonts w:ascii="Trebuchet MS" w:hAnsi="Trebuchet MS"/>
          <w:sz w:val="22"/>
          <w:szCs w:val="22"/>
          <w:u w:val="single"/>
        </w:rPr>
      </w:pPr>
    </w:p>
    <w:p w:rsidR="00887041" w:rsidRDefault="00887041"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983CC4" w:rsidRDefault="00983CC4" w:rsidP="00887041">
      <w:pPr>
        <w:widowControl w:val="0"/>
        <w:spacing w:line="360" w:lineRule="auto"/>
        <w:ind w:firstLine="708"/>
        <w:jc w:val="both"/>
        <w:rPr>
          <w:rFonts w:ascii="Trebuchet MS" w:hAnsi="Trebuchet MS"/>
          <w:sz w:val="22"/>
          <w:szCs w:val="22"/>
        </w:rPr>
      </w:pPr>
    </w:p>
    <w:p w:rsidR="00612833" w:rsidRDefault="00612833" w:rsidP="00887041">
      <w:pPr>
        <w:widowControl w:val="0"/>
        <w:spacing w:line="360" w:lineRule="auto"/>
        <w:ind w:firstLine="708"/>
        <w:jc w:val="both"/>
        <w:rPr>
          <w:rFonts w:ascii="Trebuchet MS" w:hAnsi="Trebuchet MS"/>
          <w:sz w:val="22"/>
          <w:szCs w:val="22"/>
        </w:rPr>
      </w:pPr>
    </w:p>
    <w:p w:rsidR="00887041" w:rsidRDefault="00887041" w:rsidP="00887041">
      <w:pPr>
        <w:widowControl w:val="0"/>
        <w:spacing w:line="360" w:lineRule="auto"/>
        <w:ind w:firstLine="708"/>
        <w:jc w:val="both"/>
        <w:rPr>
          <w:rFonts w:ascii="Trebuchet MS" w:hAnsi="Trebuchet MS"/>
          <w:sz w:val="22"/>
          <w:szCs w:val="22"/>
        </w:rPr>
      </w:pPr>
      <w:r>
        <w:rPr>
          <w:rFonts w:ascii="Trebuchet MS" w:hAnsi="Trebuchet MS"/>
          <w:sz w:val="22"/>
          <w:szCs w:val="22"/>
        </w:rPr>
        <w:t>8 Şubat 1971’de Kıbrıs’ın başkenti Lefkoşa’da doğdu. Ailenin tek çocuğudur. Babası esnaf, annesi ise evhanımıdı</w:t>
      </w:r>
      <w:r w:rsidR="00F42820">
        <w:rPr>
          <w:rFonts w:ascii="Trebuchet MS" w:hAnsi="Trebuchet MS"/>
          <w:sz w:val="22"/>
          <w:szCs w:val="22"/>
        </w:rPr>
        <w:t>r</w:t>
      </w:r>
      <w:r>
        <w:rPr>
          <w:rFonts w:ascii="Trebuchet MS" w:hAnsi="Trebuchet MS"/>
          <w:sz w:val="22"/>
          <w:szCs w:val="22"/>
        </w:rPr>
        <w:t xml:space="preserve">. İlk, orta ve lise eğitimini başkent Lefkoşa’da aldı. </w:t>
      </w:r>
      <w:r w:rsidR="00F42820">
        <w:rPr>
          <w:rFonts w:ascii="Trebuchet MS" w:hAnsi="Trebuchet MS"/>
          <w:sz w:val="22"/>
          <w:szCs w:val="22"/>
        </w:rPr>
        <w:t xml:space="preserve">Atatürk İlkokulundaki ilk öğrenimin ardından, </w:t>
      </w:r>
      <w:r>
        <w:rPr>
          <w:rFonts w:ascii="Trebuchet MS" w:hAnsi="Trebuchet MS"/>
          <w:sz w:val="22"/>
          <w:szCs w:val="22"/>
        </w:rPr>
        <w:t xml:space="preserve">Kıbrıs’ta ilk kez 20 Temmuz Fen Lisesi’nde açılan “Entegre Fen Sınıfı” öğrencilerinden oldu. </w:t>
      </w:r>
      <w:r w:rsidR="00F42820">
        <w:rPr>
          <w:rFonts w:ascii="Trebuchet MS" w:hAnsi="Trebuchet MS"/>
          <w:sz w:val="22"/>
          <w:szCs w:val="22"/>
        </w:rPr>
        <w:t xml:space="preserve">3 yıl orta ve 3 yil da lise eğitiminin ardından, 1983 yılında girdiği 20 Temmuz Fen Lisesi’nden </w:t>
      </w:r>
      <w:r>
        <w:rPr>
          <w:rFonts w:ascii="Trebuchet MS" w:hAnsi="Trebuchet MS"/>
          <w:sz w:val="22"/>
          <w:szCs w:val="22"/>
        </w:rPr>
        <w:t xml:space="preserve">1989 yılında mezun oldu. </w:t>
      </w:r>
    </w:p>
    <w:p w:rsidR="00887041" w:rsidRDefault="00887041" w:rsidP="00887041">
      <w:pPr>
        <w:widowControl w:val="0"/>
        <w:spacing w:line="360" w:lineRule="auto"/>
        <w:ind w:firstLine="708"/>
        <w:jc w:val="both"/>
        <w:rPr>
          <w:rFonts w:ascii="Trebuchet MS" w:hAnsi="Trebuchet MS"/>
          <w:sz w:val="22"/>
          <w:szCs w:val="22"/>
        </w:rPr>
      </w:pPr>
    </w:p>
    <w:p w:rsidR="00887041" w:rsidRDefault="00887041" w:rsidP="00887041">
      <w:pPr>
        <w:widowControl w:val="0"/>
        <w:spacing w:line="360" w:lineRule="auto"/>
        <w:ind w:firstLine="708"/>
        <w:jc w:val="both"/>
        <w:rPr>
          <w:rFonts w:ascii="Trebuchet MS" w:hAnsi="Trebuchet MS"/>
          <w:sz w:val="22"/>
          <w:szCs w:val="22"/>
        </w:rPr>
      </w:pPr>
      <w:r>
        <w:rPr>
          <w:rFonts w:ascii="Trebuchet MS" w:hAnsi="Trebuchet MS"/>
          <w:sz w:val="22"/>
          <w:szCs w:val="22"/>
        </w:rPr>
        <w:t>Yakın Doğu Üniversitesi’nin ilk öğrencilerinden ve 1994 yılındaki ilk mezunlarından oldu. Yüksek öğrenimini Yakın Doğu Üniversitesi’nin Bilgisayar Enformatik Bölümü’nden mezun olarak tamamladı. Yakın Doğu Üniversitesi Bilgi İşlem Merkezi’nin kurucuları arasında yer aldı. Yüksek Lisans’ını yine Yakın Doğu Üniversitesi’n</w:t>
      </w:r>
      <w:r w:rsidR="004C34F6">
        <w:rPr>
          <w:rFonts w:ascii="Trebuchet MS" w:hAnsi="Trebuchet MS"/>
          <w:sz w:val="22"/>
          <w:szCs w:val="22"/>
        </w:rPr>
        <w:t>in</w:t>
      </w:r>
      <w:r>
        <w:rPr>
          <w:rFonts w:ascii="Trebuchet MS" w:hAnsi="Trebuchet MS"/>
          <w:sz w:val="22"/>
          <w:szCs w:val="22"/>
        </w:rPr>
        <w:t xml:space="preserve"> İşletme Bölümü’nde MSc. (Master of Science) alarak tamamladı. </w:t>
      </w:r>
    </w:p>
    <w:p w:rsidR="00887041" w:rsidRDefault="00887041" w:rsidP="00887041">
      <w:pPr>
        <w:widowControl w:val="0"/>
        <w:spacing w:line="360" w:lineRule="auto"/>
        <w:ind w:firstLine="708"/>
        <w:jc w:val="both"/>
        <w:rPr>
          <w:rFonts w:ascii="Trebuchet MS" w:hAnsi="Trebuchet MS"/>
          <w:sz w:val="22"/>
          <w:szCs w:val="22"/>
        </w:rPr>
      </w:pPr>
    </w:p>
    <w:p w:rsidR="005D2EF3" w:rsidRDefault="00887041" w:rsidP="00887041">
      <w:pPr>
        <w:widowControl w:val="0"/>
        <w:spacing w:line="360" w:lineRule="auto"/>
        <w:ind w:firstLine="708"/>
        <w:jc w:val="both"/>
        <w:rPr>
          <w:rFonts w:ascii="Trebuchet MS" w:hAnsi="Trebuchet MS"/>
          <w:sz w:val="22"/>
          <w:szCs w:val="22"/>
        </w:rPr>
      </w:pPr>
      <w:r>
        <w:rPr>
          <w:rFonts w:ascii="Trebuchet MS" w:hAnsi="Trebuchet MS"/>
          <w:sz w:val="22"/>
          <w:szCs w:val="22"/>
        </w:rPr>
        <w:t>Aldığı Pedagojik Formasyon Eğiti</w:t>
      </w:r>
      <w:r w:rsidR="004C34F6">
        <w:rPr>
          <w:rFonts w:ascii="Trebuchet MS" w:hAnsi="Trebuchet MS"/>
          <w:sz w:val="22"/>
          <w:szCs w:val="22"/>
        </w:rPr>
        <w:t xml:space="preserve">mi’nin ardından, yedi yıl (1996 - </w:t>
      </w:r>
      <w:r>
        <w:rPr>
          <w:rFonts w:ascii="Trebuchet MS" w:hAnsi="Trebuchet MS"/>
          <w:sz w:val="22"/>
          <w:szCs w:val="22"/>
        </w:rPr>
        <w:t xml:space="preserve">2003) Yakın Doğu Koleji’nde bilgisayar öğretmenliği ve Bilgisayar Bölüm Başkanlığı yaptı. Yakın Doğu Üniversitesi’nin düzenlemiş olduğu birçok Bilgisayar Kursu’nda koordinatör ve eğitmen olarak görev aldı. </w:t>
      </w:r>
    </w:p>
    <w:p w:rsidR="005D2EF3" w:rsidRDefault="005D2EF3" w:rsidP="00887041">
      <w:pPr>
        <w:widowControl w:val="0"/>
        <w:spacing w:line="360" w:lineRule="auto"/>
        <w:ind w:firstLine="708"/>
        <w:jc w:val="both"/>
        <w:rPr>
          <w:rFonts w:ascii="Trebuchet MS" w:hAnsi="Trebuchet MS"/>
          <w:sz w:val="22"/>
          <w:szCs w:val="22"/>
        </w:rPr>
      </w:pPr>
    </w:p>
    <w:p w:rsidR="00887041" w:rsidRDefault="005D2EF3" w:rsidP="00887041">
      <w:pPr>
        <w:widowControl w:val="0"/>
        <w:spacing w:line="360" w:lineRule="auto"/>
        <w:ind w:firstLine="708"/>
        <w:jc w:val="both"/>
        <w:rPr>
          <w:rFonts w:ascii="Trebuchet MS" w:hAnsi="Trebuchet MS"/>
          <w:sz w:val="22"/>
          <w:szCs w:val="22"/>
        </w:rPr>
      </w:pPr>
      <w:r>
        <w:rPr>
          <w:rFonts w:ascii="Trebuchet MS" w:hAnsi="Trebuchet MS"/>
          <w:sz w:val="22"/>
          <w:szCs w:val="22"/>
        </w:rPr>
        <w:t xml:space="preserve">Yine Yakın Doğu Üniversitesi’nin sonuçlandırmakla üstlendiği, Kıbrıstaki birçok seçimde, Lefkoşa merkez ofisinde yetkili personel olarak görev aldı. </w:t>
      </w:r>
      <w:r w:rsidR="00887041">
        <w:rPr>
          <w:rFonts w:ascii="Trebuchet MS" w:hAnsi="Trebuchet MS"/>
          <w:sz w:val="22"/>
          <w:szCs w:val="22"/>
        </w:rPr>
        <w:t xml:space="preserve">Vatani görevini </w:t>
      </w:r>
      <w:r>
        <w:rPr>
          <w:rFonts w:ascii="Trebuchet MS" w:hAnsi="Trebuchet MS"/>
          <w:sz w:val="22"/>
          <w:szCs w:val="22"/>
        </w:rPr>
        <w:t xml:space="preserve">Kıbrıs’ın </w:t>
      </w:r>
      <w:r w:rsidR="00887041">
        <w:rPr>
          <w:rFonts w:ascii="Trebuchet MS" w:hAnsi="Trebuchet MS"/>
          <w:sz w:val="22"/>
          <w:szCs w:val="22"/>
        </w:rPr>
        <w:t>sahil kenti olan Girne’de</w:t>
      </w:r>
      <w:r>
        <w:rPr>
          <w:rFonts w:ascii="Trebuchet MS" w:hAnsi="Trebuchet MS"/>
          <w:sz w:val="22"/>
          <w:szCs w:val="22"/>
        </w:rPr>
        <w:t>,</w:t>
      </w:r>
      <w:r w:rsidR="00887041">
        <w:rPr>
          <w:rFonts w:ascii="Trebuchet MS" w:hAnsi="Trebuchet MS"/>
          <w:sz w:val="22"/>
          <w:szCs w:val="22"/>
        </w:rPr>
        <w:t xml:space="preserve"> Sahil Güvenlik</w:t>
      </w:r>
      <w:r>
        <w:rPr>
          <w:rFonts w:ascii="Trebuchet MS" w:hAnsi="Trebuchet MS"/>
          <w:sz w:val="22"/>
          <w:szCs w:val="22"/>
        </w:rPr>
        <w:t xml:space="preserve"> Komutanlığı</w:t>
      </w:r>
      <w:r w:rsidR="00887041">
        <w:rPr>
          <w:rFonts w:ascii="Trebuchet MS" w:hAnsi="Trebuchet MS"/>
          <w:sz w:val="22"/>
          <w:szCs w:val="22"/>
        </w:rPr>
        <w:t>’</w:t>
      </w:r>
      <w:r>
        <w:rPr>
          <w:rFonts w:ascii="Trebuchet MS" w:hAnsi="Trebuchet MS"/>
          <w:sz w:val="22"/>
          <w:szCs w:val="22"/>
        </w:rPr>
        <w:t xml:space="preserve">nda Deniz Çavuş olarak tamamladı. </w:t>
      </w:r>
      <w:r w:rsidR="00887041">
        <w:rPr>
          <w:rFonts w:ascii="Trebuchet MS" w:hAnsi="Trebuchet MS"/>
          <w:sz w:val="22"/>
          <w:szCs w:val="22"/>
        </w:rPr>
        <w:t>Vatani görevin ardından, Yakın Doğu Ünivers</w:t>
      </w:r>
      <w:r>
        <w:rPr>
          <w:rFonts w:ascii="Trebuchet MS" w:hAnsi="Trebuchet MS"/>
          <w:sz w:val="22"/>
          <w:szCs w:val="22"/>
        </w:rPr>
        <w:t xml:space="preserve">itesi ailesine, bu kez İletişim </w:t>
      </w:r>
      <w:r w:rsidR="00887041">
        <w:rPr>
          <w:rFonts w:ascii="Trebuchet MS" w:hAnsi="Trebuchet MS"/>
          <w:sz w:val="22"/>
          <w:szCs w:val="22"/>
        </w:rPr>
        <w:t xml:space="preserve">ve Hukuk Fakülteleri’ne Öğretim Görevlisi olarak yeniden katıldı. </w:t>
      </w:r>
    </w:p>
    <w:p w:rsidR="00887041" w:rsidRDefault="00887041" w:rsidP="00887041">
      <w:pPr>
        <w:widowControl w:val="0"/>
        <w:spacing w:line="360" w:lineRule="auto"/>
        <w:ind w:firstLine="708"/>
        <w:jc w:val="both"/>
        <w:rPr>
          <w:rFonts w:ascii="Trebuchet MS" w:hAnsi="Trebuchet MS"/>
          <w:sz w:val="22"/>
          <w:szCs w:val="22"/>
        </w:rPr>
      </w:pPr>
    </w:p>
    <w:p w:rsidR="00887041" w:rsidRDefault="00887041" w:rsidP="00887041">
      <w:pPr>
        <w:widowControl w:val="0"/>
        <w:spacing w:line="360" w:lineRule="auto"/>
        <w:ind w:firstLine="708"/>
        <w:jc w:val="both"/>
        <w:rPr>
          <w:rFonts w:ascii="Trebuchet MS" w:hAnsi="Trebuchet MS"/>
          <w:sz w:val="22"/>
          <w:szCs w:val="22"/>
        </w:rPr>
      </w:pPr>
      <w:r>
        <w:rPr>
          <w:rFonts w:ascii="Trebuchet MS" w:hAnsi="Trebuchet MS"/>
          <w:sz w:val="22"/>
          <w:szCs w:val="22"/>
        </w:rPr>
        <w:t>Ocak 2009 - Aralık 2012 tarihleri arasında, Eğitim AsBaşkanı ve Yürütme Kurulu Üyesi olarak K.K.T.C. Avcılık Federasyonu’nda görev aldı.</w:t>
      </w:r>
    </w:p>
    <w:p w:rsidR="00887041" w:rsidRDefault="00887041" w:rsidP="00887041">
      <w:pPr>
        <w:widowControl w:val="0"/>
        <w:spacing w:line="360" w:lineRule="auto"/>
        <w:ind w:firstLine="708"/>
        <w:jc w:val="both"/>
        <w:rPr>
          <w:rFonts w:ascii="Trebuchet MS" w:hAnsi="Trebuchet MS"/>
          <w:sz w:val="22"/>
          <w:szCs w:val="22"/>
        </w:rPr>
      </w:pPr>
    </w:p>
    <w:p w:rsidR="00887041" w:rsidRDefault="00D23708" w:rsidP="00887041">
      <w:pPr>
        <w:widowControl w:val="0"/>
        <w:spacing w:line="360" w:lineRule="auto"/>
        <w:ind w:firstLine="708"/>
        <w:jc w:val="both"/>
        <w:rPr>
          <w:rFonts w:ascii="Trebuchet MS" w:hAnsi="Trebuchet MS"/>
          <w:sz w:val="22"/>
          <w:szCs w:val="22"/>
        </w:rPr>
      </w:pPr>
      <w:r>
        <w:rPr>
          <w:rFonts w:ascii="Trebuchet MS" w:hAnsi="Trebuchet MS"/>
          <w:sz w:val="22"/>
          <w:szCs w:val="22"/>
        </w:rPr>
        <w:t xml:space="preserve">Yine </w:t>
      </w:r>
      <w:r w:rsidR="005D2EF3">
        <w:rPr>
          <w:rFonts w:ascii="Trebuchet MS" w:hAnsi="Trebuchet MS"/>
          <w:sz w:val="22"/>
          <w:szCs w:val="22"/>
        </w:rPr>
        <w:t>Yakın Doğu Üniversitesi’nde</w:t>
      </w:r>
      <w:r>
        <w:rPr>
          <w:rFonts w:ascii="Trebuchet MS" w:hAnsi="Trebuchet MS"/>
          <w:sz w:val="22"/>
          <w:szCs w:val="22"/>
        </w:rPr>
        <w:t>,</w:t>
      </w:r>
      <w:r w:rsidR="005D2EF3">
        <w:rPr>
          <w:rFonts w:ascii="Trebuchet MS" w:hAnsi="Trebuchet MS"/>
          <w:sz w:val="22"/>
          <w:szCs w:val="22"/>
        </w:rPr>
        <w:t xml:space="preserve"> Bilgisayar ve Öğretim Teknolojileri Ana Bilim </w:t>
      </w:r>
      <w:r w:rsidR="005D2EF3">
        <w:rPr>
          <w:rFonts w:ascii="Trebuchet MS" w:hAnsi="Trebuchet MS"/>
          <w:sz w:val="22"/>
          <w:szCs w:val="22"/>
        </w:rPr>
        <w:lastRenderedPageBreak/>
        <w:t>Dalı’nda b</w:t>
      </w:r>
      <w:r w:rsidR="00887041">
        <w:rPr>
          <w:rFonts w:ascii="Trebuchet MS" w:hAnsi="Trebuchet MS"/>
          <w:sz w:val="22"/>
          <w:szCs w:val="22"/>
        </w:rPr>
        <w:t>aşladığı Doktora Programı’nda tez aşamasında bulunmaktadır.</w:t>
      </w:r>
      <w:r>
        <w:rPr>
          <w:rFonts w:ascii="Trebuchet MS" w:hAnsi="Trebuchet MS"/>
          <w:sz w:val="22"/>
          <w:szCs w:val="22"/>
        </w:rPr>
        <w:t xml:space="preserve"> Editörlüğünü danışman hocası Hüseyin Uzunboylu’nun yaptığı ve altı arkadaşı ile birlikte yazdıkları ECDL (European Computer Driving Licence – Avrupa Bilgisayar Yetkinlik Sertifikası) tabanlı “Bilişim Teknolojileri” kitabı ile eğitim</w:t>
      </w:r>
      <w:r w:rsidR="003E5468">
        <w:rPr>
          <w:rFonts w:ascii="Trebuchet MS" w:hAnsi="Trebuchet MS"/>
          <w:sz w:val="22"/>
          <w:szCs w:val="22"/>
        </w:rPr>
        <w:t xml:space="preserve"> dünyasına</w:t>
      </w:r>
      <w:r>
        <w:rPr>
          <w:rFonts w:ascii="Trebuchet MS" w:hAnsi="Trebuchet MS"/>
          <w:sz w:val="22"/>
          <w:szCs w:val="22"/>
        </w:rPr>
        <w:t xml:space="preserve"> katkıda bulundular.</w:t>
      </w:r>
    </w:p>
    <w:p w:rsidR="00983CC4" w:rsidRDefault="00983CC4" w:rsidP="00887041">
      <w:pPr>
        <w:widowControl w:val="0"/>
        <w:spacing w:line="360" w:lineRule="auto"/>
        <w:ind w:firstLine="708"/>
        <w:jc w:val="both"/>
        <w:rPr>
          <w:rFonts w:ascii="Trebuchet MS" w:hAnsi="Trebuchet MS"/>
          <w:sz w:val="22"/>
          <w:szCs w:val="22"/>
        </w:rPr>
      </w:pPr>
    </w:p>
    <w:p w:rsidR="00926BC9" w:rsidRDefault="00887041" w:rsidP="00612833">
      <w:pPr>
        <w:widowControl w:val="0"/>
        <w:spacing w:line="360" w:lineRule="auto"/>
        <w:ind w:firstLine="708"/>
        <w:jc w:val="both"/>
      </w:pPr>
      <w:r>
        <w:rPr>
          <w:rFonts w:ascii="Trebuchet MS" w:hAnsi="Trebuchet MS"/>
          <w:sz w:val="22"/>
          <w:szCs w:val="22"/>
        </w:rPr>
        <w:t xml:space="preserve">Aykut Yasakcı, </w:t>
      </w:r>
      <w:r w:rsidR="00D23708">
        <w:rPr>
          <w:rFonts w:ascii="Trebuchet MS" w:hAnsi="Trebuchet MS"/>
          <w:sz w:val="22"/>
          <w:szCs w:val="22"/>
        </w:rPr>
        <w:t xml:space="preserve">Seniha Yasakcı ile </w:t>
      </w:r>
      <w:r>
        <w:rPr>
          <w:rFonts w:ascii="Trebuchet MS" w:hAnsi="Trebuchet MS"/>
          <w:sz w:val="22"/>
          <w:szCs w:val="22"/>
        </w:rPr>
        <w:t xml:space="preserve">evli ve </w:t>
      </w:r>
      <w:r w:rsidR="00D23708">
        <w:rPr>
          <w:rFonts w:ascii="Trebuchet MS" w:hAnsi="Trebuchet MS"/>
          <w:sz w:val="22"/>
          <w:szCs w:val="22"/>
        </w:rPr>
        <w:t xml:space="preserve">Kutay ve Tokay isminde </w:t>
      </w:r>
      <w:r>
        <w:rPr>
          <w:rFonts w:ascii="Trebuchet MS" w:hAnsi="Trebuchet MS"/>
          <w:sz w:val="22"/>
          <w:szCs w:val="22"/>
        </w:rPr>
        <w:t xml:space="preserve">iki </w:t>
      </w:r>
      <w:r w:rsidR="00D23708">
        <w:rPr>
          <w:rFonts w:ascii="Trebuchet MS" w:hAnsi="Trebuchet MS"/>
          <w:sz w:val="22"/>
          <w:szCs w:val="22"/>
        </w:rPr>
        <w:t xml:space="preserve">erkek </w:t>
      </w:r>
      <w:r>
        <w:rPr>
          <w:rFonts w:ascii="Trebuchet MS" w:hAnsi="Trebuchet MS"/>
          <w:sz w:val="22"/>
          <w:szCs w:val="22"/>
        </w:rPr>
        <w:t>çocuk babasıdır.</w:t>
      </w:r>
    </w:p>
    <w:sectPr w:rsidR="00926BC9" w:rsidSect="00612833">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87041"/>
    <w:rsid w:val="003E5468"/>
    <w:rsid w:val="004C34F6"/>
    <w:rsid w:val="005D2EF3"/>
    <w:rsid w:val="00612833"/>
    <w:rsid w:val="00887041"/>
    <w:rsid w:val="008A5571"/>
    <w:rsid w:val="00926BC9"/>
    <w:rsid w:val="00983CC4"/>
    <w:rsid w:val="00D23708"/>
    <w:rsid w:val="00D91B11"/>
    <w:rsid w:val="00F42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41"/>
    <w:pPr>
      <w:spacing w:after="0" w:line="240" w:lineRule="auto"/>
    </w:pPr>
    <w:rPr>
      <w:rFonts w:ascii="Times New Roman" w:eastAsia="Times New Roman" w:hAnsi="Times New Roman" w:cs="Times New Roman"/>
      <w:color w:val="000000"/>
      <w:kern w:val="28"/>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iketSatr">
    <w:name w:val="Etiket Satırı"/>
    <w:rsid w:val="00612833"/>
    <w:pPr>
      <w:spacing w:after="0" w:line="271" w:lineRule="auto"/>
    </w:pPr>
    <w:rPr>
      <w:rFonts w:ascii="Trebuchet MS" w:eastAsia="Times New Roman" w:hAnsi="Trebuchet MS" w:cs="Times New Roman"/>
      <w:color w:val="000000"/>
      <w:spacing w:val="10"/>
      <w:kern w:val="28"/>
      <w:sz w:val="18"/>
      <w:szCs w:val="18"/>
      <w:lang w:eastAsia="tr-TR"/>
    </w:rPr>
  </w:style>
</w:styles>
</file>

<file path=word/webSettings.xml><?xml version="1.0" encoding="utf-8"?>
<w:webSettings xmlns:r="http://schemas.openxmlformats.org/officeDocument/2006/relationships" xmlns:w="http://schemas.openxmlformats.org/wordprocessingml/2006/main">
  <w:divs>
    <w:div w:id="964774471">
      <w:bodyDiv w:val="1"/>
      <w:marLeft w:val="0"/>
      <w:marRight w:val="0"/>
      <w:marTop w:val="0"/>
      <w:marBottom w:val="0"/>
      <w:divBdr>
        <w:top w:val="none" w:sz="0" w:space="0" w:color="auto"/>
        <w:left w:val="none" w:sz="0" w:space="0" w:color="auto"/>
        <w:bottom w:val="none" w:sz="0" w:space="0" w:color="auto"/>
        <w:right w:val="none" w:sz="0" w:space="0" w:color="auto"/>
      </w:divBdr>
    </w:div>
    <w:div w:id="17304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YASAKCI</dc:creator>
  <cp:keywords/>
  <dc:description/>
  <cp:lastModifiedBy>Aykut YASAKCI</cp:lastModifiedBy>
  <cp:revision>6</cp:revision>
  <dcterms:created xsi:type="dcterms:W3CDTF">2015-11-25T10:45:00Z</dcterms:created>
  <dcterms:modified xsi:type="dcterms:W3CDTF">2015-11-26T10:41:00Z</dcterms:modified>
</cp:coreProperties>
</file>