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3A" w:rsidRDefault="007F7A3A" w:rsidP="007F7A3A">
      <w:pPr>
        <w:pStyle w:val="Heading1"/>
        <w:shd w:val="clear" w:color="auto" w:fill="FFFFFF"/>
        <w:spacing w:before="30" w:beforeAutospacing="0" w:after="30" w:afterAutospacing="0"/>
        <w:ind w:left="30" w:right="600"/>
        <w:jc w:val="both"/>
        <w:rPr>
          <w:rFonts w:ascii="Georgia" w:hAnsi="Georgia"/>
          <w:color w:val="996633"/>
          <w:sz w:val="26"/>
          <w:szCs w:val="26"/>
        </w:rPr>
      </w:pPr>
      <w:r>
        <w:rPr>
          <w:rFonts w:ascii="Georgia" w:hAnsi="Georgia"/>
          <w:color w:val="996633"/>
          <w:sz w:val="26"/>
          <w:szCs w:val="26"/>
        </w:rPr>
        <w:t>Assist. Prof. Dr. Burak ŞEKEROĞLU</w:t>
      </w:r>
    </w:p>
    <w:p w:rsidR="007F7A3A" w:rsidRDefault="007F7A3A" w:rsidP="007F7A3A">
      <w:pPr>
        <w:pStyle w:val="NormalWeb"/>
        <w:shd w:val="clear" w:color="auto" w:fill="FFFFFF"/>
        <w:spacing w:after="216" w:afterAutospacing="0" w:line="360" w:lineRule="atLeast"/>
        <w:jc w:val="both"/>
        <w:rPr>
          <w:rFonts w:ascii="Helvetica" w:hAnsi="Helvetica" w:cs="Helvetica"/>
          <w:color w:val="000000"/>
          <w:sz w:val="18"/>
          <w:szCs w:val="18"/>
        </w:rPr>
      </w:pPr>
      <w:r>
        <w:rPr>
          <w:rFonts w:ascii="Helvetica" w:hAnsi="Helvetica" w:cs="Helvetica"/>
          <w:color w:val="000000"/>
          <w:sz w:val="18"/>
          <w:szCs w:val="18"/>
        </w:rPr>
        <w:t>He was born in 1978. After the graduation from Türk Maarif Koleji, Nicosia. He started his education in Ankara University, Faculty of Science, Department of Mathematics and graduated in 2000 as a mathematician. Afterward, Şekeroğlu completed master of mathematics with the title “Chebyshev Polynomials and Some Applications”. During his PhD studies, he started to work as a researching assistant in the same department. Subsequently in 2006, he finished PhD studies which is about “Some Properties of Biorthogonal Polynomials”. In the same year he started to work as assistant proffesor full time lecturer at Near East University, Faculty of Arts and Sciences, Department of Mathematics.</w:t>
      </w:r>
    </w:p>
    <w:p w:rsidR="007F7A3A" w:rsidRDefault="007F7A3A" w:rsidP="007F7A3A">
      <w:pPr>
        <w:pStyle w:val="NormalWeb"/>
        <w:shd w:val="clear" w:color="auto" w:fill="FFFFFF"/>
        <w:spacing w:after="216" w:afterAutospacing="0" w:line="360" w:lineRule="atLeast"/>
        <w:jc w:val="both"/>
        <w:rPr>
          <w:rFonts w:ascii="Helvetica" w:hAnsi="Helvetica" w:cs="Helvetica"/>
          <w:color w:val="000000"/>
          <w:sz w:val="18"/>
          <w:szCs w:val="18"/>
        </w:rPr>
      </w:pPr>
      <w:r>
        <w:rPr>
          <w:rFonts w:ascii="Helvetica" w:hAnsi="Helvetica" w:cs="Helvetica"/>
          <w:color w:val="000000"/>
          <w:sz w:val="18"/>
          <w:szCs w:val="18"/>
        </w:rPr>
        <w:t>Şekeroğlu has several articles that are published at SCSI.</w:t>
      </w:r>
    </w:p>
    <w:p w:rsidR="007F7A3A" w:rsidRDefault="007F7A3A" w:rsidP="007F7A3A"/>
    <w:p w:rsidR="008129A0" w:rsidRDefault="008129A0"/>
    <w:sectPr w:rsidR="008129A0" w:rsidSect="004D07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A3A"/>
    <w:rsid w:val="007F7A3A"/>
    <w:rsid w:val="008129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3A"/>
  </w:style>
  <w:style w:type="paragraph" w:styleId="Heading1">
    <w:name w:val="heading 1"/>
    <w:basedOn w:val="Normal"/>
    <w:link w:val="Heading1Char"/>
    <w:uiPriority w:val="9"/>
    <w:qFormat/>
    <w:rsid w:val="007F7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A3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F7A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Company>HKRG</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2015-12-01T07:44:00Z</dcterms:created>
  <dcterms:modified xsi:type="dcterms:W3CDTF">2015-12-01T07:45:00Z</dcterms:modified>
</cp:coreProperties>
</file>