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2830"/>
        <w:gridCol w:w="6170"/>
      </w:tblGrid>
      <w:tr w:rsidR="00882974" w:rsidRPr="00D56B38" w:rsidTr="00F929E1">
        <w:trPr>
          <w:trHeight w:val="510"/>
        </w:trPr>
        <w:tc>
          <w:tcPr>
            <w:tcW w:w="9000" w:type="dxa"/>
            <w:gridSpan w:val="2"/>
            <w:tcBorders>
              <w:bottom w:val="single" w:sz="4" w:space="0" w:color="A5A5A5"/>
              <w:right w:val="nil"/>
            </w:tcBorders>
            <w:shd w:val="clear" w:color="auto" w:fill="FFFFFF"/>
            <w:vAlign w:val="center"/>
          </w:tcPr>
          <w:p w:rsidR="00882974" w:rsidRPr="00D56B38" w:rsidRDefault="00882974" w:rsidP="00F929E1">
            <w:pPr>
              <w:spacing w:after="0" w:line="240" w:lineRule="auto"/>
              <w:jc w:val="center"/>
              <w:rPr>
                <w:rFonts w:ascii="Calibri Light" w:eastAsia="Times New Roman" w:hAnsi="Calibri Light"/>
                <w:i/>
                <w:iCs/>
                <w:noProof/>
                <w:color w:val="833C0B"/>
                <w:sz w:val="40"/>
              </w:rPr>
            </w:pPr>
            <w:r w:rsidRPr="00D56B38">
              <w:rPr>
                <w:rFonts w:ascii="Calibri Light" w:eastAsia="Times New Roman" w:hAnsi="Calibri Light"/>
                <w:iCs/>
                <w:noProof/>
                <w:color w:val="833C0B"/>
                <w:sz w:val="40"/>
              </w:rPr>
              <w:t>FORM</w:t>
            </w:r>
          </w:p>
        </w:tc>
      </w:tr>
      <w:tr w:rsidR="00882974" w:rsidRPr="00D56B38" w:rsidTr="00F929E1">
        <w:trPr>
          <w:trHeight w:val="510"/>
        </w:trPr>
        <w:tc>
          <w:tcPr>
            <w:tcW w:w="2830" w:type="dxa"/>
            <w:tcBorders>
              <w:right w:val="single" w:sz="4" w:space="0" w:color="A5A5A5"/>
            </w:tcBorders>
            <w:shd w:val="clear" w:color="auto" w:fill="FFFFFF"/>
            <w:vAlign w:val="center"/>
          </w:tcPr>
          <w:p w:rsidR="00882974" w:rsidRPr="009C79A8" w:rsidRDefault="00882974" w:rsidP="00F92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/>
                <w:color w:val="833C0B"/>
                <w:sz w:val="40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color w:val="833C0B"/>
                <w:sz w:val="40"/>
              </w:rPr>
              <w:t>Picture</w:t>
            </w:r>
            <w:r w:rsidRPr="009C79A8">
              <w:rPr>
                <w:rFonts w:ascii="Times New Roman" w:eastAsia="Times New Roman" w:hAnsi="Times New Roman" w:cs="Times New Roman"/>
                <w:iCs/>
                <w:noProof/>
                <w:color w:val="833C0B"/>
                <w:sz w:val="40"/>
              </w:rPr>
              <w:t>:</w:t>
            </w:r>
          </w:p>
        </w:tc>
        <w:tc>
          <w:tcPr>
            <w:tcW w:w="6170" w:type="dxa"/>
            <w:shd w:val="clear" w:color="auto" w:fill="EDEDED"/>
            <w:vAlign w:val="center"/>
          </w:tcPr>
          <w:p w:rsidR="00882974" w:rsidRPr="009C79A8" w:rsidRDefault="00882974" w:rsidP="00F929E1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9C79A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tr-TR" w:eastAsia="tr-TR"/>
              </w:rPr>
              <w:drawing>
                <wp:inline distT="0" distB="0" distL="0" distR="0">
                  <wp:extent cx="2609850" cy="1219200"/>
                  <wp:effectExtent l="19050" t="0" r="0" b="0"/>
                  <wp:docPr id="2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2974" w:rsidRPr="00D56B38" w:rsidTr="00F929E1">
        <w:trPr>
          <w:trHeight w:val="510"/>
        </w:trPr>
        <w:tc>
          <w:tcPr>
            <w:tcW w:w="2830" w:type="dxa"/>
            <w:tcBorders>
              <w:right w:val="single" w:sz="4" w:space="0" w:color="A5A5A5"/>
            </w:tcBorders>
            <w:shd w:val="clear" w:color="auto" w:fill="FFFFFF"/>
            <w:vAlign w:val="center"/>
          </w:tcPr>
          <w:p w:rsidR="00882974" w:rsidRPr="009C79A8" w:rsidRDefault="00882974" w:rsidP="00F92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/>
                <w:color w:val="833C0B"/>
                <w:sz w:val="40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color w:val="833C0B"/>
                <w:sz w:val="40"/>
              </w:rPr>
              <w:t>Title</w:t>
            </w:r>
            <w:r w:rsidRPr="009C79A8">
              <w:rPr>
                <w:rFonts w:ascii="Times New Roman" w:eastAsia="Times New Roman" w:hAnsi="Times New Roman" w:cs="Times New Roman"/>
                <w:iCs/>
                <w:noProof/>
                <w:color w:val="833C0B"/>
                <w:sz w:val="40"/>
              </w:rPr>
              <w:t xml:space="preserve">: </w:t>
            </w:r>
          </w:p>
        </w:tc>
        <w:tc>
          <w:tcPr>
            <w:tcW w:w="6170" w:type="dxa"/>
            <w:vAlign w:val="center"/>
          </w:tcPr>
          <w:p w:rsidR="00882974" w:rsidRPr="009C79A8" w:rsidRDefault="00882974" w:rsidP="00F929E1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Msc, Lecturer</w:t>
            </w:r>
          </w:p>
        </w:tc>
      </w:tr>
      <w:tr w:rsidR="00882974" w:rsidRPr="00D56B38" w:rsidTr="00F929E1">
        <w:trPr>
          <w:trHeight w:val="510"/>
        </w:trPr>
        <w:tc>
          <w:tcPr>
            <w:tcW w:w="2830" w:type="dxa"/>
            <w:tcBorders>
              <w:right w:val="single" w:sz="4" w:space="0" w:color="A5A5A5"/>
            </w:tcBorders>
            <w:shd w:val="clear" w:color="auto" w:fill="FFFFFF"/>
            <w:vAlign w:val="center"/>
          </w:tcPr>
          <w:p w:rsidR="00882974" w:rsidRPr="009C79A8" w:rsidRDefault="00882974" w:rsidP="00F92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/>
                <w:color w:val="833C0B"/>
                <w:sz w:val="40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color w:val="833C0B"/>
                <w:sz w:val="40"/>
              </w:rPr>
              <w:t>Name</w:t>
            </w:r>
            <w:r w:rsidRPr="009C79A8">
              <w:rPr>
                <w:rFonts w:ascii="Times New Roman" w:eastAsia="Times New Roman" w:hAnsi="Times New Roman" w:cs="Times New Roman"/>
                <w:iCs/>
                <w:noProof/>
                <w:color w:val="833C0B"/>
                <w:sz w:val="40"/>
              </w:rPr>
              <w:t>:</w:t>
            </w:r>
          </w:p>
        </w:tc>
        <w:tc>
          <w:tcPr>
            <w:tcW w:w="6170" w:type="dxa"/>
            <w:shd w:val="clear" w:color="auto" w:fill="EDEDED"/>
            <w:vAlign w:val="center"/>
          </w:tcPr>
          <w:p w:rsidR="00882974" w:rsidRPr="009C79A8" w:rsidRDefault="00882974" w:rsidP="00F929E1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9C79A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CAHİT</w:t>
            </w:r>
          </w:p>
        </w:tc>
      </w:tr>
      <w:tr w:rsidR="00882974" w:rsidRPr="00D56B38" w:rsidTr="00F929E1">
        <w:trPr>
          <w:trHeight w:val="510"/>
        </w:trPr>
        <w:tc>
          <w:tcPr>
            <w:tcW w:w="2830" w:type="dxa"/>
            <w:tcBorders>
              <w:right w:val="single" w:sz="4" w:space="0" w:color="A5A5A5"/>
            </w:tcBorders>
            <w:shd w:val="clear" w:color="auto" w:fill="FFFFFF"/>
            <w:vAlign w:val="center"/>
          </w:tcPr>
          <w:p w:rsidR="00882974" w:rsidRPr="009C79A8" w:rsidRDefault="00882974" w:rsidP="00F92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/>
                <w:color w:val="833C0B"/>
                <w:sz w:val="40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color w:val="833C0B"/>
                <w:sz w:val="40"/>
              </w:rPr>
              <w:t>Surname</w:t>
            </w:r>
            <w:r w:rsidRPr="009C79A8">
              <w:rPr>
                <w:rFonts w:ascii="Times New Roman" w:eastAsia="Times New Roman" w:hAnsi="Times New Roman" w:cs="Times New Roman"/>
                <w:iCs/>
                <w:noProof/>
                <w:color w:val="833C0B"/>
                <w:sz w:val="40"/>
              </w:rPr>
              <w:t xml:space="preserve">: </w:t>
            </w:r>
          </w:p>
        </w:tc>
        <w:tc>
          <w:tcPr>
            <w:tcW w:w="6170" w:type="dxa"/>
            <w:vAlign w:val="center"/>
          </w:tcPr>
          <w:p w:rsidR="00882974" w:rsidRPr="009C79A8" w:rsidRDefault="00882974" w:rsidP="00F929E1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9C79A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URİ</w:t>
            </w:r>
          </w:p>
        </w:tc>
      </w:tr>
      <w:tr w:rsidR="00882974" w:rsidRPr="00D56B38" w:rsidTr="00F929E1">
        <w:trPr>
          <w:trHeight w:val="510"/>
        </w:trPr>
        <w:tc>
          <w:tcPr>
            <w:tcW w:w="2830" w:type="dxa"/>
            <w:tcBorders>
              <w:right w:val="single" w:sz="4" w:space="0" w:color="A5A5A5"/>
            </w:tcBorders>
            <w:shd w:val="clear" w:color="auto" w:fill="FFFFFF"/>
            <w:vAlign w:val="center"/>
          </w:tcPr>
          <w:p w:rsidR="00882974" w:rsidRPr="009C79A8" w:rsidRDefault="00882974" w:rsidP="00F92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/>
                <w:color w:val="833C0B"/>
                <w:sz w:val="40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color w:val="833C0B"/>
                <w:sz w:val="40"/>
              </w:rPr>
              <w:t>E-Mail</w:t>
            </w:r>
            <w:r w:rsidRPr="009C79A8">
              <w:rPr>
                <w:rFonts w:ascii="Times New Roman" w:eastAsia="Times New Roman" w:hAnsi="Times New Roman" w:cs="Times New Roman"/>
                <w:iCs/>
                <w:noProof/>
                <w:color w:val="833C0B"/>
                <w:sz w:val="40"/>
              </w:rPr>
              <w:t>:</w:t>
            </w:r>
          </w:p>
        </w:tc>
        <w:tc>
          <w:tcPr>
            <w:tcW w:w="6170" w:type="dxa"/>
            <w:shd w:val="clear" w:color="auto" w:fill="EDEDED"/>
            <w:vAlign w:val="center"/>
          </w:tcPr>
          <w:p w:rsidR="00882974" w:rsidRPr="009C79A8" w:rsidRDefault="00882974" w:rsidP="00F929E1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c</w:t>
            </w:r>
            <w:r w:rsidRPr="009C79A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ahit.nuri@neu.edu.tr</w:t>
            </w:r>
          </w:p>
        </w:tc>
      </w:tr>
      <w:tr w:rsidR="00882974" w:rsidRPr="00D56B38" w:rsidTr="00F929E1">
        <w:trPr>
          <w:trHeight w:val="510"/>
        </w:trPr>
        <w:tc>
          <w:tcPr>
            <w:tcW w:w="2830" w:type="dxa"/>
            <w:tcBorders>
              <w:right w:val="single" w:sz="4" w:space="0" w:color="A5A5A5"/>
            </w:tcBorders>
            <w:shd w:val="clear" w:color="auto" w:fill="FFFFFF"/>
            <w:vAlign w:val="center"/>
          </w:tcPr>
          <w:p w:rsidR="00882974" w:rsidRPr="009C79A8" w:rsidRDefault="00882974" w:rsidP="00F929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noProof/>
                <w:color w:val="833C0B"/>
                <w:sz w:val="40"/>
              </w:rPr>
            </w:pPr>
            <w:r w:rsidRPr="009C79A8">
              <w:rPr>
                <w:rFonts w:ascii="Times New Roman" w:eastAsia="Times New Roman" w:hAnsi="Times New Roman" w:cs="Times New Roman"/>
                <w:iCs/>
                <w:noProof/>
                <w:color w:val="833C0B"/>
                <w:sz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noProof/>
                <w:color w:val="833C0B"/>
                <w:sz w:val="40"/>
              </w:rPr>
              <w:t>Deparment</w:t>
            </w:r>
          </w:p>
        </w:tc>
        <w:tc>
          <w:tcPr>
            <w:tcW w:w="6170" w:type="dxa"/>
            <w:vAlign w:val="center"/>
          </w:tcPr>
          <w:p w:rsidR="00882974" w:rsidRPr="009C79A8" w:rsidRDefault="00882974" w:rsidP="00F929E1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Teaching The Mentally Handicapped </w:t>
            </w:r>
          </w:p>
        </w:tc>
      </w:tr>
    </w:tbl>
    <w:p w:rsidR="00882974" w:rsidRDefault="00882974" w:rsidP="0087686F">
      <w:pPr>
        <w:rPr>
          <w:noProof/>
          <w:color w:val="632423" w:themeColor="accent2" w:themeShade="80"/>
          <w:sz w:val="40"/>
        </w:rPr>
      </w:pPr>
    </w:p>
    <w:p w:rsidR="0087686F" w:rsidRPr="000730E4" w:rsidRDefault="0087686F" w:rsidP="0087686F">
      <w:pPr>
        <w:rPr>
          <w:noProof/>
          <w:color w:val="632423" w:themeColor="accent2" w:themeShade="80"/>
          <w:sz w:val="40"/>
        </w:rPr>
      </w:pPr>
      <w:r w:rsidRPr="000730E4">
        <w:rPr>
          <w:noProof/>
          <w:color w:val="632423" w:themeColor="accent2" w:themeShade="80"/>
          <w:sz w:val="40"/>
        </w:rPr>
        <w:t>Biography</w:t>
      </w:r>
      <w:r>
        <w:rPr>
          <w:noProof/>
          <w:color w:val="632423" w:themeColor="accent2" w:themeShade="80"/>
          <w:sz w:val="40"/>
        </w:rPr>
        <w:t xml:space="preserve"> (en) </w:t>
      </w:r>
    </w:p>
    <w:p w:rsidR="0087686F" w:rsidRDefault="0087686F" w:rsidP="0087686F">
      <w:pPr>
        <w:jc w:val="both"/>
        <w:rPr>
          <w:noProof/>
          <w:lang w:val="tr-TR"/>
        </w:rPr>
      </w:pPr>
      <w:r>
        <w:rPr>
          <w:noProof/>
        </w:rPr>
        <w:t>L</w:t>
      </w:r>
      <w:r w:rsidRPr="001803D4">
        <w:rPr>
          <w:noProof/>
        </w:rPr>
        <w:t xml:space="preserve">ecturer </w:t>
      </w:r>
      <w:r>
        <w:rPr>
          <w:noProof/>
        </w:rPr>
        <w:t>Cahit Nuri was born in 1990 in Ortaköy. He graduated from the S</w:t>
      </w:r>
      <w:r w:rsidRPr="009E2933">
        <w:rPr>
          <w:noProof/>
        </w:rPr>
        <w:t xml:space="preserve">ocial </w:t>
      </w:r>
      <w:r>
        <w:rPr>
          <w:noProof/>
        </w:rPr>
        <w:t>S</w:t>
      </w:r>
      <w:r w:rsidRPr="009E2933">
        <w:rPr>
          <w:noProof/>
        </w:rPr>
        <w:t xml:space="preserve">ciences </w:t>
      </w:r>
      <w:r>
        <w:rPr>
          <w:noProof/>
        </w:rPr>
        <w:t>department in Güzelyurt Kurtuluş Lisesi in 2007. A</w:t>
      </w:r>
      <w:r w:rsidRPr="009E2933">
        <w:rPr>
          <w:noProof/>
        </w:rPr>
        <w:t>fter graduating from the Departme</w:t>
      </w:r>
      <w:r>
        <w:rPr>
          <w:noProof/>
        </w:rPr>
        <w:t>nt of Guidance and Counseling</w:t>
      </w:r>
      <w:r w:rsidRPr="00701755">
        <w:rPr>
          <w:noProof/>
        </w:rPr>
        <w:t xml:space="preserve"> </w:t>
      </w:r>
      <w:r>
        <w:rPr>
          <w:noProof/>
        </w:rPr>
        <w:t xml:space="preserve">in </w:t>
      </w:r>
      <w:r w:rsidRPr="009E2933">
        <w:rPr>
          <w:noProof/>
        </w:rPr>
        <w:t>Near East University</w:t>
      </w:r>
      <w:r>
        <w:rPr>
          <w:noProof/>
        </w:rPr>
        <w:t xml:space="preserve">, he continued his postgraduate studies in the </w:t>
      </w:r>
      <w:r w:rsidRPr="009E2933">
        <w:rPr>
          <w:noProof/>
        </w:rPr>
        <w:t>Depa</w:t>
      </w:r>
      <w:r>
        <w:rPr>
          <w:noProof/>
        </w:rPr>
        <w:t>rtment of Special Education in</w:t>
      </w:r>
      <w:r w:rsidRPr="009E2933">
        <w:rPr>
          <w:noProof/>
        </w:rPr>
        <w:t xml:space="preserve"> the same university has a master's degree .</w:t>
      </w:r>
      <w:r>
        <w:rPr>
          <w:noProof/>
        </w:rPr>
        <w:t xml:space="preserve"> </w:t>
      </w:r>
      <w:r w:rsidRPr="0008288E">
        <w:rPr>
          <w:noProof/>
        </w:rPr>
        <w:t xml:space="preserve">During </w:t>
      </w:r>
      <w:r>
        <w:rPr>
          <w:noProof/>
        </w:rPr>
        <w:t xml:space="preserve">his Med </w:t>
      </w:r>
      <w:r w:rsidRPr="0008288E">
        <w:rPr>
          <w:noProof/>
        </w:rPr>
        <w:t>studies</w:t>
      </w:r>
      <w:r>
        <w:rPr>
          <w:noProof/>
        </w:rPr>
        <w:t xml:space="preserve">, he also worked as a research assistant at </w:t>
      </w:r>
      <w:r w:rsidRPr="0008288E">
        <w:rPr>
          <w:noProof/>
        </w:rPr>
        <w:t>Department of Education of Mentally Retarded</w:t>
      </w:r>
      <w:r>
        <w:rPr>
          <w:noProof/>
        </w:rPr>
        <w:t>, focusing on</w:t>
      </w:r>
      <w:r w:rsidRPr="0008288E">
        <w:rPr>
          <w:noProof/>
        </w:rPr>
        <w:t xml:space="preserve"> quantitative  research.</w:t>
      </w:r>
      <w:r>
        <w:rPr>
          <w:noProof/>
        </w:rPr>
        <w:t xml:space="preserve">  </w:t>
      </w:r>
      <w:r>
        <w:rPr>
          <w:noProof/>
          <w:lang w:val="tr-TR"/>
        </w:rPr>
        <w:t>Determination of self- efficacy, emoti</w:t>
      </w:r>
      <w:r w:rsidRPr="00980C05">
        <w:rPr>
          <w:noProof/>
          <w:lang w:val="tr-TR"/>
        </w:rPr>
        <w:t>ons and</w:t>
      </w:r>
      <w:r>
        <w:rPr>
          <w:noProof/>
          <w:lang w:val="tr-TR"/>
        </w:rPr>
        <w:t xml:space="preserve"> burnout state of teachers serving in the special education field in terms of different vari</w:t>
      </w:r>
      <w:r w:rsidRPr="00980C05">
        <w:rPr>
          <w:noProof/>
          <w:lang w:val="tr-TR"/>
        </w:rPr>
        <w:t xml:space="preserve">ables </w:t>
      </w:r>
      <w:r>
        <w:rPr>
          <w:noProof/>
          <w:lang w:val="tr-TR"/>
        </w:rPr>
        <w:t xml:space="preserve">was </w:t>
      </w:r>
      <w:r w:rsidRPr="00980C05">
        <w:rPr>
          <w:noProof/>
          <w:lang w:val="tr-TR"/>
        </w:rPr>
        <w:t xml:space="preserve"> the </w:t>
      </w:r>
      <w:r>
        <w:rPr>
          <w:noProof/>
          <w:lang w:val="tr-TR"/>
        </w:rPr>
        <w:t xml:space="preserve"> first </w:t>
      </w:r>
      <w:r w:rsidRPr="00980C05">
        <w:rPr>
          <w:noProof/>
          <w:lang w:val="tr-TR"/>
        </w:rPr>
        <w:t xml:space="preserve">quantitative study </w:t>
      </w:r>
      <w:r>
        <w:rPr>
          <w:noProof/>
          <w:lang w:val="tr-TR"/>
        </w:rPr>
        <w:t>carried out in this department.</w:t>
      </w:r>
    </w:p>
    <w:p w:rsidR="0087686F" w:rsidRPr="004E4381" w:rsidRDefault="0087686F" w:rsidP="0087686F">
      <w:pPr>
        <w:jc w:val="both"/>
        <w:rPr>
          <w:lang w:val="tr-TR"/>
        </w:rPr>
      </w:pPr>
      <w:r w:rsidRPr="00980C05">
        <w:rPr>
          <w:noProof/>
        </w:rPr>
        <w:t>Following graduation</w:t>
      </w:r>
      <w:r w:rsidRPr="00980C05">
        <w:rPr>
          <w:noProof/>
          <w:lang w:val="tr-TR"/>
        </w:rPr>
        <w:t xml:space="preserve"> </w:t>
      </w:r>
      <w:r>
        <w:rPr>
          <w:noProof/>
          <w:lang w:val="tr-TR"/>
        </w:rPr>
        <w:t>master’s degree f</w:t>
      </w:r>
      <w:r w:rsidRPr="00980C05">
        <w:rPr>
          <w:noProof/>
          <w:lang w:val="tr-TR"/>
        </w:rPr>
        <w:t xml:space="preserve">rom the Near East University in 2014 , </w:t>
      </w:r>
      <w:r>
        <w:rPr>
          <w:noProof/>
          <w:lang w:val="tr-TR"/>
        </w:rPr>
        <w:t xml:space="preserve">he started working as a lecturer in the </w:t>
      </w:r>
      <w:r w:rsidRPr="00980C05">
        <w:rPr>
          <w:noProof/>
          <w:lang w:val="tr-TR"/>
        </w:rPr>
        <w:t xml:space="preserve"> Department of Education of Mentally Handicapped Children.</w:t>
      </w:r>
      <w:r>
        <w:rPr>
          <w:noProof/>
          <w:lang w:val="tr-TR"/>
        </w:rPr>
        <w:t xml:space="preserve"> </w:t>
      </w:r>
      <w:r w:rsidRPr="001803D4">
        <w:rPr>
          <w:noProof/>
          <w:lang w:val="tr-TR"/>
        </w:rPr>
        <w:t xml:space="preserve">After completing MSc , in 2014 began </w:t>
      </w:r>
      <w:r>
        <w:rPr>
          <w:noProof/>
          <w:lang w:val="tr-TR"/>
        </w:rPr>
        <w:t xml:space="preserve">to studies </w:t>
      </w:r>
      <w:r w:rsidRPr="001803D4">
        <w:rPr>
          <w:noProof/>
          <w:lang w:val="tr-TR"/>
        </w:rPr>
        <w:t xml:space="preserve">PhD in the </w:t>
      </w:r>
      <w:r>
        <w:rPr>
          <w:noProof/>
          <w:lang w:val="tr-TR"/>
        </w:rPr>
        <w:t>Department of Special Education</w:t>
      </w:r>
      <w:r w:rsidRPr="001803D4">
        <w:rPr>
          <w:noProof/>
          <w:lang w:val="tr-TR"/>
        </w:rPr>
        <w:t xml:space="preserve"> .</w:t>
      </w:r>
    </w:p>
    <w:p w:rsidR="00C94379" w:rsidRDefault="00C94379"/>
    <w:sectPr w:rsidR="00C94379" w:rsidSect="00C943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7686F"/>
    <w:rsid w:val="0087686F"/>
    <w:rsid w:val="00882974"/>
    <w:rsid w:val="00B31E65"/>
    <w:rsid w:val="00C94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86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6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86F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</dc:creator>
  <cp:keywords/>
  <dc:description/>
  <cp:lastModifiedBy>ben</cp:lastModifiedBy>
  <cp:revision>3</cp:revision>
  <dcterms:created xsi:type="dcterms:W3CDTF">2015-11-25T11:51:00Z</dcterms:created>
  <dcterms:modified xsi:type="dcterms:W3CDTF">2015-12-09T11:18:00Z</dcterms:modified>
</cp:coreProperties>
</file>