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7ColorfulAccent3"/>
        <w:tblW w:w="0" w:type="auto"/>
        <w:tblLook w:val="04A0"/>
      </w:tblPr>
      <w:tblGrid>
        <w:gridCol w:w="2830"/>
        <w:gridCol w:w="6170"/>
      </w:tblGrid>
      <w:tr w:rsidR="00CE05BE" w:rsidTr="00364082">
        <w:trPr>
          <w:cnfStyle w:val="100000000000"/>
          <w:trHeight w:val="510"/>
        </w:trPr>
        <w:tc>
          <w:tcPr>
            <w:cnfStyle w:val="001000000100"/>
            <w:tcW w:w="9000"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1D1316">
        <w:trPr>
          <w:cnfStyle w:val="000000100000"/>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sdt>
          <w:sdtPr>
            <w:rPr>
              <w:noProof/>
              <w:color w:val="000000" w:themeColor="text1"/>
              <w:sz w:val="24"/>
              <w:szCs w:val="24"/>
            </w:rPr>
            <w:id w:val="-810940762"/>
            <w:picture/>
          </w:sdtPr>
          <w:sdtContent>
            <w:tc>
              <w:tcPr>
                <w:tcW w:w="6170" w:type="dxa"/>
                <w:vAlign w:val="center"/>
              </w:tcPr>
              <w:p w:rsidR="001D1316" w:rsidRPr="001D1316" w:rsidRDefault="00F31686" w:rsidP="00292673">
                <w:pPr>
                  <w:cnfStyle w:val="000000100000"/>
                  <w:rPr>
                    <w:noProof/>
                    <w:color w:val="000000" w:themeColor="text1"/>
                    <w:sz w:val="24"/>
                    <w:szCs w:val="24"/>
                  </w:rPr>
                </w:pPr>
                <w:r>
                  <w:rPr>
                    <w:noProof/>
                    <w:color w:val="000000" w:themeColor="text1"/>
                    <w:sz w:val="24"/>
                    <w:szCs w:val="24"/>
                    <w:lang w:val="en-US"/>
                  </w:rPr>
                  <w:drawing>
                    <wp:inline distT="0" distB="0" distL="0" distR="0">
                      <wp:extent cx="1905000" cy="190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1905000" cy="1905000"/>
                              </a:xfrm>
                              <a:prstGeom prst="rect">
                                <a:avLst/>
                              </a:prstGeom>
                              <a:noFill/>
                              <a:ln>
                                <a:noFill/>
                              </a:ln>
                            </pic:spPr>
                          </pic:pic>
                        </a:graphicData>
                      </a:graphic>
                    </wp:inline>
                  </w:drawing>
                </w:r>
              </w:p>
            </w:tc>
          </w:sdtContent>
        </w:sdt>
      </w:tr>
      <w:tr w:rsidR="001D1316" w:rsidTr="001D1316">
        <w:trPr>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8041762E468A4D9EA8BDD76400306A0B"/>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170" w:type="dxa"/>
                <w:vAlign w:val="center"/>
              </w:tcPr>
              <w:p w:rsidR="001D1316" w:rsidRPr="001D1316" w:rsidRDefault="006A0C78" w:rsidP="001D1316">
                <w:pPr>
                  <w:cnfStyle w:val="000000000000"/>
                  <w:rPr>
                    <w:noProof/>
                    <w:color w:val="000000" w:themeColor="text1"/>
                    <w:sz w:val="24"/>
                    <w:szCs w:val="24"/>
                  </w:rPr>
                </w:pPr>
                <w:r>
                  <w:rPr>
                    <w:noProof/>
                    <w:color w:val="000000" w:themeColor="text1"/>
                    <w:sz w:val="24"/>
                    <w:szCs w:val="24"/>
                  </w:rPr>
                  <w:t>Yrd. Doc. Dr.</w:t>
                </w:r>
              </w:p>
            </w:tc>
          </w:sdtContent>
        </w:sdt>
      </w:tr>
      <w:tr w:rsidR="001D1316" w:rsidTr="001D1316">
        <w:trPr>
          <w:cnfStyle w:val="000000100000"/>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C895C546E36E47378EE4BB9DFBFCDC9D"/>
            </w:placeholder>
          </w:sdtPr>
          <w:sdtContent>
            <w:tc>
              <w:tcPr>
                <w:tcW w:w="6170" w:type="dxa"/>
                <w:vAlign w:val="center"/>
              </w:tcPr>
              <w:p w:rsidR="001D1316" w:rsidRPr="001D1316" w:rsidRDefault="0052219F" w:rsidP="0052219F">
                <w:pPr>
                  <w:cnfStyle w:val="000000100000"/>
                  <w:rPr>
                    <w:noProof/>
                    <w:color w:val="000000" w:themeColor="text1"/>
                    <w:sz w:val="24"/>
                    <w:szCs w:val="24"/>
                  </w:rPr>
                </w:pPr>
                <w:r>
                  <w:rPr>
                    <w:noProof/>
                    <w:color w:val="000000" w:themeColor="text1"/>
                    <w:sz w:val="24"/>
                    <w:szCs w:val="24"/>
                  </w:rPr>
                  <w:t>Çise</w:t>
                </w:r>
              </w:p>
            </w:tc>
          </w:sdtContent>
        </w:sdt>
      </w:tr>
      <w:tr w:rsidR="00292673" w:rsidTr="001D1316">
        <w:trPr>
          <w:trHeight w:val="510"/>
        </w:trPr>
        <w:tc>
          <w:tcPr>
            <w:cnfStyle w:val="001000000000"/>
            <w:tcW w:w="2830"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placeholder>
              <w:docPart w:val="E78EC3424CE244329C317A61B51BFEAA"/>
            </w:placeholder>
          </w:sdtPr>
          <w:sdtContent>
            <w:tc>
              <w:tcPr>
                <w:tcW w:w="6170" w:type="dxa"/>
                <w:vAlign w:val="center"/>
              </w:tcPr>
              <w:p w:rsidR="00292673" w:rsidRPr="001D1316" w:rsidRDefault="0052219F" w:rsidP="0052219F">
                <w:pPr>
                  <w:cnfStyle w:val="000000000000"/>
                  <w:rPr>
                    <w:noProof/>
                    <w:color w:val="000000" w:themeColor="text1"/>
                    <w:sz w:val="24"/>
                    <w:szCs w:val="24"/>
                  </w:rPr>
                </w:pPr>
                <w:r>
                  <w:rPr>
                    <w:noProof/>
                    <w:color w:val="000000" w:themeColor="text1"/>
                    <w:sz w:val="24"/>
                    <w:szCs w:val="24"/>
                  </w:rPr>
                  <w:t>Çavuşoğlu</w:t>
                </w:r>
              </w:p>
            </w:tc>
          </w:sdtContent>
        </w:sdt>
      </w:tr>
      <w:tr w:rsidR="00292673" w:rsidTr="001D1316">
        <w:trPr>
          <w:cnfStyle w:val="000000100000"/>
          <w:trHeight w:val="510"/>
        </w:trPr>
        <w:tc>
          <w:tcPr>
            <w:cnfStyle w:val="001000000000"/>
            <w:tcW w:w="2830"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placeholder>
              <w:docPart w:val="F76B3EF15820409196D284C8EFF06B1E"/>
            </w:placeholder>
          </w:sdtPr>
          <w:sdtContent>
            <w:tc>
              <w:tcPr>
                <w:tcW w:w="6170" w:type="dxa"/>
                <w:vAlign w:val="center"/>
              </w:tcPr>
              <w:p w:rsidR="00292673" w:rsidRPr="001D1316" w:rsidRDefault="0052219F" w:rsidP="0052219F">
                <w:pPr>
                  <w:cnfStyle w:val="000000100000"/>
                  <w:rPr>
                    <w:noProof/>
                    <w:color w:val="000000" w:themeColor="text1"/>
                    <w:sz w:val="24"/>
                    <w:szCs w:val="24"/>
                  </w:rPr>
                </w:pPr>
                <w:r>
                  <w:rPr>
                    <w:noProof/>
                    <w:color w:val="000000" w:themeColor="text1"/>
                    <w:sz w:val="24"/>
                    <w:szCs w:val="24"/>
                  </w:rPr>
                  <w:t>cise.cavusoglu@neu.edu.tr</w:t>
                </w:r>
              </w:p>
            </w:tc>
          </w:sdtContent>
        </w:sdt>
      </w:tr>
      <w:tr w:rsidR="00292673" w:rsidTr="001D1316">
        <w:trPr>
          <w:trHeight w:val="510"/>
        </w:trPr>
        <w:tc>
          <w:tcPr>
            <w:cnfStyle w:val="001000000000"/>
            <w:tcW w:w="2830"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placeholder>
              <w:docPart w:val="63FEB1D0827D400E864E72B3A80A18DB"/>
            </w:placeholder>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170" w:type="dxa"/>
                <w:vAlign w:val="center"/>
              </w:tcPr>
              <w:p w:rsidR="00292673" w:rsidRDefault="0052219F" w:rsidP="00292673">
                <w:pPr>
                  <w:cnfStyle w:val="000000000000"/>
                  <w:rPr>
                    <w:noProof/>
                    <w:color w:val="000000" w:themeColor="text1"/>
                    <w:sz w:val="24"/>
                    <w:szCs w:val="24"/>
                  </w:rPr>
                </w:pPr>
                <w:r>
                  <w:rPr>
                    <w:noProof/>
                    <w:color w:val="000000" w:themeColor="text1"/>
                    <w:sz w:val="24"/>
                    <w:szCs w:val="24"/>
                  </w:rPr>
                  <w:t>İngilizce Öğretmenliği – ELT Bölümü</w:t>
                </w:r>
              </w:p>
            </w:tc>
          </w:sdtContent>
        </w:sdt>
      </w:tr>
    </w:tbl>
    <w:p w:rsidR="001D1316" w:rsidRDefault="001D1316">
      <w:pPr>
        <w:rPr>
          <w:noProof/>
          <w:color w:val="833C0B" w:themeColor="accent2" w:themeShade="80"/>
          <w:sz w:val="40"/>
        </w:rPr>
      </w:pPr>
      <w:bookmarkStart w:id="0" w:name="_GoBack"/>
      <w:bookmarkEnd w:id="0"/>
    </w:p>
    <w:p w:rsidR="00CE05BE" w:rsidRPr="00CE05BE" w:rsidRDefault="00F664A8" w:rsidP="00F664A8">
      <w:pPr>
        <w:rPr>
          <w:i/>
          <w:noProof/>
          <w:color w:val="833C0B" w:themeColor="accent2" w:themeShade="80"/>
          <w:sz w:val="40"/>
        </w:rPr>
      </w:pPr>
      <w:r w:rsidRPr="00CE05BE">
        <w:rPr>
          <w:noProof/>
          <w:color w:val="833C0B" w:themeColor="accent2" w:themeShade="80"/>
          <w:sz w:val="40"/>
        </w:rPr>
        <w:t>Biography (en):</w:t>
      </w:r>
      <w:sdt>
        <w:sdtPr>
          <w:rPr>
            <w:noProof/>
          </w:rPr>
          <w:id w:val="-1137171832"/>
        </w:sdtPr>
        <w:sdtContent>
          <w:r>
            <w:rPr>
              <w:noProof/>
            </w:rPr>
            <w:t>Dr. Çise Çavuşoğlu was born in 1981 in Nicosia. She graduated from the GCE Mathematics department in Türk Maarif College in 1998. After graduating from the English Language Teaching Department at Eastern Mediterranean University as the top of her class, she continued her postgraduate studies in the Department of Educational Sciences at the same university. During her MEd studies, she also worked as a research assistant at the Department of Educational Sciences, focusing on qualitative research. Her MEd thesis on the effects of divorce on Turkish Cypriot daughters' educational aspirations was the first qualitative study carried out in this department. Following graduation from Eastern Mediterranean University in 2004, she started working as a lecturer in the Department of English Language Teaching at Near East University. She also served as the Vice Chair of the department during the 2005-2006 academic year. In 2006, she was awarded the Fulbright Foreign Language Teaching Assistant (FLTA) Scholarship for Turkish language and worked as a Turkish (as a foreign language) teacher at Binghamton University, State University of New York. Following this post, she moved to London to pursue her PhD at King’s College London on language, identity and culture among young Turkish Cypriots in Turkish schools in London. She was awarded the Economic and Social Research Council’s Quota Award for three years of her PhD studies. She completed her PhD in Education in November 2010 and returned back to her post at Near East University. She is currently working as a lecturer and the Vice Chair in the Department of English Language Teaching. She has supervised various MA theses focusing on different aspects of English language teaching in different contexts. Her research interests include the relationship between ethnicity, culture, everyday language use and the way language is utilised for different sociological and educational purposes within multicultural and multilingual settings.</w:t>
          </w:r>
        </w:sdtContent>
      </w:sdt>
    </w:p>
    <w:sectPr w:rsidR="00CE05BE" w:rsidRPr="00CE05BE" w:rsidSect="006F5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52219F"/>
    <w:rsid w:val="00027572"/>
    <w:rsid w:val="00182FA6"/>
    <w:rsid w:val="001D1316"/>
    <w:rsid w:val="00292673"/>
    <w:rsid w:val="00305E46"/>
    <w:rsid w:val="003916F4"/>
    <w:rsid w:val="0052219F"/>
    <w:rsid w:val="006A0C78"/>
    <w:rsid w:val="006F5C96"/>
    <w:rsid w:val="00966017"/>
    <w:rsid w:val="00AC0D60"/>
    <w:rsid w:val="00CE05BE"/>
    <w:rsid w:val="00D05934"/>
    <w:rsid w:val="00D31B1A"/>
    <w:rsid w:val="00D845C2"/>
    <w:rsid w:val="00DA10A6"/>
    <w:rsid w:val="00F31686"/>
    <w:rsid w:val="00F66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52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FORM_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41762E468A4D9EA8BDD76400306A0B"/>
        <w:category>
          <w:name w:val="General"/>
          <w:gallery w:val="placeholder"/>
        </w:category>
        <w:types>
          <w:type w:val="bbPlcHdr"/>
        </w:types>
        <w:behaviors>
          <w:behavior w:val="content"/>
        </w:behaviors>
        <w:guid w:val="{F78C35B6-42BF-4A7D-B6D4-A97CAB0CC6F6}"/>
      </w:docPartPr>
      <w:docPartBody>
        <w:p w:rsidR="00A2757F" w:rsidRDefault="00EB2090">
          <w:pPr>
            <w:pStyle w:val="8041762E468A4D9EA8BDD76400306A0B"/>
          </w:pPr>
          <w:r w:rsidRPr="00AE0836">
            <w:rPr>
              <w:rStyle w:val="PlaceholderText"/>
            </w:rPr>
            <w:t>Choose an item.</w:t>
          </w:r>
        </w:p>
      </w:docPartBody>
    </w:docPart>
    <w:docPart>
      <w:docPartPr>
        <w:name w:val="C895C546E36E47378EE4BB9DFBFCDC9D"/>
        <w:category>
          <w:name w:val="General"/>
          <w:gallery w:val="placeholder"/>
        </w:category>
        <w:types>
          <w:type w:val="bbPlcHdr"/>
        </w:types>
        <w:behaviors>
          <w:behavior w:val="content"/>
        </w:behaviors>
        <w:guid w:val="{688F0A7F-77A9-402A-973E-435DBD908691}"/>
      </w:docPartPr>
      <w:docPartBody>
        <w:p w:rsidR="00A2757F" w:rsidRDefault="00EB2090">
          <w:pPr>
            <w:pStyle w:val="C895C546E36E47378EE4BB9DFBFCDC9D"/>
          </w:pPr>
          <w:r w:rsidRPr="00AE0836">
            <w:rPr>
              <w:rStyle w:val="PlaceholderText"/>
            </w:rPr>
            <w:t>Click here to enter text.</w:t>
          </w:r>
        </w:p>
      </w:docPartBody>
    </w:docPart>
    <w:docPart>
      <w:docPartPr>
        <w:name w:val="E78EC3424CE244329C317A61B51BFEAA"/>
        <w:category>
          <w:name w:val="General"/>
          <w:gallery w:val="placeholder"/>
        </w:category>
        <w:types>
          <w:type w:val="bbPlcHdr"/>
        </w:types>
        <w:behaviors>
          <w:behavior w:val="content"/>
        </w:behaviors>
        <w:guid w:val="{1184FF4C-3435-435C-9908-88A0E08C305C}"/>
      </w:docPartPr>
      <w:docPartBody>
        <w:p w:rsidR="00A2757F" w:rsidRDefault="00EB2090">
          <w:pPr>
            <w:pStyle w:val="E78EC3424CE244329C317A61B51BFEAA"/>
          </w:pPr>
          <w:r w:rsidRPr="00AE0836">
            <w:rPr>
              <w:rStyle w:val="PlaceholderText"/>
            </w:rPr>
            <w:t>Click here to enter text.</w:t>
          </w:r>
        </w:p>
      </w:docPartBody>
    </w:docPart>
    <w:docPart>
      <w:docPartPr>
        <w:name w:val="F76B3EF15820409196D284C8EFF06B1E"/>
        <w:category>
          <w:name w:val="General"/>
          <w:gallery w:val="placeholder"/>
        </w:category>
        <w:types>
          <w:type w:val="bbPlcHdr"/>
        </w:types>
        <w:behaviors>
          <w:behavior w:val="content"/>
        </w:behaviors>
        <w:guid w:val="{9A646F6A-8308-45D9-A971-6094F2B96433}"/>
      </w:docPartPr>
      <w:docPartBody>
        <w:p w:rsidR="00A2757F" w:rsidRDefault="00EB2090">
          <w:pPr>
            <w:pStyle w:val="F76B3EF15820409196D284C8EFF06B1E"/>
          </w:pPr>
          <w:r w:rsidRPr="00AE0836">
            <w:rPr>
              <w:rStyle w:val="PlaceholderText"/>
            </w:rPr>
            <w:t>Click here to enter text.</w:t>
          </w:r>
        </w:p>
      </w:docPartBody>
    </w:docPart>
    <w:docPart>
      <w:docPartPr>
        <w:name w:val="63FEB1D0827D400E864E72B3A80A18DB"/>
        <w:category>
          <w:name w:val="General"/>
          <w:gallery w:val="placeholder"/>
        </w:category>
        <w:types>
          <w:type w:val="bbPlcHdr"/>
        </w:types>
        <w:behaviors>
          <w:behavior w:val="content"/>
        </w:behaviors>
        <w:guid w:val="{D11294BE-EF1C-405C-92EF-54F3B7D45AA0}"/>
      </w:docPartPr>
      <w:docPartBody>
        <w:p w:rsidR="00A2757F" w:rsidRDefault="00EB2090">
          <w:pPr>
            <w:pStyle w:val="63FEB1D0827D400E864E72B3A80A18DB"/>
          </w:pPr>
          <w:r w:rsidRPr="00AE083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2090"/>
    <w:rsid w:val="00A2757F"/>
    <w:rsid w:val="00EB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57F"/>
    <w:rPr>
      <w:color w:val="808080"/>
    </w:rPr>
  </w:style>
  <w:style w:type="paragraph" w:customStyle="1" w:styleId="8041762E468A4D9EA8BDD76400306A0B">
    <w:name w:val="8041762E468A4D9EA8BDD76400306A0B"/>
    <w:rsid w:val="00A2757F"/>
  </w:style>
  <w:style w:type="paragraph" w:customStyle="1" w:styleId="C895C546E36E47378EE4BB9DFBFCDC9D">
    <w:name w:val="C895C546E36E47378EE4BB9DFBFCDC9D"/>
    <w:rsid w:val="00A2757F"/>
  </w:style>
  <w:style w:type="paragraph" w:customStyle="1" w:styleId="E78EC3424CE244329C317A61B51BFEAA">
    <w:name w:val="E78EC3424CE244329C317A61B51BFEAA"/>
    <w:rsid w:val="00A2757F"/>
  </w:style>
  <w:style w:type="paragraph" w:customStyle="1" w:styleId="F76B3EF15820409196D284C8EFF06B1E">
    <w:name w:val="F76B3EF15820409196D284C8EFF06B1E"/>
    <w:rsid w:val="00A2757F"/>
  </w:style>
  <w:style w:type="paragraph" w:customStyle="1" w:styleId="63FEB1D0827D400E864E72B3A80A18DB">
    <w:name w:val="63FEB1D0827D400E864E72B3A80A18DB"/>
    <w:rsid w:val="00A2757F"/>
  </w:style>
  <w:style w:type="paragraph" w:customStyle="1" w:styleId="CFCD523AC34F4ADCAB1593814A6B6E6B">
    <w:name w:val="CFCD523AC34F4ADCAB1593814A6B6E6B"/>
    <w:rsid w:val="00A2757F"/>
  </w:style>
  <w:style w:type="paragraph" w:customStyle="1" w:styleId="F5CCA79A8B584A929B44853568DC5C5B">
    <w:name w:val="F5CCA79A8B584A929B44853568DC5C5B"/>
    <w:rsid w:val="00A275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2</cp:revision>
  <dcterms:created xsi:type="dcterms:W3CDTF">2015-11-24T11:25:00Z</dcterms:created>
  <dcterms:modified xsi:type="dcterms:W3CDTF">2015-11-24T11:25:00Z</dcterms:modified>
</cp:coreProperties>
</file>