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57" w:rsidRPr="00C750F3" w:rsidRDefault="00181D57" w:rsidP="00EF2E5A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C750F3">
        <w:rPr>
          <w:rFonts w:ascii="Times New Roman" w:hAnsi="Times New Roman"/>
          <w:b/>
        </w:rPr>
        <w:t>Yayınlar:</w:t>
      </w:r>
    </w:p>
    <w:p w:rsidR="004529C1" w:rsidRPr="007119ED" w:rsidRDefault="004529C1" w:rsidP="00A75A80">
      <w:pPr>
        <w:pStyle w:val="Default"/>
        <w:autoSpaceDE/>
        <w:autoSpaceDN/>
        <w:adjustRightInd/>
        <w:spacing w:before="100" w:after="100"/>
        <w:jc w:val="both"/>
        <w:rPr>
          <w:b/>
          <w:u w:val="single"/>
        </w:rPr>
      </w:pPr>
    </w:p>
    <w:p w:rsidR="003F28BD" w:rsidRPr="00A74DFA" w:rsidRDefault="003F28BD" w:rsidP="003F28BD">
      <w:pPr>
        <w:pStyle w:val="ListParagraph"/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DFA">
        <w:rPr>
          <w:rFonts w:ascii="Times New Roman" w:hAnsi="Times New Roman"/>
          <w:sz w:val="24"/>
          <w:szCs w:val="24"/>
        </w:rPr>
        <w:t xml:space="preserve">Evren Hınçal, Ufuk Taneri, Bahar Taneri, Mustafa Djamgoz MB, </w:t>
      </w:r>
      <w:r w:rsidRPr="00A74DFA">
        <w:rPr>
          <w:rFonts w:ascii="Times New Roman" w:hAnsi="Times New Roman"/>
          <w:b/>
          <w:bCs/>
          <w:sz w:val="24"/>
          <w:szCs w:val="24"/>
        </w:rPr>
        <w:t>Cancer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DFA">
        <w:rPr>
          <w:rFonts w:ascii="Times New Roman" w:hAnsi="Times New Roman"/>
          <w:b/>
          <w:bCs/>
          <w:sz w:val="24"/>
          <w:szCs w:val="24"/>
        </w:rPr>
        <w:t>Incidence In North Cyprus(1990-2004) Relative To European Rates</w:t>
      </w:r>
      <w:r w:rsidRPr="00A74DFA">
        <w:rPr>
          <w:rFonts w:ascii="Times New Roman" w:hAnsi="Times New Roman"/>
          <w:sz w:val="24"/>
          <w:szCs w:val="24"/>
        </w:rPr>
        <w:t xml:space="preserve">, </w:t>
      </w:r>
      <w:r w:rsidRPr="00A74DFA">
        <w:rPr>
          <w:rFonts w:ascii="Times New Roman" w:hAnsi="Times New Roman"/>
          <w:i/>
          <w:iCs/>
          <w:sz w:val="24"/>
          <w:szCs w:val="24"/>
        </w:rPr>
        <w:t xml:space="preserve">Asian Pacific J Cancer Prev, </w:t>
      </w:r>
      <w:r w:rsidRPr="00A74DFA">
        <w:rPr>
          <w:rFonts w:ascii="Times New Roman" w:hAnsi="Times New Roman"/>
          <w:b/>
          <w:bCs/>
          <w:iCs/>
          <w:sz w:val="24"/>
          <w:szCs w:val="24"/>
        </w:rPr>
        <w:t>2009</w:t>
      </w:r>
      <w:r w:rsidRPr="00A74DFA">
        <w:rPr>
          <w:rFonts w:ascii="Times New Roman" w:hAnsi="Times New Roman"/>
          <w:sz w:val="24"/>
          <w:szCs w:val="24"/>
        </w:rPr>
        <w:t>, 725-732:</w:t>
      </w:r>
      <w:r w:rsidR="00A75A80">
        <w:rPr>
          <w:rFonts w:ascii="Times New Roman" w:hAnsi="Times New Roman"/>
          <w:sz w:val="24"/>
          <w:szCs w:val="24"/>
        </w:rPr>
        <w:t xml:space="preserve"> </w:t>
      </w:r>
    </w:p>
    <w:p w:rsidR="003F28BD" w:rsidRDefault="003F28BD" w:rsidP="003F28BD">
      <w:pPr>
        <w:pStyle w:val="ListParagraph"/>
        <w:widowControl w:val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3F28BD" w:rsidRPr="00A74DFA" w:rsidRDefault="003F28BD" w:rsidP="003F28BD">
      <w:pPr>
        <w:pStyle w:val="ListParagraph"/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DFA">
        <w:rPr>
          <w:rFonts w:ascii="Times New Roman" w:hAnsi="Times New Roman"/>
          <w:sz w:val="24"/>
          <w:szCs w:val="24"/>
        </w:rPr>
        <w:t xml:space="preserve">Evren Hınçal, </w:t>
      </w:r>
      <w:r w:rsidRPr="00A74DFA">
        <w:rPr>
          <w:rFonts w:ascii="Times New Roman" w:hAnsi="Times New Roman"/>
          <w:b/>
          <w:bCs/>
          <w:sz w:val="24"/>
          <w:szCs w:val="24"/>
        </w:rPr>
        <w:t>Mathematical Models for Human Cancer Incidence Rates:Applications to Results from   including North Cyprus</w:t>
      </w:r>
      <w:r w:rsidRPr="00A74DFA">
        <w:rPr>
          <w:rFonts w:ascii="Times New Roman" w:hAnsi="Times New Roman"/>
          <w:sz w:val="24"/>
          <w:szCs w:val="24"/>
        </w:rPr>
        <w:t>,</w:t>
      </w:r>
      <w:r w:rsidRPr="00A74DFA">
        <w:rPr>
          <w:rFonts w:ascii="Times New Roman" w:hAnsi="Times New Roman"/>
          <w:i/>
          <w:iCs/>
          <w:sz w:val="24"/>
          <w:szCs w:val="24"/>
        </w:rPr>
        <w:t xml:space="preserve"> Asian Pacific J Cancer Prev, </w:t>
      </w:r>
      <w:r w:rsidRPr="00A74DFA">
        <w:rPr>
          <w:rFonts w:ascii="Times New Roman" w:hAnsi="Times New Roman"/>
          <w:b/>
          <w:bCs/>
          <w:sz w:val="24"/>
          <w:szCs w:val="24"/>
        </w:rPr>
        <w:t>2010</w:t>
      </w:r>
      <w:r w:rsidRPr="00A74DFA">
        <w:rPr>
          <w:rFonts w:ascii="Times New Roman" w:hAnsi="Times New Roman"/>
          <w:sz w:val="24"/>
          <w:szCs w:val="24"/>
        </w:rPr>
        <w:t>, 325-335.</w:t>
      </w:r>
    </w:p>
    <w:p w:rsidR="003F28BD" w:rsidRPr="001B32E5" w:rsidRDefault="003F28BD" w:rsidP="003F28BD">
      <w:pPr>
        <w:pStyle w:val="ListParagraph"/>
        <w:widowControl w:val="0"/>
        <w:ind w:left="10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8BD" w:rsidRDefault="003F28BD" w:rsidP="003F28BD">
      <w:pPr>
        <w:pStyle w:val="Default"/>
        <w:numPr>
          <w:ilvl w:val="0"/>
          <w:numId w:val="5"/>
        </w:numPr>
        <w:autoSpaceDE/>
        <w:autoSpaceDN/>
        <w:adjustRightInd/>
        <w:spacing w:before="100" w:after="100"/>
        <w:jc w:val="both"/>
      </w:pPr>
      <w:r w:rsidRPr="00795273">
        <w:t xml:space="preserve">Ceyhun Dalkan, Aslı F.Kaptanoğlu, Evren Hınçal </w:t>
      </w:r>
      <w:r w:rsidRPr="00256445">
        <w:rPr>
          <w:b/>
          <w:bCs/>
        </w:rPr>
        <w:t>Sun Protection in North Cyprus Turkish Population: Knowlage, Attitude and Behaviours of Elementary School Children and Their Families</w:t>
      </w:r>
      <w:r>
        <w:t xml:space="preserve">, </w:t>
      </w:r>
      <w:r w:rsidRPr="00256445">
        <w:rPr>
          <w:i/>
          <w:iCs/>
        </w:rPr>
        <w:t>Türkderm</w:t>
      </w:r>
      <w:r>
        <w:t>,(2012;46:121-9</w:t>
      </w:r>
      <w:r w:rsidRPr="00795273">
        <w:t>);</w:t>
      </w:r>
      <w:r>
        <w:t xml:space="preserve"> </w:t>
      </w:r>
    </w:p>
    <w:p w:rsidR="001C2707" w:rsidRDefault="001C2707" w:rsidP="008B4FA8">
      <w:pPr>
        <w:pStyle w:val="Default"/>
        <w:autoSpaceDE/>
        <w:autoSpaceDN/>
        <w:adjustRightInd/>
        <w:spacing w:before="100" w:after="100"/>
        <w:ind w:left="708"/>
        <w:jc w:val="both"/>
        <w:rPr>
          <w:b/>
          <w:u w:val="single"/>
        </w:rPr>
      </w:pPr>
    </w:p>
    <w:p w:rsidR="008B4FA8" w:rsidRPr="007119ED" w:rsidRDefault="008B4FA8" w:rsidP="008B4FA8">
      <w:pPr>
        <w:pStyle w:val="Default"/>
        <w:autoSpaceDE/>
        <w:autoSpaceDN/>
        <w:adjustRightInd/>
        <w:spacing w:before="100" w:after="100"/>
        <w:ind w:left="708"/>
        <w:jc w:val="both"/>
        <w:rPr>
          <w:b/>
          <w:u w:val="single"/>
        </w:rPr>
      </w:pPr>
    </w:p>
    <w:p w:rsidR="003F28BD" w:rsidRPr="001C2707" w:rsidRDefault="003F28BD" w:rsidP="003F28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1" w:lineRule="atLeast"/>
        <w:jc w:val="both"/>
      </w:pPr>
      <w:r w:rsidRPr="00000041">
        <w:rPr>
          <w:rFonts w:ascii="Times New Roman" w:hAnsi="Times New Roman"/>
          <w:bCs/>
          <w:sz w:val="24"/>
          <w:szCs w:val="24"/>
        </w:rPr>
        <w:t>Aslı</w:t>
      </w:r>
      <w:r>
        <w:rPr>
          <w:rFonts w:ascii="Times New Roman" w:hAnsi="Times New Roman"/>
          <w:bCs/>
          <w:sz w:val="24"/>
          <w:szCs w:val="24"/>
        </w:rPr>
        <w:t xml:space="preserve"> Feride Kaptanoğlu, Kaya Suer, Hüsrev Diktaş, Evren Hınç</w:t>
      </w:r>
      <w:r w:rsidRPr="00000041">
        <w:rPr>
          <w:rFonts w:ascii="Times New Roman" w:hAnsi="Times New Roman"/>
          <w:bCs/>
          <w:sz w:val="24"/>
          <w:szCs w:val="24"/>
        </w:rPr>
        <w:t xml:space="preserve">al, </w:t>
      </w:r>
      <w:r w:rsidRPr="00000041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nowledge</w:t>
      </w:r>
      <w:r w:rsidRPr="00000041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Attitudes and</w:t>
      </w:r>
      <w:r w:rsidRPr="00000041">
        <w:rPr>
          <w:rFonts w:ascii="Times New Roman" w:hAnsi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ehaviour</w:t>
      </w:r>
      <w:r w:rsidRPr="00000041">
        <w:rPr>
          <w:rFonts w:ascii="Times New Roman" w:hAnsi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owards</w:t>
      </w:r>
      <w:r w:rsidRPr="00000041"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24"/>
          <w:szCs w:val="24"/>
        </w:rPr>
        <w:t>exually</w:t>
      </w:r>
      <w:r w:rsidRPr="00000041">
        <w:rPr>
          <w:rFonts w:ascii="Times New Roman" w:hAnsi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ransmitted</w:t>
      </w:r>
      <w:r w:rsidRPr="00000041"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iseases in</w:t>
      </w:r>
      <w:r w:rsidRPr="00000041">
        <w:rPr>
          <w:rFonts w:ascii="Times New Roman" w:hAnsi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urkish</w:t>
      </w:r>
      <w:r w:rsidRPr="00000041">
        <w:rPr>
          <w:rFonts w:ascii="Times New Roman" w:hAnsi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ypriot</w:t>
      </w:r>
      <w:r w:rsidRPr="00000041">
        <w:rPr>
          <w:rFonts w:ascii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/>
          <w:b/>
          <w:bCs/>
          <w:sz w:val="24"/>
          <w:szCs w:val="24"/>
        </w:rPr>
        <w:t>dolescents</w:t>
      </w:r>
      <w:r w:rsidR="005F28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6CE5">
        <w:rPr>
          <w:rFonts w:ascii="Times New Roman" w:hAnsi="Times New Roman"/>
          <w:sz w:val="24"/>
          <w:szCs w:val="24"/>
        </w:rPr>
        <w:t>Cent Eur J Public Health 2013; 21 (1): 239–243</w:t>
      </w:r>
      <w:r>
        <w:rPr>
          <w:rFonts w:ascii="Times New Roman" w:hAnsi="Times New Roman"/>
          <w:sz w:val="24"/>
          <w:szCs w:val="24"/>
        </w:rPr>
        <w:t>.</w:t>
      </w:r>
    </w:p>
    <w:p w:rsidR="001C2707" w:rsidRPr="008B4FA8" w:rsidRDefault="001C2707" w:rsidP="001C2707">
      <w:pPr>
        <w:pStyle w:val="ListParagraph"/>
        <w:autoSpaceDE w:val="0"/>
        <w:autoSpaceDN w:val="0"/>
        <w:adjustRightInd w:val="0"/>
        <w:spacing w:before="100" w:after="100" w:line="241" w:lineRule="atLeast"/>
        <w:ind w:left="1068"/>
        <w:jc w:val="both"/>
      </w:pPr>
    </w:p>
    <w:p w:rsidR="001C2707" w:rsidRDefault="001C2707" w:rsidP="001C2707">
      <w:pPr>
        <w:pStyle w:val="ListParagraph"/>
        <w:widowControl w:val="0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83AF9">
        <w:rPr>
          <w:rFonts w:ascii="Times New Roman" w:hAnsi="Times New Roman"/>
          <w:sz w:val="24"/>
          <w:szCs w:val="24"/>
        </w:rPr>
        <w:t xml:space="preserve">Aslı F.Kaptanoğlu, Murat Uncu, Selçuk Özyurt, Evren Hınçal ,  </w:t>
      </w:r>
      <w:r w:rsidRPr="00D83AF9">
        <w:rPr>
          <w:rFonts w:ascii="Times New Roman" w:hAnsi="Times New Roman"/>
          <w:b/>
          <w:bCs/>
          <w:sz w:val="24"/>
          <w:szCs w:val="24"/>
        </w:rPr>
        <w:t>Effect of Isotreinoin</w:t>
      </w:r>
      <w:r>
        <w:rPr>
          <w:rFonts w:ascii="Times New Roman" w:hAnsi="Times New Roman"/>
          <w:b/>
          <w:bCs/>
          <w:sz w:val="24"/>
          <w:szCs w:val="24"/>
        </w:rPr>
        <w:t xml:space="preserve"> on</w:t>
      </w:r>
      <w:r w:rsidRPr="00D83AF9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rothrombin</w:t>
      </w:r>
      <w:r w:rsidRPr="00D83AF9">
        <w:rPr>
          <w:rFonts w:ascii="Times New Roman" w:hAnsi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ime</w:t>
      </w:r>
      <w:r w:rsidRPr="00D83AF9">
        <w:rPr>
          <w:rFonts w:ascii="Times New Roman" w:hAnsi="Times New Roman"/>
          <w:b/>
          <w:bCs/>
          <w:sz w:val="24"/>
          <w:szCs w:val="24"/>
        </w:rPr>
        <w:t xml:space="preserve"> (PT), I</w:t>
      </w:r>
      <w:r>
        <w:rPr>
          <w:rFonts w:ascii="Times New Roman" w:hAnsi="Times New Roman"/>
          <w:b/>
          <w:bCs/>
          <w:sz w:val="24"/>
          <w:szCs w:val="24"/>
        </w:rPr>
        <w:t xml:space="preserve">nternational </w:t>
      </w:r>
      <w:r w:rsidRPr="00D83AF9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ormalized </w:t>
      </w:r>
      <w:r w:rsidRPr="00D83AF9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atio (INR) and</w:t>
      </w:r>
      <w:r w:rsidRPr="00D83AF9">
        <w:rPr>
          <w:rFonts w:ascii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/>
          <w:b/>
          <w:bCs/>
          <w:sz w:val="24"/>
          <w:szCs w:val="24"/>
        </w:rPr>
        <w:t>ctivatded</w:t>
      </w:r>
      <w:r w:rsidRPr="00D83AF9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artial</w:t>
      </w:r>
      <w:r w:rsidRPr="00D83AF9">
        <w:rPr>
          <w:rFonts w:ascii="Times New Roman" w:hAnsi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hromboplastine</w:t>
      </w:r>
      <w:r w:rsidRPr="00D83AF9">
        <w:rPr>
          <w:rFonts w:ascii="Times New Roman" w:hAnsi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</w:rPr>
        <w:t>ime</w:t>
      </w:r>
      <w:r w:rsidRPr="00D83AF9">
        <w:rPr>
          <w:rFonts w:ascii="Times New Roman" w:hAnsi="Times New Roman"/>
          <w:b/>
          <w:bCs/>
          <w:sz w:val="24"/>
          <w:szCs w:val="24"/>
        </w:rPr>
        <w:t xml:space="preserve"> (APTT)</w:t>
      </w:r>
      <w:r w:rsidR="008E5C7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83AF9">
        <w:rPr>
          <w:rFonts w:ascii="Times New Roman" w:hAnsi="Times New Roman"/>
          <w:i/>
          <w:iCs/>
          <w:sz w:val="24"/>
          <w:szCs w:val="24"/>
        </w:rPr>
        <w:t>Journal of Dermatological Treatment</w:t>
      </w:r>
      <w:r>
        <w:rPr>
          <w:rFonts w:ascii="Times New Roman" w:hAnsi="Times New Roman"/>
          <w:sz w:val="24"/>
          <w:szCs w:val="24"/>
        </w:rPr>
        <w:t>: Aug 2013;</w:t>
      </w:r>
      <w:r w:rsidR="005F2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24(4):272-274</w:t>
      </w:r>
      <w:r w:rsidR="00F70221">
        <w:rPr>
          <w:rFonts w:ascii="Times New Roman" w:hAnsi="Times New Roman"/>
          <w:sz w:val="24"/>
          <w:szCs w:val="24"/>
        </w:rPr>
        <w:t xml:space="preserve"> </w:t>
      </w:r>
    </w:p>
    <w:p w:rsidR="005A7A97" w:rsidRPr="005A7A97" w:rsidRDefault="005A7A97" w:rsidP="005A7A97">
      <w:pPr>
        <w:ind w:left="1068"/>
        <w:rPr>
          <w:rFonts w:ascii="Times New Roman" w:hAnsi="Times New Roman"/>
          <w:lang w:val="en-GB"/>
        </w:rPr>
      </w:pPr>
    </w:p>
    <w:p w:rsidR="005A7A97" w:rsidRDefault="005A7A97" w:rsidP="005A7A97">
      <w:pPr>
        <w:numPr>
          <w:ilvl w:val="0"/>
          <w:numId w:val="5"/>
        </w:numPr>
        <w:rPr>
          <w:rFonts w:ascii="Times New Roman" w:hAnsi="Times New Roman"/>
          <w:lang w:val="en-GB"/>
        </w:rPr>
      </w:pPr>
      <w:r>
        <w:rPr>
          <w:rFonts w:ascii="TimesNewRoman" w:hAnsi="TimesNewRoman" w:cs="TimesNewRoman"/>
          <w:sz w:val="23"/>
          <w:szCs w:val="23"/>
        </w:rPr>
        <w:t>Hakan Eren, Kaan Orhan, Nilsun Bagis, Rana Nalcaci, Melis Misirli, Evren Hincal</w:t>
      </w:r>
    </w:p>
    <w:p w:rsidR="005A7A97" w:rsidRDefault="005A7A97" w:rsidP="005A7A97">
      <w:pPr>
        <w:ind w:left="1068"/>
        <w:rPr>
          <w:rFonts w:ascii="Times New Roman" w:hAnsi="Times New Roman"/>
          <w:bCs/>
        </w:rPr>
      </w:pPr>
      <w:r w:rsidRPr="00825CF3">
        <w:rPr>
          <w:rFonts w:ascii="TimesNewRoman,Bold" w:hAnsi="TimesNewRoman,Bold" w:cs="TimesNewRoman,Bold"/>
          <w:b/>
          <w:bCs/>
          <w:sz w:val="23"/>
          <w:szCs w:val="23"/>
        </w:rPr>
        <w:t>Cone Beam CT evaluation of mandibular canal anterior loop morphology and volume in a group of Turkish patients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, </w:t>
      </w:r>
      <w:r w:rsidRPr="00825CF3">
        <w:rPr>
          <w:rFonts w:ascii="Times New Roman" w:hAnsi="Times New Roman"/>
          <w:bCs/>
          <w:i/>
        </w:rPr>
        <w:t>Biotechnology &amp; Biotechnological Equipment</w:t>
      </w:r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 xml:space="preserve">(accepted) </w:t>
      </w:r>
    </w:p>
    <w:p w:rsidR="005A7A97" w:rsidRDefault="005A7A97" w:rsidP="005A7A97">
      <w:pPr>
        <w:ind w:left="1068"/>
        <w:rPr>
          <w:rFonts w:ascii="Times New Roman" w:hAnsi="Times New Roman"/>
          <w:bCs/>
        </w:rPr>
      </w:pPr>
    </w:p>
    <w:p w:rsidR="005A7A97" w:rsidRDefault="005A7A97" w:rsidP="005A7A97">
      <w:pPr>
        <w:ind w:left="1068"/>
        <w:rPr>
          <w:rFonts w:ascii="Times New Roman" w:hAnsi="Times New Roman"/>
          <w:bCs/>
        </w:rPr>
      </w:pPr>
    </w:p>
    <w:p w:rsidR="005A7A97" w:rsidRPr="005A7A97" w:rsidRDefault="009F7659" w:rsidP="008D3C90">
      <w:pPr>
        <w:numPr>
          <w:ilvl w:val="0"/>
          <w:numId w:val="5"/>
        </w:numPr>
        <w:rPr>
          <w:rFonts w:ascii="Times New Roman" w:hAnsi="Times New Roman"/>
          <w:b/>
          <w:sz w:val="23"/>
          <w:szCs w:val="23"/>
          <w:lang w:val="en-GB"/>
        </w:rPr>
      </w:pPr>
      <w:r w:rsidRPr="0098306A">
        <w:rPr>
          <w:rFonts w:ascii="Times New Roman" w:hAnsi="Times New Roman"/>
          <w:sz w:val="22"/>
          <w:szCs w:val="22"/>
        </w:rPr>
        <w:t>Seçil Aksoy, Umay Kelahmet, Evren Hınçal, Ulaş Öz, Kaan Orhan</w:t>
      </w:r>
      <w:r w:rsidRPr="005A7A97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I</w:t>
      </w:r>
      <w:r w:rsidR="005A7A97" w:rsidRPr="005A7A97">
        <w:rPr>
          <w:rFonts w:ascii="Times New Roman" w:hAnsi="Times New Roman"/>
          <w:b/>
          <w:sz w:val="23"/>
          <w:szCs w:val="23"/>
        </w:rPr>
        <w:t>nfraorbital foramen and its surroundings’ anatomy and variations via morphometric measurements using cone beam Computed tomography (CBCT) scans derived from a 3D volumetric rendering program in a group of Turkish Cypriot population.</w:t>
      </w:r>
      <w:r w:rsidR="00A75A80">
        <w:rPr>
          <w:rFonts w:ascii="Times New Roman" w:hAnsi="Times New Roman"/>
          <w:b/>
          <w:sz w:val="23"/>
          <w:szCs w:val="23"/>
        </w:rPr>
        <w:t xml:space="preserve"> </w:t>
      </w:r>
      <w:r w:rsidR="00A75A80">
        <w:rPr>
          <w:rFonts w:ascii="Times New Roman" w:hAnsi="Times New Roman"/>
          <w:bCs/>
          <w:i/>
        </w:rPr>
        <w:t xml:space="preserve">(Accepted) </w:t>
      </w:r>
      <w:r w:rsidR="0098306A">
        <w:rPr>
          <w:rFonts w:ascii="Times New Roman" w:hAnsi="Times New Roman"/>
          <w:bCs/>
          <w:i/>
        </w:rPr>
        <w:t xml:space="preserve"> </w:t>
      </w:r>
    </w:p>
    <w:p w:rsidR="005A7A97" w:rsidRPr="005A7A97" w:rsidRDefault="005A7A97" w:rsidP="005A7A97">
      <w:pPr>
        <w:ind w:left="1068"/>
        <w:rPr>
          <w:rFonts w:ascii="Times New Roman" w:hAnsi="Times New Roman"/>
          <w:b/>
          <w:sz w:val="23"/>
          <w:szCs w:val="23"/>
          <w:lang w:val="en-GB"/>
        </w:rPr>
      </w:pPr>
    </w:p>
    <w:p w:rsidR="005A7A97" w:rsidRPr="005A7A97" w:rsidRDefault="0098306A" w:rsidP="008D3C90">
      <w:pPr>
        <w:numPr>
          <w:ilvl w:val="0"/>
          <w:numId w:val="5"/>
        </w:numPr>
        <w:rPr>
          <w:rFonts w:ascii="Times New Roman" w:hAnsi="Times New Roman"/>
          <w:b/>
          <w:sz w:val="23"/>
          <w:szCs w:val="23"/>
          <w:lang w:val="en-GB"/>
        </w:rPr>
      </w:pPr>
      <w:r w:rsidRPr="0098306A">
        <w:rPr>
          <w:rFonts w:ascii="Times New Roman" w:hAnsi="Times New Roman"/>
          <w:sz w:val="22"/>
          <w:szCs w:val="22"/>
        </w:rPr>
        <w:t>Seçil Aksoy, Umay Kelahmet, Evren Hınçal, Ulaş Öz, Kaan Orhan</w:t>
      </w:r>
      <w:r w:rsidRPr="005A7A97">
        <w:rPr>
          <w:rFonts w:ascii="Times New Roman" w:hAnsi="Times New Roman"/>
          <w:b/>
          <w:sz w:val="23"/>
          <w:szCs w:val="23"/>
        </w:rPr>
        <w:t xml:space="preserve"> </w:t>
      </w:r>
      <w:r w:rsidR="005A7A97" w:rsidRPr="005A7A97">
        <w:rPr>
          <w:rFonts w:ascii="Times New Roman" w:hAnsi="Times New Roman"/>
          <w:b/>
          <w:sz w:val="23"/>
          <w:szCs w:val="23"/>
        </w:rPr>
        <w:t>Accuracy of Linear and Angular Measurements in CBCT scans using 2D and 3D rendering software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825CF3">
        <w:rPr>
          <w:rFonts w:ascii="Times New Roman" w:hAnsi="Times New Roman"/>
          <w:bCs/>
          <w:i/>
        </w:rPr>
        <w:t>Biotechnology &amp; Biotechnological Equipment</w:t>
      </w:r>
      <w:r w:rsidR="00A75A80">
        <w:rPr>
          <w:rFonts w:ascii="Times New Roman" w:hAnsi="Times New Roman"/>
          <w:bCs/>
          <w:i/>
        </w:rPr>
        <w:t xml:space="preserve"> (Submitted</w:t>
      </w:r>
      <w:r w:rsidR="00626EB2">
        <w:rPr>
          <w:rFonts w:ascii="Times New Roman" w:hAnsi="Times New Roman"/>
          <w:bCs/>
          <w:i/>
        </w:rPr>
        <w:t xml:space="preserve">) </w:t>
      </w:r>
    </w:p>
    <w:p w:rsidR="005A7A97" w:rsidRPr="005A7A97" w:rsidRDefault="005A7A97" w:rsidP="005A7A97">
      <w:pPr>
        <w:rPr>
          <w:rFonts w:ascii="Times New Roman" w:hAnsi="Times New Roman"/>
          <w:b/>
          <w:sz w:val="23"/>
          <w:szCs w:val="23"/>
          <w:lang w:val="en-GB"/>
        </w:rPr>
      </w:pPr>
    </w:p>
    <w:p w:rsidR="00626EB2" w:rsidRPr="005A7A97" w:rsidRDefault="00626EB2" w:rsidP="00626EB2">
      <w:pPr>
        <w:numPr>
          <w:ilvl w:val="0"/>
          <w:numId w:val="5"/>
        </w:numPr>
        <w:rPr>
          <w:rFonts w:ascii="Times New Roman" w:hAnsi="Times New Roman"/>
          <w:lang w:val="en-GB"/>
        </w:rPr>
      </w:pPr>
      <w:proofErr w:type="spellStart"/>
      <w:r w:rsidRPr="006E0CA4">
        <w:rPr>
          <w:rFonts w:ascii="Times New Roman" w:hAnsi="Times New Roman"/>
          <w:lang w:val="en-GB"/>
        </w:rPr>
        <w:t>Selim</w:t>
      </w:r>
      <w:proofErr w:type="spellEnd"/>
      <w:r w:rsidRPr="006E0CA4">
        <w:rPr>
          <w:rFonts w:ascii="Times New Roman" w:hAnsi="Times New Roman"/>
          <w:lang w:val="en-GB"/>
        </w:rPr>
        <w:t xml:space="preserve"> </w:t>
      </w:r>
      <w:proofErr w:type="spellStart"/>
      <w:r w:rsidRPr="006E0CA4">
        <w:rPr>
          <w:rFonts w:ascii="Times New Roman" w:hAnsi="Times New Roman"/>
          <w:lang w:val="en-GB"/>
        </w:rPr>
        <w:t>Gunsoy</w:t>
      </w:r>
      <w:proofErr w:type="spellEnd"/>
      <w:r w:rsidRPr="006E0CA4">
        <w:rPr>
          <w:rFonts w:ascii="Times New Roman" w:hAnsi="Times New Roman"/>
          <w:lang w:val="en-GB"/>
        </w:rPr>
        <w:t xml:space="preserve">, </w:t>
      </w:r>
      <w:proofErr w:type="spellStart"/>
      <w:r w:rsidRPr="006E0CA4">
        <w:rPr>
          <w:rFonts w:ascii="Times New Roman" w:hAnsi="Times New Roman"/>
          <w:lang w:val="en-GB"/>
        </w:rPr>
        <w:t>Mutahhar</w:t>
      </w:r>
      <w:proofErr w:type="spellEnd"/>
      <w:r w:rsidRPr="006E0CA4">
        <w:rPr>
          <w:rFonts w:ascii="Times New Roman" w:hAnsi="Times New Roman"/>
          <w:lang w:val="en-GB"/>
        </w:rPr>
        <w:t xml:space="preserve"> </w:t>
      </w:r>
      <w:proofErr w:type="spellStart"/>
      <w:r w:rsidRPr="006E0CA4">
        <w:rPr>
          <w:rFonts w:ascii="Times New Roman" w:hAnsi="Times New Roman"/>
          <w:lang w:val="en-GB"/>
        </w:rPr>
        <w:t>Ulusoy</w:t>
      </w:r>
      <w:proofErr w:type="spellEnd"/>
      <w:r w:rsidRPr="006E0CA4">
        <w:rPr>
          <w:rFonts w:ascii="Times New Roman" w:hAnsi="Times New Roman"/>
          <w:lang w:val="en-GB"/>
        </w:rPr>
        <w:t xml:space="preserve">, </w:t>
      </w:r>
      <w:proofErr w:type="spellStart"/>
      <w:r w:rsidRPr="006E0CA4">
        <w:rPr>
          <w:rFonts w:ascii="Times New Roman" w:hAnsi="Times New Roman"/>
          <w:lang w:val="en-GB"/>
        </w:rPr>
        <w:t>Kaan</w:t>
      </w:r>
      <w:proofErr w:type="spellEnd"/>
      <w:r w:rsidRPr="006E0CA4">
        <w:rPr>
          <w:rFonts w:ascii="Times New Roman" w:hAnsi="Times New Roman"/>
          <w:lang w:val="en-GB"/>
        </w:rPr>
        <w:t xml:space="preserve"> </w:t>
      </w:r>
      <w:proofErr w:type="spellStart"/>
      <w:r w:rsidRPr="006E0CA4">
        <w:rPr>
          <w:rFonts w:ascii="Times New Roman" w:hAnsi="Times New Roman"/>
          <w:lang w:val="en-GB"/>
        </w:rPr>
        <w:t>Orhan</w:t>
      </w:r>
      <w:proofErr w:type="spellEnd"/>
      <w:r w:rsidRPr="006E0CA4">
        <w:rPr>
          <w:rFonts w:ascii="Times New Roman" w:hAnsi="Times New Roman"/>
          <w:lang w:val="en-GB"/>
        </w:rPr>
        <w:t xml:space="preserve">, </w:t>
      </w:r>
      <w:proofErr w:type="spellStart"/>
      <w:r w:rsidRPr="006E0CA4">
        <w:rPr>
          <w:rFonts w:ascii="Times New Roman" w:hAnsi="Times New Roman"/>
          <w:lang w:val="en-GB"/>
        </w:rPr>
        <w:t>Evren</w:t>
      </w:r>
      <w:proofErr w:type="spellEnd"/>
      <w:r w:rsidRPr="006E0CA4">
        <w:rPr>
          <w:rFonts w:ascii="Times New Roman" w:hAnsi="Times New Roman"/>
          <w:lang w:val="en-GB"/>
        </w:rPr>
        <w:t xml:space="preserve"> </w:t>
      </w:r>
      <w:proofErr w:type="spellStart"/>
      <w:r w:rsidRPr="006E0CA4">
        <w:rPr>
          <w:rFonts w:ascii="Times New Roman" w:hAnsi="Times New Roman"/>
          <w:lang w:val="en-GB"/>
        </w:rPr>
        <w:t>Hincal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Pr="006E0CA4">
        <w:rPr>
          <w:rFonts w:ascii="Times New Roman" w:hAnsi="Times New Roman"/>
          <w:b/>
          <w:lang w:val="en-GB"/>
        </w:rPr>
        <w:t xml:space="preserve">An in-vitro investigation of internal and marginal fit using four different fabrication techniques: Laser Sintering </w:t>
      </w:r>
      <w:proofErr w:type="spellStart"/>
      <w:r w:rsidRPr="006E0CA4">
        <w:rPr>
          <w:rFonts w:ascii="Times New Roman" w:hAnsi="Times New Roman"/>
          <w:b/>
          <w:lang w:val="en-GB"/>
        </w:rPr>
        <w:t>vs</w:t>
      </w:r>
      <w:proofErr w:type="spellEnd"/>
      <w:r w:rsidRPr="006E0CA4">
        <w:rPr>
          <w:rFonts w:ascii="Times New Roman" w:hAnsi="Times New Roman"/>
          <w:b/>
          <w:lang w:val="en-GB"/>
        </w:rPr>
        <w:t xml:space="preserve"> CADCAM and conventional methods</w:t>
      </w:r>
      <w:r>
        <w:rPr>
          <w:rFonts w:ascii="Times New Roman" w:hAnsi="Times New Roman"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lang w:val="en-GB"/>
        </w:rPr>
        <w:t>Sylwan</w:t>
      </w:r>
      <w:proofErr w:type="spellEnd"/>
      <w:r>
        <w:rPr>
          <w:rFonts w:ascii="Times New Roman" w:hAnsi="Times New Roman"/>
          <w:i/>
          <w:lang w:val="en-GB"/>
        </w:rPr>
        <w:t xml:space="preserve"> Journal</w:t>
      </w:r>
    </w:p>
    <w:p w:rsidR="005A7A97" w:rsidRPr="005A7A97" w:rsidRDefault="005A7A97" w:rsidP="00A75A80">
      <w:pPr>
        <w:ind w:left="1068"/>
        <w:rPr>
          <w:rFonts w:ascii="Times New Roman" w:hAnsi="Times New Roman"/>
          <w:lang w:val="en-GB"/>
        </w:rPr>
      </w:pPr>
    </w:p>
    <w:p w:rsidR="005A7A97" w:rsidRPr="005A7A97" w:rsidRDefault="005A7A97" w:rsidP="005A7A97">
      <w:pPr>
        <w:rPr>
          <w:rFonts w:ascii="Times New Roman" w:hAnsi="Times New Roman"/>
          <w:lang w:val="en-GB"/>
        </w:rPr>
      </w:pPr>
    </w:p>
    <w:p w:rsidR="005A7A97" w:rsidRDefault="005A7A97" w:rsidP="005A7A97">
      <w:pPr>
        <w:ind w:left="1068"/>
        <w:rPr>
          <w:rFonts w:ascii="Times New Roman" w:hAnsi="Times New Roman"/>
          <w:bCs/>
        </w:rPr>
      </w:pPr>
    </w:p>
    <w:p w:rsidR="005A7A97" w:rsidRDefault="005A7A97" w:rsidP="005A7A97">
      <w:pPr>
        <w:ind w:left="1068"/>
        <w:rPr>
          <w:rFonts w:ascii="Times New Roman" w:hAnsi="Times New Roman"/>
          <w:bCs/>
        </w:rPr>
      </w:pPr>
    </w:p>
    <w:p w:rsidR="005A7A97" w:rsidRDefault="005A7A97" w:rsidP="005A7A97">
      <w:pPr>
        <w:rPr>
          <w:rFonts w:ascii="Times New Roman" w:hAnsi="Times New Roman"/>
          <w:lang w:val="en-GB"/>
        </w:rPr>
      </w:pPr>
    </w:p>
    <w:p w:rsidR="00825CF3" w:rsidRDefault="00825CF3" w:rsidP="00825CF3">
      <w:pPr>
        <w:ind w:left="1068"/>
        <w:rPr>
          <w:rFonts w:ascii="Times New Roman" w:hAnsi="Times New Roman"/>
          <w:lang w:val="en-GB"/>
        </w:rPr>
      </w:pPr>
    </w:p>
    <w:p w:rsidR="008F4CEF" w:rsidRPr="00D83AF9" w:rsidRDefault="008F4CEF" w:rsidP="008F4CEF">
      <w:pPr>
        <w:pStyle w:val="ListParagraph"/>
        <w:widowControl w:val="0"/>
        <w:spacing w:line="240" w:lineRule="atLeast"/>
        <w:ind w:left="1068"/>
        <w:jc w:val="both"/>
        <w:rPr>
          <w:rFonts w:ascii="Times New Roman" w:hAnsi="Times New Roman"/>
          <w:sz w:val="24"/>
          <w:szCs w:val="24"/>
        </w:rPr>
      </w:pPr>
    </w:p>
    <w:p w:rsidR="001A37B8" w:rsidRDefault="001A37B8" w:rsidP="001A37B8">
      <w:pPr>
        <w:pStyle w:val="ListParagraph"/>
        <w:autoSpaceDE w:val="0"/>
        <w:autoSpaceDN w:val="0"/>
        <w:adjustRightInd w:val="0"/>
        <w:spacing w:before="100" w:after="100" w:line="241" w:lineRule="atLeast"/>
        <w:ind w:left="1068"/>
        <w:jc w:val="both"/>
        <w:rPr>
          <w:rFonts w:ascii="Times New Roman" w:hAnsi="Times New Roman"/>
          <w:sz w:val="24"/>
          <w:szCs w:val="24"/>
        </w:rPr>
      </w:pPr>
    </w:p>
    <w:p w:rsidR="00AB686A" w:rsidRDefault="00A75A80" w:rsidP="00A75A80">
      <w:pPr>
        <w:pStyle w:val="Default"/>
        <w:autoSpaceDE/>
        <w:autoSpaceDN/>
        <w:adjustRightInd/>
        <w:ind w:left="720"/>
        <w:jc w:val="both"/>
      </w:pPr>
      <w:r>
        <w:lastRenderedPageBreak/>
        <w:t xml:space="preserve">a) </w:t>
      </w:r>
      <w:r w:rsidR="00AB686A" w:rsidRPr="00795273">
        <w:t xml:space="preserve">Evren Hınçal, </w:t>
      </w:r>
      <w:r w:rsidR="00AB686A" w:rsidRPr="00795273">
        <w:rPr>
          <w:b/>
          <w:bCs/>
        </w:rPr>
        <w:t>Cancer and Cardiovascular Disease Modelling in North Cyprus</w:t>
      </w:r>
    </w:p>
    <w:p w:rsidR="00AB686A" w:rsidRDefault="00AB686A" w:rsidP="00AB686A">
      <w:pPr>
        <w:pStyle w:val="Default"/>
        <w:ind w:left="1068"/>
        <w:jc w:val="both"/>
      </w:pPr>
      <w:r w:rsidRPr="00795273">
        <w:rPr>
          <w:i/>
          <w:iCs/>
        </w:rPr>
        <w:t xml:space="preserve">IJRRAS 2 </w:t>
      </w:r>
      <w:r w:rsidRPr="00795273">
        <w:rPr>
          <w:b/>
          <w:bCs/>
        </w:rPr>
        <w:t>(2)</w:t>
      </w:r>
      <w:r w:rsidRPr="00795273">
        <w:rPr>
          <w:i/>
          <w:iCs/>
        </w:rPr>
        <w:t>, February 2010</w:t>
      </w:r>
      <w:r>
        <w:t>.</w:t>
      </w:r>
      <w:r w:rsidR="00A75A80">
        <w:t xml:space="preserve">  </w:t>
      </w:r>
    </w:p>
    <w:p w:rsidR="00AB686A" w:rsidRDefault="00AB686A" w:rsidP="00AB686A">
      <w:pPr>
        <w:pStyle w:val="Default"/>
        <w:ind w:left="1068"/>
        <w:jc w:val="both"/>
      </w:pPr>
    </w:p>
    <w:p w:rsidR="00AB686A" w:rsidRPr="00AB6CE5" w:rsidRDefault="00AB686A" w:rsidP="00AB686A">
      <w:pPr>
        <w:pStyle w:val="ListParagraph"/>
        <w:numPr>
          <w:ilvl w:val="0"/>
          <w:numId w:val="10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B6CE5">
        <w:rPr>
          <w:rFonts w:ascii="Times New Roman" w:hAnsi="Times New Roman"/>
          <w:sz w:val="24"/>
          <w:szCs w:val="24"/>
          <w:lang w:val="en-US"/>
        </w:rPr>
        <w:t>EvrenHınçal</w:t>
      </w:r>
      <w:proofErr w:type="spellEnd"/>
      <w:r w:rsidRPr="00AB6CE5">
        <w:rPr>
          <w:rFonts w:ascii="Times New Roman" w:hAnsi="Times New Roman"/>
          <w:sz w:val="24"/>
          <w:szCs w:val="24"/>
          <w:lang w:val="en-US"/>
        </w:rPr>
        <w:t>,</w:t>
      </w:r>
      <w:r w:rsidR="00AA1E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6CE5">
        <w:rPr>
          <w:rFonts w:ascii="Times New Roman" w:hAnsi="Times New Roman"/>
          <w:b/>
          <w:sz w:val="24"/>
          <w:szCs w:val="24"/>
        </w:rPr>
        <w:t xml:space="preserve">Cancer Mortality In North Cyprus 1995–2007, </w:t>
      </w:r>
      <w:r w:rsidRPr="00AB6CE5">
        <w:rPr>
          <w:rFonts w:ascii="Times New Roman" w:hAnsi="Times New Roman"/>
          <w:bCs/>
          <w:sz w:val="24"/>
          <w:szCs w:val="24"/>
        </w:rPr>
        <w:t>Indian Journal of</w:t>
      </w:r>
    </w:p>
    <w:p w:rsidR="00AB686A" w:rsidRDefault="00AB686A" w:rsidP="00AB686A">
      <w:pPr>
        <w:pStyle w:val="ListParagraph"/>
        <w:spacing w:line="240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Medical Sciences,(Published 2014 April).</w:t>
      </w:r>
      <w:r w:rsidR="00F70221">
        <w:rPr>
          <w:rFonts w:ascii="Times New Roman" w:hAnsi="Times New Roman"/>
          <w:bCs/>
          <w:sz w:val="24"/>
          <w:szCs w:val="24"/>
        </w:rPr>
        <w:t xml:space="preserve"> </w:t>
      </w:r>
      <w:r w:rsidR="00752DBB">
        <w:rPr>
          <w:rFonts w:ascii="Times New Roman" w:hAnsi="Times New Roman"/>
          <w:bCs/>
          <w:sz w:val="24"/>
          <w:szCs w:val="24"/>
        </w:rPr>
        <w:t>6</w:t>
      </w:r>
    </w:p>
    <w:p w:rsidR="00AB686A" w:rsidRDefault="00AB686A" w:rsidP="00AB686A">
      <w:pPr>
        <w:pStyle w:val="ListParagraph"/>
        <w:spacing w:line="240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</w:p>
    <w:p w:rsidR="00AB686A" w:rsidRPr="00565647" w:rsidRDefault="00BE1AB9" w:rsidP="003F28BD">
      <w:pPr>
        <w:pStyle w:val="ListParagraph"/>
        <w:numPr>
          <w:ilvl w:val="0"/>
          <w:numId w:val="10"/>
        </w:numPr>
        <w:spacing w:line="240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  <w:r w:rsidRPr="00BE1AB9">
        <w:rPr>
          <w:rFonts w:ascii="Times New Roman" w:hAnsi="Times New Roman"/>
          <w:sz w:val="24"/>
          <w:szCs w:val="24"/>
        </w:rPr>
        <w:t>Atilla Berberoğlu, Kaan Orhan, Hikmet Solak, Hayriye Tümer, Evren Hınçal</w:t>
      </w:r>
      <w:r w:rsidRPr="00BE1AB9">
        <w:rPr>
          <w:rFonts w:ascii="Times New Roman" w:hAnsi="Times New Roman"/>
          <w:sz w:val="24"/>
          <w:szCs w:val="24"/>
        </w:rPr>
        <w:br/>
      </w:r>
      <w:r w:rsidRPr="00BE1AB9">
        <w:rPr>
          <w:rFonts w:ascii="Times New Roman" w:hAnsi="Times New Roman"/>
          <w:b/>
          <w:sz w:val="24"/>
          <w:szCs w:val="24"/>
        </w:rPr>
        <w:t>"Kuzey Kıbrıs Türk Cumhuriyeti Lapta Bölgesi Erişkinlerde Ağız Diş Sağlığı Profilinin Belirlenmesi"</w:t>
      </w:r>
      <w:r w:rsidRPr="00BE1AB9">
        <w:rPr>
          <w:rFonts w:ascii="Times New Roman" w:hAnsi="Times New Roman"/>
          <w:sz w:val="24"/>
          <w:szCs w:val="24"/>
        </w:rPr>
        <w:t xml:space="preserve"> </w:t>
      </w:r>
      <w:r w:rsidRPr="00BE1AB9">
        <w:rPr>
          <w:rFonts w:ascii="Times New Roman" w:hAnsi="Times New Roman"/>
          <w:bCs/>
          <w:i/>
          <w:sz w:val="24"/>
          <w:szCs w:val="24"/>
        </w:rPr>
        <w:t>Journal of Marmara University Institute of Health Sciences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(Accepted March 2014)</w:t>
      </w:r>
      <w:r w:rsidRPr="00BE1AB9">
        <w:rPr>
          <w:rFonts w:ascii="Times New Roman" w:hAnsi="Times New Roman"/>
          <w:sz w:val="24"/>
          <w:szCs w:val="24"/>
        </w:rPr>
        <w:t xml:space="preserve"> </w:t>
      </w:r>
      <w:r w:rsidR="00752DBB">
        <w:rPr>
          <w:rFonts w:ascii="Times New Roman" w:hAnsi="Times New Roman"/>
          <w:sz w:val="24"/>
          <w:szCs w:val="24"/>
        </w:rPr>
        <w:t>1</w:t>
      </w:r>
      <w:r w:rsidR="00AB7DFB">
        <w:rPr>
          <w:rFonts w:ascii="Times New Roman" w:hAnsi="Times New Roman"/>
          <w:sz w:val="24"/>
          <w:szCs w:val="24"/>
        </w:rPr>
        <w:t>,2</w:t>
      </w:r>
    </w:p>
    <w:p w:rsidR="007119ED" w:rsidRPr="005A7A97" w:rsidRDefault="00565647" w:rsidP="001A37B8">
      <w:pPr>
        <w:numPr>
          <w:ilvl w:val="0"/>
          <w:numId w:val="10"/>
        </w:numPr>
        <w:autoSpaceDE w:val="0"/>
        <w:autoSpaceDN w:val="0"/>
        <w:adjustRightInd w:val="0"/>
        <w:ind w:left="1068"/>
        <w:jc w:val="both"/>
        <w:rPr>
          <w:b/>
          <w:bCs/>
        </w:rPr>
      </w:pPr>
      <w:r w:rsidRPr="005F28F3">
        <w:rPr>
          <w:rFonts w:ascii="Times New Roman" w:hAnsi="Times New Roman"/>
          <w:bCs/>
        </w:rPr>
        <w:t>Isa Abdullahi Baba, Evren Hincal</w:t>
      </w:r>
      <w:r w:rsidRPr="005F28F3">
        <w:rPr>
          <w:rFonts w:ascii="Times New Roman" w:hAnsi="Times New Roman"/>
          <w:b/>
          <w:bCs/>
        </w:rPr>
        <w:t xml:space="preserve"> “Statistical Analysis of Tuberculosis in Jigawa State, North-Western Nigeria </w:t>
      </w:r>
      <w:r w:rsidR="00DD3E8E" w:rsidRPr="005F28F3">
        <w:rPr>
          <w:rFonts w:ascii="Times New Roman" w:hAnsi="Times New Roman"/>
          <w:b/>
          <w:bCs/>
        </w:rPr>
        <w:t xml:space="preserve">“ </w:t>
      </w:r>
      <w:r w:rsidRPr="005F28F3">
        <w:rPr>
          <w:rFonts w:ascii="Times New Roman" w:hAnsi="Times New Roman"/>
          <w:i/>
        </w:rPr>
        <w:t xml:space="preserve">Malaysian Journal of Medical </w:t>
      </w:r>
      <w:r w:rsidR="0059090C" w:rsidRPr="005F28F3">
        <w:rPr>
          <w:rFonts w:ascii="Times New Roman" w:hAnsi="Times New Roman"/>
          <w:i/>
        </w:rPr>
        <w:t xml:space="preserve">and Biological Research (MJMBR), </w:t>
      </w:r>
      <w:r w:rsidRPr="005F28F3">
        <w:rPr>
          <w:rFonts w:ascii="Times New Roman" w:hAnsi="Times New Roman"/>
          <w:i/>
        </w:rPr>
        <w:t>Volume 2</w:t>
      </w:r>
      <w:r w:rsidRPr="005F28F3">
        <w:rPr>
          <w:rFonts w:ascii="Times New Roman" w:hAnsi="Times New Roman"/>
        </w:rPr>
        <w:t xml:space="preserve">; Number 3/2015. </w:t>
      </w:r>
      <w:r w:rsidR="001C5715">
        <w:rPr>
          <w:rFonts w:ascii="Times New Roman" w:hAnsi="Times New Roman"/>
        </w:rPr>
        <w:t>4,8</w:t>
      </w:r>
    </w:p>
    <w:p w:rsidR="005A7A97" w:rsidRPr="005A7A97" w:rsidRDefault="005A7A97" w:rsidP="005A7A97">
      <w:pPr>
        <w:autoSpaceDE w:val="0"/>
        <w:autoSpaceDN w:val="0"/>
        <w:adjustRightInd w:val="0"/>
        <w:ind w:left="1068"/>
        <w:jc w:val="both"/>
        <w:rPr>
          <w:b/>
          <w:bCs/>
        </w:rPr>
      </w:pPr>
    </w:p>
    <w:p w:rsidR="005A7A97" w:rsidRPr="00825CF3" w:rsidRDefault="005A7A97" w:rsidP="005A7A97">
      <w:pPr>
        <w:ind w:left="1068"/>
        <w:rPr>
          <w:rFonts w:ascii="Times New Roman" w:hAnsi="Times New Roman"/>
          <w:lang w:val="en-GB"/>
        </w:rPr>
      </w:pPr>
    </w:p>
    <w:p w:rsidR="005A7A97" w:rsidRPr="00E1578D" w:rsidRDefault="005A7A97" w:rsidP="00626EB2">
      <w:pPr>
        <w:numPr>
          <w:ilvl w:val="0"/>
          <w:numId w:val="10"/>
        </w:numPr>
        <w:autoSpaceDE w:val="0"/>
        <w:autoSpaceDN w:val="0"/>
        <w:adjustRightInd w:val="0"/>
        <w:ind w:left="1068"/>
        <w:jc w:val="both"/>
        <w:rPr>
          <w:b/>
          <w:bCs/>
        </w:rPr>
      </w:pPr>
      <w:r w:rsidRPr="00825CF3">
        <w:rPr>
          <w:rFonts w:ascii="Times New Roman" w:hAnsi="Times New Roman"/>
          <w:bCs/>
        </w:rPr>
        <w:t>Isa Abdullahi Baba, Evren Hincal</w:t>
      </w:r>
      <w:r w:rsidRPr="00825CF3">
        <w:rPr>
          <w:rFonts w:ascii="Times New Roman" w:hAnsi="Times New Roman"/>
          <w:b/>
          <w:bCs/>
        </w:rPr>
        <w:t xml:space="preserve"> “</w:t>
      </w:r>
      <w:r w:rsidRPr="00825CF3">
        <w:rPr>
          <w:rFonts w:ascii="Times New Roman" w:hAnsi="Times New Roman"/>
          <w:b/>
          <w:i/>
        </w:rPr>
        <w:t>Cancer Incidence in Nigeria and Border Countries in 2012”</w:t>
      </w:r>
      <w:r w:rsidRPr="00825CF3">
        <w:rPr>
          <w:rFonts w:ascii="Times New Roman" w:hAnsi="Times New Roman"/>
        </w:rPr>
        <w:t xml:space="preserve"> </w:t>
      </w:r>
      <w:r w:rsidRPr="00825CF3">
        <w:rPr>
          <w:rFonts w:ascii="Times New Roman" w:hAnsi="Times New Roman"/>
          <w:i/>
        </w:rPr>
        <w:t>,</w:t>
      </w:r>
      <w:r w:rsidR="00626EB2" w:rsidRPr="00626EB2">
        <w:rPr>
          <w:rFonts w:ascii="Times New Roman" w:hAnsi="Times New Roman"/>
          <w:i/>
        </w:rPr>
        <w:t xml:space="preserve"> </w:t>
      </w:r>
      <w:r w:rsidR="00626EB2" w:rsidRPr="005F28F3">
        <w:rPr>
          <w:rFonts w:ascii="Times New Roman" w:hAnsi="Times New Roman"/>
          <w:i/>
        </w:rPr>
        <w:t xml:space="preserve">Malaysian Journal of Medical and Biological Research (MJMBR), Volume </w:t>
      </w:r>
      <w:r w:rsidR="00BD23CE">
        <w:rPr>
          <w:rFonts w:ascii="Times New Roman" w:hAnsi="Times New Roman"/>
          <w:i/>
        </w:rPr>
        <w:t>3</w:t>
      </w:r>
      <w:r w:rsidR="00BD23CE">
        <w:rPr>
          <w:rFonts w:ascii="Times New Roman" w:hAnsi="Times New Roman"/>
        </w:rPr>
        <w:t>; Number 1/2016</w:t>
      </w:r>
      <w:r w:rsidR="00626EB2" w:rsidRPr="005F28F3">
        <w:rPr>
          <w:rFonts w:ascii="Times New Roman" w:hAnsi="Times New Roman"/>
        </w:rPr>
        <w:t xml:space="preserve">. </w:t>
      </w:r>
      <w:r w:rsidR="00626EB2">
        <w:rPr>
          <w:rFonts w:ascii="Times New Roman" w:hAnsi="Times New Roman"/>
        </w:rPr>
        <w:t>4,8</w:t>
      </w:r>
    </w:p>
    <w:p w:rsidR="00E1578D" w:rsidRPr="00E1578D" w:rsidRDefault="00E1578D" w:rsidP="00E1578D">
      <w:pPr>
        <w:autoSpaceDE w:val="0"/>
        <w:autoSpaceDN w:val="0"/>
        <w:adjustRightInd w:val="0"/>
        <w:ind w:left="1068"/>
        <w:jc w:val="both"/>
        <w:rPr>
          <w:b/>
          <w:bCs/>
        </w:rPr>
      </w:pPr>
    </w:p>
    <w:p w:rsidR="00E1578D" w:rsidRPr="005F28F3" w:rsidRDefault="00E1578D" w:rsidP="00E1578D">
      <w:pPr>
        <w:numPr>
          <w:ilvl w:val="0"/>
          <w:numId w:val="10"/>
        </w:numPr>
        <w:rPr>
          <w:rFonts w:ascii="Times New Roman" w:hAnsi="Times New Roman"/>
          <w:lang w:val="en-GB"/>
        </w:rPr>
      </w:pPr>
      <w:r w:rsidRPr="00825CF3">
        <w:rPr>
          <w:rFonts w:ascii="Times New Roman" w:hAnsi="Times New Roman"/>
          <w:bCs/>
        </w:rPr>
        <w:t>Isa Abdullahi Baba, Evren Hincal</w:t>
      </w:r>
      <w:r w:rsidRPr="00825CF3">
        <w:rPr>
          <w:rFonts w:ascii="Times New Roman" w:hAnsi="Times New Roman"/>
          <w:b/>
          <w:bCs/>
        </w:rPr>
        <w:t xml:space="preserve"> “</w:t>
      </w:r>
      <w:r w:rsidRPr="00825CF3">
        <w:rPr>
          <w:rFonts w:ascii="Times New Roman" w:hAnsi="Times New Roman"/>
          <w:b/>
          <w:i/>
        </w:rPr>
        <w:t xml:space="preserve">Statistical Modeling and forecasting of Tuberculosis in Jigawa State North Western Nigeria: 2009 </w:t>
      </w:r>
      <w:r w:rsidRPr="00825CF3">
        <w:rPr>
          <w:rFonts w:ascii="Times New Roman" w:hAnsi="Times New Roman"/>
          <w:b/>
        </w:rPr>
        <w:t>through</w:t>
      </w:r>
      <w:r w:rsidRPr="00825CF3">
        <w:rPr>
          <w:rFonts w:ascii="Times New Roman" w:hAnsi="Times New Roman"/>
          <w:b/>
          <w:i/>
        </w:rPr>
        <w:t xml:space="preserve"> 2024”</w:t>
      </w:r>
      <w:r w:rsidRPr="00825CF3">
        <w:rPr>
          <w:rFonts w:ascii="Times New Roman" w:hAnsi="Times New Roman"/>
        </w:rPr>
        <w:t xml:space="preserve"> </w:t>
      </w:r>
      <w:r w:rsidRPr="00825CF3">
        <w:rPr>
          <w:rFonts w:ascii="Times New Roman" w:hAnsi="Times New Roman"/>
          <w:i/>
        </w:rPr>
        <w:t>Chinese Journal of  Medical Sciences,(</w:t>
      </w:r>
      <w:r w:rsidRPr="00825CF3">
        <w:rPr>
          <w:rFonts w:ascii="Times New Roman" w:hAnsi="Times New Roman"/>
        </w:rPr>
        <w:t>under review)</w:t>
      </w:r>
    </w:p>
    <w:p w:rsidR="005A7A97" w:rsidRPr="00A75A80" w:rsidRDefault="005A7A97" w:rsidP="00A75A80">
      <w:pPr>
        <w:autoSpaceDE w:val="0"/>
        <w:autoSpaceDN w:val="0"/>
        <w:adjustRightInd w:val="0"/>
        <w:ind w:left="1068"/>
        <w:jc w:val="both"/>
        <w:rPr>
          <w:b/>
          <w:bCs/>
        </w:rPr>
      </w:pPr>
    </w:p>
    <w:p w:rsidR="00113D11" w:rsidRPr="00113D11" w:rsidRDefault="00113D11" w:rsidP="0039101A">
      <w:pPr>
        <w:widowControl w:val="0"/>
        <w:spacing w:line="360" w:lineRule="auto"/>
        <w:jc w:val="both"/>
      </w:pPr>
    </w:p>
    <w:p w:rsidR="00E866D8" w:rsidRDefault="00113D11" w:rsidP="008B3EA6">
      <w:pPr>
        <w:spacing w:line="360" w:lineRule="auto"/>
        <w:jc w:val="both"/>
        <w:rPr>
          <w:rFonts w:ascii="Times New Roman" w:hAnsi="Times New Roman"/>
          <w:b/>
        </w:rPr>
      </w:pPr>
      <w:r w:rsidRPr="00113D11">
        <w:rPr>
          <w:rFonts w:ascii="Times New Roman" w:hAnsi="Times New Roman"/>
        </w:rPr>
        <w:tab/>
      </w:r>
    </w:p>
    <w:p w:rsidR="003C1EC9" w:rsidRDefault="003C1EC9" w:rsidP="00EF2E5A">
      <w:pPr>
        <w:spacing w:line="360" w:lineRule="auto"/>
        <w:rPr>
          <w:rFonts w:ascii="Times New Roman" w:hAnsi="Times New Roman"/>
          <w:b/>
        </w:rPr>
      </w:pPr>
    </w:p>
    <w:p w:rsidR="00650F12" w:rsidRDefault="00650F12" w:rsidP="00EF2E5A">
      <w:pPr>
        <w:spacing w:line="360" w:lineRule="auto"/>
        <w:rPr>
          <w:rFonts w:ascii="Times New Roman" w:hAnsi="Times New Roman"/>
          <w:b/>
        </w:rPr>
      </w:pPr>
    </w:p>
    <w:sectPr w:rsidR="00650F12" w:rsidSect="000F0AEC">
      <w:pgSz w:w="11906" w:h="16838"/>
      <w:pgMar w:top="1134" w:right="851" w:bottom="1134" w:left="1417" w:header="794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23A"/>
    <w:multiLevelType w:val="hybridMultilevel"/>
    <w:tmpl w:val="9D007450"/>
    <w:lvl w:ilvl="0" w:tplc="7B6C3B4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90585"/>
    <w:multiLevelType w:val="hybridMultilevel"/>
    <w:tmpl w:val="242E7096"/>
    <w:lvl w:ilvl="0" w:tplc="F9607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53B26"/>
    <w:multiLevelType w:val="hybridMultilevel"/>
    <w:tmpl w:val="242E7096"/>
    <w:lvl w:ilvl="0" w:tplc="F9607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F3D35"/>
    <w:multiLevelType w:val="hybridMultilevel"/>
    <w:tmpl w:val="242E7096"/>
    <w:lvl w:ilvl="0" w:tplc="F9607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549C6"/>
    <w:multiLevelType w:val="hybridMultilevel"/>
    <w:tmpl w:val="C978AE26"/>
    <w:lvl w:ilvl="0" w:tplc="8C703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D3E2C"/>
    <w:multiLevelType w:val="hybridMultilevel"/>
    <w:tmpl w:val="EED864E2"/>
    <w:lvl w:ilvl="0" w:tplc="C9900C2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1A6CB3"/>
    <w:multiLevelType w:val="hybridMultilevel"/>
    <w:tmpl w:val="6AF483CE"/>
    <w:lvl w:ilvl="0" w:tplc="085E5B4C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</w:rPr>
    </w:lvl>
    <w:lvl w:ilvl="1" w:tplc="D76A9662">
      <w:numFmt w:val="none"/>
      <w:lvlText w:val=""/>
      <w:lvlJc w:val="left"/>
      <w:pPr>
        <w:tabs>
          <w:tab w:val="num" w:pos="360"/>
        </w:tabs>
      </w:pPr>
    </w:lvl>
    <w:lvl w:ilvl="2" w:tplc="C4CEC90C">
      <w:numFmt w:val="none"/>
      <w:lvlText w:val=""/>
      <w:lvlJc w:val="left"/>
      <w:pPr>
        <w:tabs>
          <w:tab w:val="num" w:pos="360"/>
        </w:tabs>
      </w:pPr>
    </w:lvl>
    <w:lvl w:ilvl="3" w:tplc="47888322">
      <w:numFmt w:val="none"/>
      <w:lvlText w:val=""/>
      <w:lvlJc w:val="left"/>
      <w:pPr>
        <w:tabs>
          <w:tab w:val="num" w:pos="360"/>
        </w:tabs>
      </w:pPr>
    </w:lvl>
    <w:lvl w:ilvl="4" w:tplc="44AE2A84">
      <w:numFmt w:val="none"/>
      <w:lvlText w:val=""/>
      <w:lvlJc w:val="left"/>
      <w:pPr>
        <w:tabs>
          <w:tab w:val="num" w:pos="360"/>
        </w:tabs>
      </w:pPr>
    </w:lvl>
    <w:lvl w:ilvl="5" w:tplc="61BCE23C">
      <w:numFmt w:val="none"/>
      <w:lvlText w:val=""/>
      <w:lvlJc w:val="left"/>
      <w:pPr>
        <w:tabs>
          <w:tab w:val="num" w:pos="360"/>
        </w:tabs>
      </w:pPr>
    </w:lvl>
    <w:lvl w:ilvl="6" w:tplc="A1C808A6">
      <w:numFmt w:val="none"/>
      <w:lvlText w:val=""/>
      <w:lvlJc w:val="left"/>
      <w:pPr>
        <w:tabs>
          <w:tab w:val="num" w:pos="360"/>
        </w:tabs>
      </w:pPr>
    </w:lvl>
    <w:lvl w:ilvl="7" w:tplc="4C06F44E">
      <w:numFmt w:val="none"/>
      <w:lvlText w:val=""/>
      <w:lvlJc w:val="left"/>
      <w:pPr>
        <w:tabs>
          <w:tab w:val="num" w:pos="360"/>
        </w:tabs>
      </w:pPr>
    </w:lvl>
    <w:lvl w:ilvl="8" w:tplc="E0AA8AA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FD6CF4"/>
    <w:multiLevelType w:val="hybridMultilevel"/>
    <w:tmpl w:val="6C4E7E3E"/>
    <w:lvl w:ilvl="0" w:tplc="9874FE5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627A6"/>
    <w:multiLevelType w:val="hybridMultilevel"/>
    <w:tmpl w:val="6C4E7E3E"/>
    <w:lvl w:ilvl="0" w:tplc="9874FE5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B2969"/>
    <w:multiLevelType w:val="hybridMultilevel"/>
    <w:tmpl w:val="A28090BC"/>
    <w:lvl w:ilvl="0" w:tplc="E040926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D130D4"/>
    <w:multiLevelType w:val="hybridMultilevel"/>
    <w:tmpl w:val="F6629FFE"/>
    <w:lvl w:ilvl="0" w:tplc="6CC8A00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1">
    <w:nsid w:val="5F4A5501"/>
    <w:multiLevelType w:val="hybridMultilevel"/>
    <w:tmpl w:val="D07CCD5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A28C5"/>
    <w:multiLevelType w:val="hybridMultilevel"/>
    <w:tmpl w:val="1076BCDC"/>
    <w:lvl w:ilvl="0" w:tplc="D7FC6F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7FC0147"/>
    <w:multiLevelType w:val="hybridMultilevel"/>
    <w:tmpl w:val="310ACCE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83884"/>
    <w:multiLevelType w:val="hybridMultilevel"/>
    <w:tmpl w:val="A60E1368"/>
    <w:lvl w:ilvl="0" w:tplc="8E140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52110F"/>
    <w:multiLevelType w:val="hybridMultilevel"/>
    <w:tmpl w:val="9A2050EC"/>
    <w:lvl w:ilvl="0" w:tplc="8B803B8A">
      <w:start w:val="2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9" w:hanging="360"/>
      </w:pPr>
    </w:lvl>
    <w:lvl w:ilvl="2" w:tplc="041F001B" w:tentative="1">
      <w:start w:val="1"/>
      <w:numFmt w:val="lowerRoman"/>
      <w:lvlText w:val="%3."/>
      <w:lvlJc w:val="right"/>
      <w:pPr>
        <w:ind w:left="2199" w:hanging="180"/>
      </w:pPr>
    </w:lvl>
    <w:lvl w:ilvl="3" w:tplc="041F000F" w:tentative="1">
      <w:start w:val="1"/>
      <w:numFmt w:val="decimal"/>
      <w:lvlText w:val="%4."/>
      <w:lvlJc w:val="left"/>
      <w:pPr>
        <w:ind w:left="2919" w:hanging="360"/>
      </w:pPr>
    </w:lvl>
    <w:lvl w:ilvl="4" w:tplc="041F0019" w:tentative="1">
      <w:start w:val="1"/>
      <w:numFmt w:val="lowerLetter"/>
      <w:lvlText w:val="%5."/>
      <w:lvlJc w:val="left"/>
      <w:pPr>
        <w:ind w:left="3639" w:hanging="360"/>
      </w:pPr>
    </w:lvl>
    <w:lvl w:ilvl="5" w:tplc="041F001B" w:tentative="1">
      <w:start w:val="1"/>
      <w:numFmt w:val="lowerRoman"/>
      <w:lvlText w:val="%6."/>
      <w:lvlJc w:val="right"/>
      <w:pPr>
        <w:ind w:left="4359" w:hanging="180"/>
      </w:pPr>
    </w:lvl>
    <w:lvl w:ilvl="6" w:tplc="041F000F" w:tentative="1">
      <w:start w:val="1"/>
      <w:numFmt w:val="decimal"/>
      <w:lvlText w:val="%7."/>
      <w:lvlJc w:val="left"/>
      <w:pPr>
        <w:ind w:left="5079" w:hanging="360"/>
      </w:pPr>
    </w:lvl>
    <w:lvl w:ilvl="7" w:tplc="041F0019" w:tentative="1">
      <w:start w:val="1"/>
      <w:numFmt w:val="lowerLetter"/>
      <w:lvlText w:val="%8."/>
      <w:lvlJc w:val="left"/>
      <w:pPr>
        <w:ind w:left="5799" w:hanging="360"/>
      </w:pPr>
    </w:lvl>
    <w:lvl w:ilvl="8" w:tplc="041F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5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0A7A1C"/>
    <w:rsid w:val="0002271B"/>
    <w:rsid w:val="00026D46"/>
    <w:rsid w:val="00051531"/>
    <w:rsid w:val="00083E1B"/>
    <w:rsid w:val="00093AF8"/>
    <w:rsid w:val="00095714"/>
    <w:rsid w:val="000A7A1C"/>
    <w:rsid w:val="000C68FF"/>
    <w:rsid w:val="000F0AEC"/>
    <w:rsid w:val="000F63FA"/>
    <w:rsid w:val="00113D11"/>
    <w:rsid w:val="00117988"/>
    <w:rsid w:val="001204FA"/>
    <w:rsid w:val="00161241"/>
    <w:rsid w:val="00174625"/>
    <w:rsid w:val="00181D57"/>
    <w:rsid w:val="001A37B8"/>
    <w:rsid w:val="001B22FE"/>
    <w:rsid w:val="001C1B23"/>
    <w:rsid w:val="001C2707"/>
    <w:rsid w:val="001C5715"/>
    <w:rsid w:val="001D147C"/>
    <w:rsid w:val="001D2E4F"/>
    <w:rsid w:val="001F5C41"/>
    <w:rsid w:val="00200945"/>
    <w:rsid w:val="00202613"/>
    <w:rsid w:val="00206CE1"/>
    <w:rsid w:val="00217CEA"/>
    <w:rsid w:val="0029758E"/>
    <w:rsid w:val="002A16A5"/>
    <w:rsid w:val="002C5BF2"/>
    <w:rsid w:val="002C66F9"/>
    <w:rsid w:val="002F40AA"/>
    <w:rsid w:val="00306D4B"/>
    <w:rsid w:val="00315672"/>
    <w:rsid w:val="00322577"/>
    <w:rsid w:val="00354831"/>
    <w:rsid w:val="00387919"/>
    <w:rsid w:val="003909DB"/>
    <w:rsid w:val="0039101A"/>
    <w:rsid w:val="003C1EC9"/>
    <w:rsid w:val="003F10AB"/>
    <w:rsid w:val="003F2805"/>
    <w:rsid w:val="003F28BD"/>
    <w:rsid w:val="00417930"/>
    <w:rsid w:val="004510A0"/>
    <w:rsid w:val="004529C1"/>
    <w:rsid w:val="0046112C"/>
    <w:rsid w:val="00467587"/>
    <w:rsid w:val="00470009"/>
    <w:rsid w:val="004838C5"/>
    <w:rsid w:val="0049416A"/>
    <w:rsid w:val="004D6E3F"/>
    <w:rsid w:val="00503B24"/>
    <w:rsid w:val="005046A8"/>
    <w:rsid w:val="0052459D"/>
    <w:rsid w:val="0052469B"/>
    <w:rsid w:val="00533ABC"/>
    <w:rsid w:val="00565647"/>
    <w:rsid w:val="0058363E"/>
    <w:rsid w:val="0058456D"/>
    <w:rsid w:val="0059090C"/>
    <w:rsid w:val="00592482"/>
    <w:rsid w:val="005A03E4"/>
    <w:rsid w:val="005A7A97"/>
    <w:rsid w:val="005F28F3"/>
    <w:rsid w:val="00613BC2"/>
    <w:rsid w:val="00626EB2"/>
    <w:rsid w:val="00650F12"/>
    <w:rsid w:val="00652B7B"/>
    <w:rsid w:val="00664E9F"/>
    <w:rsid w:val="0067223E"/>
    <w:rsid w:val="006B5DF1"/>
    <w:rsid w:val="006C2F95"/>
    <w:rsid w:val="006E0CA4"/>
    <w:rsid w:val="007119ED"/>
    <w:rsid w:val="00726C7D"/>
    <w:rsid w:val="00727230"/>
    <w:rsid w:val="00750287"/>
    <w:rsid w:val="00752DBB"/>
    <w:rsid w:val="00762DC4"/>
    <w:rsid w:val="007E0418"/>
    <w:rsid w:val="00804D29"/>
    <w:rsid w:val="00825CF3"/>
    <w:rsid w:val="008402C9"/>
    <w:rsid w:val="008465F7"/>
    <w:rsid w:val="00852E85"/>
    <w:rsid w:val="008604A4"/>
    <w:rsid w:val="00864C92"/>
    <w:rsid w:val="00873382"/>
    <w:rsid w:val="00890141"/>
    <w:rsid w:val="008B3EA6"/>
    <w:rsid w:val="008B49BB"/>
    <w:rsid w:val="008B4FA8"/>
    <w:rsid w:val="008B7B25"/>
    <w:rsid w:val="008C36FE"/>
    <w:rsid w:val="008D3C90"/>
    <w:rsid w:val="008E424B"/>
    <w:rsid w:val="008E5C70"/>
    <w:rsid w:val="008F4CEF"/>
    <w:rsid w:val="009012AA"/>
    <w:rsid w:val="009060F6"/>
    <w:rsid w:val="009315DF"/>
    <w:rsid w:val="0093644F"/>
    <w:rsid w:val="00943A5D"/>
    <w:rsid w:val="009544D7"/>
    <w:rsid w:val="009771FE"/>
    <w:rsid w:val="0098306A"/>
    <w:rsid w:val="009F7659"/>
    <w:rsid w:val="00A40E5A"/>
    <w:rsid w:val="00A548B4"/>
    <w:rsid w:val="00A75A80"/>
    <w:rsid w:val="00A81F9E"/>
    <w:rsid w:val="00A937A9"/>
    <w:rsid w:val="00A93FBE"/>
    <w:rsid w:val="00AA1E8F"/>
    <w:rsid w:val="00AA583E"/>
    <w:rsid w:val="00AB0FFF"/>
    <w:rsid w:val="00AB686A"/>
    <w:rsid w:val="00AB7DFB"/>
    <w:rsid w:val="00B00FBC"/>
    <w:rsid w:val="00B36A34"/>
    <w:rsid w:val="00B466D2"/>
    <w:rsid w:val="00B474A2"/>
    <w:rsid w:val="00B67123"/>
    <w:rsid w:val="00BD23CE"/>
    <w:rsid w:val="00BE1AB9"/>
    <w:rsid w:val="00C23CBC"/>
    <w:rsid w:val="00C4742C"/>
    <w:rsid w:val="00C54B06"/>
    <w:rsid w:val="00C750F3"/>
    <w:rsid w:val="00C84211"/>
    <w:rsid w:val="00C91273"/>
    <w:rsid w:val="00C927C5"/>
    <w:rsid w:val="00CC1656"/>
    <w:rsid w:val="00CC1A27"/>
    <w:rsid w:val="00CC3A60"/>
    <w:rsid w:val="00CD18B2"/>
    <w:rsid w:val="00CE1DAC"/>
    <w:rsid w:val="00D11332"/>
    <w:rsid w:val="00D2152E"/>
    <w:rsid w:val="00D253A0"/>
    <w:rsid w:val="00D42B91"/>
    <w:rsid w:val="00D65258"/>
    <w:rsid w:val="00D807FB"/>
    <w:rsid w:val="00DA3130"/>
    <w:rsid w:val="00DA3CA7"/>
    <w:rsid w:val="00DB6E4E"/>
    <w:rsid w:val="00DC6A97"/>
    <w:rsid w:val="00DD3E8E"/>
    <w:rsid w:val="00DE4757"/>
    <w:rsid w:val="00DF11ED"/>
    <w:rsid w:val="00DF7F14"/>
    <w:rsid w:val="00E1578D"/>
    <w:rsid w:val="00E3666A"/>
    <w:rsid w:val="00E64A9D"/>
    <w:rsid w:val="00E71FD5"/>
    <w:rsid w:val="00E77849"/>
    <w:rsid w:val="00E866D8"/>
    <w:rsid w:val="00EA3CE8"/>
    <w:rsid w:val="00EB0288"/>
    <w:rsid w:val="00EB0316"/>
    <w:rsid w:val="00EF0EAC"/>
    <w:rsid w:val="00EF2E5A"/>
    <w:rsid w:val="00F2003A"/>
    <w:rsid w:val="00F238A6"/>
    <w:rsid w:val="00F32F31"/>
    <w:rsid w:val="00F402E2"/>
    <w:rsid w:val="00F62781"/>
    <w:rsid w:val="00F62BB2"/>
    <w:rsid w:val="00F70221"/>
    <w:rsid w:val="00F841CD"/>
    <w:rsid w:val="00FA34C2"/>
    <w:rsid w:val="00FC3B20"/>
    <w:rsid w:val="00FD1982"/>
    <w:rsid w:val="00FE4BA7"/>
    <w:rsid w:val="00FE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AE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F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2F9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3879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7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61241"/>
    <w:rPr>
      <w:b/>
      <w:bCs/>
    </w:rPr>
  </w:style>
  <w:style w:type="character" w:customStyle="1" w:styleId="thread-date">
    <w:name w:val="thread-date"/>
    <w:rsid w:val="008F4CEF"/>
  </w:style>
  <w:style w:type="character" w:customStyle="1" w:styleId="short">
    <w:name w:val="short"/>
    <w:rsid w:val="008F4CEF"/>
  </w:style>
  <w:style w:type="character" w:customStyle="1" w:styleId="apple-converted-space">
    <w:name w:val="apple-converted-space"/>
    <w:rsid w:val="00E7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1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4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25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1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ÖZGEÇMİŞ</vt:lpstr>
    </vt:vector>
  </TitlesOfParts>
  <Company>h.u.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gokce</dc:creator>
  <cp:lastModifiedBy>ben</cp:lastModifiedBy>
  <cp:revision>3</cp:revision>
  <cp:lastPrinted>2010-12-16T09:18:00Z</cp:lastPrinted>
  <dcterms:created xsi:type="dcterms:W3CDTF">2015-12-01T09:50:00Z</dcterms:created>
  <dcterms:modified xsi:type="dcterms:W3CDTF">2015-12-01T09:51:00Z</dcterms:modified>
</cp:coreProperties>
</file>