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2" w:rsidRDefault="00E1648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</w:rPr>
        <w:t>: Fatemeh Nouban</w:t>
      </w:r>
    </w:p>
    <w:p w:rsidR="00BD3A72" w:rsidRDefault="00857F9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of </w:t>
      </w:r>
      <w:r w:rsidR="00E1648D">
        <w:rPr>
          <w:rFonts w:ascii="Times New Roman" w:eastAsia="Times New Roman" w:hAnsi="Times New Roman" w:cs="Times New Roman"/>
          <w:b/>
          <w:sz w:val="24"/>
        </w:rPr>
        <w:t>Birth</w:t>
      </w:r>
      <w:r>
        <w:rPr>
          <w:rFonts w:ascii="Times New Roman" w:eastAsia="Times New Roman" w:hAnsi="Times New Roman" w:cs="Times New Roman"/>
          <w:sz w:val="24"/>
        </w:rPr>
        <w:t>: 17/02/1966</w:t>
      </w:r>
    </w:p>
    <w:p w:rsidR="00BD3A72" w:rsidRDefault="00E1648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E-mail</w:t>
      </w:r>
      <w:r>
        <w:rPr>
          <w:rFonts w:ascii="Times New Roman" w:eastAsia="Times New Roman" w:hAnsi="Times New Roman" w:cs="Times New Roman"/>
          <w:sz w:val="24"/>
        </w:rPr>
        <w:t>: f.nouban@gmail.com</w:t>
      </w:r>
    </w:p>
    <w:p w:rsidR="00C324A3" w:rsidRPr="00D832F8" w:rsidRDefault="00C324A3" w:rsidP="00D832F8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2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Title: </w:t>
      </w:r>
      <w:r w:rsidRPr="00D832F8"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Pr="00D832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D3A72" w:rsidRDefault="00E1648D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Education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59"/>
        <w:gridCol w:w="2268"/>
        <w:gridCol w:w="5037"/>
        <w:gridCol w:w="1024"/>
      </w:tblGrid>
      <w:tr w:rsidR="00BD3A72" w:rsidTr="00857F9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Degree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Department 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University 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Date</w:t>
            </w:r>
          </w:p>
        </w:tc>
      </w:tr>
      <w:tr w:rsidR="00BD3A72" w:rsidTr="00857F9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Construction Management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Girne American University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2015</w:t>
            </w:r>
          </w:p>
        </w:tc>
      </w:tr>
      <w:tr w:rsidR="00BD3A72" w:rsidTr="00857F95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MSc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857F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Forign Lit.</w:t>
            </w:r>
            <w:r w:rsidR="00E164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Lan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IAU University, Science and Research Campus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2005</w:t>
            </w:r>
          </w:p>
        </w:tc>
      </w:tr>
      <w:tr w:rsidR="00BD3A72" w:rsidTr="00857F95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BSc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857F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Forign Lit.</w:t>
            </w:r>
            <w:r w:rsidR="00E164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IAU University, Centrale Tehran Campus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A72" w:rsidRDefault="00E164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  <w:r w:rsidR="00F24FFF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BD3A72" w:rsidRDefault="00BD3A72">
      <w:pPr>
        <w:rPr>
          <w:rFonts w:ascii="Calibri" w:eastAsia="Calibri" w:hAnsi="Calibri" w:cs="Calibri"/>
        </w:rPr>
      </w:pPr>
    </w:p>
    <w:p w:rsidR="00BD3A72" w:rsidRDefault="00E1648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</w:t>
      </w:r>
    </w:p>
    <w:p w:rsidR="00BD3A72" w:rsidRDefault="00E1648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Near East University, Lecturer (full time), September 2015 till present</w:t>
      </w:r>
    </w:p>
    <w:p w:rsidR="00BD3A72" w:rsidRDefault="00E1648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Girne American College, Lecturer (full time), Feb 2012 till July 2015.</w:t>
      </w:r>
    </w:p>
    <w:p w:rsidR="00BD3A72" w:rsidRDefault="00E1648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Girne American University, Lecturer (part time), September 2008 –Feb 2012.</w:t>
      </w:r>
    </w:p>
    <w:p w:rsidR="00BD3A72" w:rsidRDefault="00E1648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Iranian Offshore Oil Company (IOOC), Engineering Management Division, Documents and Contracts Center, June 198</w:t>
      </w:r>
      <w:r>
        <w:rPr>
          <w:rFonts w:ascii="Times New Roman" w:eastAsia="Times New Roman" w:hAnsi="Times New Roman" w:cs="Times New Roman"/>
          <w:sz w:val="24"/>
        </w:rPr>
        <w:t>3 to Oct. 1987.</w:t>
      </w:r>
    </w:p>
    <w:p w:rsidR="00BD3A72" w:rsidRDefault="00E1648D">
      <w:pPr>
        <w:numPr>
          <w:ilvl w:val="0"/>
          <w:numId w:val="1"/>
        </w:numPr>
        <w:tabs>
          <w:tab w:val="left" w:pos="720"/>
        </w:tabs>
        <w:spacing w:before="80" w:after="0" w:line="240" w:lineRule="auto"/>
        <w:ind w:left="720" w:right="72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Management and supervision: Construction Management and supervision of steel structure buildings in North of Tehran, 1995 to 1997 and 2000 to 2003.</w:t>
      </w:r>
    </w:p>
    <w:p w:rsidR="00BD3A72" w:rsidRDefault="00E1648D">
      <w:pPr>
        <w:numPr>
          <w:ilvl w:val="0"/>
          <w:numId w:val="1"/>
        </w:numPr>
        <w:tabs>
          <w:tab w:val="left" w:pos="720"/>
        </w:tabs>
        <w:spacing w:before="80" w:after="0" w:line="240" w:lineRule="auto"/>
        <w:ind w:left="720" w:right="72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Experiences: Mathematics and Design, Moallem College and private teaching, Tehran.</w:t>
      </w:r>
    </w:p>
    <w:p w:rsidR="00BD3A72" w:rsidRDefault="00BD3A72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3A72" w:rsidRDefault="00E1648D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Publications </w:t>
      </w:r>
    </w:p>
    <w:p w:rsidR="00BD3A72" w:rsidRDefault="00E1648D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Articles published in international peer-reviewed journals</w:t>
      </w:r>
    </w:p>
    <w:p w:rsidR="00BD3A72" w:rsidRDefault="00E1648D" w:rsidP="00D832F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Fatemeh Nouban, Kabir Sadeghi, Analytical Model to Find the Best Location for Construction of   New Commercial Harbors,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Academic Research International Journal</w:t>
      </w:r>
      <w:r>
        <w:rPr>
          <w:rFonts w:ascii="Times New Roman" w:eastAsia="Times New Roman" w:hAnsi="Times New Roman" w:cs="Times New Roman"/>
          <w:color w:val="000000"/>
          <w:sz w:val="24"/>
        </w:rPr>
        <w:t>, 5(6), 2014.</w:t>
      </w:r>
    </w:p>
    <w:p w:rsidR="00BD3A72" w:rsidRDefault="00E1648D" w:rsidP="00D832F8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Kabir Sadeghi, Fatemeh Nouban. “Numerical simulation of sea wave characteristics and its applications on Mediterranean sea waters”,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International Journal of Academic Research</w:t>
      </w:r>
      <w:r>
        <w:rPr>
          <w:rFonts w:ascii="Times New Roman" w:eastAsia="Times New Roman" w:hAnsi="Times New Roman" w:cs="Times New Roman"/>
          <w:color w:val="000000"/>
          <w:sz w:val="24"/>
        </w:rPr>
        <w:t>, 5(1), 126-133, 2013.</w:t>
      </w:r>
    </w:p>
    <w:p w:rsidR="00BD3A72" w:rsidRDefault="00E1648D" w:rsidP="00D832F8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Kabir Sadeghi, Fatemeh Nouban, “A simplified energy based 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amage index for structures subjected to cyclic loading”,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International Journal of Academic Research</w:t>
      </w:r>
      <w:r>
        <w:rPr>
          <w:rFonts w:ascii="Times New Roman" w:eastAsia="Times New Roman" w:hAnsi="Times New Roman" w:cs="Times New Roman"/>
          <w:color w:val="000000"/>
          <w:sz w:val="24"/>
        </w:rPr>
        <w:t>,  2(3), 13-17, 2010.</w:t>
      </w:r>
    </w:p>
    <w:p w:rsidR="00857F95" w:rsidRDefault="00E1648D" w:rsidP="00D832F8">
      <w:pPr>
        <w:tabs>
          <w:tab w:val="left" w:pos="567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Kabir Sadeghi, Fatemeh Nouban, “A new stress-strain law for confined concrete under cyclic loading”,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International Journal of Academic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Research</w:t>
      </w:r>
      <w:r>
        <w:rPr>
          <w:rFonts w:ascii="Times New Roman" w:eastAsia="Times New Roman" w:hAnsi="Times New Roman" w:cs="Times New Roman"/>
          <w:color w:val="000000"/>
          <w:sz w:val="24"/>
        </w:rPr>
        <w:t>, 2(4), 6-15, 2010.</w:t>
      </w:r>
    </w:p>
    <w:p w:rsidR="00E1648D" w:rsidRDefault="00E1648D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3A72" w:rsidRDefault="00E1648D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Articles presented in international scientific confrences</w:t>
      </w:r>
    </w:p>
    <w:p w:rsidR="00BD3A72" w:rsidRPr="00D832F8" w:rsidRDefault="00E1648D" w:rsidP="00D832F8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Fatemeh Nouban, Kabir Sadeghi, “Assessment of ICZM Application and Requirements of Master Plan for Construction of Harbors in North Cyprus”,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the First International Symp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osium on Engineering, Artificial Intelligence and Applications</w:t>
      </w:r>
      <w:r>
        <w:rPr>
          <w:rFonts w:ascii="Times New Roman" w:eastAsia="Times New Roman" w:hAnsi="Times New Roman" w:cs="Times New Roman"/>
          <w:color w:val="000000"/>
          <w:sz w:val="24"/>
        </w:rPr>
        <w:t>, ISEAIA2013, North Cyprus, 8 November 2013.</w:t>
      </w:r>
    </w:p>
    <w:sectPr w:rsidR="00BD3A72" w:rsidRPr="00D8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5272"/>
    <w:multiLevelType w:val="multilevel"/>
    <w:tmpl w:val="0AD01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3A72"/>
    <w:rsid w:val="00857F95"/>
    <w:rsid w:val="00BD3A72"/>
    <w:rsid w:val="00C324A3"/>
    <w:rsid w:val="00D832F8"/>
    <w:rsid w:val="00E1648D"/>
    <w:rsid w:val="00F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dcterms:created xsi:type="dcterms:W3CDTF">2015-11-25T12:57:00Z</dcterms:created>
  <dcterms:modified xsi:type="dcterms:W3CDTF">2015-11-25T13:03:00Z</dcterms:modified>
</cp:coreProperties>
</file>