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D" w:rsidRDefault="00F85CDD" w:rsidP="00F85CDD">
      <w:pPr>
        <w:rPr>
          <w:b/>
          <w:sz w:val="26"/>
          <w:szCs w:val="26"/>
        </w:rPr>
      </w:pPr>
      <w:bookmarkStart w:id="0" w:name="_GoBack"/>
      <w:bookmarkEnd w:id="0"/>
    </w:p>
    <w:p w:rsidR="00F85CDD" w:rsidRDefault="00F85CDD" w:rsidP="00F85C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Prof. Dr. Fazıl Sağlam</w:t>
      </w:r>
    </w:p>
    <w:p w:rsidR="00F85CDD" w:rsidRPr="00532BA2" w:rsidRDefault="00F85CDD" w:rsidP="00F85CDD">
      <w:pPr>
        <w:jc w:val="center"/>
        <w:rPr>
          <w:sz w:val="26"/>
          <w:szCs w:val="26"/>
        </w:rPr>
      </w:pPr>
      <w:r>
        <w:rPr>
          <w:sz w:val="26"/>
          <w:szCs w:val="26"/>
        </w:rPr>
        <w:t>Yakın Doğu Üniversitesi</w:t>
      </w:r>
      <w:r w:rsidRPr="00532BA2">
        <w:rPr>
          <w:sz w:val="26"/>
          <w:szCs w:val="26"/>
        </w:rPr>
        <w:t xml:space="preserve"> Hukuk Fakültesi</w:t>
      </w:r>
    </w:p>
    <w:p w:rsidR="00F85CDD" w:rsidRPr="00532BA2" w:rsidRDefault="00F85CDD" w:rsidP="00F85CDD">
      <w:pPr>
        <w:jc w:val="center"/>
        <w:rPr>
          <w:sz w:val="26"/>
          <w:szCs w:val="26"/>
        </w:rPr>
      </w:pPr>
      <w:r w:rsidRPr="00532BA2">
        <w:rPr>
          <w:sz w:val="26"/>
          <w:szCs w:val="26"/>
        </w:rPr>
        <w:t>Anayasa Hukuku Anabilim Dalı</w:t>
      </w:r>
    </w:p>
    <w:p w:rsidR="00F85CDD" w:rsidRPr="00532BA2" w:rsidRDefault="00F85CDD" w:rsidP="00F85CDD">
      <w:pPr>
        <w:jc w:val="center"/>
        <w:rPr>
          <w:sz w:val="26"/>
          <w:szCs w:val="26"/>
        </w:rPr>
      </w:pPr>
      <w:r>
        <w:rPr>
          <w:sz w:val="26"/>
          <w:szCs w:val="26"/>
        </w:rPr>
        <w:t>Öğretim Ü</w:t>
      </w:r>
      <w:r w:rsidRPr="00532BA2">
        <w:rPr>
          <w:sz w:val="26"/>
          <w:szCs w:val="26"/>
        </w:rPr>
        <w:t>yesi</w:t>
      </w:r>
    </w:p>
    <w:p w:rsidR="00F85CDD" w:rsidRPr="006A7930" w:rsidRDefault="00F85CDD" w:rsidP="00F85CDD">
      <w:pPr>
        <w:ind w:firstLine="567"/>
        <w:jc w:val="center"/>
        <w:rPr>
          <w:b/>
          <w:bCs/>
          <w:sz w:val="40"/>
          <w:szCs w:val="40"/>
        </w:rPr>
      </w:pPr>
    </w:p>
    <w:p w:rsidR="00F85CDD" w:rsidRDefault="00F85CDD" w:rsidP="00F85CDD">
      <w:pPr>
        <w:jc w:val="both"/>
        <w:rPr>
          <w:b/>
          <w:bCs/>
          <w:sz w:val="26"/>
          <w:szCs w:val="26"/>
        </w:rPr>
      </w:pPr>
    </w:p>
    <w:p w:rsidR="00A118A1" w:rsidRDefault="00A118A1" w:rsidP="00A118A1">
      <w:pPr>
        <w:pStyle w:val="DzMetin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</w:t>
      </w:r>
      <w:r w:rsidRPr="00FD7FD5">
        <w:rPr>
          <w:rFonts w:ascii="Times New Roman" w:hAnsi="Times New Roman"/>
          <w:sz w:val="24"/>
        </w:rPr>
        <w:t>üksek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öğrenimini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İ.Ü.</w:t>
      </w:r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Hukuk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Fakültesi'nde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tamamla</w:t>
      </w:r>
      <w:r>
        <w:rPr>
          <w:rFonts w:ascii="Times New Roman" w:hAnsi="Times New Roman"/>
          <w:sz w:val="24"/>
        </w:rPr>
        <w:t>yan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Fazıl</w:t>
      </w:r>
      <w:proofErr w:type="spellEnd"/>
      <w:r>
        <w:rPr>
          <w:rFonts w:ascii="Times New Roman" w:hAnsi="Times New Roman"/>
          <w:sz w:val="24"/>
        </w:rPr>
        <w:t xml:space="preserve"> SAĞLAM,</w:t>
      </w:r>
      <w:r w:rsidRPr="00FD7FD5">
        <w:rPr>
          <w:rFonts w:ascii="Times New Roman" w:hAnsi="Times New Roman"/>
          <w:sz w:val="24"/>
        </w:rPr>
        <w:t xml:space="preserve"> Köln </w:t>
      </w:r>
      <w:proofErr w:type="spellStart"/>
      <w:r w:rsidRPr="00FD7FD5">
        <w:rPr>
          <w:rFonts w:ascii="Times New Roman" w:hAnsi="Times New Roman"/>
          <w:sz w:val="24"/>
        </w:rPr>
        <w:t>Üniversitesinde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İş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Hukuku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dalında</w:t>
      </w:r>
      <w:proofErr w:type="spellEnd"/>
      <w:r w:rsidRPr="00FD7FD5">
        <w:rPr>
          <w:rFonts w:ascii="Times New Roman" w:hAnsi="Times New Roman"/>
          <w:sz w:val="24"/>
        </w:rPr>
        <w:t xml:space="preserve"> “</w:t>
      </w:r>
      <w:r w:rsidRPr="00FD7FD5">
        <w:rPr>
          <w:rFonts w:ascii="Times New Roman" w:hAnsi="Times New Roman"/>
          <w:i/>
          <w:sz w:val="24"/>
        </w:rPr>
        <w:t>magna cum laude</w:t>
      </w:r>
      <w:r w:rsidRPr="00FD7FD5">
        <w:rPr>
          <w:rFonts w:ascii="Times New Roman" w:hAnsi="Times New Roman"/>
          <w:sz w:val="24"/>
        </w:rPr>
        <w:t xml:space="preserve">” </w:t>
      </w:r>
      <w:proofErr w:type="spellStart"/>
      <w:r w:rsidRPr="00FD7FD5">
        <w:rPr>
          <w:rFonts w:ascii="Times New Roman" w:hAnsi="Times New Roman"/>
          <w:sz w:val="24"/>
        </w:rPr>
        <w:t>ile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doktor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ünvanını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kazandı</w:t>
      </w:r>
      <w:proofErr w:type="spellEnd"/>
      <w:r w:rsidRPr="00FD7FD5">
        <w:rPr>
          <w:rFonts w:ascii="Times New Roman" w:hAnsi="Times New Roman"/>
          <w:sz w:val="24"/>
        </w:rPr>
        <w:t xml:space="preserve"> (1971). </w:t>
      </w:r>
      <w:proofErr w:type="gramStart"/>
      <w:r w:rsidRPr="00FD7FD5">
        <w:rPr>
          <w:rFonts w:ascii="Times New Roman" w:hAnsi="Times New Roman"/>
          <w:sz w:val="24"/>
        </w:rPr>
        <w:t xml:space="preserve">A.Ü. </w:t>
      </w:r>
      <w:proofErr w:type="spellStart"/>
      <w:r w:rsidRPr="00FD7FD5">
        <w:rPr>
          <w:rFonts w:ascii="Times New Roman" w:hAnsi="Times New Roman"/>
          <w:sz w:val="24"/>
        </w:rPr>
        <w:t>Siyasal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Bilgiler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Fakültesi’nde</w:t>
      </w:r>
      <w:proofErr w:type="spellEnd"/>
      <w:r w:rsidRPr="00FD7FD5">
        <w:rPr>
          <w:rFonts w:ascii="Times New Roman" w:hAnsi="Times New Roman"/>
          <w:sz w:val="24"/>
        </w:rPr>
        <w:t xml:space="preserve"> “</w:t>
      </w:r>
      <w:proofErr w:type="spellStart"/>
      <w:r w:rsidRPr="00FD7FD5">
        <w:rPr>
          <w:rFonts w:ascii="Times New Roman" w:hAnsi="Times New Roman"/>
          <w:i/>
          <w:sz w:val="24"/>
        </w:rPr>
        <w:t>Temel</w:t>
      </w:r>
      <w:proofErr w:type="spellEnd"/>
      <w:r w:rsidRPr="00FD7FD5">
        <w:rPr>
          <w:rFonts w:ascii="Times New Roman" w:hAnsi="Times New Roman"/>
          <w:i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i/>
          <w:sz w:val="24"/>
        </w:rPr>
        <w:t>Hakların</w:t>
      </w:r>
      <w:proofErr w:type="spellEnd"/>
      <w:r w:rsidRPr="00FD7FD5">
        <w:rPr>
          <w:rFonts w:ascii="Times New Roman" w:hAnsi="Times New Roman"/>
          <w:i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i/>
          <w:sz w:val="24"/>
        </w:rPr>
        <w:t>Sınırlanması</w:t>
      </w:r>
      <w:proofErr w:type="spellEnd"/>
      <w:r w:rsidRPr="00FD7FD5">
        <w:rPr>
          <w:rFonts w:ascii="Times New Roman" w:hAnsi="Times New Roman"/>
          <w:i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i/>
          <w:sz w:val="24"/>
        </w:rPr>
        <w:t>ve</w:t>
      </w:r>
      <w:proofErr w:type="spellEnd"/>
      <w:r w:rsidRPr="00FD7FD5">
        <w:rPr>
          <w:rFonts w:ascii="Times New Roman" w:hAnsi="Times New Roman"/>
          <w:i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i/>
          <w:sz w:val="24"/>
        </w:rPr>
        <w:t>Özü</w:t>
      </w:r>
      <w:proofErr w:type="spellEnd"/>
      <w:r w:rsidRPr="00FD7FD5">
        <w:rPr>
          <w:rFonts w:ascii="Times New Roman" w:hAnsi="Times New Roman"/>
          <w:sz w:val="24"/>
        </w:rPr>
        <w:t xml:space="preserve">” </w:t>
      </w:r>
      <w:proofErr w:type="spellStart"/>
      <w:r w:rsidRPr="00FD7FD5">
        <w:rPr>
          <w:rFonts w:ascii="Times New Roman" w:hAnsi="Times New Roman"/>
          <w:sz w:val="24"/>
        </w:rPr>
        <w:t>başlıklı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doçentlik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r w:rsidRPr="00FD7FD5">
        <w:rPr>
          <w:rFonts w:ascii="Times New Roman" w:hAnsi="Times New Roman"/>
          <w:sz w:val="24"/>
          <w:lang w:val="tr-TR"/>
        </w:rPr>
        <w:t>çalışması</w:t>
      </w:r>
      <w:r>
        <w:rPr>
          <w:rFonts w:ascii="Times New Roman" w:hAnsi="Times New Roman"/>
          <w:sz w:val="24"/>
          <w:lang w:val="tr-TR"/>
        </w:rPr>
        <w:t xml:space="preserve"> ile doçentliğe yükseltildi</w:t>
      </w:r>
      <w:r>
        <w:rPr>
          <w:rFonts w:ascii="Times New Roman" w:hAnsi="Times New Roman"/>
          <w:sz w:val="24"/>
          <w:lang w:val="tr-TR"/>
        </w:rPr>
        <w:t xml:space="preserve"> ve atandı</w:t>
      </w:r>
      <w:r>
        <w:rPr>
          <w:rFonts w:ascii="Times New Roman" w:hAnsi="Times New Roman"/>
          <w:sz w:val="24"/>
          <w:lang w:val="tr-TR"/>
        </w:rPr>
        <w:t xml:space="preserve"> </w:t>
      </w:r>
      <w:r>
        <w:rPr>
          <w:rFonts w:ascii="Times New Roman" w:hAnsi="Times New Roman"/>
          <w:sz w:val="24"/>
          <w:lang w:val="tr-TR"/>
        </w:rPr>
        <w:t>(</w:t>
      </w:r>
      <w:r>
        <w:rPr>
          <w:rFonts w:ascii="Times New Roman" w:hAnsi="Times New Roman"/>
          <w:sz w:val="24"/>
          <w:lang w:val="tr-TR"/>
        </w:rPr>
        <w:t>1980).</w:t>
      </w:r>
      <w:proofErr w:type="gramEnd"/>
      <w:r w:rsidRPr="00FD7FD5">
        <w:rPr>
          <w:rFonts w:ascii="Times New Roman" w:hAnsi="Times New Roman"/>
          <w:sz w:val="24"/>
        </w:rPr>
        <w:t xml:space="preserve"> </w:t>
      </w:r>
    </w:p>
    <w:p w:rsidR="00A118A1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</w:rPr>
      </w:pPr>
    </w:p>
    <w:p w:rsidR="00A118A1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</w:rPr>
      </w:pPr>
      <w:r w:rsidRPr="00FD7FD5">
        <w:rPr>
          <w:rFonts w:ascii="Times New Roman" w:hAnsi="Times New Roman"/>
          <w:sz w:val="24"/>
        </w:rPr>
        <w:t xml:space="preserve">1983 </w:t>
      </w:r>
      <w:proofErr w:type="spellStart"/>
      <w:proofErr w:type="gramStart"/>
      <w:r w:rsidRPr="00FD7FD5">
        <w:rPr>
          <w:rFonts w:ascii="Times New Roman" w:hAnsi="Times New Roman"/>
          <w:sz w:val="24"/>
        </w:rPr>
        <w:t>martında</w:t>
      </w:r>
      <w:proofErr w:type="spellEnd"/>
      <w:r w:rsidRPr="00FD7FD5">
        <w:rPr>
          <w:rFonts w:ascii="Times New Roman" w:hAnsi="Times New Roman"/>
          <w:sz w:val="24"/>
        </w:rPr>
        <w:t xml:space="preserve">  </w:t>
      </w:r>
      <w:proofErr w:type="spellStart"/>
      <w:r w:rsidRPr="00FD7FD5">
        <w:rPr>
          <w:rFonts w:ascii="Times New Roman" w:hAnsi="Times New Roman"/>
          <w:sz w:val="24"/>
        </w:rPr>
        <w:t>üniversiteden</w:t>
      </w:r>
      <w:proofErr w:type="spellEnd"/>
      <w:proofErr w:type="gram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istifa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FD7FD5">
            <w:rPr>
              <w:rFonts w:ascii="Times New Roman" w:hAnsi="Times New Roman"/>
              <w:sz w:val="24"/>
            </w:rPr>
            <w:t>eden</w:t>
          </w:r>
        </w:smartTag>
      </w:smartTag>
      <w:proofErr w:type="spellEnd"/>
      <w:r w:rsidRPr="00FD7FD5">
        <w:rPr>
          <w:rFonts w:ascii="Times New Roman" w:hAnsi="Times New Roman"/>
          <w:sz w:val="24"/>
        </w:rPr>
        <w:t xml:space="preserve"> SAĞLAM, İstanbul </w:t>
      </w:r>
      <w:proofErr w:type="spellStart"/>
      <w:r w:rsidRPr="00FD7FD5">
        <w:rPr>
          <w:rFonts w:ascii="Times New Roman" w:hAnsi="Times New Roman"/>
          <w:sz w:val="24"/>
        </w:rPr>
        <w:t>Barosuna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kayıtlı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avukat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olarak</w:t>
      </w:r>
      <w:proofErr w:type="spellEnd"/>
      <w:r w:rsidRPr="00FD7FD5">
        <w:rPr>
          <w:rFonts w:ascii="Times New Roman" w:hAnsi="Times New Roman"/>
          <w:sz w:val="24"/>
        </w:rPr>
        <w:t xml:space="preserve">  </w:t>
      </w:r>
      <w:proofErr w:type="spellStart"/>
      <w:r w:rsidRPr="00FD7FD5">
        <w:rPr>
          <w:rFonts w:ascii="Times New Roman" w:hAnsi="Times New Roman"/>
          <w:sz w:val="24"/>
        </w:rPr>
        <w:t>çalıştı</w:t>
      </w:r>
      <w:proofErr w:type="spellEnd"/>
      <w:r w:rsidRPr="00FD7FD5">
        <w:rPr>
          <w:rFonts w:ascii="Times New Roman" w:hAnsi="Times New Roman"/>
          <w:sz w:val="24"/>
        </w:rPr>
        <w:t xml:space="preserve">. 1995/96 </w:t>
      </w:r>
      <w:proofErr w:type="spellStart"/>
      <w:r w:rsidRPr="00FD7FD5">
        <w:rPr>
          <w:rFonts w:ascii="Times New Roman" w:hAnsi="Times New Roman"/>
          <w:sz w:val="24"/>
        </w:rPr>
        <w:t>döneminde</w:t>
      </w:r>
      <w:proofErr w:type="spellEnd"/>
      <w:r w:rsidRPr="00FD7FD5">
        <w:rPr>
          <w:rFonts w:ascii="Times New Roman" w:hAnsi="Times New Roman"/>
          <w:sz w:val="24"/>
        </w:rPr>
        <w:t xml:space="preserve"> İstanbul </w:t>
      </w:r>
      <w:proofErr w:type="spellStart"/>
      <w:r w:rsidRPr="00FD7FD5">
        <w:rPr>
          <w:rFonts w:ascii="Times New Roman" w:hAnsi="Times New Roman"/>
          <w:sz w:val="24"/>
        </w:rPr>
        <w:t>Barosu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Yönetim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D7FD5">
        <w:rPr>
          <w:rFonts w:ascii="Times New Roman" w:hAnsi="Times New Roman"/>
          <w:sz w:val="24"/>
        </w:rPr>
        <w:t>Kurulu’nda</w:t>
      </w:r>
      <w:proofErr w:type="spellEnd"/>
      <w:r w:rsidRPr="00FD7FD5">
        <w:rPr>
          <w:rFonts w:ascii="Times New Roman" w:hAnsi="Times New Roman"/>
          <w:sz w:val="24"/>
        </w:rPr>
        <w:t xml:space="preserve">  </w:t>
      </w:r>
      <w:proofErr w:type="spellStart"/>
      <w:r w:rsidRPr="00FD7FD5">
        <w:rPr>
          <w:rFonts w:ascii="Times New Roman" w:hAnsi="Times New Roman"/>
          <w:sz w:val="24"/>
        </w:rPr>
        <w:t>Başkan</w:t>
      </w:r>
      <w:proofErr w:type="spellEnd"/>
      <w:proofErr w:type="gram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Yardımcısı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olarak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görev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yaptı</w:t>
      </w:r>
      <w:proofErr w:type="spellEnd"/>
      <w:r w:rsidRPr="00FD7FD5">
        <w:rPr>
          <w:rFonts w:ascii="Times New Roman" w:hAnsi="Times New Roman"/>
          <w:sz w:val="24"/>
        </w:rPr>
        <w:t xml:space="preserve">. </w:t>
      </w:r>
    </w:p>
    <w:p w:rsidR="00A118A1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</w:rPr>
      </w:pPr>
    </w:p>
    <w:p w:rsidR="00A118A1" w:rsidRPr="00FD7FD5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FD7FD5">
        <w:rPr>
          <w:rFonts w:ascii="Times New Roman" w:hAnsi="Times New Roman"/>
          <w:sz w:val="24"/>
        </w:rPr>
        <w:t>Haziran</w:t>
      </w:r>
      <w:proofErr w:type="spellEnd"/>
      <w:r w:rsidRPr="00FD7FD5">
        <w:rPr>
          <w:rFonts w:ascii="Times New Roman" w:hAnsi="Times New Roman"/>
          <w:sz w:val="24"/>
        </w:rPr>
        <w:t xml:space="preserve"> 1996'da </w:t>
      </w:r>
      <w:proofErr w:type="spellStart"/>
      <w:r w:rsidRPr="00FD7FD5">
        <w:rPr>
          <w:rFonts w:ascii="Times New Roman" w:hAnsi="Times New Roman"/>
          <w:sz w:val="24"/>
        </w:rPr>
        <w:t>yeniden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üniversiteye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döndü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D7FD5">
        <w:rPr>
          <w:rFonts w:ascii="Times New Roman" w:hAnsi="Times New Roman"/>
          <w:sz w:val="24"/>
        </w:rPr>
        <w:t>ve</w:t>
      </w:r>
      <w:proofErr w:type="spellEnd"/>
      <w:r w:rsidRPr="00FD7FD5">
        <w:rPr>
          <w:rFonts w:ascii="Times New Roman" w:hAnsi="Times New Roman"/>
          <w:sz w:val="24"/>
        </w:rPr>
        <w:t xml:space="preserve">  Y.T.Ü</w:t>
      </w:r>
      <w:proofErr w:type="gramEnd"/>
      <w:r w:rsidRPr="00FD7FD5">
        <w:rPr>
          <w:rFonts w:ascii="Times New Roman" w:hAnsi="Times New Roman"/>
          <w:sz w:val="24"/>
        </w:rPr>
        <w:t xml:space="preserve">. </w:t>
      </w:r>
      <w:proofErr w:type="spellStart"/>
      <w:r w:rsidRPr="00FD7FD5">
        <w:rPr>
          <w:rFonts w:ascii="Times New Roman" w:hAnsi="Times New Roman"/>
          <w:sz w:val="24"/>
        </w:rPr>
        <w:t>İktisadi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ve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İdari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Bilimler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Fakültesi'nde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göreve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başladı</w:t>
      </w:r>
      <w:proofErr w:type="spellEnd"/>
      <w:r w:rsidRPr="00FD7FD5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FD7FD5">
        <w:rPr>
          <w:rFonts w:ascii="Times New Roman" w:hAnsi="Times New Roman"/>
          <w:sz w:val="24"/>
        </w:rPr>
        <w:t>Kasım</w:t>
      </w:r>
      <w:proofErr w:type="spellEnd"/>
      <w:r w:rsidRPr="00FD7FD5">
        <w:rPr>
          <w:rFonts w:ascii="Times New Roman" w:hAnsi="Times New Roman"/>
          <w:sz w:val="24"/>
        </w:rPr>
        <w:t xml:space="preserve"> 1999’da “</w:t>
      </w:r>
      <w:proofErr w:type="spellStart"/>
      <w:r w:rsidRPr="00FD7FD5">
        <w:rPr>
          <w:rFonts w:ascii="Times New Roman" w:hAnsi="Times New Roman"/>
          <w:i/>
          <w:sz w:val="24"/>
        </w:rPr>
        <w:t>Siyasal</w:t>
      </w:r>
      <w:proofErr w:type="spellEnd"/>
      <w:r w:rsidRPr="00FD7FD5">
        <w:rPr>
          <w:rFonts w:ascii="Times New Roman" w:hAnsi="Times New Roman"/>
          <w:i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i/>
          <w:sz w:val="24"/>
        </w:rPr>
        <w:t>Partiler</w:t>
      </w:r>
      <w:proofErr w:type="spellEnd"/>
      <w:r w:rsidRPr="00FD7FD5">
        <w:rPr>
          <w:rFonts w:ascii="Times New Roman" w:hAnsi="Times New Roman"/>
          <w:i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i/>
          <w:sz w:val="24"/>
        </w:rPr>
        <w:t>Hukukunun</w:t>
      </w:r>
      <w:proofErr w:type="spellEnd"/>
      <w:r w:rsidRPr="00FD7FD5">
        <w:rPr>
          <w:rFonts w:ascii="Times New Roman" w:hAnsi="Times New Roman"/>
          <w:i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i/>
          <w:sz w:val="24"/>
        </w:rPr>
        <w:t>Güncel</w:t>
      </w:r>
      <w:proofErr w:type="spellEnd"/>
      <w:r w:rsidRPr="00FD7FD5">
        <w:rPr>
          <w:rFonts w:ascii="Times New Roman" w:hAnsi="Times New Roman"/>
          <w:i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i/>
          <w:sz w:val="24"/>
        </w:rPr>
        <w:t>Sorunları</w:t>
      </w:r>
      <w:proofErr w:type="spellEnd"/>
      <w:r w:rsidRPr="00FD7FD5">
        <w:rPr>
          <w:rFonts w:ascii="Times New Roman" w:hAnsi="Times New Roman"/>
          <w:sz w:val="24"/>
        </w:rPr>
        <w:t xml:space="preserve">” </w:t>
      </w:r>
      <w:proofErr w:type="spellStart"/>
      <w:r w:rsidRPr="00FD7FD5">
        <w:rPr>
          <w:rFonts w:ascii="Times New Roman" w:hAnsi="Times New Roman"/>
          <w:sz w:val="24"/>
        </w:rPr>
        <w:t>başlıklı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çalışmasıyla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Anayasa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Hukuku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Dalı’nda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profesörlüğe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yükseltildi</w:t>
      </w:r>
      <w:proofErr w:type="spellEnd"/>
      <w:r w:rsidRPr="00FD7FD5">
        <w:rPr>
          <w:rFonts w:ascii="Times New Roman" w:hAnsi="Times New Roman"/>
          <w:sz w:val="24"/>
        </w:rPr>
        <w:t>.</w:t>
      </w:r>
      <w:proofErr w:type="gramEnd"/>
      <w:r w:rsidRPr="00FD7FD5">
        <w:rPr>
          <w:rFonts w:ascii="Times New Roman" w:hAnsi="Times New Roman"/>
          <w:sz w:val="24"/>
        </w:rPr>
        <w:t xml:space="preserve"> </w:t>
      </w:r>
    </w:p>
    <w:p w:rsidR="00A118A1" w:rsidRPr="00FD7FD5" w:rsidRDefault="00A118A1" w:rsidP="00A118A1">
      <w:pPr>
        <w:pStyle w:val="DzMetin"/>
        <w:ind w:left="720" w:firstLine="720"/>
        <w:jc w:val="both"/>
        <w:rPr>
          <w:rFonts w:ascii="Times New Roman" w:hAnsi="Times New Roman"/>
          <w:sz w:val="24"/>
        </w:rPr>
      </w:pPr>
    </w:p>
    <w:p w:rsidR="00A118A1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Ağ</w:t>
      </w:r>
      <w:r w:rsidRPr="00FD7FD5">
        <w:rPr>
          <w:rFonts w:ascii="Times New Roman" w:hAnsi="Times New Roman"/>
          <w:sz w:val="24"/>
          <w:szCs w:val="24"/>
        </w:rPr>
        <w:t>ustos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FD7FD5">
        <w:rPr>
          <w:rFonts w:ascii="Times New Roman" w:hAnsi="Times New Roman"/>
          <w:sz w:val="24"/>
          <w:szCs w:val="24"/>
        </w:rPr>
        <w:t>tarihinde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Anayasa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Mahkemesi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üyeliğine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atanan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SAĞLAM, 23.02.2005 </w:t>
      </w:r>
      <w:proofErr w:type="spellStart"/>
      <w:r w:rsidRPr="00FD7FD5">
        <w:rPr>
          <w:rFonts w:ascii="Times New Roman" w:hAnsi="Times New Roman"/>
          <w:sz w:val="24"/>
          <w:szCs w:val="24"/>
        </w:rPr>
        <w:t>tarihinde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yaş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haddinden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emekliye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ayrıldı</w:t>
      </w:r>
      <w:proofErr w:type="spellEnd"/>
      <w:r w:rsidRPr="00FD7FD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118A1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18A1" w:rsidRPr="007E0082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FD5">
        <w:rPr>
          <w:rFonts w:ascii="Times New Roman" w:hAnsi="Times New Roman"/>
          <w:sz w:val="24"/>
          <w:szCs w:val="24"/>
        </w:rPr>
        <w:t xml:space="preserve">2005-6 </w:t>
      </w:r>
      <w:proofErr w:type="spellStart"/>
      <w:r w:rsidRPr="00FD7FD5">
        <w:rPr>
          <w:rFonts w:ascii="Times New Roman" w:hAnsi="Times New Roman"/>
          <w:sz w:val="24"/>
          <w:szCs w:val="24"/>
        </w:rPr>
        <w:t>ve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2006-7 </w:t>
      </w:r>
      <w:proofErr w:type="spellStart"/>
      <w:r w:rsidRPr="00FD7FD5">
        <w:rPr>
          <w:rFonts w:ascii="Times New Roman" w:hAnsi="Times New Roman"/>
          <w:sz w:val="24"/>
          <w:szCs w:val="24"/>
        </w:rPr>
        <w:t>örenim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yıllarında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YTÜ </w:t>
      </w:r>
      <w:proofErr w:type="spellStart"/>
      <w:r w:rsidRPr="00FD7FD5">
        <w:rPr>
          <w:rFonts w:ascii="Times New Roman" w:hAnsi="Times New Roman"/>
          <w:sz w:val="24"/>
          <w:szCs w:val="24"/>
        </w:rPr>
        <w:t>İİBF’de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ve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2007-8 </w:t>
      </w:r>
      <w:proofErr w:type="spellStart"/>
      <w:r w:rsidRPr="00FD7FD5">
        <w:rPr>
          <w:rFonts w:ascii="Times New Roman" w:hAnsi="Times New Roman"/>
          <w:sz w:val="24"/>
          <w:szCs w:val="24"/>
        </w:rPr>
        <w:t>ve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2008-9 </w:t>
      </w:r>
      <w:proofErr w:type="spellStart"/>
      <w:r w:rsidRPr="00FD7FD5">
        <w:rPr>
          <w:rFonts w:ascii="Times New Roman" w:hAnsi="Times New Roman"/>
          <w:sz w:val="24"/>
          <w:szCs w:val="24"/>
        </w:rPr>
        <w:t>öğrenim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yıllarında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FD7FD5">
        <w:rPr>
          <w:rFonts w:ascii="Times New Roman" w:hAnsi="Times New Roman"/>
          <w:sz w:val="24"/>
          <w:szCs w:val="24"/>
        </w:rPr>
        <w:t>Maltepe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Üniversitesi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Hukuk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Fakültesi’nde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Anayasa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Hukuku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Dersleri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vermeye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devam</w:t>
      </w:r>
      <w:proofErr w:type="spellEnd"/>
      <w:r w:rsidRPr="00FD7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  <w:szCs w:val="24"/>
        </w:rPr>
        <w:t>etti</w:t>
      </w:r>
      <w:proofErr w:type="spellEnd"/>
      <w:r w:rsidRPr="00FD7FD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2010 </w:t>
      </w:r>
      <w:proofErr w:type="spellStart"/>
      <w:r>
        <w:rPr>
          <w:rFonts w:ascii="Times New Roman" w:hAnsi="Times New Roman"/>
          <w:sz w:val="24"/>
          <w:szCs w:val="24"/>
        </w:rPr>
        <w:t>Ekiminden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Yakın </w:t>
      </w:r>
      <w:proofErr w:type="spellStart"/>
      <w:r>
        <w:rPr>
          <w:rFonts w:ascii="Times New Roman" w:hAnsi="Times New Roman"/>
          <w:sz w:val="24"/>
          <w:szCs w:val="24"/>
        </w:rPr>
        <w:t>Doğu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Fakültesinde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Anayasa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üyesi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yapıyor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18A1" w:rsidRPr="00FD7FD5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</w:rPr>
      </w:pPr>
    </w:p>
    <w:p w:rsidR="00A118A1" w:rsidRPr="00FD7FD5" w:rsidRDefault="00A118A1" w:rsidP="00A118A1">
      <w:pPr>
        <w:pStyle w:val="DzMetin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2009 </w:t>
      </w:r>
      <w:proofErr w:type="spellStart"/>
      <w:r>
        <w:rPr>
          <w:rFonts w:ascii="Times New Roman" w:hAnsi="Times New Roman"/>
          <w:sz w:val="24"/>
        </w:rPr>
        <w:t>yılından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Hukukçuları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Platformu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Girişim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Yürütme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Kurulu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Başkanlığını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yürüten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Sağlam’ın</w:t>
      </w:r>
      <w:proofErr w:type="spellEnd"/>
      <w:r w:rsidRPr="00FD7FD5">
        <w:rPr>
          <w:rFonts w:ascii="Times New Roman" w:hAnsi="Times New Roman"/>
          <w:sz w:val="24"/>
        </w:rPr>
        <w:t xml:space="preserve"> yurt </w:t>
      </w:r>
      <w:proofErr w:type="spellStart"/>
      <w:r w:rsidRPr="00FD7FD5">
        <w:rPr>
          <w:rFonts w:ascii="Times New Roman" w:hAnsi="Times New Roman"/>
          <w:sz w:val="24"/>
        </w:rPr>
        <w:t>içinde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ve</w:t>
      </w:r>
      <w:proofErr w:type="spellEnd"/>
      <w:r w:rsidRPr="00FD7FD5">
        <w:rPr>
          <w:rFonts w:ascii="Times New Roman" w:hAnsi="Times New Roman"/>
          <w:sz w:val="24"/>
        </w:rPr>
        <w:t xml:space="preserve"> yurt </w:t>
      </w:r>
      <w:proofErr w:type="spellStart"/>
      <w:r w:rsidRPr="00FD7FD5">
        <w:rPr>
          <w:rFonts w:ascii="Times New Roman" w:hAnsi="Times New Roman"/>
          <w:sz w:val="24"/>
        </w:rPr>
        <w:t>dışında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yayımlanmış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bir</w:t>
      </w:r>
      <w:proofErr w:type="spell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D7FD5">
        <w:rPr>
          <w:rFonts w:ascii="Times New Roman" w:hAnsi="Times New Roman"/>
          <w:sz w:val="24"/>
        </w:rPr>
        <w:t>çok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makalesi</w:t>
      </w:r>
      <w:proofErr w:type="spellEnd"/>
      <w:proofErr w:type="gramEnd"/>
      <w:r w:rsidRPr="00FD7FD5">
        <w:rPr>
          <w:rFonts w:ascii="Times New Roman" w:hAnsi="Times New Roman"/>
          <w:sz w:val="24"/>
        </w:rPr>
        <w:t xml:space="preserve"> </w:t>
      </w:r>
      <w:proofErr w:type="spellStart"/>
      <w:r w:rsidRPr="00FD7FD5">
        <w:rPr>
          <w:rFonts w:ascii="Times New Roman" w:hAnsi="Times New Roman"/>
          <w:sz w:val="24"/>
        </w:rPr>
        <w:t>bulunmaktadır</w:t>
      </w:r>
      <w:proofErr w:type="spellEnd"/>
      <w:r w:rsidRPr="00FD7FD5">
        <w:rPr>
          <w:rFonts w:ascii="Times New Roman" w:hAnsi="Times New Roman"/>
          <w:sz w:val="24"/>
        </w:rPr>
        <w:t xml:space="preserve">. </w:t>
      </w:r>
    </w:p>
    <w:p w:rsidR="00A118A1" w:rsidRDefault="00A118A1" w:rsidP="00F85CDD">
      <w:pPr>
        <w:jc w:val="both"/>
        <w:rPr>
          <w:b/>
          <w:sz w:val="26"/>
          <w:szCs w:val="26"/>
        </w:rPr>
      </w:pPr>
    </w:p>
    <w:p w:rsidR="000604F8" w:rsidRDefault="000604F8" w:rsidP="00F85CDD">
      <w:pPr>
        <w:jc w:val="both"/>
        <w:rPr>
          <w:b/>
          <w:sz w:val="26"/>
          <w:szCs w:val="26"/>
        </w:rPr>
      </w:pPr>
    </w:p>
    <w:p w:rsidR="00F85CDD" w:rsidRPr="00047342" w:rsidRDefault="00A118A1" w:rsidP="00F85CD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Yayınlar: </w:t>
      </w:r>
    </w:p>
    <w:p w:rsidR="00F85CDD" w:rsidRDefault="00F85CDD" w:rsidP="00F85CDD">
      <w:pPr>
        <w:jc w:val="both"/>
        <w:rPr>
          <w:b/>
          <w:sz w:val="26"/>
          <w:szCs w:val="26"/>
        </w:rPr>
      </w:pPr>
    </w:p>
    <w:p w:rsidR="00A118A1" w:rsidRDefault="00A118A1" w:rsidP="00F85CDD">
      <w:pPr>
        <w:jc w:val="both"/>
        <w:rPr>
          <w:b/>
          <w:sz w:val="26"/>
          <w:szCs w:val="26"/>
        </w:rPr>
      </w:pPr>
    </w:p>
    <w:p w:rsidR="00F85CDD" w:rsidRPr="006A7930" w:rsidRDefault="00F85CDD" w:rsidP="00F85C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Kitaplar</w:t>
      </w:r>
      <w:r w:rsidRPr="006A7930">
        <w:rPr>
          <w:b/>
          <w:sz w:val="26"/>
          <w:szCs w:val="26"/>
        </w:rPr>
        <w:t>:</w:t>
      </w:r>
    </w:p>
    <w:p w:rsidR="00F85CDD" w:rsidRDefault="00F85CDD" w:rsidP="00F85CDD">
      <w:pPr>
        <w:pStyle w:val="DzMetin"/>
        <w:ind w:left="1440" w:hanging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Temel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Hakların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Sınırlanması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Özü</w:t>
      </w:r>
      <w:proofErr w:type="spellEnd"/>
      <w:r>
        <w:rPr>
          <w:rFonts w:ascii="Times New Roman" w:hAnsi="Times New Roman"/>
          <w:sz w:val="24"/>
        </w:rPr>
        <w:t>, A.Ü. S.B.F Yayınlar</w:t>
      </w:r>
      <w:r w:rsidR="00A118A1">
        <w:rPr>
          <w:rFonts w:ascii="Times New Roman" w:hAnsi="Times New Roman"/>
          <w:sz w:val="24"/>
        </w:rPr>
        <w:t>ı</w:t>
      </w:r>
      <w:proofErr w:type="gramStart"/>
      <w:r w:rsidR="00A118A1">
        <w:rPr>
          <w:rFonts w:ascii="Times New Roman" w:hAnsi="Times New Roman"/>
          <w:sz w:val="24"/>
        </w:rPr>
        <w:t>:506</w:t>
      </w:r>
      <w:proofErr w:type="gramEnd"/>
      <w:r w:rsidR="00A118A1">
        <w:rPr>
          <w:rFonts w:ascii="Times New Roman" w:hAnsi="Times New Roman"/>
          <w:sz w:val="24"/>
        </w:rPr>
        <w:t xml:space="preserve"> SBF </w:t>
      </w:r>
      <w:proofErr w:type="spellStart"/>
      <w:r w:rsidR="00A118A1">
        <w:rPr>
          <w:rFonts w:ascii="Times New Roman" w:hAnsi="Times New Roman"/>
          <w:sz w:val="24"/>
        </w:rPr>
        <w:t>İnsan</w:t>
      </w:r>
      <w:proofErr w:type="spellEnd"/>
      <w:r w:rsidR="00A118A1">
        <w:rPr>
          <w:rFonts w:ascii="Times New Roman" w:hAnsi="Times New Roman"/>
          <w:sz w:val="24"/>
        </w:rPr>
        <w:t xml:space="preserve"> </w:t>
      </w:r>
      <w:proofErr w:type="spellStart"/>
      <w:r w:rsidR="00A118A1">
        <w:rPr>
          <w:rFonts w:ascii="Times New Roman" w:hAnsi="Times New Roman"/>
          <w:sz w:val="24"/>
        </w:rPr>
        <w:t>Hakları</w:t>
      </w:r>
      <w:proofErr w:type="spellEnd"/>
      <w:r w:rsidR="00A118A1">
        <w:rPr>
          <w:rFonts w:ascii="Times New Roman" w:hAnsi="Times New Roman"/>
          <w:sz w:val="24"/>
        </w:rPr>
        <w:t xml:space="preserve"> </w:t>
      </w:r>
      <w:proofErr w:type="spellStart"/>
      <w:r w:rsidR="00A118A1">
        <w:rPr>
          <w:rFonts w:ascii="Times New Roman" w:hAnsi="Times New Roman"/>
          <w:sz w:val="24"/>
        </w:rPr>
        <w:t>Merkezi</w:t>
      </w:r>
      <w:proofErr w:type="spellEnd"/>
      <w:r w:rsidR="00A118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Yayınları:4, Ankara 1982.</w:t>
      </w:r>
    </w:p>
    <w:p w:rsidR="00F85CDD" w:rsidRDefault="00F85CDD" w:rsidP="00F85CDD">
      <w:pPr>
        <w:pStyle w:val="DzMetin"/>
        <w:ind w:left="720" w:hanging="720"/>
        <w:rPr>
          <w:rFonts w:ascii="Times New Roman" w:hAnsi="Times New Roman"/>
          <w:sz w:val="24"/>
        </w:rPr>
      </w:pPr>
    </w:p>
    <w:p w:rsidR="00F85CDD" w:rsidRDefault="00F85CDD" w:rsidP="00F85CDD">
      <w:pPr>
        <w:pStyle w:val="DzMetin"/>
        <w:ind w:left="1440" w:hanging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Siyasal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Partiler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Hukukunun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Güncel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Sorunları</w:t>
      </w:r>
      <w:proofErr w:type="spellEnd"/>
      <w:r>
        <w:rPr>
          <w:rFonts w:ascii="Times New Roman" w:hAnsi="Times New Roman"/>
          <w:sz w:val="24"/>
        </w:rPr>
        <w:t xml:space="preserve">, Beta </w:t>
      </w:r>
      <w:proofErr w:type="spellStart"/>
      <w:r>
        <w:rPr>
          <w:rFonts w:ascii="Times New Roman" w:hAnsi="Times New Roman"/>
          <w:sz w:val="24"/>
        </w:rPr>
        <w:t>Yayınları</w:t>
      </w:r>
      <w:proofErr w:type="spellEnd"/>
      <w:r>
        <w:rPr>
          <w:rFonts w:ascii="Times New Roman" w:hAnsi="Times New Roman"/>
          <w:sz w:val="24"/>
        </w:rPr>
        <w:t xml:space="preserve">, İstanbul 1999. </w:t>
      </w:r>
    </w:p>
    <w:p w:rsidR="00F85CDD" w:rsidRDefault="00F85CDD" w:rsidP="00F85CDD">
      <w:pPr>
        <w:pStyle w:val="DzMetin"/>
        <w:rPr>
          <w:rFonts w:ascii="Times New Roman" w:hAnsi="Times New Roman"/>
          <w:sz w:val="24"/>
        </w:rPr>
      </w:pPr>
    </w:p>
    <w:p w:rsidR="00F85CDD" w:rsidRDefault="00F85CDD" w:rsidP="00F85CDD">
      <w:pPr>
        <w:pStyle w:val="DzMetin"/>
        <w:rPr>
          <w:rFonts w:ascii="Times New Roman" w:hAnsi="Times New Roman"/>
          <w:sz w:val="24"/>
        </w:rPr>
      </w:pPr>
      <w:proofErr w:type="spellStart"/>
      <w:r w:rsidRPr="00D779B2">
        <w:rPr>
          <w:rFonts w:ascii="Times New Roman" w:hAnsi="Times New Roman"/>
          <w:b/>
          <w:sz w:val="24"/>
        </w:rPr>
        <w:t>Anayasa</w:t>
      </w:r>
      <w:proofErr w:type="spellEnd"/>
      <w:r w:rsidRPr="00D779B2">
        <w:rPr>
          <w:rFonts w:ascii="Times New Roman" w:hAnsi="Times New Roman"/>
          <w:b/>
          <w:sz w:val="24"/>
        </w:rPr>
        <w:t xml:space="preserve"> </w:t>
      </w:r>
      <w:proofErr w:type="spellStart"/>
      <w:r w:rsidRPr="00D779B2">
        <w:rPr>
          <w:rFonts w:ascii="Times New Roman" w:hAnsi="Times New Roman"/>
          <w:b/>
          <w:sz w:val="24"/>
        </w:rPr>
        <w:t>Hukuku</w:t>
      </w:r>
      <w:proofErr w:type="spellEnd"/>
      <w:r w:rsidRPr="00D779B2">
        <w:rPr>
          <w:rFonts w:ascii="Times New Roman" w:hAnsi="Times New Roman"/>
          <w:b/>
          <w:sz w:val="24"/>
        </w:rPr>
        <w:t xml:space="preserve"> </w:t>
      </w:r>
      <w:proofErr w:type="spellStart"/>
      <w:r w:rsidRPr="00D779B2">
        <w:rPr>
          <w:rFonts w:ascii="Times New Roman" w:hAnsi="Times New Roman"/>
          <w:b/>
          <w:sz w:val="24"/>
        </w:rPr>
        <w:t>Ders</w:t>
      </w:r>
      <w:proofErr w:type="spellEnd"/>
      <w:r w:rsidRPr="00D779B2">
        <w:rPr>
          <w:rFonts w:ascii="Times New Roman" w:hAnsi="Times New Roman"/>
          <w:b/>
          <w:sz w:val="24"/>
        </w:rPr>
        <w:t xml:space="preserve"> </w:t>
      </w:r>
      <w:proofErr w:type="spellStart"/>
      <w:r w:rsidRPr="00D779B2">
        <w:rPr>
          <w:rFonts w:ascii="Times New Roman" w:hAnsi="Times New Roman"/>
          <w:b/>
          <w:sz w:val="24"/>
        </w:rPr>
        <w:t>Notları</w:t>
      </w:r>
      <w:proofErr w:type="spellEnd"/>
      <w:r>
        <w:rPr>
          <w:rFonts w:ascii="Times New Roman" w:hAnsi="Times New Roman"/>
          <w:sz w:val="24"/>
        </w:rPr>
        <w:t xml:space="preserve">, Yakın </w:t>
      </w:r>
      <w:proofErr w:type="spellStart"/>
      <w:r>
        <w:rPr>
          <w:rFonts w:ascii="Times New Roman" w:hAnsi="Times New Roman"/>
          <w:sz w:val="24"/>
        </w:rPr>
        <w:t>Doğu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Üniversitesi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Hukuk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85CDD" w:rsidRDefault="00F85CDD" w:rsidP="00F85CDD">
      <w:pPr>
        <w:pStyle w:val="DzMetin"/>
        <w:ind w:left="720" w:firstLine="72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Fakültesi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Yayını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Lefkoşa</w:t>
      </w:r>
      <w:proofErr w:type="spellEnd"/>
      <w:r>
        <w:rPr>
          <w:rFonts w:ascii="Times New Roman" w:hAnsi="Times New Roman"/>
          <w:sz w:val="24"/>
        </w:rPr>
        <w:t xml:space="preserve"> 2013</w:t>
      </w:r>
      <w:r w:rsidR="00A118A1">
        <w:rPr>
          <w:rFonts w:ascii="Times New Roman" w:hAnsi="Times New Roman"/>
          <w:sz w:val="24"/>
        </w:rPr>
        <w:t>.</w:t>
      </w:r>
      <w:proofErr w:type="gramEnd"/>
    </w:p>
    <w:p w:rsidR="00A118A1" w:rsidRDefault="00A118A1" w:rsidP="00A118A1">
      <w:pPr>
        <w:pStyle w:val="DzMetin"/>
        <w:rPr>
          <w:rFonts w:ascii="Times New Roman" w:hAnsi="Times New Roman"/>
          <w:sz w:val="24"/>
        </w:rPr>
      </w:pPr>
    </w:p>
    <w:p w:rsidR="00A118A1" w:rsidRDefault="00A118A1" w:rsidP="00A118A1">
      <w:pPr>
        <w:pStyle w:val="DzMetin"/>
        <w:rPr>
          <w:rFonts w:ascii="Times New Roman" w:hAnsi="Times New Roman"/>
          <w:sz w:val="24"/>
        </w:rPr>
      </w:pPr>
      <w:r w:rsidRPr="00A118A1">
        <w:rPr>
          <w:rFonts w:ascii="Times New Roman" w:hAnsi="Times New Roman"/>
          <w:b/>
          <w:sz w:val="24"/>
        </w:rPr>
        <w:t xml:space="preserve">K.K.T.C. </w:t>
      </w:r>
      <w:proofErr w:type="spellStart"/>
      <w:r w:rsidRPr="00A118A1">
        <w:rPr>
          <w:rFonts w:ascii="Times New Roman" w:hAnsi="Times New Roman"/>
          <w:b/>
          <w:sz w:val="24"/>
        </w:rPr>
        <w:t>Anayasa</w:t>
      </w:r>
      <w:proofErr w:type="spellEnd"/>
      <w:r w:rsidRPr="00A118A1">
        <w:rPr>
          <w:rFonts w:ascii="Times New Roman" w:hAnsi="Times New Roman"/>
          <w:b/>
          <w:sz w:val="24"/>
        </w:rPr>
        <w:t xml:space="preserve"> </w:t>
      </w:r>
      <w:proofErr w:type="spellStart"/>
      <w:r w:rsidRPr="00A118A1">
        <w:rPr>
          <w:rFonts w:ascii="Times New Roman" w:hAnsi="Times New Roman"/>
          <w:b/>
          <w:sz w:val="24"/>
        </w:rPr>
        <w:t>Hukuku</w:t>
      </w:r>
      <w:proofErr w:type="spellEnd"/>
      <w:r w:rsidRPr="00A118A1">
        <w:rPr>
          <w:rFonts w:ascii="Times New Roman" w:hAnsi="Times New Roman"/>
          <w:b/>
          <w:sz w:val="24"/>
        </w:rPr>
        <w:t xml:space="preserve"> </w:t>
      </w:r>
      <w:proofErr w:type="spellStart"/>
      <w:r w:rsidRPr="00A118A1">
        <w:rPr>
          <w:rFonts w:ascii="Times New Roman" w:hAnsi="Times New Roman"/>
          <w:b/>
          <w:sz w:val="24"/>
        </w:rPr>
        <w:t>Ders</w:t>
      </w:r>
      <w:proofErr w:type="spellEnd"/>
      <w:r w:rsidRPr="00A118A1">
        <w:rPr>
          <w:rFonts w:ascii="Times New Roman" w:hAnsi="Times New Roman"/>
          <w:b/>
          <w:sz w:val="24"/>
        </w:rPr>
        <w:t xml:space="preserve"> </w:t>
      </w:r>
      <w:proofErr w:type="spellStart"/>
      <w:r w:rsidRPr="00A118A1">
        <w:rPr>
          <w:rFonts w:ascii="Times New Roman" w:hAnsi="Times New Roman"/>
          <w:b/>
          <w:sz w:val="24"/>
        </w:rPr>
        <w:t>Notları</w:t>
      </w:r>
      <w:proofErr w:type="spellEnd"/>
      <w:r>
        <w:rPr>
          <w:rFonts w:ascii="Times New Roman" w:hAnsi="Times New Roman"/>
          <w:sz w:val="24"/>
        </w:rPr>
        <w:t>, (</w:t>
      </w:r>
      <w:proofErr w:type="spellStart"/>
      <w:r>
        <w:rPr>
          <w:rFonts w:ascii="Times New Roman" w:hAnsi="Times New Roman"/>
          <w:sz w:val="24"/>
        </w:rPr>
        <w:t>baskıya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verilmek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üzere</w:t>
      </w:r>
      <w:proofErr w:type="spellEnd"/>
      <w:r>
        <w:rPr>
          <w:rFonts w:ascii="Times New Roman" w:hAnsi="Times New Roman"/>
          <w:sz w:val="24"/>
        </w:rPr>
        <w:t>).</w:t>
      </w:r>
    </w:p>
    <w:p w:rsidR="00F85CDD" w:rsidRDefault="00F85CDD" w:rsidP="00F85CDD">
      <w:pPr>
        <w:jc w:val="both"/>
        <w:rPr>
          <w:sz w:val="26"/>
          <w:szCs w:val="26"/>
        </w:rPr>
      </w:pPr>
    </w:p>
    <w:p w:rsidR="00F85CDD" w:rsidRDefault="00F85CDD" w:rsidP="00F85CDD">
      <w:pPr>
        <w:rPr>
          <w:b/>
          <w:sz w:val="26"/>
          <w:szCs w:val="26"/>
        </w:rPr>
      </w:pPr>
    </w:p>
    <w:p w:rsidR="00A118A1" w:rsidRDefault="00A118A1" w:rsidP="00F85CDD">
      <w:pPr>
        <w:rPr>
          <w:b/>
          <w:sz w:val="26"/>
          <w:szCs w:val="26"/>
        </w:rPr>
      </w:pPr>
    </w:p>
    <w:p w:rsidR="00A118A1" w:rsidRDefault="00A118A1" w:rsidP="00F85CDD">
      <w:pPr>
        <w:rPr>
          <w:b/>
          <w:sz w:val="26"/>
          <w:szCs w:val="26"/>
        </w:rPr>
      </w:pPr>
    </w:p>
    <w:p w:rsidR="00F85CDD" w:rsidRDefault="00F85CDD" w:rsidP="00F85CDD">
      <w:pPr>
        <w:rPr>
          <w:b/>
          <w:sz w:val="26"/>
          <w:szCs w:val="26"/>
        </w:rPr>
      </w:pPr>
      <w:r>
        <w:rPr>
          <w:b/>
          <w:sz w:val="26"/>
          <w:szCs w:val="26"/>
        </w:rPr>
        <w:t>(2009</w:t>
      </w:r>
      <w:r w:rsidR="00A118A1">
        <w:rPr>
          <w:b/>
          <w:sz w:val="26"/>
          <w:szCs w:val="26"/>
        </w:rPr>
        <w:t xml:space="preserve"> – 1015</w:t>
      </w:r>
      <w:r>
        <w:rPr>
          <w:b/>
          <w:sz w:val="26"/>
          <w:szCs w:val="26"/>
        </w:rPr>
        <w:t>) İçinde</w:t>
      </w:r>
      <w:r w:rsidRPr="00875F6B">
        <w:rPr>
          <w:b/>
          <w:sz w:val="26"/>
          <w:szCs w:val="26"/>
        </w:rPr>
        <w:t xml:space="preserve"> Yayınlanan </w:t>
      </w:r>
      <w:r>
        <w:rPr>
          <w:b/>
          <w:sz w:val="26"/>
          <w:szCs w:val="26"/>
        </w:rPr>
        <w:t xml:space="preserve">Bilimsel </w:t>
      </w:r>
      <w:r w:rsidRPr="00875F6B">
        <w:rPr>
          <w:b/>
          <w:sz w:val="26"/>
          <w:szCs w:val="26"/>
        </w:rPr>
        <w:t>Makaleler</w:t>
      </w:r>
      <w:r>
        <w:rPr>
          <w:b/>
          <w:sz w:val="26"/>
          <w:szCs w:val="26"/>
        </w:rPr>
        <w:t>:</w:t>
      </w:r>
    </w:p>
    <w:p w:rsidR="00F85CDD" w:rsidRDefault="00F85CDD" w:rsidP="00F85CDD">
      <w:pPr>
        <w:rPr>
          <w:b/>
          <w:sz w:val="26"/>
          <w:szCs w:val="26"/>
        </w:rPr>
      </w:pPr>
    </w:p>
    <w:p w:rsidR="00F85CDD" w:rsidRPr="00E02AFF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2AFF">
        <w:rPr>
          <w:rFonts w:ascii="Times New Roman" w:hAnsi="Times New Roman"/>
          <w:sz w:val="24"/>
          <w:szCs w:val="24"/>
        </w:rPr>
        <w:t>“</w:t>
      </w:r>
      <w:proofErr w:type="spellStart"/>
      <w:r w:rsidRPr="00E02AFF">
        <w:rPr>
          <w:rFonts w:ascii="Times New Roman" w:hAnsi="Times New Roman"/>
          <w:i/>
          <w:sz w:val="24"/>
          <w:szCs w:val="24"/>
        </w:rPr>
        <w:t>Friedrich</w:t>
      </w:r>
      <w:proofErr w:type="spellEnd"/>
      <w:r w:rsidRPr="00E02AFF">
        <w:rPr>
          <w:rFonts w:ascii="Times New Roman" w:hAnsi="Times New Roman"/>
          <w:i/>
          <w:sz w:val="24"/>
          <w:szCs w:val="24"/>
        </w:rPr>
        <w:t xml:space="preserve"> MÜLLER öğretisinin Türk Anayasa Hukuku Üzerindeki Etkisi</w:t>
      </w:r>
      <w:r w:rsidRPr="00E02AFF">
        <w:rPr>
          <w:rFonts w:ascii="Times New Roman" w:hAnsi="Times New Roman"/>
          <w:sz w:val="24"/>
          <w:szCs w:val="24"/>
        </w:rPr>
        <w:t xml:space="preserve">”: </w:t>
      </w:r>
      <w:proofErr w:type="spellStart"/>
      <w:r w:rsidRPr="00E02AFF">
        <w:rPr>
          <w:rFonts w:ascii="Times New Roman" w:hAnsi="Times New Roman"/>
          <w:sz w:val="24"/>
          <w:szCs w:val="24"/>
        </w:rPr>
        <w:t>Friedrich</w:t>
      </w:r>
      <w:proofErr w:type="spellEnd"/>
      <w:r w:rsidRPr="00E02AFF">
        <w:rPr>
          <w:rFonts w:ascii="Times New Roman" w:hAnsi="Times New Roman"/>
          <w:sz w:val="24"/>
          <w:szCs w:val="24"/>
        </w:rPr>
        <w:t xml:space="preserve"> MÜLLER, Anayasa Hukukunun Çalışma Yöntemleri, Maltepe Üniversitesi Yayını İstanbul 2009, s.69 – 83</w:t>
      </w:r>
      <w:r>
        <w:rPr>
          <w:rFonts w:ascii="Times New Roman" w:hAnsi="Times New Roman"/>
          <w:sz w:val="24"/>
          <w:szCs w:val="24"/>
        </w:rPr>
        <w:t>.</w:t>
      </w:r>
    </w:p>
    <w:p w:rsidR="00F85CDD" w:rsidRPr="00E02AFF" w:rsidRDefault="00F85CDD" w:rsidP="00F85CDD">
      <w:pPr>
        <w:pStyle w:val="DzMetin1"/>
        <w:jc w:val="both"/>
        <w:rPr>
          <w:rFonts w:ascii="Times New Roman" w:hAnsi="Times New Roman"/>
          <w:b/>
          <w:sz w:val="24"/>
          <w:szCs w:val="24"/>
        </w:rPr>
      </w:pPr>
    </w:p>
    <w:p w:rsidR="00F85CDD" w:rsidRPr="00E02AFF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2AFF">
        <w:rPr>
          <w:rFonts w:ascii="Times New Roman" w:hAnsi="Times New Roman"/>
          <w:sz w:val="24"/>
          <w:szCs w:val="24"/>
        </w:rPr>
        <w:t>“</w:t>
      </w:r>
      <w:r w:rsidRPr="00E02AFF">
        <w:rPr>
          <w:rFonts w:ascii="Times New Roman" w:hAnsi="Times New Roman"/>
          <w:i/>
          <w:sz w:val="24"/>
          <w:szCs w:val="24"/>
        </w:rPr>
        <w:t>Günümüzün Bakış Açısından II. Meşrutiyet’in Anayasal Gelişmelerimize Etkisi”</w:t>
      </w:r>
      <w:r w:rsidRPr="00E02AFF">
        <w:rPr>
          <w:rFonts w:ascii="Times New Roman" w:hAnsi="Times New Roman"/>
          <w:sz w:val="24"/>
          <w:szCs w:val="24"/>
        </w:rPr>
        <w:t xml:space="preserve">: Prof. Dr. Yılmaz </w:t>
      </w:r>
      <w:proofErr w:type="spellStart"/>
      <w:r w:rsidRPr="00E02AFF">
        <w:rPr>
          <w:rFonts w:ascii="Times New Roman" w:hAnsi="Times New Roman"/>
          <w:sz w:val="24"/>
          <w:szCs w:val="24"/>
        </w:rPr>
        <w:t>Aliefendioğlu’na</w:t>
      </w:r>
      <w:proofErr w:type="spellEnd"/>
      <w:r w:rsidRPr="00E02AFF">
        <w:rPr>
          <w:rFonts w:ascii="Times New Roman" w:hAnsi="Times New Roman"/>
          <w:sz w:val="24"/>
          <w:szCs w:val="24"/>
        </w:rPr>
        <w:t xml:space="preserve"> Armağan, Yetkin Yayınları Ankara 2009, s. 517 – 524.</w:t>
      </w:r>
    </w:p>
    <w:p w:rsidR="00F85CDD" w:rsidRPr="00E02AFF" w:rsidRDefault="00F85CDD" w:rsidP="00F85CDD">
      <w:pPr>
        <w:pStyle w:val="DzMetin1"/>
        <w:jc w:val="both"/>
        <w:rPr>
          <w:rFonts w:ascii="Times New Roman" w:hAnsi="Times New Roman"/>
          <w:b/>
          <w:sz w:val="24"/>
          <w:szCs w:val="24"/>
        </w:rPr>
      </w:pPr>
    </w:p>
    <w:p w:rsidR="00F85CDD" w:rsidRPr="00E02AFF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2AFF">
        <w:rPr>
          <w:rFonts w:ascii="Times New Roman" w:hAnsi="Times New Roman"/>
          <w:sz w:val="24"/>
          <w:szCs w:val="24"/>
        </w:rPr>
        <w:t>“</w:t>
      </w:r>
      <w:r w:rsidRPr="00E02AFF">
        <w:rPr>
          <w:rFonts w:ascii="Times New Roman" w:hAnsi="Times New Roman"/>
          <w:i/>
          <w:sz w:val="24"/>
          <w:szCs w:val="24"/>
        </w:rPr>
        <w:t>Laiklik İlkesine Bağlı Güncel Anayasal Sorunlar”</w:t>
      </w:r>
      <w:r w:rsidRPr="00E02AFF">
        <w:rPr>
          <w:rFonts w:ascii="Times New Roman" w:hAnsi="Times New Roman"/>
          <w:sz w:val="24"/>
          <w:szCs w:val="24"/>
        </w:rPr>
        <w:t>: Mümtaz Soysal’a Armağan, Mülkiyeliler Birliği Vakfı Yayınları: 32, Armağanlar Dizisi: 8, Ankara 2009, s. 387 – 409.</w:t>
      </w:r>
    </w:p>
    <w:p w:rsidR="00F85CDD" w:rsidRPr="00E02AFF" w:rsidRDefault="00F85CDD" w:rsidP="00F85CDD">
      <w:pPr>
        <w:pStyle w:val="DzMetin1"/>
        <w:jc w:val="both"/>
        <w:rPr>
          <w:rFonts w:ascii="Times New Roman" w:hAnsi="Times New Roman"/>
          <w:b/>
          <w:sz w:val="24"/>
          <w:szCs w:val="24"/>
        </w:rPr>
      </w:pPr>
    </w:p>
    <w:p w:rsidR="00F85CDD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2AFF">
        <w:rPr>
          <w:rFonts w:ascii="Times New Roman" w:hAnsi="Times New Roman"/>
          <w:sz w:val="24"/>
          <w:szCs w:val="24"/>
        </w:rPr>
        <w:t>“</w:t>
      </w:r>
      <w:r w:rsidRPr="00E02AFF">
        <w:rPr>
          <w:rFonts w:ascii="Times New Roman" w:hAnsi="Times New Roman"/>
          <w:i/>
          <w:sz w:val="24"/>
          <w:szCs w:val="24"/>
        </w:rPr>
        <w:t>Anayasa ve Değişmez Kurallar</w:t>
      </w:r>
      <w:r w:rsidRPr="00E02AFF">
        <w:rPr>
          <w:rFonts w:ascii="Times New Roman" w:hAnsi="Times New Roman"/>
          <w:sz w:val="24"/>
          <w:szCs w:val="24"/>
        </w:rPr>
        <w:t xml:space="preserve">”: Prof. Dr. </w:t>
      </w:r>
      <w:proofErr w:type="spellStart"/>
      <w:r w:rsidRPr="00E02AFF">
        <w:rPr>
          <w:rFonts w:ascii="Times New Roman" w:hAnsi="Times New Roman"/>
          <w:sz w:val="24"/>
          <w:szCs w:val="24"/>
        </w:rPr>
        <w:t>Tunçer</w:t>
      </w:r>
      <w:proofErr w:type="spellEnd"/>
      <w:r w:rsidRPr="00E02AFF">
        <w:rPr>
          <w:rFonts w:ascii="Times New Roman" w:hAnsi="Times New Roman"/>
          <w:sz w:val="24"/>
          <w:szCs w:val="24"/>
        </w:rPr>
        <w:t xml:space="preserve"> Karamustafaoğlu’na ARMAĞAN, Adalet Yayınevi, Ankara 2010, s. 567 – 587</w:t>
      </w:r>
      <w:r>
        <w:rPr>
          <w:rFonts w:ascii="Times New Roman" w:hAnsi="Times New Roman"/>
          <w:sz w:val="24"/>
          <w:szCs w:val="24"/>
        </w:rPr>
        <w:t>.</w:t>
      </w:r>
    </w:p>
    <w:p w:rsidR="00F85CDD" w:rsidRDefault="00F85CDD" w:rsidP="00F85CDD">
      <w:pPr>
        <w:pStyle w:val="DzMetin1"/>
        <w:jc w:val="both"/>
        <w:rPr>
          <w:rFonts w:ascii="Times New Roman" w:hAnsi="Times New Roman"/>
          <w:sz w:val="24"/>
          <w:szCs w:val="24"/>
        </w:rPr>
      </w:pPr>
    </w:p>
    <w:p w:rsidR="00F85CDD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E44D9D">
        <w:rPr>
          <w:rFonts w:ascii="Times New Roman" w:hAnsi="Times New Roman"/>
          <w:i/>
          <w:sz w:val="24"/>
          <w:szCs w:val="24"/>
        </w:rPr>
        <w:t>AKP’nin Anayasa Değişikliği Paketi Üzerinde Düşünceler</w:t>
      </w:r>
      <w:r>
        <w:rPr>
          <w:rFonts w:ascii="Times New Roman" w:hAnsi="Times New Roman"/>
          <w:sz w:val="24"/>
          <w:szCs w:val="24"/>
        </w:rPr>
        <w:t xml:space="preserve">”: Mülkiye Dergisi, Cilt 34, Sayı 267 (2010), s. 15 – 47. </w:t>
      </w:r>
    </w:p>
    <w:p w:rsidR="00F85CDD" w:rsidRDefault="00F85CDD" w:rsidP="00F85CDD">
      <w:pPr>
        <w:pStyle w:val="DzMetin1"/>
        <w:jc w:val="both"/>
        <w:rPr>
          <w:rFonts w:ascii="Times New Roman" w:hAnsi="Times New Roman"/>
          <w:sz w:val="24"/>
          <w:szCs w:val="24"/>
        </w:rPr>
      </w:pPr>
    </w:p>
    <w:p w:rsidR="00F85CDD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80388D">
        <w:rPr>
          <w:rFonts w:ascii="Times New Roman" w:hAnsi="Times New Roman"/>
          <w:i/>
          <w:sz w:val="24"/>
          <w:szCs w:val="24"/>
        </w:rPr>
        <w:t>Anayasa Reformu Üzerine Düşünceler</w:t>
      </w:r>
      <w:r>
        <w:rPr>
          <w:rFonts w:ascii="Times New Roman" w:hAnsi="Times New Roman"/>
          <w:sz w:val="24"/>
          <w:szCs w:val="24"/>
        </w:rPr>
        <w:t>”: Ankara Barosu Uluslararası Hukuk Kurultayı 2010, Ankara Barosu Yayını 2011, s. 231 – 244.</w:t>
      </w:r>
    </w:p>
    <w:p w:rsidR="00F85CDD" w:rsidRDefault="00F85CDD" w:rsidP="00F85CDD">
      <w:pPr>
        <w:pStyle w:val="DzMetin1"/>
        <w:jc w:val="both"/>
        <w:rPr>
          <w:rFonts w:ascii="Times New Roman" w:hAnsi="Times New Roman"/>
          <w:sz w:val="24"/>
          <w:szCs w:val="24"/>
        </w:rPr>
      </w:pPr>
    </w:p>
    <w:p w:rsidR="00F85CDD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80388D">
        <w:rPr>
          <w:rFonts w:ascii="Times New Roman" w:hAnsi="Times New Roman"/>
          <w:i/>
          <w:sz w:val="24"/>
          <w:szCs w:val="24"/>
        </w:rPr>
        <w:t>Sosyal Haklar Açısından 2010 Anayasa Değişiklikleri</w:t>
      </w:r>
      <w:r>
        <w:rPr>
          <w:rFonts w:ascii="Times New Roman" w:hAnsi="Times New Roman"/>
          <w:sz w:val="24"/>
          <w:szCs w:val="24"/>
        </w:rPr>
        <w:t xml:space="preserve">”: Sarper </w:t>
      </w:r>
      <w:proofErr w:type="spellStart"/>
      <w:r>
        <w:rPr>
          <w:rFonts w:ascii="Times New Roman" w:hAnsi="Times New Roman"/>
          <w:sz w:val="24"/>
          <w:szCs w:val="24"/>
        </w:rPr>
        <w:t>Süzek’e</w:t>
      </w:r>
      <w:proofErr w:type="spellEnd"/>
      <w:r>
        <w:rPr>
          <w:rFonts w:ascii="Times New Roman" w:hAnsi="Times New Roman"/>
          <w:sz w:val="24"/>
          <w:szCs w:val="24"/>
        </w:rPr>
        <w:t xml:space="preserve"> Armağan, Beta Yayınları, İstanbul 2011, Cilt III, s. 3181 – 3196.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CDD" w:rsidRDefault="00F85CDD" w:rsidP="00F85CDD">
      <w:pPr>
        <w:pStyle w:val="DzMetin1"/>
        <w:jc w:val="both"/>
        <w:rPr>
          <w:rFonts w:ascii="Times New Roman" w:hAnsi="Times New Roman"/>
          <w:sz w:val="24"/>
          <w:szCs w:val="24"/>
        </w:rPr>
      </w:pPr>
    </w:p>
    <w:p w:rsidR="00F85CDD" w:rsidRPr="00E02AFF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2AFF">
        <w:rPr>
          <w:rFonts w:ascii="Times New Roman" w:hAnsi="Times New Roman"/>
          <w:sz w:val="24"/>
          <w:szCs w:val="24"/>
        </w:rPr>
        <w:t>“</w:t>
      </w:r>
      <w:r w:rsidRPr="00E02AFF">
        <w:rPr>
          <w:rFonts w:ascii="Times New Roman" w:hAnsi="Times New Roman"/>
          <w:i/>
          <w:sz w:val="24"/>
          <w:szCs w:val="24"/>
        </w:rPr>
        <w:t>Anayasa Şikâyeti Üzerine Düşünceler</w:t>
      </w:r>
      <w:r w:rsidRPr="00E02AFF">
        <w:rPr>
          <w:rFonts w:ascii="Times New Roman" w:hAnsi="Times New Roman"/>
          <w:sz w:val="24"/>
          <w:szCs w:val="24"/>
        </w:rPr>
        <w:t xml:space="preserve">” Prof. Dr. İlhan </w:t>
      </w:r>
      <w:proofErr w:type="spellStart"/>
      <w:r w:rsidRPr="00E02AFF">
        <w:rPr>
          <w:rFonts w:ascii="Times New Roman" w:hAnsi="Times New Roman"/>
          <w:sz w:val="24"/>
          <w:szCs w:val="24"/>
        </w:rPr>
        <w:t>Unat’a</w:t>
      </w:r>
      <w:proofErr w:type="spellEnd"/>
      <w:r w:rsidRPr="00E02AFF">
        <w:rPr>
          <w:rFonts w:ascii="Times New Roman" w:hAnsi="Times New Roman"/>
          <w:sz w:val="24"/>
          <w:szCs w:val="24"/>
        </w:rPr>
        <w:t xml:space="preserve"> Armağan, Mülkiyeliler Birliği Yayını, No:2012/1 Ankara 2012, s. 425 – 445 </w:t>
      </w:r>
    </w:p>
    <w:p w:rsidR="00F85CDD" w:rsidRDefault="00F85CDD" w:rsidP="00F85CDD">
      <w:pPr>
        <w:pStyle w:val="DzMetin1"/>
        <w:jc w:val="both"/>
        <w:rPr>
          <w:rFonts w:ascii="Times New Roman" w:hAnsi="Times New Roman"/>
          <w:b/>
          <w:sz w:val="24"/>
          <w:szCs w:val="24"/>
        </w:rPr>
      </w:pPr>
    </w:p>
    <w:p w:rsidR="00F85CDD" w:rsidRDefault="00F85CDD" w:rsidP="00F85CDD">
      <w:pPr>
        <w:pStyle w:val="DzMetin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2AFF">
        <w:rPr>
          <w:rFonts w:ascii="Times New Roman" w:hAnsi="Times New Roman"/>
          <w:sz w:val="24"/>
          <w:szCs w:val="24"/>
        </w:rPr>
        <w:t>“</w:t>
      </w:r>
      <w:r w:rsidRPr="00E02AFF">
        <w:rPr>
          <w:rFonts w:ascii="Times New Roman" w:hAnsi="Times New Roman"/>
          <w:i/>
          <w:sz w:val="24"/>
          <w:szCs w:val="24"/>
        </w:rPr>
        <w:t>Anayasa Şikâyeti – Anlamı Kapsamı ve Türkiye Uygulamasında olası Sorunlar</w:t>
      </w:r>
      <w:r w:rsidRPr="00E02AFF">
        <w:rPr>
          <w:rFonts w:ascii="Times New Roman" w:hAnsi="Times New Roman"/>
          <w:sz w:val="24"/>
          <w:szCs w:val="24"/>
        </w:rPr>
        <w:t xml:space="preserve">”: Ece GÖZTEPE – Aykut ÇELEBİ, </w:t>
      </w:r>
      <w:r w:rsidRPr="00E02AFF">
        <w:rPr>
          <w:rFonts w:ascii="Times New Roman" w:hAnsi="Times New Roman"/>
          <w:i/>
          <w:sz w:val="24"/>
          <w:szCs w:val="24"/>
        </w:rPr>
        <w:t>Demokratik Anayasa –Görüşler ve Öneriler</w:t>
      </w:r>
      <w:r w:rsidRPr="00E02AFF">
        <w:rPr>
          <w:rFonts w:ascii="Times New Roman" w:hAnsi="Times New Roman"/>
          <w:sz w:val="24"/>
          <w:szCs w:val="24"/>
        </w:rPr>
        <w:t>, Metis Yayınları İstanbul 2012, s. 419 – 465</w:t>
      </w:r>
      <w:r>
        <w:rPr>
          <w:rFonts w:ascii="Times New Roman" w:hAnsi="Times New Roman"/>
          <w:sz w:val="24"/>
          <w:szCs w:val="24"/>
        </w:rPr>
        <w:t>.</w:t>
      </w:r>
    </w:p>
    <w:p w:rsidR="00F85CDD" w:rsidRDefault="00F85CDD" w:rsidP="00F85CDD">
      <w:pPr>
        <w:pStyle w:val="DzMetin1"/>
        <w:jc w:val="both"/>
        <w:rPr>
          <w:rFonts w:ascii="Times New Roman" w:hAnsi="Times New Roman"/>
          <w:sz w:val="24"/>
          <w:szCs w:val="24"/>
        </w:rPr>
      </w:pPr>
    </w:p>
    <w:p w:rsidR="00F85CDD" w:rsidRDefault="00F85CDD" w:rsidP="00F85CDD">
      <w:pPr>
        <w:numPr>
          <w:ilvl w:val="0"/>
          <w:numId w:val="1"/>
        </w:numPr>
        <w:jc w:val="both"/>
      </w:pPr>
      <w:r>
        <w:t>“</w:t>
      </w:r>
      <w:r w:rsidRPr="0080388D">
        <w:rPr>
          <w:i/>
        </w:rPr>
        <w:t>İş Güvencesi Kapsamında Olmayan Bir İşçinin Sendika Üyeliği Nedeniyle İşten Çıkarılması Halinde Sendikal Tazminat Talep Etme Hakkı</w:t>
      </w:r>
      <w:r>
        <w:t xml:space="preserve">” Polat </w:t>
      </w:r>
      <w:proofErr w:type="spellStart"/>
      <w:r>
        <w:t>SOYER’le</w:t>
      </w:r>
      <w:proofErr w:type="spellEnd"/>
      <w:r>
        <w:t xml:space="preserve"> </w:t>
      </w:r>
      <w:proofErr w:type="spellStart"/>
      <w:r>
        <w:t>bidlikte</w:t>
      </w:r>
      <w:proofErr w:type="spellEnd"/>
      <w:proofErr w:type="gramStart"/>
      <w:r>
        <w:t>)</w:t>
      </w:r>
      <w:proofErr w:type="gramEnd"/>
      <w:r>
        <w:t>: İş Hukuku ve Sosyal Güvenlik Hukuku Dergisi, Cilt: 10, Sayı: 39, Legal Yayınları İstanbul 2013, s. 3 – 24)</w:t>
      </w:r>
    </w:p>
    <w:p w:rsidR="00F85CDD" w:rsidRDefault="00F85CDD" w:rsidP="00F85CDD">
      <w:pPr>
        <w:jc w:val="both"/>
      </w:pPr>
    </w:p>
    <w:p w:rsidR="00F85CDD" w:rsidRDefault="00F85CDD" w:rsidP="00F85CDD">
      <w:pPr>
        <w:numPr>
          <w:ilvl w:val="0"/>
          <w:numId w:val="1"/>
        </w:numPr>
        <w:jc w:val="both"/>
      </w:pPr>
      <w:r>
        <w:t>“</w:t>
      </w:r>
      <w:r w:rsidRPr="00930B00">
        <w:rPr>
          <w:i/>
        </w:rPr>
        <w:t>Anayasa Hukuku Perspektifi ile İş Hukukunun Bazı Sorunlarına Bakış</w:t>
      </w:r>
      <w:r>
        <w:t>”: İş Hukuku ve Sosyal Güvenlik Hukuku Akademik Forumu, Legal Yayınları Hukuk Kitapları Serisi: 285, İstanbul Temmuz 2014, s. 9 – 27, Genel Görüşme Bölümü: s. 28 – 61, cevap bölümü: s. 61 – 74.</w:t>
      </w:r>
    </w:p>
    <w:p w:rsidR="00F85CDD" w:rsidRDefault="00F85CDD" w:rsidP="00F85CDD">
      <w:pPr>
        <w:jc w:val="both"/>
      </w:pPr>
      <w:r w:rsidRPr="0090116A">
        <w:t xml:space="preserve"> </w:t>
      </w:r>
    </w:p>
    <w:p w:rsidR="00F85CDD" w:rsidRPr="0090116A" w:rsidRDefault="00F85CDD" w:rsidP="00F85CDD">
      <w:pPr>
        <w:numPr>
          <w:ilvl w:val="0"/>
          <w:numId w:val="1"/>
        </w:numPr>
        <w:jc w:val="both"/>
      </w:pPr>
      <w:r w:rsidRPr="0090116A">
        <w:t>“</w:t>
      </w:r>
      <w:r w:rsidRPr="0090116A">
        <w:rPr>
          <w:i/>
        </w:rPr>
        <w:t>Anayasa Mahkemesi Kararları Geri Yürür</w:t>
      </w:r>
      <w:r w:rsidRPr="0090116A">
        <w:t xml:space="preserve">”: Yıldırım </w:t>
      </w:r>
      <w:proofErr w:type="spellStart"/>
      <w:r w:rsidRPr="0090116A">
        <w:t>Uler’e</w:t>
      </w:r>
      <w:proofErr w:type="spellEnd"/>
      <w:r w:rsidRPr="0090116A">
        <w:t xml:space="preserve"> Armağan, YDÜ Hukuk Fakültesi Yayını, Lefkoşe 2014</w:t>
      </w:r>
      <w:r>
        <w:t xml:space="preserve">, s. 443 – 454. </w:t>
      </w:r>
    </w:p>
    <w:p w:rsidR="00F85CDD" w:rsidRDefault="00F85CDD" w:rsidP="00F85CDD">
      <w:pPr>
        <w:pStyle w:val="DzMetin1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85CDD" w:rsidRDefault="00F85CDD" w:rsidP="00F85CDD">
      <w:pPr>
        <w:numPr>
          <w:ilvl w:val="0"/>
          <w:numId w:val="1"/>
        </w:numPr>
        <w:jc w:val="both"/>
      </w:pPr>
      <w:r>
        <w:t>“</w:t>
      </w:r>
      <w:r w:rsidRPr="002349DB">
        <w:rPr>
          <w:i/>
        </w:rPr>
        <w:t>Temel Hak ve Özgürlüklere İlişkin Uluslararası Antlaşmaların Hukuksal Statüsü ile İlgili Yeni Gelişmeler -Anayasa Mahkemesinin İki Kararı Üzerine Düşünceler-</w:t>
      </w:r>
      <w:r>
        <w:t xml:space="preserve">”: Rona </w:t>
      </w:r>
      <w:proofErr w:type="spellStart"/>
      <w:r>
        <w:t>AYBAY’a</w:t>
      </w:r>
      <w:proofErr w:type="spellEnd"/>
      <w:r>
        <w:t xml:space="preserve"> Armağan, Legal Hukuk Dergisi Özel Sayı – Aralık 2014, Cilt 2, s.1959 </w:t>
      </w:r>
      <w:r>
        <w:t>–</w:t>
      </w:r>
      <w:r>
        <w:t xml:space="preserve"> 1993</w:t>
      </w:r>
      <w:r>
        <w:t>.</w:t>
      </w:r>
    </w:p>
    <w:p w:rsidR="00F85CDD" w:rsidRDefault="00F85CDD" w:rsidP="00F85CDD">
      <w:pPr>
        <w:pStyle w:val="ListeParagraf"/>
      </w:pPr>
    </w:p>
    <w:p w:rsidR="000604F8" w:rsidRDefault="00F85CDD" w:rsidP="000604F8">
      <w:pPr>
        <w:numPr>
          <w:ilvl w:val="0"/>
          <w:numId w:val="1"/>
        </w:numPr>
        <w:jc w:val="both"/>
      </w:pPr>
      <w:r>
        <w:t>“</w:t>
      </w:r>
      <w:r w:rsidRPr="000604F8">
        <w:rPr>
          <w:i/>
        </w:rPr>
        <w:t>Kuzey Kıbrıs Türk Cumhuriyeti Anayasası’nda Yapılmak İstenen Köklü Anayasa Değişikliği ile Birlikte Su Yüzüne Çıkan Sorunlar</w:t>
      </w:r>
      <w:r>
        <w:t xml:space="preserve">”: </w:t>
      </w:r>
      <w:r w:rsidR="000604F8">
        <w:t>(</w:t>
      </w:r>
      <w:r>
        <w:t>Hüseyin Pazarcı’ya Armağan için</w:t>
      </w:r>
      <w:r w:rsidR="000604F8">
        <w:t xml:space="preserve"> baskıda).</w:t>
      </w:r>
    </w:p>
    <w:p w:rsidR="000604F8" w:rsidRDefault="000604F8" w:rsidP="000604F8">
      <w:pPr>
        <w:pStyle w:val="ListeParagraf"/>
      </w:pPr>
    </w:p>
    <w:p w:rsidR="00E879F6" w:rsidRDefault="000604F8" w:rsidP="000604F8">
      <w:pPr>
        <w:numPr>
          <w:ilvl w:val="0"/>
          <w:numId w:val="1"/>
        </w:numPr>
        <w:jc w:val="both"/>
      </w:pPr>
      <w:r>
        <w:t>“</w:t>
      </w:r>
      <w:r w:rsidRPr="000604F8">
        <w:rPr>
          <w:i/>
        </w:rPr>
        <w:t xml:space="preserve">Yerel Yönetimleri Düzenleyen Yeni Yasalara İlişkin Anayasa Mahkemesi </w:t>
      </w:r>
      <w:proofErr w:type="spellStart"/>
      <w:r w:rsidRPr="000604F8">
        <w:rPr>
          <w:i/>
        </w:rPr>
        <w:t>Kararları’nda</w:t>
      </w:r>
      <w:proofErr w:type="spellEnd"/>
      <w:r w:rsidRPr="000604F8">
        <w:rPr>
          <w:i/>
        </w:rPr>
        <w:t xml:space="preserve"> Göze Çarpan Sorunlar</w:t>
      </w:r>
      <w:r>
        <w:t xml:space="preserve">”: (Can </w:t>
      </w:r>
      <w:proofErr w:type="spellStart"/>
      <w:r>
        <w:t>Hamamcı’ya</w:t>
      </w:r>
      <w:proofErr w:type="spellEnd"/>
      <w:r>
        <w:t xml:space="preserve"> Armağan için baskıda). </w:t>
      </w:r>
    </w:p>
    <w:sectPr w:rsidR="00E879F6" w:rsidSect="00D3704C">
      <w:headerReference w:type="even" r:id="rId6"/>
      <w:headerReference w:type="default" r:id="rId7"/>
      <w:pgSz w:w="11906" w:h="16838"/>
      <w:pgMar w:top="1258" w:right="1274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E5" w:rsidRDefault="00A118A1" w:rsidP="00B1777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86EE5" w:rsidRDefault="00A118A1" w:rsidP="00B6146C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E5" w:rsidRDefault="00A118A1" w:rsidP="00B1777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C86EE5" w:rsidRDefault="00A118A1" w:rsidP="00B6146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C8A"/>
    <w:multiLevelType w:val="hybridMultilevel"/>
    <w:tmpl w:val="84622C54"/>
    <w:lvl w:ilvl="0" w:tplc="E3D63578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D"/>
    <w:rsid w:val="000604F8"/>
    <w:rsid w:val="00A118A1"/>
    <w:rsid w:val="00E879F6"/>
    <w:rsid w:val="00F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85C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85CD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85CDD"/>
  </w:style>
  <w:style w:type="paragraph" w:styleId="DzMetin">
    <w:name w:val="Plain Text"/>
    <w:basedOn w:val="Normal"/>
    <w:link w:val="DzMetinChar"/>
    <w:rsid w:val="00F85CDD"/>
    <w:rPr>
      <w:rFonts w:ascii="Courier New" w:hAnsi="Courier New"/>
      <w:sz w:val="20"/>
      <w:szCs w:val="20"/>
      <w:lang w:val="en-AU" w:eastAsia="en-US"/>
    </w:rPr>
  </w:style>
  <w:style w:type="character" w:customStyle="1" w:styleId="DzMetinChar">
    <w:name w:val="Düz Metin Char"/>
    <w:basedOn w:val="VarsaylanParagrafYazTipi"/>
    <w:link w:val="DzMetin"/>
    <w:rsid w:val="00F85CD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zMetin1">
    <w:name w:val="Düz Metin1"/>
    <w:basedOn w:val="Normal"/>
    <w:rsid w:val="00F85CD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8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85C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85CD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85CDD"/>
  </w:style>
  <w:style w:type="paragraph" w:styleId="DzMetin">
    <w:name w:val="Plain Text"/>
    <w:basedOn w:val="Normal"/>
    <w:link w:val="DzMetinChar"/>
    <w:rsid w:val="00F85CDD"/>
    <w:rPr>
      <w:rFonts w:ascii="Courier New" w:hAnsi="Courier New"/>
      <w:sz w:val="20"/>
      <w:szCs w:val="20"/>
      <w:lang w:val="en-AU" w:eastAsia="en-US"/>
    </w:rPr>
  </w:style>
  <w:style w:type="character" w:customStyle="1" w:styleId="DzMetinChar">
    <w:name w:val="Düz Metin Char"/>
    <w:basedOn w:val="VarsaylanParagrafYazTipi"/>
    <w:link w:val="DzMetin"/>
    <w:rsid w:val="00F85CD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zMetin1">
    <w:name w:val="Düz Metin1"/>
    <w:basedOn w:val="Normal"/>
    <w:rsid w:val="00F85CD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8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Fazıl Sağlam</dc:creator>
  <cp:lastModifiedBy>Fazıl Sağlam</cp:lastModifiedBy>
  <cp:revision>1</cp:revision>
  <dcterms:created xsi:type="dcterms:W3CDTF">2015-11-24T14:37:00Z</dcterms:created>
  <dcterms:modified xsi:type="dcterms:W3CDTF">2015-11-24T15:18:00Z</dcterms:modified>
</cp:coreProperties>
</file>