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44" w:rsidRDefault="00A0658E">
      <w:pPr>
        <w:pStyle w:val="KonuBal"/>
        <w:rPr>
          <w:color w:val="000000"/>
        </w:rPr>
      </w:pPr>
      <w:bookmarkStart w:id="0" w:name="_GoBack"/>
      <w:bookmarkEnd w:id="0"/>
      <w:r>
        <w:rPr>
          <w:color w:val="000000"/>
        </w:rPr>
        <w:t>CURRICULUM VI</w:t>
      </w:r>
      <w:r w:rsidR="00CD0744">
        <w:rPr>
          <w:color w:val="000000"/>
        </w:rPr>
        <w:t>TAE</w:t>
      </w:r>
    </w:p>
    <w:p w:rsidR="00F65B1F" w:rsidRPr="00F65B1F" w:rsidRDefault="00CD0744">
      <w:pPr>
        <w:spacing w:before="100" w:beforeAutospacing="1" w:after="100" w:afterAutospacing="1"/>
        <w:jc w:val="both"/>
        <w:rPr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1.</w:t>
      </w:r>
      <w:r>
        <w:rPr>
          <w:b/>
          <w:color w:val="000000"/>
          <w:sz w:val="14"/>
          <w:szCs w:val="14"/>
          <w:lang w:val="en-AU"/>
        </w:rPr>
        <w:t> </w:t>
      </w:r>
      <w:r w:rsidR="00F65B1F">
        <w:rPr>
          <w:b/>
          <w:color w:val="000000"/>
          <w:sz w:val="14"/>
          <w:szCs w:val="14"/>
          <w:lang w:val="en-AU"/>
        </w:rPr>
        <w:tab/>
      </w:r>
      <w:r>
        <w:rPr>
          <w:b/>
          <w:color w:val="000000"/>
          <w:szCs w:val="20"/>
          <w:lang w:val="en-AU"/>
        </w:rPr>
        <w:t>Name Surname:</w:t>
      </w:r>
      <w:r w:rsidR="00903163">
        <w:rPr>
          <w:color w:val="000000"/>
          <w:szCs w:val="20"/>
          <w:lang w:val="en-AU"/>
        </w:rPr>
        <w:t xml:space="preserve"> </w:t>
      </w:r>
      <w:r w:rsidR="00F65B1F">
        <w:rPr>
          <w:color w:val="000000"/>
          <w:szCs w:val="20"/>
          <w:lang w:val="en-AU"/>
        </w:rPr>
        <w:tab/>
      </w:r>
      <w:r w:rsidR="00F65B1F">
        <w:rPr>
          <w:color w:val="000000"/>
          <w:szCs w:val="20"/>
          <w:lang w:val="en-AU"/>
        </w:rPr>
        <w:tab/>
      </w:r>
      <w:proofErr w:type="spellStart"/>
      <w:r w:rsidR="004E61F8">
        <w:rPr>
          <w:color w:val="000000"/>
          <w:szCs w:val="20"/>
          <w:lang w:val="en-AU"/>
        </w:rPr>
        <w:t>Gulay</w:t>
      </w:r>
      <w:proofErr w:type="spellEnd"/>
      <w:r w:rsidR="004E61F8">
        <w:rPr>
          <w:color w:val="000000"/>
          <w:szCs w:val="20"/>
          <w:lang w:val="en-AU"/>
        </w:rPr>
        <w:t xml:space="preserve"> </w:t>
      </w:r>
      <w:proofErr w:type="spellStart"/>
      <w:r w:rsidR="004E61F8">
        <w:rPr>
          <w:color w:val="000000"/>
          <w:szCs w:val="20"/>
          <w:lang w:val="en-AU"/>
        </w:rPr>
        <w:t>Suleymanoglu</w:t>
      </w:r>
      <w:proofErr w:type="spellEnd"/>
    </w:p>
    <w:p w:rsidR="00CD0744" w:rsidRDefault="00CD0744" w:rsidP="004E61F8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000000"/>
        </w:rPr>
      </w:pPr>
      <w:r>
        <w:rPr>
          <w:b/>
          <w:color w:val="000000"/>
          <w:szCs w:val="20"/>
          <w:lang w:val="en-AU"/>
        </w:rPr>
        <w:t>2.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F65B1F">
        <w:rPr>
          <w:b/>
          <w:color w:val="000000"/>
          <w:sz w:val="14"/>
          <w:szCs w:val="14"/>
          <w:lang w:val="en-AU"/>
        </w:rPr>
        <w:tab/>
      </w:r>
      <w:r>
        <w:rPr>
          <w:b/>
          <w:color w:val="000000"/>
          <w:szCs w:val="20"/>
          <w:lang w:val="en-AU"/>
        </w:rPr>
        <w:t>Date of birth:</w:t>
      </w:r>
      <w:r w:rsidR="00903163">
        <w:rPr>
          <w:color w:val="000000"/>
          <w:szCs w:val="20"/>
          <w:lang w:val="en-AU"/>
        </w:rPr>
        <w:t xml:space="preserve"> </w:t>
      </w:r>
      <w:r w:rsidR="00F65B1F">
        <w:rPr>
          <w:color w:val="000000"/>
          <w:szCs w:val="20"/>
          <w:lang w:val="en-AU"/>
        </w:rPr>
        <w:tab/>
      </w:r>
      <w:r w:rsidR="00F65B1F">
        <w:rPr>
          <w:color w:val="000000"/>
          <w:szCs w:val="20"/>
          <w:lang w:val="en-AU"/>
        </w:rPr>
        <w:tab/>
      </w:r>
      <w:r w:rsidR="004E61F8">
        <w:rPr>
          <w:color w:val="000000"/>
          <w:szCs w:val="20"/>
          <w:lang w:val="en-AU"/>
        </w:rPr>
        <w:t>16</w:t>
      </w:r>
      <w:r w:rsidR="00903163">
        <w:rPr>
          <w:color w:val="000000"/>
          <w:szCs w:val="20"/>
          <w:lang w:val="en-AU"/>
        </w:rPr>
        <w:t xml:space="preserve"> September 19</w:t>
      </w:r>
      <w:r w:rsidR="004E61F8">
        <w:rPr>
          <w:color w:val="000000"/>
          <w:szCs w:val="20"/>
          <w:lang w:val="en-AU"/>
        </w:rPr>
        <w:t>87</w:t>
      </w:r>
      <w:r>
        <w:rPr>
          <w:color w:val="000000"/>
          <w:szCs w:val="20"/>
          <w:lang w:val="en-AU"/>
        </w:rPr>
        <w:t xml:space="preserve"> </w:t>
      </w:r>
    </w:p>
    <w:p w:rsidR="00F65B1F" w:rsidRPr="00F65B1F" w:rsidRDefault="00CD0744" w:rsidP="00F65B1F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4.</w:t>
      </w:r>
      <w:r>
        <w:rPr>
          <w:b/>
          <w:color w:val="000000"/>
          <w:sz w:val="14"/>
          <w:szCs w:val="14"/>
          <w:lang w:val="en-AU"/>
        </w:rPr>
        <w:t xml:space="preserve">      </w:t>
      </w:r>
      <w:r w:rsidR="00F65B1F">
        <w:rPr>
          <w:b/>
          <w:color w:val="000000"/>
          <w:sz w:val="14"/>
          <w:szCs w:val="14"/>
          <w:lang w:val="en-AU"/>
        </w:rPr>
        <w:tab/>
      </w:r>
      <w:r>
        <w:rPr>
          <w:b/>
          <w:color w:val="000000"/>
          <w:szCs w:val="20"/>
          <w:lang w:val="en-AU"/>
        </w:rPr>
        <w:t xml:space="preserve">Educational Background: </w:t>
      </w:r>
    </w:p>
    <w:p w:rsidR="005C4062" w:rsidRPr="00BA1DA5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CF0D86">
        <w:rPr>
          <w:rFonts w:ascii="Garamond" w:hAnsi="Garamond" w:cs="Arial"/>
        </w:rPr>
        <w:t>University of</w:t>
      </w:r>
      <w:r>
        <w:rPr>
          <w:rFonts w:ascii="Garamond" w:hAnsi="Garamond" w:cs="Arial"/>
        </w:rPr>
        <w:t xml:space="preserve"> Amsterdam</w:t>
      </w:r>
      <w:r w:rsidRPr="00CF1D37">
        <w:rPr>
          <w:rFonts w:ascii="Garamond" w:hAnsi="Garamond" w:cs="Arial"/>
          <w:i/>
          <w:sz w:val="22"/>
          <w:szCs w:val="22"/>
        </w:rPr>
        <w:t xml:space="preserve"> </w:t>
      </w:r>
    </w:p>
    <w:p w:rsidR="005C4062" w:rsidRPr="00CF1D37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System"/>
          <w:sz w:val="22"/>
          <w:szCs w:val="22"/>
        </w:rPr>
        <w:t xml:space="preserve">  </w:t>
      </w:r>
      <w:r>
        <w:rPr>
          <w:rFonts w:ascii="Garamond" w:hAnsi="Garamond" w:cs="Arial"/>
          <w:b/>
          <w:bCs/>
          <w:sz w:val="22"/>
          <w:szCs w:val="22"/>
        </w:rPr>
        <w:t>LLM</w:t>
      </w:r>
      <w:r w:rsidRPr="00CF0D86">
        <w:rPr>
          <w:rFonts w:ascii="Garamond" w:hAnsi="Garamond" w:cs="Arial"/>
          <w:b/>
          <w:bCs/>
          <w:sz w:val="22"/>
          <w:szCs w:val="22"/>
        </w:rPr>
        <w:t xml:space="preserve"> Law</w:t>
      </w:r>
      <w:r>
        <w:rPr>
          <w:rFonts w:ascii="Garamond" w:hAnsi="Garamond" w:cs="System"/>
          <w:sz w:val="22"/>
          <w:szCs w:val="22"/>
        </w:rPr>
        <w:t xml:space="preserve">                                                                                                              </w:t>
      </w:r>
      <w:r w:rsidR="000B13F2">
        <w:rPr>
          <w:rFonts w:ascii="Garamond" w:hAnsi="Garamond" w:cs="System"/>
          <w:sz w:val="22"/>
          <w:szCs w:val="22"/>
        </w:rPr>
        <w:t xml:space="preserve"> </w:t>
      </w:r>
      <w:r w:rsidRPr="00CF1D37">
        <w:rPr>
          <w:rFonts w:ascii="Garamond" w:hAnsi="Garamond" w:cs="System"/>
          <w:i/>
          <w:sz w:val="22"/>
          <w:szCs w:val="22"/>
        </w:rPr>
        <w:t xml:space="preserve">Amsterdam, Netherlands </w:t>
      </w:r>
    </w:p>
    <w:p w:rsidR="005C4062" w:rsidRPr="00CF1D37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ind w:left="1800" w:hanging="1800"/>
        <w:jc w:val="both"/>
        <w:rPr>
          <w:rFonts w:ascii="Garamond" w:hAnsi="Garamond" w:cs="Arial"/>
          <w:i/>
          <w:sz w:val="22"/>
          <w:szCs w:val="22"/>
        </w:rPr>
      </w:pPr>
      <w:r w:rsidRPr="00CF1D37">
        <w:rPr>
          <w:rFonts w:ascii="Garamond" w:hAnsi="Garamond" w:cs="Arial"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Garamond" w:hAnsi="Garamond" w:cs="Arial"/>
          <w:i/>
          <w:sz w:val="22"/>
          <w:szCs w:val="22"/>
        </w:rPr>
        <w:t xml:space="preserve">       </w:t>
      </w:r>
      <w:r w:rsidRPr="00CF1D37">
        <w:rPr>
          <w:rFonts w:ascii="Garamond" w:hAnsi="Garamond" w:cs="Arial"/>
          <w:i/>
          <w:sz w:val="22"/>
          <w:szCs w:val="22"/>
        </w:rPr>
        <w:t>2008</w:t>
      </w:r>
      <w:proofErr w:type="gramStart"/>
      <w:r w:rsidRPr="00CF1D37">
        <w:rPr>
          <w:rFonts w:ascii="Garamond" w:hAnsi="Garamond" w:cs="Arial"/>
          <w:i/>
          <w:sz w:val="22"/>
          <w:szCs w:val="22"/>
        </w:rPr>
        <w:t xml:space="preserve">- </w:t>
      </w:r>
      <w:r>
        <w:rPr>
          <w:rFonts w:ascii="Garamond" w:hAnsi="Garamond" w:cs="Arial"/>
          <w:i/>
          <w:sz w:val="22"/>
          <w:szCs w:val="22"/>
        </w:rPr>
        <w:t xml:space="preserve"> August</w:t>
      </w:r>
      <w:proofErr w:type="gramEnd"/>
      <w:r>
        <w:rPr>
          <w:rFonts w:ascii="Garamond" w:hAnsi="Garamond" w:cs="Arial"/>
          <w:i/>
          <w:sz w:val="22"/>
          <w:szCs w:val="22"/>
        </w:rPr>
        <w:t xml:space="preserve"> </w:t>
      </w:r>
      <w:r w:rsidRPr="00CF1D37">
        <w:rPr>
          <w:rFonts w:ascii="Garamond" w:hAnsi="Garamond" w:cs="Arial"/>
          <w:i/>
          <w:sz w:val="22"/>
          <w:szCs w:val="22"/>
        </w:rPr>
        <w:t>2009</w:t>
      </w:r>
    </w:p>
    <w:p w:rsidR="005C4062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jc w:val="both"/>
        <w:rPr>
          <w:rFonts w:ascii="Garamond" w:hAnsi="Garamond" w:cs="System"/>
          <w:sz w:val="22"/>
          <w:szCs w:val="22"/>
        </w:rPr>
      </w:pPr>
      <w:r>
        <w:rPr>
          <w:rFonts w:ascii="Garamond" w:hAnsi="Garamond" w:cs="System"/>
          <w:sz w:val="22"/>
          <w:szCs w:val="22"/>
        </w:rPr>
        <w:t xml:space="preserve">  LLM in International and European Law, track European Union Law</w:t>
      </w:r>
    </w:p>
    <w:p w:rsidR="005C4062" w:rsidRDefault="005C4062" w:rsidP="005C4062">
      <w:pPr>
        <w:spacing w:line="288" w:lineRule="atLeast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System"/>
          <w:sz w:val="22"/>
          <w:szCs w:val="22"/>
        </w:rPr>
        <w:t xml:space="preserve">   </w:t>
      </w:r>
      <w:r w:rsidRPr="005F3564">
        <w:rPr>
          <w:rFonts w:ascii="Garamond" w:hAnsi="Garamond" w:cs="Arial"/>
          <w:i/>
          <w:sz w:val="21"/>
          <w:szCs w:val="21"/>
          <w:u w:val="single"/>
        </w:rPr>
        <w:t>Coursework in:</w:t>
      </w:r>
      <w:r w:rsidRPr="005F3564">
        <w:rPr>
          <w:rFonts w:ascii="Garamond" w:hAnsi="Garamond" w:cs="Arial"/>
          <w:sz w:val="21"/>
          <w:szCs w:val="21"/>
        </w:rPr>
        <w:t xml:space="preserve"> </w:t>
      </w:r>
    </w:p>
    <w:p w:rsidR="005C4062" w:rsidRPr="00634E43" w:rsidRDefault="005C4062" w:rsidP="005C4062">
      <w:pPr>
        <w:spacing w:line="288" w:lineRule="atLeast"/>
        <w:jc w:val="both"/>
        <w:rPr>
          <w:rFonts w:ascii="Garamond" w:hAnsi="Garamond"/>
          <w:sz w:val="22"/>
          <w:szCs w:val="22"/>
        </w:rPr>
      </w:pPr>
      <w:r w:rsidRPr="00634E43">
        <w:rPr>
          <w:rFonts w:ascii="Garamond" w:hAnsi="Garamond" w:cs="Arial"/>
          <w:sz w:val="22"/>
          <w:szCs w:val="22"/>
        </w:rPr>
        <w:t xml:space="preserve">   </w:t>
      </w:r>
      <w:r>
        <w:rPr>
          <w:rFonts w:ascii="Garamond" w:hAnsi="Garamond" w:cs="Arial"/>
          <w:sz w:val="22"/>
          <w:szCs w:val="22"/>
        </w:rPr>
        <w:t xml:space="preserve">  </w:t>
      </w:r>
      <w:r w:rsidRPr="00634E43">
        <w:rPr>
          <w:rFonts w:ascii="Garamond" w:hAnsi="Garamond" w:cs="Arial"/>
          <w:sz w:val="22"/>
          <w:szCs w:val="22"/>
        </w:rPr>
        <w:t xml:space="preserve">European Family Law, European Integration, </w:t>
      </w:r>
      <w:r w:rsidRPr="00634E43">
        <w:rPr>
          <w:rFonts w:ascii="Garamond" w:hAnsi="Garamond"/>
          <w:sz w:val="22"/>
          <w:szCs w:val="22"/>
        </w:rPr>
        <w:t>Law of Public International Organization,</w:t>
      </w:r>
    </w:p>
    <w:p w:rsidR="005C4062" w:rsidRPr="00634E43" w:rsidRDefault="005C4062" w:rsidP="005C4062">
      <w:pPr>
        <w:spacing w:line="288" w:lineRule="atLeast"/>
        <w:jc w:val="both"/>
        <w:rPr>
          <w:rFonts w:ascii="Garamond" w:hAnsi="Garamond"/>
          <w:sz w:val="22"/>
          <w:szCs w:val="22"/>
        </w:rPr>
      </w:pPr>
      <w:r w:rsidRPr="00634E4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</w:t>
      </w:r>
      <w:r w:rsidRPr="00634E43">
        <w:rPr>
          <w:rFonts w:ascii="Garamond" w:hAnsi="Garamond"/>
          <w:sz w:val="22"/>
          <w:szCs w:val="22"/>
        </w:rPr>
        <w:t>European Union and United Nations</w:t>
      </w:r>
      <w:proofErr w:type="gramStart"/>
      <w:r w:rsidRPr="00634E43">
        <w:rPr>
          <w:rFonts w:ascii="Garamond" w:hAnsi="Garamond"/>
          <w:sz w:val="22"/>
          <w:szCs w:val="22"/>
        </w:rPr>
        <w:t>,  European</w:t>
      </w:r>
      <w:proofErr w:type="gramEnd"/>
      <w:r w:rsidRPr="00634E43">
        <w:rPr>
          <w:rFonts w:ascii="Garamond" w:hAnsi="Garamond"/>
          <w:sz w:val="22"/>
          <w:szCs w:val="22"/>
        </w:rPr>
        <w:t xml:space="preserve"> Criminal Law, European Constitutional </w:t>
      </w:r>
    </w:p>
    <w:p w:rsidR="005C4062" w:rsidRDefault="005C4062" w:rsidP="005C4062">
      <w:pPr>
        <w:spacing w:line="288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Pr="00634E43">
        <w:rPr>
          <w:rFonts w:ascii="Garamond" w:hAnsi="Garamond"/>
          <w:sz w:val="22"/>
          <w:szCs w:val="22"/>
        </w:rPr>
        <w:t>Law, International and European Law in the National Legal Order</w:t>
      </w:r>
      <w:r>
        <w:rPr>
          <w:rFonts w:ascii="Garamond" w:hAnsi="Garamond"/>
          <w:sz w:val="22"/>
          <w:szCs w:val="22"/>
        </w:rPr>
        <w:t xml:space="preserve">, International Human             </w:t>
      </w:r>
    </w:p>
    <w:p w:rsidR="005C4062" w:rsidRPr="005C4062" w:rsidRDefault="005C4062" w:rsidP="005C4062">
      <w:pPr>
        <w:spacing w:line="288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Rights Law, EU Legal Remedies, International </w:t>
      </w:r>
      <w:r w:rsidR="001A46AC">
        <w:rPr>
          <w:rFonts w:ascii="Garamond" w:hAnsi="Garamond"/>
          <w:sz w:val="22"/>
          <w:szCs w:val="22"/>
        </w:rPr>
        <w:t>Institutional</w:t>
      </w:r>
      <w:r>
        <w:rPr>
          <w:rFonts w:ascii="Garamond" w:hAnsi="Garamond"/>
          <w:sz w:val="22"/>
          <w:szCs w:val="22"/>
        </w:rPr>
        <w:t xml:space="preserve"> Law</w:t>
      </w:r>
    </w:p>
    <w:p w:rsidR="005C4062" w:rsidRDefault="005C4062" w:rsidP="005C4062">
      <w:pPr>
        <w:spacing w:line="288" w:lineRule="atLeast"/>
        <w:rPr>
          <w:rFonts w:ascii="Garamond" w:hAnsi="Garamond"/>
          <w:sz w:val="22"/>
        </w:rPr>
      </w:pPr>
    </w:p>
    <w:p w:rsidR="005C4062" w:rsidRDefault="005C4062" w:rsidP="005C4062">
      <w:pPr>
        <w:spacing w:line="288" w:lineRule="atLeast"/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sz w:val="22"/>
        </w:rPr>
        <w:t xml:space="preserve">     </w:t>
      </w:r>
      <w:r>
        <w:rPr>
          <w:rFonts w:ascii="Garamond" w:hAnsi="Garamond"/>
          <w:i/>
          <w:sz w:val="22"/>
          <w:u w:val="single"/>
        </w:rPr>
        <w:t>Dissertation in:</w:t>
      </w:r>
    </w:p>
    <w:p w:rsidR="005C4062" w:rsidRDefault="005C4062" w:rsidP="005C4062">
      <w:pPr>
        <w:spacing w:line="288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Equal Treatment of Men and Women in European Community</w:t>
      </w:r>
    </w:p>
    <w:p w:rsidR="005C4062" w:rsidRDefault="005C4062" w:rsidP="005C4062">
      <w:pPr>
        <w:spacing w:line="288" w:lineRule="atLeast"/>
        <w:rPr>
          <w:rFonts w:ascii="Garamond" w:hAnsi="Garamond"/>
          <w:sz w:val="22"/>
        </w:rPr>
      </w:pPr>
    </w:p>
    <w:p w:rsidR="005C4062" w:rsidRDefault="005C4062" w:rsidP="005C4062">
      <w:pPr>
        <w:spacing w:line="288" w:lineRule="atLeast"/>
        <w:rPr>
          <w:rFonts w:ascii="Garamond" w:hAnsi="Garamond"/>
          <w:sz w:val="22"/>
        </w:rPr>
      </w:pPr>
    </w:p>
    <w:p w:rsidR="005C4062" w:rsidRPr="0012636D" w:rsidRDefault="005C4062" w:rsidP="005C4062">
      <w:pPr>
        <w:spacing w:line="288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</w:t>
      </w:r>
      <w:r w:rsidRPr="00CF0D86">
        <w:rPr>
          <w:rFonts w:ascii="Garamond" w:hAnsi="Garamond" w:cs="Arial"/>
        </w:rPr>
        <w:t>University of Kent</w:t>
      </w:r>
      <w:r w:rsidRPr="00CF0D86">
        <w:rPr>
          <w:rFonts w:ascii="Garamond" w:hAnsi="Garamond" w:cs="System"/>
          <w:sz w:val="22"/>
          <w:szCs w:val="22"/>
        </w:rPr>
        <w:tab/>
      </w:r>
      <w:r>
        <w:rPr>
          <w:rFonts w:ascii="Garamond" w:hAnsi="Garamond" w:cs="System"/>
          <w:sz w:val="22"/>
          <w:szCs w:val="22"/>
        </w:rPr>
        <w:t xml:space="preserve">                                                                                                      </w:t>
      </w:r>
      <w:r w:rsidRPr="00CF1D37">
        <w:rPr>
          <w:rFonts w:ascii="Garamond" w:hAnsi="Garamond" w:cs="Arial"/>
          <w:i/>
          <w:sz w:val="22"/>
          <w:szCs w:val="22"/>
        </w:rPr>
        <w:t>Canterbury, UK</w:t>
      </w:r>
    </w:p>
    <w:p w:rsidR="005C4062" w:rsidRPr="00CF1D37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Garamond" w:hAnsi="Garamond" w:cs="Arial"/>
          <w:sz w:val="22"/>
          <w:szCs w:val="22"/>
        </w:rPr>
      </w:pPr>
      <w:r w:rsidRPr="00CF1D37">
        <w:rPr>
          <w:rFonts w:ascii="Garamond" w:hAnsi="Garamond" w:cs="System"/>
          <w:sz w:val="22"/>
          <w:szCs w:val="22"/>
        </w:rPr>
        <w:t xml:space="preserve">   </w:t>
      </w:r>
      <w:r w:rsidRPr="00CF1D37">
        <w:rPr>
          <w:rFonts w:ascii="Garamond" w:hAnsi="Garamond" w:cs="Arial"/>
          <w:b/>
          <w:bCs/>
          <w:sz w:val="22"/>
          <w:szCs w:val="22"/>
        </w:rPr>
        <w:t>LLB Law</w:t>
      </w:r>
      <w:r w:rsidRPr="00CF1D37">
        <w:rPr>
          <w:rFonts w:ascii="Garamond" w:hAnsi="Garamond" w:cs="System"/>
          <w:sz w:val="22"/>
          <w:szCs w:val="22"/>
        </w:rPr>
        <w:tab/>
      </w:r>
      <w:r>
        <w:rPr>
          <w:rFonts w:ascii="Garamond" w:hAnsi="Garamond" w:cs="System"/>
          <w:sz w:val="22"/>
          <w:szCs w:val="22"/>
        </w:rPr>
        <w:t xml:space="preserve">                                                                                                           </w:t>
      </w:r>
      <w:r w:rsidRPr="00CF1D37">
        <w:rPr>
          <w:rFonts w:ascii="Garamond" w:hAnsi="Garamond" w:cs="System"/>
          <w:i/>
          <w:sz w:val="22"/>
          <w:szCs w:val="22"/>
        </w:rPr>
        <w:t>2004 - June</w:t>
      </w:r>
      <w:r w:rsidRPr="00CF1D37">
        <w:rPr>
          <w:rFonts w:ascii="Garamond" w:hAnsi="Garamond" w:cs="Arial"/>
          <w:i/>
          <w:sz w:val="22"/>
          <w:szCs w:val="22"/>
        </w:rPr>
        <w:t xml:space="preserve"> 2008</w:t>
      </w:r>
    </w:p>
    <w:p w:rsidR="005C4062" w:rsidRDefault="005C4062" w:rsidP="005C4062">
      <w:pPr>
        <w:spacing w:line="288" w:lineRule="atLeast"/>
        <w:rPr>
          <w:rFonts w:ascii="Garamond" w:hAnsi="Garamond" w:cs="Arial"/>
          <w:i/>
          <w:sz w:val="21"/>
          <w:szCs w:val="21"/>
          <w:u w:val="single"/>
        </w:rPr>
      </w:pPr>
    </w:p>
    <w:p w:rsidR="005C4062" w:rsidRPr="005C4062" w:rsidRDefault="005C4062" w:rsidP="005C4062">
      <w:pPr>
        <w:spacing w:line="288" w:lineRule="atLeast"/>
        <w:rPr>
          <w:rFonts w:ascii="Garamond" w:hAnsi="Garamond" w:cs="Arial"/>
          <w:sz w:val="21"/>
          <w:szCs w:val="21"/>
          <w:u w:val="single"/>
        </w:rPr>
      </w:pPr>
      <w:r>
        <w:rPr>
          <w:rFonts w:ascii="Garamond" w:hAnsi="Garamond" w:cs="Arial"/>
          <w:i/>
          <w:sz w:val="21"/>
          <w:szCs w:val="21"/>
        </w:rPr>
        <w:t xml:space="preserve">  </w:t>
      </w:r>
      <w:r w:rsidRPr="005C4062">
        <w:rPr>
          <w:rFonts w:ascii="Garamond" w:hAnsi="Garamond" w:cs="Arial"/>
          <w:i/>
          <w:sz w:val="21"/>
          <w:szCs w:val="21"/>
          <w:u w:val="single"/>
        </w:rPr>
        <w:t>Coursework in:</w:t>
      </w:r>
      <w:r w:rsidRPr="005C4062">
        <w:rPr>
          <w:rFonts w:ascii="Garamond" w:hAnsi="Garamond" w:cs="Arial"/>
          <w:sz w:val="21"/>
          <w:szCs w:val="21"/>
          <w:u w:val="single"/>
        </w:rPr>
        <w:t xml:space="preserve"> </w:t>
      </w:r>
    </w:p>
    <w:p w:rsidR="005C4062" w:rsidRDefault="005C4062" w:rsidP="005C4062">
      <w:pPr>
        <w:rPr>
          <w:rFonts w:ascii="Garamond" w:hAnsi="Garamond"/>
          <w:sz w:val="21"/>
          <w:szCs w:val="21"/>
        </w:rPr>
      </w:pPr>
    </w:p>
    <w:p w:rsidR="005C4062" w:rsidRDefault="005C4062" w:rsidP="005C406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Foundation Programme:</w:t>
      </w:r>
    </w:p>
    <w:p w:rsidR="005C4062" w:rsidRDefault="005C4062" w:rsidP="005C406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</w:t>
      </w:r>
      <w:r w:rsidRPr="005F3564">
        <w:rPr>
          <w:rFonts w:ascii="Garamond" w:hAnsi="Garamond"/>
          <w:sz w:val="21"/>
          <w:szCs w:val="21"/>
        </w:rPr>
        <w:t xml:space="preserve">Sociology, English for University Studies, Introduction to </w:t>
      </w:r>
      <w:r>
        <w:rPr>
          <w:rFonts w:ascii="Garamond" w:hAnsi="Garamond"/>
          <w:sz w:val="21"/>
          <w:szCs w:val="21"/>
        </w:rPr>
        <w:t>Law</w:t>
      </w:r>
      <w:r w:rsidRPr="005F3564">
        <w:rPr>
          <w:rFonts w:ascii="Garamond" w:hAnsi="Garamond"/>
          <w:sz w:val="21"/>
          <w:szCs w:val="21"/>
        </w:rPr>
        <w:t>, Philosophy</w:t>
      </w:r>
    </w:p>
    <w:p w:rsidR="005C4062" w:rsidRDefault="005C4062" w:rsidP="005C4062">
      <w:pPr>
        <w:ind w:left="1800"/>
        <w:rPr>
          <w:rFonts w:ascii="Garamond" w:hAnsi="Garamond"/>
          <w:sz w:val="21"/>
          <w:szCs w:val="21"/>
        </w:rPr>
      </w:pPr>
    </w:p>
    <w:p w:rsidR="005C4062" w:rsidRDefault="005C4062" w:rsidP="005C406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Stage 1:</w:t>
      </w:r>
    </w:p>
    <w:p w:rsidR="005C4062" w:rsidRDefault="005C4062" w:rsidP="005C406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</w:t>
      </w:r>
      <w:r w:rsidRPr="005F3564">
        <w:rPr>
          <w:rFonts w:ascii="Garamond" w:hAnsi="Garamond"/>
          <w:sz w:val="21"/>
          <w:szCs w:val="21"/>
        </w:rPr>
        <w:t xml:space="preserve">A Critical Introduction to Law, Legal Process, Criminal Law, Constitutional and Administrative Law, </w:t>
      </w:r>
      <w:r>
        <w:rPr>
          <w:rFonts w:ascii="Garamond" w:hAnsi="Garamond"/>
          <w:sz w:val="21"/>
          <w:szCs w:val="21"/>
        </w:rPr>
        <w:t xml:space="preserve">     </w:t>
      </w:r>
    </w:p>
    <w:p w:rsidR="005C4062" w:rsidRDefault="005C4062" w:rsidP="005C406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</w:t>
      </w:r>
      <w:r w:rsidRPr="005F3564">
        <w:rPr>
          <w:rFonts w:ascii="Garamond" w:hAnsi="Garamond"/>
          <w:sz w:val="21"/>
          <w:szCs w:val="21"/>
        </w:rPr>
        <w:t xml:space="preserve">Obligations </w:t>
      </w:r>
      <w:proofErr w:type="gramStart"/>
      <w:r w:rsidRPr="005F3564">
        <w:rPr>
          <w:rFonts w:ascii="Garamond" w:hAnsi="Garamond"/>
          <w:sz w:val="21"/>
          <w:szCs w:val="21"/>
        </w:rPr>
        <w:t>I</w:t>
      </w:r>
      <w:r>
        <w:rPr>
          <w:rFonts w:ascii="Garamond" w:hAnsi="Garamond"/>
          <w:sz w:val="21"/>
          <w:szCs w:val="21"/>
        </w:rPr>
        <w:t>(</w:t>
      </w:r>
      <w:proofErr w:type="gramEnd"/>
      <w:r>
        <w:rPr>
          <w:rFonts w:ascii="Garamond" w:hAnsi="Garamond"/>
          <w:sz w:val="21"/>
          <w:szCs w:val="21"/>
        </w:rPr>
        <w:t>Contract Law)</w:t>
      </w:r>
    </w:p>
    <w:p w:rsidR="005C4062" w:rsidRDefault="005C4062" w:rsidP="005C4062">
      <w:pPr>
        <w:ind w:left="1800"/>
        <w:rPr>
          <w:rFonts w:ascii="Garamond" w:hAnsi="Garamond"/>
          <w:sz w:val="21"/>
          <w:szCs w:val="21"/>
        </w:rPr>
      </w:pPr>
    </w:p>
    <w:p w:rsidR="005C4062" w:rsidRPr="005F3564" w:rsidRDefault="005C4062" w:rsidP="005C4062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 Stage 2:</w:t>
      </w:r>
    </w:p>
    <w:p w:rsidR="005C4062" w:rsidRDefault="005C4062" w:rsidP="005C4062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</w:t>
      </w:r>
      <w:r w:rsidRPr="005F3564">
        <w:rPr>
          <w:rFonts w:ascii="Garamond" w:hAnsi="Garamond"/>
          <w:sz w:val="21"/>
          <w:szCs w:val="21"/>
        </w:rPr>
        <w:t xml:space="preserve">Obligations </w:t>
      </w:r>
      <w:proofErr w:type="gramStart"/>
      <w:r w:rsidRPr="005F3564">
        <w:rPr>
          <w:rFonts w:ascii="Garamond" w:hAnsi="Garamond"/>
          <w:sz w:val="21"/>
          <w:szCs w:val="21"/>
        </w:rPr>
        <w:t>II</w:t>
      </w:r>
      <w:r>
        <w:rPr>
          <w:rFonts w:ascii="Garamond" w:hAnsi="Garamond"/>
          <w:sz w:val="21"/>
          <w:szCs w:val="21"/>
        </w:rPr>
        <w:t>(</w:t>
      </w:r>
      <w:proofErr w:type="gramEnd"/>
      <w:r>
        <w:rPr>
          <w:rFonts w:ascii="Garamond" w:hAnsi="Garamond"/>
          <w:sz w:val="21"/>
          <w:szCs w:val="21"/>
        </w:rPr>
        <w:t xml:space="preserve"> Tort Law)</w:t>
      </w:r>
      <w:r w:rsidRPr="005F3564">
        <w:rPr>
          <w:rFonts w:ascii="Garamond" w:hAnsi="Garamond"/>
          <w:sz w:val="21"/>
          <w:szCs w:val="21"/>
        </w:rPr>
        <w:t>,</w:t>
      </w:r>
      <w:r w:rsidRPr="00A37FFE">
        <w:rPr>
          <w:rFonts w:ascii="Garamond" w:hAnsi="Garamond"/>
          <w:sz w:val="21"/>
          <w:szCs w:val="21"/>
        </w:rPr>
        <w:t xml:space="preserve"> </w:t>
      </w:r>
      <w:r w:rsidRPr="005F3564">
        <w:rPr>
          <w:rFonts w:ascii="Garamond" w:hAnsi="Garamond"/>
          <w:sz w:val="21"/>
          <w:szCs w:val="21"/>
        </w:rPr>
        <w:t>International Law</w:t>
      </w:r>
      <w:r>
        <w:rPr>
          <w:rFonts w:ascii="Garamond" w:hAnsi="Garamond"/>
          <w:sz w:val="21"/>
          <w:szCs w:val="21"/>
        </w:rPr>
        <w:t xml:space="preserve">, </w:t>
      </w:r>
      <w:r w:rsidRPr="005F3564">
        <w:rPr>
          <w:rFonts w:ascii="Garamond" w:hAnsi="Garamond"/>
          <w:sz w:val="21"/>
          <w:szCs w:val="21"/>
        </w:rPr>
        <w:t>Law and Medical Ethics,</w:t>
      </w:r>
      <w:r>
        <w:rPr>
          <w:rFonts w:ascii="Garamond" w:hAnsi="Garamond"/>
          <w:sz w:val="21"/>
          <w:szCs w:val="21"/>
        </w:rPr>
        <w:t xml:space="preserve"> Property Law</w:t>
      </w:r>
    </w:p>
    <w:p w:rsidR="005C4062" w:rsidRDefault="005C4062" w:rsidP="005C4062">
      <w:pPr>
        <w:ind w:left="1800"/>
        <w:jc w:val="both"/>
        <w:rPr>
          <w:rFonts w:ascii="Garamond" w:hAnsi="Garamond"/>
          <w:sz w:val="21"/>
          <w:szCs w:val="21"/>
        </w:rPr>
      </w:pPr>
    </w:p>
    <w:p w:rsidR="005C4062" w:rsidRDefault="005C4062" w:rsidP="005C4062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Stage 3:</w:t>
      </w:r>
    </w:p>
    <w:p w:rsidR="005C4062" w:rsidRPr="005F3564" w:rsidRDefault="005C4062" w:rsidP="005C4062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</w:t>
      </w:r>
      <w:r w:rsidRPr="005F3564">
        <w:rPr>
          <w:rFonts w:ascii="Garamond" w:hAnsi="Garamond"/>
          <w:sz w:val="21"/>
          <w:szCs w:val="21"/>
        </w:rPr>
        <w:t xml:space="preserve">Equity and Trusts, Evidence, Company Law and Capitalism, </w:t>
      </w:r>
      <w:r>
        <w:rPr>
          <w:rFonts w:ascii="Garamond" w:hAnsi="Garamond"/>
          <w:sz w:val="21"/>
          <w:szCs w:val="21"/>
        </w:rPr>
        <w:t>and European Law</w:t>
      </w:r>
    </w:p>
    <w:p w:rsidR="005C4062" w:rsidRPr="007079D7" w:rsidRDefault="005C4062" w:rsidP="005C4062">
      <w:pPr>
        <w:spacing w:line="288" w:lineRule="atLeast"/>
        <w:ind w:left="1800"/>
        <w:rPr>
          <w:rFonts w:ascii="Garamond" w:hAnsi="Garamond" w:cs="Arial"/>
          <w:bCs/>
          <w:iCs/>
          <w:color w:val="000000"/>
          <w:sz w:val="30"/>
          <w:szCs w:val="30"/>
        </w:rPr>
      </w:pPr>
    </w:p>
    <w:p w:rsidR="005C4062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Garamond" w:hAnsi="Garamond" w:cs="Arial"/>
        </w:rPr>
      </w:pPr>
      <w:r>
        <w:rPr>
          <w:rFonts w:ascii="Garamond" w:hAnsi="Garamond" w:cs="Arial"/>
        </w:rPr>
        <w:tab/>
      </w:r>
    </w:p>
    <w:p w:rsidR="005C4062" w:rsidRPr="00CF0D86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</w:rPr>
        <w:t>Near East College</w:t>
      </w:r>
      <w:r w:rsidRPr="00CF0D86">
        <w:rPr>
          <w:rFonts w:ascii="Garamond" w:hAnsi="Garamond" w:cs="System"/>
          <w:sz w:val="22"/>
          <w:szCs w:val="22"/>
        </w:rPr>
        <w:tab/>
      </w:r>
      <w:r>
        <w:rPr>
          <w:rFonts w:ascii="Garamond" w:hAnsi="Garamond" w:cs="System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Garamond" w:hAnsi="Garamond" w:cs="Arial"/>
          <w:i/>
          <w:sz w:val="22"/>
          <w:szCs w:val="22"/>
        </w:rPr>
        <w:t>Nicosia</w:t>
      </w:r>
      <w:r w:rsidRPr="00CF0D86">
        <w:rPr>
          <w:rFonts w:ascii="Garamond" w:hAnsi="Garamond" w:cs="Arial"/>
          <w:i/>
          <w:sz w:val="22"/>
          <w:szCs w:val="22"/>
        </w:rPr>
        <w:t xml:space="preserve">, </w:t>
      </w:r>
      <w:r>
        <w:rPr>
          <w:rFonts w:ascii="Garamond" w:hAnsi="Garamond" w:cs="Arial"/>
          <w:i/>
          <w:sz w:val="22"/>
          <w:szCs w:val="22"/>
        </w:rPr>
        <w:t>Cyprus</w:t>
      </w:r>
    </w:p>
    <w:p w:rsidR="005C4062" w:rsidRPr="005C4062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High School                                                                                                                             </w:t>
      </w:r>
      <w:r w:rsidRPr="006D1E7F">
        <w:rPr>
          <w:rFonts w:ascii="Garamond" w:hAnsi="Garamond" w:cs="System"/>
          <w:sz w:val="20"/>
          <w:szCs w:val="20"/>
        </w:rPr>
        <w:t xml:space="preserve">1998 </w:t>
      </w:r>
      <w:r>
        <w:rPr>
          <w:rFonts w:ascii="Garamond" w:hAnsi="Garamond" w:cs="System"/>
          <w:sz w:val="20"/>
          <w:szCs w:val="20"/>
        </w:rPr>
        <w:t>–</w:t>
      </w:r>
      <w:r w:rsidRPr="006D1E7F">
        <w:rPr>
          <w:rFonts w:ascii="Garamond" w:hAnsi="Garamond" w:cs="System"/>
          <w:sz w:val="20"/>
          <w:szCs w:val="20"/>
        </w:rPr>
        <w:t xml:space="preserve"> </w:t>
      </w:r>
      <w:r w:rsidRPr="006D1E7F">
        <w:rPr>
          <w:rFonts w:ascii="Garamond" w:hAnsi="Garamond" w:cs="Arial"/>
          <w:sz w:val="20"/>
          <w:szCs w:val="20"/>
        </w:rPr>
        <w:t>2004</w:t>
      </w:r>
    </w:p>
    <w:p w:rsidR="005C4062" w:rsidRPr="005F3564" w:rsidRDefault="005C4062" w:rsidP="005C4062">
      <w:pPr>
        <w:widowControl w:val="0"/>
        <w:tabs>
          <w:tab w:val="right" w:pos="9345"/>
        </w:tabs>
        <w:autoSpaceDE w:val="0"/>
        <w:autoSpaceDN w:val="0"/>
        <w:adjustRightInd w:val="0"/>
        <w:ind w:left="1800" w:hanging="1800"/>
        <w:rPr>
          <w:rFonts w:ascii="Garamond" w:hAnsi="Garamond" w:cs="Arial"/>
          <w:sz w:val="21"/>
          <w:szCs w:val="21"/>
        </w:rPr>
      </w:pPr>
      <w:r w:rsidRPr="005F3564">
        <w:rPr>
          <w:rFonts w:ascii="Garamond" w:hAnsi="Garamond" w:cs="Arial"/>
          <w:bCs/>
          <w:sz w:val="21"/>
          <w:szCs w:val="21"/>
        </w:rPr>
        <w:t>IGCSE Courses</w:t>
      </w:r>
    </w:p>
    <w:p w:rsidR="00903163" w:rsidRDefault="00903163" w:rsidP="00F65B1F">
      <w:pPr>
        <w:tabs>
          <w:tab w:val="num" w:pos="360"/>
        </w:tabs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</w:p>
    <w:p w:rsidR="00CD0744" w:rsidRDefault="00F13918" w:rsidP="00F13918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 xml:space="preserve">5. </w:t>
      </w:r>
      <w:r>
        <w:rPr>
          <w:b/>
          <w:color w:val="000000"/>
          <w:szCs w:val="20"/>
          <w:lang w:val="en-AU"/>
        </w:rPr>
        <w:tab/>
      </w:r>
      <w:r w:rsidR="00F65B1F">
        <w:rPr>
          <w:b/>
          <w:color w:val="000000"/>
          <w:szCs w:val="20"/>
          <w:lang w:val="en-AU"/>
        </w:rPr>
        <w:t>Academic Level</w:t>
      </w:r>
    </w:p>
    <w:p w:rsidR="00E92552" w:rsidRPr="000C4A02" w:rsidRDefault="00E92552" w:rsidP="00F13918">
      <w:pPr>
        <w:numPr>
          <w:ilvl w:val="0"/>
          <w:numId w:val="18"/>
        </w:numPr>
        <w:jc w:val="both"/>
        <w:rPr>
          <w:rFonts w:ascii="Garamond" w:hAnsi="Garamond"/>
          <w:i/>
          <w:color w:val="000000"/>
          <w:sz w:val="22"/>
          <w:szCs w:val="22"/>
          <w:lang w:val="en-AU"/>
        </w:rPr>
      </w:pPr>
      <w:r>
        <w:rPr>
          <w:color w:val="000000"/>
          <w:szCs w:val="20"/>
          <w:lang w:val="en-AU"/>
        </w:rPr>
        <w:t>Instructor (Part-time)</w:t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Near East University</w:t>
      </w:r>
      <w:r w:rsidR="00D96AB0">
        <w:rPr>
          <w:color w:val="000000"/>
          <w:szCs w:val="20"/>
          <w:lang w:val="en-AU"/>
        </w:rPr>
        <w:t xml:space="preserve">         </w:t>
      </w:r>
      <w:r w:rsidR="000C4A02">
        <w:rPr>
          <w:color w:val="000000"/>
          <w:szCs w:val="20"/>
          <w:lang w:val="en-AU"/>
        </w:rPr>
        <w:t xml:space="preserve">             </w:t>
      </w:r>
      <w:r w:rsidR="00BC0783">
        <w:rPr>
          <w:color w:val="000000"/>
          <w:szCs w:val="20"/>
          <w:lang w:val="en-AU"/>
        </w:rPr>
        <w:t xml:space="preserve"> </w:t>
      </w:r>
      <w:r w:rsidR="000C4A02">
        <w:rPr>
          <w:color w:val="000000"/>
          <w:szCs w:val="20"/>
          <w:lang w:val="en-AU"/>
        </w:rPr>
        <w:t xml:space="preserve">   </w:t>
      </w:r>
      <w:r w:rsidR="000C4A02" w:rsidRPr="000C4A02">
        <w:rPr>
          <w:rFonts w:ascii="Garamond" w:hAnsi="Garamond"/>
          <w:i/>
          <w:color w:val="000000"/>
          <w:sz w:val="22"/>
          <w:szCs w:val="22"/>
          <w:lang w:val="en-AU"/>
        </w:rPr>
        <w:t>February 2015</w:t>
      </w:r>
      <w:r w:rsidR="00BC0783">
        <w:rPr>
          <w:rFonts w:ascii="Garamond" w:hAnsi="Garamond"/>
          <w:i/>
          <w:color w:val="000000"/>
          <w:sz w:val="22"/>
          <w:szCs w:val="22"/>
          <w:lang w:val="en-AU"/>
        </w:rPr>
        <w:t xml:space="preserve"> to present</w:t>
      </w:r>
    </w:p>
    <w:p w:rsidR="00E92552" w:rsidRDefault="00E92552" w:rsidP="00F13918">
      <w:pPr>
        <w:jc w:val="both"/>
        <w:rPr>
          <w:color w:val="000000"/>
          <w:szCs w:val="20"/>
          <w:lang w:val="en-AU"/>
        </w:rPr>
      </w:pP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</w:r>
      <w:r>
        <w:rPr>
          <w:color w:val="000000"/>
          <w:szCs w:val="20"/>
          <w:lang w:val="en-AU"/>
        </w:rPr>
        <w:tab/>
        <w:t>Business Administration Dept.</w:t>
      </w:r>
      <w:r>
        <w:rPr>
          <w:color w:val="000000"/>
          <w:szCs w:val="20"/>
          <w:lang w:val="en-AU"/>
        </w:rPr>
        <w:tab/>
      </w:r>
      <w:r w:rsidR="004D184A">
        <w:rPr>
          <w:color w:val="000000"/>
          <w:szCs w:val="20"/>
          <w:lang w:val="en-AU"/>
        </w:rPr>
        <w:t xml:space="preserve">              </w:t>
      </w:r>
    </w:p>
    <w:p w:rsidR="00F13918" w:rsidRDefault="00F13918" w:rsidP="00F13918">
      <w:pPr>
        <w:jc w:val="both"/>
        <w:rPr>
          <w:b/>
          <w:color w:val="000000"/>
          <w:szCs w:val="20"/>
          <w:lang w:val="en-AU"/>
        </w:rPr>
      </w:pPr>
    </w:p>
    <w:p w:rsidR="00D96AB0" w:rsidRDefault="00D96AB0" w:rsidP="00F13918">
      <w:pPr>
        <w:jc w:val="both"/>
        <w:rPr>
          <w:b/>
          <w:color w:val="000000"/>
          <w:szCs w:val="20"/>
          <w:lang w:val="en-AU"/>
        </w:rPr>
      </w:pPr>
    </w:p>
    <w:p w:rsidR="00D96AB0" w:rsidRDefault="00D96AB0" w:rsidP="00F13918">
      <w:pPr>
        <w:jc w:val="both"/>
        <w:rPr>
          <w:b/>
          <w:color w:val="000000"/>
          <w:szCs w:val="20"/>
          <w:lang w:val="en-AU"/>
        </w:rPr>
      </w:pPr>
    </w:p>
    <w:p w:rsidR="00D96AB0" w:rsidRDefault="00D96AB0" w:rsidP="00F13918">
      <w:pPr>
        <w:jc w:val="both"/>
        <w:rPr>
          <w:b/>
          <w:color w:val="000000"/>
          <w:szCs w:val="20"/>
          <w:lang w:val="en-AU"/>
        </w:rPr>
      </w:pPr>
    </w:p>
    <w:p w:rsidR="00D96AB0" w:rsidRDefault="00D96AB0" w:rsidP="00F13918">
      <w:pPr>
        <w:jc w:val="both"/>
        <w:rPr>
          <w:b/>
          <w:color w:val="000000"/>
          <w:szCs w:val="20"/>
          <w:lang w:val="en-AU"/>
        </w:rPr>
      </w:pPr>
    </w:p>
    <w:p w:rsidR="00D96AB0" w:rsidRDefault="00D96AB0" w:rsidP="00F13918">
      <w:pPr>
        <w:jc w:val="both"/>
        <w:rPr>
          <w:b/>
          <w:color w:val="000000"/>
          <w:szCs w:val="20"/>
          <w:lang w:val="en-AU"/>
        </w:rPr>
      </w:pPr>
    </w:p>
    <w:p w:rsidR="00D96AB0" w:rsidRDefault="00D96AB0" w:rsidP="00F13918">
      <w:pPr>
        <w:jc w:val="both"/>
        <w:rPr>
          <w:b/>
          <w:color w:val="000000"/>
          <w:szCs w:val="20"/>
          <w:lang w:val="en-AU"/>
        </w:rPr>
      </w:pPr>
    </w:p>
    <w:p w:rsidR="00D96AB0" w:rsidRPr="00A1176F" w:rsidRDefault="00D96AB0" w:rsidP="00F13918">
      <w:pPr>
        <w:jc w:val="both"/>
        <w:rPr>
          <w:b/>
          <w:color w:val="000000"/>
          <w:szCs w:val="20"/>
          <w:lang w:val="en-AU"/>
        </w:rPr>
      </w:pPr>
    </w:p>
    <w:p w:rsidR="00A1176F" w:rsidRPr="00A1176F" w:rsidRDefault="00A1176F" w:rsidP="00F13918">
      <w:pPr>
        <w:jc w:val="both"/>
        <w:rPr>
          <w:b/>
          <w:color w:val="000000"/>
          <w:szCs w:val="20"/>
          <w:lang w:val="en-AU"/>
        </w:rPr>
      </w:pPr>
    </w:p>
    <w:p w:rsidR="00A1176F" w:rsidRDefault="00A1176F" w:rsidP="00F13918">
      <w:pPr>
        <w:jc w:val="both"/>
        <w:rPr>
          <w:b/>
          <w:bCs/>
        </w:rPr>
      </w:pPr>
      <w:r w:rsidRPr="00A1176F">
        <w:rPr>
          <w:b/>
          <w:color w:val="000000"/>
          <w:szCs w:val="20"/>
          <w:lang w:val="en-AU"/>
        </w:rPr>
        <w:t xml:space="preserve">6.         </w:t>
      </w:r>
      <w:r w:rsidRPr="00A1176F">
        <w:rPr>
          <w:b/>
          <w:bCs/>
        </w:rPr>
        <w:t>Employment</w:t>
      </w:r>
    </w:p>
    <w:p w:rsidR="00E577CA" w:rsidRDefault="00E577CA" w:rsidP="00F13918">
      <w:pPr>
        <w:jc w:val="both"/>
        <w:rPr>
          <w:b/>
          <w:bCs/>
        </w:rPr>
      </w:pPr>
    </w:p>
    <w:p w:rsidR="00F14EF3" w:rsidRDefault="00F14EF3" w:rsidP="00F14EF3">
      <w:pPr>
        <w:pStyle w:val="ListeParagraf"/>
        <w:numPr>
          <w:ilvl w:val="0"/>
          <w:numId w:val="18"/>
        </w:numPr>
        <w:jc w:val="both"/>
        <w:rPr>
          <w:b/>
          <w:color w:val="000000"/>
          <w:szCs w:val="20"/>
          <w:lang w:val="en-AU"/>
        </w:rPr>
      </w:pPr>
      <w:r w:rsidRPr="00F14EF3">
        <w:rPr>
          <w:b/>
          <w:color w:val="000000"/>
          <w:szCs w:val="20"/>
          <w:lang w:val="en-AU"/>
        </w:rPr>
        <w:t xml:space="preserve">September 2012 to present                              </w:t>
      </w:r>
    </w:p>
    <w:p w:rsidR="00F14EF3" w:rsidRPr="00E577CA" w:rsidRDefault="00E577CA" w:rsidP="00E577CA">
      <w:pPr>
        <w:ind w:left="720"/>
        <w:jc w:val="both"/>
        <w:rPr>
          <w:rFonts w:ascii="Garamond" w:hAnsi="Garamond"/>
          <w:color w:val="000000"/>
          <w:sz w:val="22"/>
          <w:szCs w:val="22"/>
          <w:u w:val="single"/>
          <w:lang w:val="en-AU"/>
        </w:rPr>
      </w:pPr>
      <w:proofErr w:type="spellStart"/>
      <w:r w:rsidRPr="00E577CA">
        <w:rPr>
          <w:rFonts w:ascii="Garamond" w:hAnsi="Garamond"/>
          <w:color w:val="000000"/>
          <w:sz w:val="22"/>
          <w:szCs w:val="22"/>
          <w:u w:val="single"/>
          <w:lang w:val="en-AU"/>
        </w:rPr>
        <w:t>Gulay</w:t>
      </w:r>
      <w:proofErr w:type="spellEnd"/>
      <w:r w:rsidRPr="00E577CA">
        <w:rPr>
          <w:rFonts w:ascii="Garamond" w:hAnsi="Garamond"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Pr="00E577CA">
        <w:rPr>
          <w:rFonts w:ascii="Garamond" w:hAnsi="Garamond"/>
          <w:color w:val="000000"/>
          <w:sz w:val="22"/>
          <w:szCs w:val="22"/>
          <w:u w:val="single"/>
          <w:lang w:val="en-AU"/>
        </w:rPr>
        <w:t>Suleymanoglu</w:t>
      </w:r>
      <w:proofErr w:type="spellEnd"/>
      <w:r w:rsidRPr="00E577CA">
        <w:rPr>
          <w:rFonts w:ascii="Garamond" w:hAnsi="Garamond"/>
          <w:color w:val="000000"/>
          <w:sz w:val="22"/>
          <w:szCs w:val="22"/>
          <w:u w:val="single"/>
          <w:lang w:val="en-AU"/>
        </w:rPr>
        <w:t xml:space="preserve"> Law Office</w:t>
      </w:r>
    </w:p>
    <w:p w:rsidR="00E577CA" w:rsidRPr="00E577CA" w:rsidRDefault="00E577CA" w:rsidP="00E577CA">
      <w:pPr>
        <w:ind w:left="720"/>
        <w:jc w:val="both"/>
        <w:rPr>
          <w:rFonts w:ascii="Garamond" w:hAnsi="Garamond"/>
          <w:b/>
          <w:color w:val="000000"/>
          <w:sz w:val="22"/>
          <w:szCs w:val="22"/>
          <w:lang w:val="en-AU"/>
        </w:rPr>
      </w:pPr>
      <w:r w:rsidRPr="00E577CA">
        <w:rPr>
          <w:rFonts w:ascii="Garamond" w:hAnsi="Garamond"/>
          <w:b/>
          <w:color w:val="000000"/>
          <w:sz w:val="22"/>
          <w:szCs w:val="22"/>
          <w:lang w:val="en-AU"/>
        </w:rPr>
        <w:t>Advocate</w:t>
      </w:r>
    </w:p>
    <w:p w:rsidR="00F14EF3" w:rsidRPr="00F14EF3" w:rsidRDefault="00F14EF3" w:rsidP="00F14EF3">
      <w:pPr>
        <w:pStyle w:val="ListeParagraf"/>
        <w:jc w:val="both"/>
        <w:rPr>
          <w:b/>
          <w:color w:val="000000"/>
          <w:szCs w:val="20"/>
          <w:lang w:val="en-AU"/>
        </w:rPr>
      </w:pPr>
    </w:p>
    <w:p w:rsidR="00F14EF3" w:rsidRDefault="00F14EF3" w:rsidP="00F14EF3">
      <w:pPr>
        <w:pStyle w:val="ListeParagraf"/>
        <w:numPr>
          <w:ilvl w:val="0"/>
          <w:numId w:val="18"/>
        </w:numPr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October 2011</w:t>
      </w:r>
      <w:r w:rsidR="00E577CA">
        <w:rPr>
          <w:b/>
          <w:color w:val="000000"/>
          <w:szCs w:val="20"/>
          <w:lang w:val="en-AU"/>
        </w:rPr>
        <w:t xml:space="preserve"> to present</w:t>
      </w:r>
    </w:p>
    <w:p w:rsidR="00A13205" w:rsidRPr="00A13205" w:rsidRDefault="00A13205" w:rsidP="00A13205">
      <w:pPr>
        <w:pStyle w:val="ListeParagraf"/>
        <w:jc w:val="both"/>
        <w:rPr>
          <w:rFonts w:ascii="Garamond" w:hAnsi="Garamond"/>
          <w:color w:val="000000"/>
          <w:sz w:val="22"/>
          <w:szCs w:val="22"/>
          <w:u w:val="single"/>
          <w:lang w:val="en-AU"/>
        </w:rPr>
      </w:pPr>
      <w:proofErr w:type="spellStart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>Neocleous</w:t>
      </w:r>
      <w:proofErr w:type="spellEnd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 xml:space="preserve"> and </w:t>
      </w:r>
      <w:proofErr w:type="spellStart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>Neocleous</w:t>
      </w:r>
      <w:proofErr w:type="spellEnd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 xml:space="preserve"> LLC</w:t>
      </w:r>
    </w:p>
    <w:p w:rsidR="00A13205" w:rsidRPr="00A13205" w:rsidRDefault="00A13205" w:rsidP="00A13205">
      <w:pPr>
        <w:pStyle w:val="ListeParagraf"/>
        <w:jc w:val="both"/>
        <w:rPr>
          <w:rFonts w:ascii="Garamond" w:hAnsi="Garamond"/>
          <w:b/>
          <w:color w:val="000000"/>
          <w:sz w:val="22"/>
          <w:szCs w:val="22"/>
          <w:lang w:val="en-AU"/>
        </w:rPr>
      </w:pPr>
      <w:r w:rsidRPr="00A13205">
        <w:rPr>
          <w:rFonts w:ascii="Garamond" w:hAnsi="Garamond"/>
          <w:b/>
          <w:color w:val="000000"/>
          <w:sz w:val="22"/>
          <w:szCs w:val="22"/>
          <w:lang w:val="en-AU"/>
        </w:rPr>
        <w:t>Advocate</w:t>
      </w:r>
    </w:p>
    <w:p w:rsidR="00F14EF3" w:rsidRDefault="00F14EF3" w:rsidP="00F14EF3">
      <w:pPr>
        <w:pStyle w:val="ListeParagraf"/>
        <w:jc w:val="both"/>
        <w:rPr>
          <w:b/>
          <w:color w:val="000000"/>
          <w:szCs w:val="20"/>
          <w:lang w:val="en-AU"/>
        </w:rPr>
      </w:pPr>
    </w:p>
    <w:p w:rsidR="00F14EF3" w:rsidRDefault="00F14EF3" w:rsidP="00F14EF3">
      <w:pPr>
        <w:pStyle w:val="ListeParagraf"/>
        <w:numPr>
          <w:ilvl w:val="0"/>
          <w:numId w:val="18"/>
        </w:numPr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>October 2010- September 2011</w:t>
      </w:r>
    </w:p>
    <w:p w:rsidR="00F14EF3" w:rsidRPr="00A13205" w:rsidRDefault="00A13205" w:rsidP="00F14EF3">
      <w:pPr>
        <w:pStyle w:val="ListeParagraf"/>
        <w:rPr>
          <w:rFonts w:ascii="Garamond" w:hAnsi="Garamond"/>
          <w:color w:val="000000"/>
          <w:sz w:val="22"/>
          <w:szCs w:val="22"/>
          <w:u w:val="single"/>
          <w:lang w:val="en-AU"/>
        </w:rPr>
      </w:pPr>
      <w:r>
        <w:rPr>
          <w:b/>
          <w:color w:val="000000"/>
          <w:szCs w:val="20"/>
          <w:lang w:val="en-AU"/>
        </w:rPr>
        <w:t xml:space="preserve"> </w:t>
      </w:r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 xml:space="preserve">NCI Law </w:t>
      </w:r>
      <w:proofErr w:type="gramStart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>Group(</w:t>
      </w:r>
      <w:proofErr w:type="gramEnd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 xml:space="preserve"> I.A </w:t>
      </w:r>
      <w:proofErr w:type="spellStart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>Neocleous</w:t>
      </w:r>
      <w:proofErr w:type="spellEnd"/>
      <w:r w:rsidRPr="00A13205">
        <w:rPr>
          <w:rFonts w:ascii="Garamond" w:hAnsi="Garamond"/>
          <w:color w:val="000000"/>
          <w:sz w:val="22"/>
          <w:szCs w:val="22"/>
          <w:u w:val="single"/>
          <w:lang w:val="en-AU"/>
        </w:rPr>
        <w:t xml:space="preserve"> and Associates LLC)</w:t>
      </w:r>
      <w:r w:rsidRPr="00A13205">
        <w:rPr>
          <w:rFonts w:ascii="Garamond" w:hAnsi="Garamond"/>
          <w:color w:val="000000"/>
          <w:sz w:val="22"/>
          <w:szCs w:val="22"/>
          <w:lang w:val="en-AU"/>
        </w:rPr>
        <w:t xml:space="preserve">                                 </w:t>
      </w:r>
      <w:r w:rsidRPr="00A13205">
        <w:rPr>
          <w:rFonts w:ascii="Garamond" w:hAnsi="Garamond" w:cs="System"/>
          <w:i/>
          <w:sz w:val="22"/>
          <w:szCs w:val="22"/>
        </w:rPr>
        <w:t xml:space="preserve"> </w:t>
      </w:r>
    </w:p>
    <w:p w:rsidR="00A13205" w:rsidRPr="00A13205" w:rsidRDefault="00A13205" w:rsidP="00A13205">
      <w:pPr>
        <w:pStyle w:val="ListeParagraf"/>
        <w:jc w:val="both"/>
        <w:rPr>
          <w:rFonts w:ascii="Garamond" w:hAnsi="Garamond"/>
          <w:b/>
          <w:color w:val="000000"/>
          <w:sz w:val="22"/>
          <w:szCs w:val="22"/>
          <w:lang w:val="en-AU"/>
        </w:rPr>
      </w:pPr>
      <w:r w:rsidRPr="00A13205">
        <w:rPr>
          <w:rFonts w:ascii="Garamond" w:hAnsi="Garamond"/>
          <w:b/>
          <w:color w:val="000000"/>
          <w:sz w:val="22"/>
          <w:szCs w:val="22"/>
          <w:lang w:val="en-AU"/>
        </w:rPr>
        <w:t xml:space="preserve"> </w:t>
      </w:r>
      <w:r w:rsidRPr="00A13205">
        <w:rPr>
          <w:rFonts w:ascii="Garamond" w:hAnsi="Garamond" w:cs="System"/>
          <w:b/>
          <w:sz w:val="22"/>
          <w:szCs w:val="22"/>
        </w:rPr>
        <w:t xml:space="preserve">Law </w:t>
      </w:r>
      <w:r w:rsidRPr="00A13205">
        <w:rPr>
          <w:rFonts w:ascii="Garamond" w:hAnsi="Garamond" w:cs="Arial"/>
          <w:b/>
          <w:bCs/>
          <w:sz w:val="22"/>
          <w:szCs w:val="22"/>
        </w:rPr>
        <w:t>Internship</w:t>
      </w:r>
    </w:p>
    <w:p w:rsidR="00A13205" w:rsidRPr="00F14EF3" w:rsidRDefault="00A13205" w:rsidP="00F14EF3">
      <w:pPr>
        <w:pStyle w:val="ListeParagraf"/>
        <w:rPr>
          <w:b/>
          <w:color w:val="000000"/>
          <w:szCs w:val="20"/>
          <w:lang w:val="en-AU"/>
        </w:rPr>
      </w:pPr>
    </w:p>
    <w:p w:rsidR="00F14EF3" w:rsidRDefault="00F14EF3" w:rsidP="00F14EF3">
      <w:pPr>
        <w:pStyle w:val="ListeParagraf"/>
        <w:numPr>
          <w:ilvl w:val="0"/>
          <w:numId w:val="18"/>
        </w:numPr>
        <w:jc w:val="both"/>
        <w:rPr>
          <w:b/>
          <w:color w:val="000000"/>
          <w:szCs w:val="20"/>
          <w:lang w:val="en-AU"/>
        </w:rPr>
      </w:pPr>
      <w:r>
        <w:rPr>
          <w:b/>
          <w:color w:val="000000"/>
          <w:szCs w:val="20"/>
          <w:lang w:val="en-AU"/>
        </w:rPr>
        <w:t xml:space="preserve">September 2009-September 2010 </w:t>
      </w:r>
    </w:p>
    <w:p w:rsidR="00F14EF3" w:rsidRPr="00E4151F" w:rsidRDefault="00A13205" w:rsidP="00F14EF3">
      <w:pPr>
        <w:widowControl w:val="0"/>
        <w:autoSpaceDE w:val="0"/>
        <w:autoSpaceDN w:val="0"/>
        <w:adjustRightInd w:val="0"/>
        <w:rPr>
          <w:rFonts w:ascii="Garamond" w:hAnsi="Garamond" w:cs="Arial"/>
          <w:i/>
          <w:sz w:val="22"/>
          <w:szCs w:val="22"/>
        </w:rPr>
      </w:pPr>
      <w:r>
        <w:rPr>
          <w:b/>
          <w:color w:val="000000"/>
          <w:szCs w:val="20"/>
          <w:lang w:val="en-AU"/>
        </w:rPr>
        <w:t xml:space="preserve">           </w:t>
      </w:r>
      <w:r w:rsidR="00F14EF3">
        <w:rPr>
          <w:b/>
          <w:color w:val="000000"/>
          <w:szCs w:val="20"/>
          <w:lang w:val="en-AU"/>
        </w:rPr>
        <w:t xml:space="preserve">  </w:t>
      </w:r>
      <w:proofErr w:type="spellStart"/>
      <w:r w:rsidR="00F14EF3" w:rsidRPr="00CF0D86">
        <w:rPr>
          <w:rFonts w:ascii="Garamond" w:hAnsi="Garamond" w:cs="Arial"/>
          <w:sz w:val="22"/>
          <w:szCs w:val="22"/>
          <w:u w:val="single"/>
        </w:rPr>
        <w:t>Inan</w:t>
      </w:r>
      <w:proofErr w:type="spellEnd"/>
      <w:r w:rsidR="00F14EF3">
        <w:rPr>
          <w:rFonts w:ascii="Garamond" w:hAnsi="Garamond" w:cs="Arial"/>
          <w:sz w:val="22"/>
          <w:szCs w:val="22"/>
          <w:u w:val="single"/>
        </w:rPr>
        <w:t xml:space="preserve"> and </w:t>
      </w:r>
      <w:proofErr w:type="spellStart"/>
      <w:r w:rsidR="00F14EF3">
        <w:rPr>
          <w:rFonts w:ascii="Garamond" w:hAnsi="Garamond" w:cs="Arial"/>
          <w:sz w:val="22"/>
          <w:szCs w:val="22"/>
          <w:u w:val="single"/>
        </w:rPr>
        <w:t>Inan</w:t>
      </w:r>
      <w:proofErr w:type="spellEnd"/>
      <w:r w:rsidR="00F14EF3">
        <w:rPr>
          <w:rFonts w:ascii="Garamond" w:hAnsi="Garamond" w:cs="Arial"/>
          <w:sz w:val="22"/>
          <w:szCs w:val="22"/>
          <w:u w:val="single"/>
        </w:rPr>
        <w:t xml:space="preserve"> Law Firm </w:t>
      </w:r>
      <w:r w:rsidR="00F14EF3">
        <w:rPr>
          <w:rFonts w:ascii="Garamond" w:hAnsi="Garamond" w:cs="System"/>
          <w:sz w:val="22"/>
          <w:szCs w:val="22"/>
        </w:rPr>
        <w:tab/>
      </w:r>
      <w:r w:rsidR="00F14EF3">
        <w:rPr>
          <w:rFonts w:ascii="Garamond" w:hAnsi="Garamond" w:cs="System"/>
          <w:sz w:val="22"/>
          <w:szCs w:val="22"/>
        </w:rPr>
        <w:tab/>
      </w:r>
      <w:r w:rsidR="00F14EF3">
        <w:rPr>
          <w:rFonts w:ascii="Garamond" w:hAnsi="Garamond" w:cs="System"/>
          <w:sz w:val="22"/>
          <w:szCs w:val="22"/>
        </w:rPr>
        <w:tab/>
      </w:r>
      <w:r w:rsidR="00F14EF3">
        <w:rPr>
          <w:rFonts w:ascii="Garamond" w:hAnsi="Garamond" w:cs="System"/>
          <w:sz w:val="22"/>
          <w:szCs w:val="22"/>
        </w:rPr>
        <w:tab/>
      </w:r>
      <w:r w:rsidR="00F14EF3" w:rsidRPr="00E4151F">
        <w:rPr>
          <w:rFonts w:ascii="Garamond" w:hAnsi="Garamond" w:cs="System"/>
          <w:i/>
          <w:sz w:val="22"/>
          <w:szCs w:val="22"/>
        </w:rPr>
        <w:tab/>
      </w:r>
      <w:r w:rsidR="00F14EF3">
        <w:rPr>
          <w:rFonts w:ascii="Garamond" w:hAnsi="Garamond" w:cs="System"/>
          <w:i/>
          <w:sz w:val="22"/>
          <w:szCs w:val="22"/>
        </w:rPr>
        <w:t xml:space="preserve">              </w:t>
      </w:r>
    </w:p>
    <w:p w:rsidR="00F14EF3" w:rsidRPr="00A13205" w:rsidRDefault="00A13205" w:rsidP="00A13205">
      <w:pPr>
        <w:jc w:val="both"/>
        <w:rPr>
          <w:b/>
          <w:color w:val="000000"/>
          <w:szCs w:val="20"/>
          <w:lang w:val="en-AU"/>
        </w:rPr>
      </w:pPr>
      <w:r>
        <w:rPr>
          <w:rFonts w:ascii="Garamond" w:hAnsi="Garamond" w:cs="System"/>
          <w:b/>
          <w:sz w:val="22"/>
          <w:szCs w:val="22"/>
        </w:rPr>
        <w:t xml:space="preserve">             </w:t>
      </w:r>
      <w:r w:rsidR="00F14EF3" w:rsidRPr="00A13205">
        <w:rPr>
          <w:rFonts w:ascii="Garamond" w:hAnsi="Garamond" w:cs="System"/>
          <w:b/>
          <w:sz w:val="22"/>
          <w:szCs w:val="22"/>
        </w:rPr>
        <w:t xml:space="preserve">Law </w:t>
      </w:r>
      <w:r w:rsidR="00F14EF3" w:rsidRPr="00A13205">
        <w:rPr>
          <w:rFonts w:ascii="Garamond" w:hAnsi="Garamond" w:cs="Arial"/>
          <w:b/>
          <w:bCs/>
          <w:sz w:val="22"/>
          <w:szCs w:val="22"/>
        </w:rPr>
        <w:t>Internship</w:t>
      </w:r>
    </w:p>
    <w:p w:rsidR="00D96AB0" w:rsidRDefault="00D96AB0" w:rsidP="00D96AB0">
      <w:pPr>
        <w:widowControl w:val="0"/>
        <w:tabs>
          <w:tab w:val="right" w:pos="9345"/>
        </w:tabs>
        <w:autoSpaceDE w:val="0"/>
        <w:autoSpaceDN w:val="0"/>
        <w:adjustRightInd w:val="0"/>
        <w:rPr>
          <w:color w:val="000000"/>
          <w:szCs w:val="20"/>
          <w:lang w:val="en-AU"/>
        </w:rPr>
      </w:pPr>
    </w:p>
    <w:p w:rsidR="00D96AB0" w:rsidRDefault="00D96AB0" w:rsidP="00D96AB0">
      <w:pPr>
        <w:widowControl w:val="0"/>
        <w:tabs>
          <w:tab w:val="right" w:pos="9345"/>
        </w:tabs>
        <w:autoSpaceDE w:val="0"/>
        <w:autoSpaceDN w:val="0"/>
        <w:adjustRightInd w:val="0"/>
        <w:rPr>
          <w:color w:val="000000"/>
          <w:szCs w:val="20"/>
          <w:lang w:val="en-AU"/>
        </w:rPr>
      </w:pPr>
    </w:p>
    <w:p w:rsidR="00D96AB0" w:rsidRPr="00D96AB0" w:rsidRDefault="00D96AB0" w:rsidP="00D96AB0">
      <w:pPr>
        <w:widowControl w:val="0"/>
        <w:tabs>
          <w:tab w:val="right" w:pos="9345"/>
        </w:tabs>
        <w:autoSpaceDE w:val="0"/>
        <w:autoSpaceDN w:val="0"/>
        <w:adjustRightInd w:val="0"/>
        <w:rPr>
          <w:b/>
          <w:bCs/>
        </w:rPr>
      </w:pPr>
      <w:r w:rsidRPr="00D96AB0">
        <w:rPr>
          <w:b/>
        </w:rPr>
        <w:t xml:space="preserve">7. </w:t>
      </w:r>
      <w:r w:rsidRPr="00D96AB0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Pr="00D96AB0">
        <w:rPr>
          <w:b/>
          <w:bCs/>
        </w:rPr>
        <w:t xml:space="preserve">Membership </w:t>
      </w:r>
    </w:p>
    <w:p w:rsidR="00D96AB0" w:rsidRPr="00664E26" w:rsidRDefault="00D96AB0" w:rsidP="00D96AB0">
      <w:pPr>
        <w:pStyle w:val="ListeParagraf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/>
        </w:rPr>
      </w:pPr>
      <w:r w:rsidRPr="00664E26">
        <w:rPr>
          <w:color w:val="000000"/>
        </w:rPr>
        <w:t>Member of T.R.N.C Bar Association, 2010</w:t>
      </w:r>
    </w:p>
    <w:p w:rsidR="007E4981" w:rsidRPr="00664E26" w:rsidRDefault="00D96AB0" w:rsidP="00D96AB0">
      <w:pPr>
        <w:pStyle w:val="NormalWeb"/>
        <w:numPr>
          <w:ilvl w:val="0"/>
          <w:numId w:val="18"/>
        </w:numPr>
      </w:pPr>
      <w:r w:rsidRPr="00664E26">
        <w:t xml:space="preserve">Member </w:t>
      </w:r>
      <w:r w:rsidR="0051566F">
        <w:t>of Cyprus Bar Association, 2012</w:t>
      </w:r>
    </w:p>
    <w:p w:rsidR="0096397D" w:rsidRDefault="0096397D" w:rsidP="0096397D">
      <w:pPr>
        <w:pStyle w:val="NormalWeb"/>
        <w:ind w:left="360"/>
      </w:pPr>
    </w:p>
    <w:p w:rsidR="0096397D" w:rsidRPr="00664E26" w:rsidRDefault="0096397D" w:rsidP="0096397D">
      <w:pPr>
        <w:widowControl w:val="0"/>
        <w:autoSpaceDE w:val="0"/>
        <w:autoSpaceDN w:val="0"/>
        <w:adjustRightInd w:val="0"/>
        <w:ind w:left="1800" w:hanging="1800"/>
        <w:rPr>
          <w:b/>
        </w:rPr>
      </w:pPr>
      <w:r w:rsidRPr="0096397D">
        <w:rPr>
          <w:b/>
        </w:rPr>
        <w:t>8.</w:t>
      </w:r>
      <w:r>
        <w:rPr>
          <w:b/>
        </w:rPr>
        <w:t xml:space="preserve">         </w:t>
      </w:r>
      <w:r w:rsidRPr="0096397D">
        <w:rPr>
          <w:b/>
        </w:rPr>
        <w:t xml:space="preserve"> </w:t>
      </w:r>
      <w:r w:rsidRPr="00664E26">
        <w:rPr>
          <w:b/>
          <w:bCs/>
        </w:rPr>
        <w:t>Languages</w:t>
      </w:r>
    </w:p>
    <w:p w:rsidR="0096397D" w:rsidRPr="00664E26" w:rsidRDefault="00F35443" w:rsidP="0096397D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Turkish</w:t>
      </w:r>
      <w:r w:rsidR="0096397D" w:rsidRPr="00664E26">
        <w:t xml:space="preserve"> (Fluent) </w:t>
      </w:r>
    </w:p>
    <w:p w:rsidR="0096397D" w:rsidRPr="00664E26" w:rsidRDefault="00664E26" w:rsidP="0096397D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English</w:t>
      </w:r>
      <w:r w:rsidR="0096397D" w:rsidRPr="00664E26">
        <w:t xml:space="preserve"> (</w:t>
      </w:r>
      <w:r>
        <w:t xml:space="preserve"> Fluent)</w:t>
      </w:r>
    </w:p>
    <w:p w:rsidR="0096397D" w:rsidRPr="00664E26" w:rsidRDefault="00664E26" w:rsidP="0096397D">
      <w:pPr>
        <w:pStyle w:val="ListeParagraf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Greek</w:t>
      </w:r>
      <w:r w:rsidR="00293A70">
        <w:t xml:space="preserve">   </w:t>
      </w:r>
      <w:r>
        <w:t xml:space="preserve">( </w:t>
      </w:r>
      <w:r w:rsidR="00F35443">
        <w:t>Beginner)</w:t>
      </w:r>
    </w:p>
    <w:p w:rsidR="0096397D" w:rsidRPr="003F6D9F" w:rsidRDefault="0096397D" w:rsidP="0096397D">
      <w:pPr>
        <w:pStyle w:val="NormalWeb"/>
        <w:ind w:left="720"/>
      </w:pPr>
    </w:p>
    <w:p w:rsidR="00B75EA0" w:rsidRPr="007E4981" w:rsidRDefault="00E96368" w:rsidP="007E4981">
      <w:pPr>
        <w:spacing w:before="100" w:beforeAutospacing="1" w:after="100" w:afterAutospacing="1"/>
        <w:jc w:val="both"/>
        <w:rPr>
          <w:bCs/>
        </w:rPr>
      </w:pPr>
      <w:r w:rsidRPr="004C63D3">
        <w:rPr>
          <w:rStyle w:val="Gl"/>
          <w:b w:val="0"/>
        </w:rPr>
        <w:t> </w:t>
      </w:r>
    </w:p>
    <w:p w:rsidR="007E4981" w:rsidRDefault="007E4981" w:rsidP="004B37F2"/>
    <w:p w:rsidR="00735BAD" w:rsidRDefault="00735BAD" w:rsidP="00735BAD">
      <w:pPr>
        <w:ind w:left="360"/>
        <w:rPr>
          <w:bCs/>
        </w:rPr>
      </w:pPr>
    </w:p>
    <w:sectPr w:rsidR="00735BAD" w:rsidSect="007E4981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521"/>
    <w:multiLevelType w:val="multilevel"/>
    <w:tmpl w:val="75060B5A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D432B"/>
    <w:multiLevelType w:val="hybridMultilevel"/>
    <w:tmpl w:val="D3A4D6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A7EE3"/>
    <w:multiLevelType w:val="multilevel"/>
    <w:tmpl w:val="3984FD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B113F5"/>
    <w:multiLevelType w:val="multilevel"/>
    <w:tmpl w:val="BFF6E1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AB78BD"/>
    <w:multiLevelType w:val="hybridMultilevel"/>
    <w:tmpl w:val="525AA71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85007"/>
    <w:multiLevelType w:val="hybridMultilevel"/>
    <w:tmpl w:val="5A20F10C"/>
    <w:lvl w:ilvl="0" w:tplc="DAFCA63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736F9"/>
    <w:multiLevelType w:val="hybridMultilevel"/>
    <w:tmpl w:val="01A0D4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51B22"/>
    <w:multiLevelType w:val="hybridMultilevel"/>
    <w:tmpl w:val="54269D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61ADB"/>
    <w:multiLevelType w:val="multilevel"/>
    <w:tmpl w:val="0A082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367057C"/>
    <w:multiLevelType w:val="hybridMultilevel"/>
    <w:tmpl w:val="104EDC4C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3A83B34"/>
    <w:multiLevelType w:val="hybridMultilevel"/>
    <w:tmpl w:val="E7680E92"/>
    <w:lvl w:ilvl="0" w:tplc="1F52DD4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D4CDA"/>
    <w:multiLevelType w:val="hybridMultilevel"/>
    <w:tmpl w:val="23C81A2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A4C16"/>
    <w:multiLevelType w:val="hybridMultilevel"/>
    <w:tmpl w:val="5666FA92"/>
    <w:lvl w:ilvl="0" w:tplc="B324F2D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81530"/>
    <w:multiLevelType w:val="singleLevel"/>
    <w:tmpl w:val="EFB6A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>
    <w:nsid w:val="55DB761A"/>
    <w:multiLevelType w:val="multilevel"/>
    <w:tmpl w:val="18D899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2327EE"/>
    <w:multiLevelType w:val="singleLevel"/>
    <w:tmpl w:val="2756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6">
    <w:nsid w:val="605D139B"/>
    <w:multiLevelType w:val="multilevel"/>
    <w:tmpl w:val="95C40C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A67E90"/>
    <w:multiLevelType w:val="hybridMultilevel"/>
    <w:tmpl w:val="671AC6EC"/>
    <w:lvl w:ilvl="0" w:tplc="144C2A2C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E20DC"/>
    <w:multiLevelType w:val="hybridMultilevel"/>
    <w:tmpl w:val="A8AA2F92"/>
    <w:lvl w:ilvl="0" w:tplc="3DAC6524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F5CDF"/>
    <w:multiLevelType w:val="hybridMultilevel"/>
    <w:tmpl w:val="437A26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8"/>
  </w:num>
  <w:num w:numId="5">
    <w:abstractNumId w:val="13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7"/>
  </w:num>
  <w:num w:numId="13">
    <w:abstractNumId w:val="1"/>
  </w:num>
  <w:num w:numId="14">
    <w:abstractNumId w:val="8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4"/>
    <w:rsid w:val="00026165"/>
    <w:rsid w:val="00034571"/>
    <w:rsid w:val="00040D55"/>
    <w:rsid w:val="000A3273"/>
    <w:rsid w:val="000A4944"/>
    <w:rsid w:val="000B02E8"/>
    <w:rsid w:val="000B13F2"/>
    <w:rsid w:val="000B49A3"/>
    <w:rsid w:val="000C4A02"/>
    <w:rsid w:val="000F11A5"/>
    <w:rsid w:val="001071B2"/>
    <w:rsid w:val="001151FA"/>
    <w:rsid w:val="0012227A"/>
    <w:rsid w:val="0012229C"/>
    <w:rsid w:val="0016758B"/>
    <w:rsid w:val="00171CDE"/>
    <w:rsid w:val="00175D51"/>
    <w:rsid w:val="00190499"/>
    <w:rsid w:val="00192203"/>
    <w:rsid w:val="001A46AC"/>
    <w:rsid w:val="001E6EAD"/>
    <w:rsid w:val="00225C10"/>
    <w:rsid w:val="00230B4F"/>
    <w:rsid w:val="00246DB6"/>
    <w:rsid w:val="00271C23"/>
    <w:rsid w:val="0028310E"/>
    <w:rsid w:val="00293A70"/>
    <w:rsid w:val="0029454D"/>
    <w:rsid w:val="00294D50"/>
    <w:rsid w:val="002B4C39"/>
    <w:rsid w:val="002C6D35"/>
    <w:rsid w:val="002D50F2"/>
    <w:rsid w:val="00304AB9"/>
    <w:rsid w:val="00383062"/>
    <w:rsid w:val="003B5E78"/>
    <w:rsid w:val="003D1124"/>
    <w:rsid w:val="003F6D9F"/>
    <w:rsid w:val="004B37F2"/>
    <w:rsid w:val="004C63D3"/>
    <w:rsid w:val="004D184A"/>
    <w:rsid w:val="004E61F8"/>
    <w:rsid w:val="005061DC"/>
    <w:rsid w:val="0051566F"/>
    <w:rsid w:val="00571EB4"/>
    <w:rsid w:val="005854C5"/>
    <w:rsid w:val="00586E6C"/>
    <w:rsid w:val="005906B9"/>
    <w:rsid w:val="0059205B"/>
    <w:rsid w:val="005C4062"/>
    <w:rsid w:val="005D189B"/>
    <w:rsid w:val="005D6A13"/>
    <w:rsid w:val="00606AED"/>
    <w:rsid w:val="0062242F"/>
    <w:rsid w:val="0064073D"/>
    <w:rsid w:val="00654F6F"/>
    <w:rsid w:val="006626C4"/>
    <w:rsid w:val="00664E26"/>
    <w:rsid w:val="00686339"/>
    <w:rsid w:val="00686FDA"/>
    <w:rsid w:val="006C6A96"/>
    <w:rsid w:val="006F26D9"/>
    <w:rsid w:val="00706CB4"/>
    <w:rsid w:val="00707333"/>
    <w:rsid w:val="007278B5"/>
    <w:rsid w:val="00735BAD"/>
    <w:rsid w:val="00751A9C"/>
    <w:rsid w:val="007551BD"/>
    <w:rsid w:val="00777522"/>
    <w:rsid w:val="00791721"/>
    <w:rsid w:val="007A1638"/>
    <w:rsid w:val="007B232C"/>
    <w:rsid w:val="007E4981"/>
    <w:rsid w:val="007E7189"/>
    <w:rsid w:val="00853E93"/>
    <w:rsid w:val="00880412"/>
    <w:rsid w:val="00885AA2"/>
    <w:rsid w:val="008941DD"/>
    <w:rsid w:val="008B40AA"/>
    <w:rsid w:val="00903163"/>
    <w:rsid w:val="0096397D"/>
    <w:rsid w:val="0098115F"/>
    <w:rsid w:val="00981250"/>
    <w:rsid w:val="009B2645"/>
    <w:rsid w:val="009E7A01"/>
    <w:rsid w:val="00A0658E"/>
    <w:rsid w:val="00A1176F"/>
    <w:rsid w:val="00A13205"/>
    <w:rsid w:val="00A31B43"/>
    <w:rsid w:val="00A51B49"/>
    <w:rsid w:val="00A725B3"/>
    <w:rsid w:val="00AA1206"/>
    <w:rsid w:val="00AA4DCC"/>
    <w:rsid w:val="00AC1F5F"/>
    <w:rsid w:val="00AD4D78"/>
    <w:rsid w:val="00B006DB"/>
    <w:rsid w:val="00B03FAC"/>
    <w:rsid w:val="00B07F23"/>
    <w:rsid w:val="00B75EA0"/>
    <w:rsid w:val="00B778E1"/>
    <w:rsid w:val="00B82094"/>
    <w:rsid w:val="00BC0783"/>
    <w:rsid w:val="00BC3EB5"/>
    <w:rsid w:val="00C22272"/>
    <w:rsid w:val="00C31A9B"/>
    <w:rsid w:val="00C44396"/>
    <w:rsid w:val="00C77BE6"/>
    <w:rsid w:val="00CD0744"/>
    <w:rsid w:val="00CE7308"/>
    <w:rsid w:val="00D1347A"/>
    <w:rsid w:val="00D2330C"/>
    <w:rsid w:val="00D76670"/>
    <w:rsid w:val="00D96AB0"/>
    <w:rsid w:val="00DA23C5"/>
    <w:rsid w:val="00DC2152"/>
    <w:rsid w:val="00E16068"/>
    <w:rsid w:val="00E51469"/>
    <w:rsid w:val="00E577CA"/>
    <w:rsid w:val="00E6565D"/>
    <w:rsid w:val="00E825A2"/>
    <w:rsid w:val="00E906C7"/>
    <w:rsid w:val="00E90841"/>
    <w:rsid w:val="00E92552"/>
    <w:rsid w:val="00E96368"/>
    <w:rsid w:val="00EA3846"/>
    <w:rsid w:val="00EB43C3"/>
    <w:rsid w:val="00ED51E8"/>
    <w:rsid w:val="00EE0498"/>
    <w:rsid w:val="00F01B74"/>
    <w:rsid w:val="00F13918"/>
    <w:rsid w:val="00F14EF3"/>
    <w:rsid w:val="00F319F2"/>
    <w:rsid w:val="00F35443"/>
    <w:rsid w:val="00F41609"/>
    <w:rsid w:val="00F65B1F"/>
    <w:rsid w:val="00F820C8"/>
    <w:rsid w:val="00F84E4F"/>
    <w:rsid w:val="00FA49CA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3DD29-863A-44D7-91A1-AC184638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50"/>
    <w:rPr>
      <w:sz w:val="24"/>
      <w:szCs w:val="24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94D50"/>
    <w:pPr>
      <w:spacing w:before="100" w:beforeAutospacing="1" w:after="100" w:afterAutospacing="1"/>
      <w:jc w:val="center"/>
    </w:pPr>
    <w:rPr>
      <w:b/>
      <w:color w:val="000080"/>
      <w:szCs w:val="20"/>
      <w:lang w:val="en-AU"/>
    </w:rPr>
  </w:style>
  <w:style w:type="paragraph" w:styleId="GvdeMetni">
    <w:name w:val="Body Text"/>
    <w:basedOn w:val="Normal"/>
    <w:rsid w:val="00294D50"/>
    <w:pPr>
      <w:jc w:val="both"/>
    </w:pPr>
    <w:rPr>
      <w:color w:val="000080"/>
    </w:rPr>
  </w:style>
  <w:style w:type="paragraph" w:styleId="NormalWeb">
    <w:name w:val="Normal (Web)"/>
    <w:basedOn w:val="Normal"/>
    <w:rsid w:val="00294D50"/>
    <w:pPr>
      <w:spacing w:before="100" w:beforeAutospacing="1" w:after="100" w:afterAutospacing="1"/>
    </w:pPr>
    <w:rPr>
      <w:lang w:val="en-US"/>
    </w:rPr>
  </w:style>
  <w:style w:type="paragraph" w:styleId="bekMetni">
    <w:name w:val="Block Text"/>
    <w:basedOn w:val="Normal"/>
    <w:rsid w:val="00903163"/>
    <w:pPr>
      <w:spacing w:line="480" w:lineRule="auto"/>
      <w:ind w:left="567" w:right="567"/>
      <w:jc w:val="both"/>
    </w:pPr>
    <w:rPr>
      <w:lang w:val="en-US" w:eastAsia="tr-TR"/>
    </w:rPr>
  </w:style>
  <w:style w:type="paragraph" w:customStyle="1" w:styleId="Els-Author">
    <w:name w:val="Els-Author"/>
    <w:next w:val="Normal"/>
    <w:rsid w:val="00791721"/>
    <w:pPr>
      <w:keepNext/>
      <w:suppressAutoHyphens/>
      <w:spacing w:after="160" w:line="300" w:lineRule="exact"/>
      <w:jc w:val="center"/>
    </w:pPr>
    <w:rPr>
      <w:noProof/>
      <w:sz w:val="26"/>
      <w:lang w:val="en-US" w:eastAsia="en-US"/>
    </w:rPr>
  </w:style>
  <w:style w:type="paragraph" w:customStyle="1" w:styleId="Els-footnote">
    <w:name w:val="Els-footnote"/>
    <w:rsid w:val="00791721"/>
    <w:pPr>
      <w:keepLines/>
      <w:widowControl w:val="0"/>
      <w:spacing w:line="200" w:lineRule="exact"/>
      <w:ind w:firstLine="240"/>
      <w:jc w:val="both"/>
    </w:pPr>
    <w:rPr>
      <w:sz w:val="16"/>
      <w:lang w:val="en-US" w:eastAsia="en-US"/>
    </w:rPr>
  </w:style>
  <w:style w:type="paragraph" w:customStyle="1" w:styleId="Els-Title">
    <w:name w:val="Els-Title"/>
    <w:next w:val="Els-Author"/>
    <w:autoRedefine/>
    <w:rsid w:val="00791721"/>
    <w:pPr>
      <w:suppressAutoHyphens/>
      <w:spacing w:after="240" w:line="400" w:lineRule="exact"/>
      <w:jc w:val="center"/>
    </w:pPr>
    <w:rPr>
      <w:sz w:val="34"/>
      <w:lang w:val="en-US" w:eastAsia="en-US"/>
    </w:rPr>
  </w:style>
  <w:style w:type="paragraph" w:customStyle="1" w:styleId="DocHead">
    <w:name w:val="DocHead"/>
    <w:rsid w:val="00791721"/>
    <w:pPr>
      <w:spacing w:after="240"/>
      <w:jc w:val="center"/>
    </w:pPr>
    <w:rPr>
      <w:sz w:val="24"/>
      <w:lang w:val="en-US" w:eastAsia="en-US"/>
    </w:rPr>
  </w:style>
  <w:style w:type="character" w:styleId="Kpr">
    <w:name w:val="Hyperlink"/>
    <w:unhideWhenUsed/>
    <w:rsid w:val="00190499"/>
    <w:rPr>
      <w:color w:val="0000FF"/>
      <w:u w:val="single"/>
    </w:rPr>
  </w:style>
  <w:style w:type="paragraph" w:customStyle="1" w:styleId="auto-style3">
    <w:name w:val="auto-style3"/>
    <w:basedOn w:val="Normal"/>
    <w:rsid w:val="00190499"/>
    <w:pPr>
      <w:spacing w:before="100" w:beforeAutospacing="1" w:after="100" w:afterAutospacing="1"/>
    </w:pPr>
    <w:rPr>
      <w:rFonts w:ascii="Arial" w:hAnsi="Arial" w:cs="Arial"/>
      <w:sz w:val="20"/>
      <w:szCs w:val="20"/>
      <w:lang w:val="tr-TR" w:eastAsia="tr-TR"/>
    </w:rPr>
  </w:style>
  <w:style w:type="character" w:styleId="Gl">
    <w:name w:val="Strong"/>
    <w:qFormat/>
    <w:rsid w:val="00190499"/>
    <w:rPr>
      <w:b/>
      <w:bCs/>
    </w:rPr>
  </w:style>
  <w:style w:type="character" w:styleId="Vurgu">
    <w:name w:val="Emphasis"/>
    <w:qFormat/>
    <w:rsid w:val="00190499"/>
    <w:rPr>
      <w:i/>
      <w:iCs/>
    </w:rPr>
  </w:style>
  <w:style w:type="paragraph" w:styleId="ListeParagraf">
    <w:name w:val="List Paragraph"/>
    <w:basedOn w:val="Normal"/>
    <w:uiPriority w:val="34"/>
    <w:qFormat/>
    <w:rsid w:val="00D9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CURRİCULUM VİTAE</vt:lpstr>
      <vt:lpstr>CURRİCULUM VİTAE</vt:lpstr>
    </vt:vector>
  </TitlesOfParts>
  <Company>ComTECH</Company>
  <LinksUpToDate>false</LinksUpToDate>
  <CharactersWithSpaces>2813</CharactersWithSpaces>
  <SharedDoc>false</SharedDoc>
  <HLinks>
    <vt:vector size="6" baseType="variant">
      <vt:variant>
        <vt:i4>5243194</vt:i4>
      </vt:variant>
      <vt:variant>
        <vt:i4>0</vt:i4>
      </vt:variant>
      <vt:variant>
        <vt:i4>0</vt:i4>
      </vt:variant>
      <vt:variant>
        <vt:i4>5</vt:i4>
      </vt:variant>
      <vt:variant>
        <vt:lpwstr>http://www.sobiad.org/eJOURNALS/journal_IJEBEG/arhieves/2011_1/10mustafa_sagsan.pdf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CURRİCULUM VİTAE</dc:title>
  <dc:creator>UBE</dc:creator>
  <cp:lastModifiedBy>serkan</cp:lastModifiedBy>
  <cp:revision>2</cp:revision>
  <cp:lastPrinted>2005-10-04T13:35:00Z</cp:lastPrinted>
  <dcterms:created xsi:type="dcterms:W3CDTF">2015-11-24T09:42:00Z</dcterms:created>
  <dcterms:modified xsi:type="dcterms:W3CDTF">2015-11-24T09:42:00Z</dcterms:modified>
</cp:coreProperties>
</file>