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C3" w:rsidRDefault="00BD11C3" w:rsidP="00BD11C3">
      <w:pPr>
        <w:spacing w:line="360" w:lineRule="auto"/>
        <w:jc w:val="both"/>
        <w:rPr>
          <w:rFonts w:ascii="Arabic Typesetting" w:hAnsi="Arabic Typesetting" w:cs="Arabic Typesetting"/>
          <w:sz w:val="36"/>
          <w:szCs w:val="36"/>
        </w:rPr>
      </w:pPr>
      <w:bookmarkStart w:id="0" w:name="_GoBack"/>
      <w:bookmarkEnd w:id="0"/>
      <w:r w:rsidRPr="00BD11C3">
        <w:rPr>
          <w:rFonts w:ascii="Arabic Typesetting" w:hAnsi="Arabic Typesetting" w:cs="Arabic Typesetting"/>
          <w:noProof/>
          <w:sz w:val="36"/>
          <w:szCs w:val="36"/>
          <w:lang w:eastAsia="en-GB"/>
        </w:rPr>
        <w:drawing>
          <wp:inline distT="0" distB="0" distL="0" distR="0">
            <wp:extent cx="2260927" cy="2615494"/>
            <wp:effectExtent l="0" t="0" r="6350" b="0"/>
            <wp:docPr id="1" name="Picture 1" descr="C:\Users\nihal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hal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05" cy="26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F1" w:rsidRPr="00BD11C3" w:rsidRDefault="00B425A1" w:rsidP="00BD11C3">
      <w:pPr>
        <w:spacing w:line="360" w:lineRule="auto"/>
        <w:jc w:val="both"/>
        <w:rPr>
          <w:rFonts w:ascii="Arabic Typesetting" w:hAnsi="Arabic Typesetting" w:cs="Arabic Typesetting"/>
          <w:sz w:val="36"/>
          <w:szCs w:val="36"/>
        </w:rPr>
      </w:pPr>
      <w:r w:rsidRPr="00BD11C3">
        <w:rPr>
          <w:rFonts w:ascii="Arabic Typesetting" w:hAnsi="Arabic Typesetting" w:cs="Arabic Typesetting"/>
          <w:sz w:val="36"/>
          <w:szCs w:val="36"/>
        </w:rPr>
        <w:t>Nihal Soganci</w:t>
      </w:r>
    </w:p>
    <w:p w:rsidR="00B425A1" w:rsidRPr="00BD11C3" w:rsidRDefault="00B425A1" w:rsidP="00BD11C3">
      <w:pPr>
        <w:spacing w:line="360" w:lineRule="auto"/>
        <w:jc w:val="both"/>
        <w:rPr>
          <w:rFonts w:ascii="Arabic Typesetting" w:hAnsi="Arabic Typesetting" w:cs="Arabic Typesetting"/>
          <w:sz w:val="36"/>
          <w:szCs w:val="36"/>
        </w:rPr>
      </w:pPr>
      <w:r w:rsidRPr="00BD11C3">
        <w:rPr>
          <w:rFonts w:ascii="Arabic Typesetting" w:hAnsi="Arabic Typesetting" w:cs="Arabic Typesetting"/>
          <w:sz w:val="36"/>
          <w:szCs w:val="36"/>
        </w:rPr>
        <w:t>Was born November 8</w:t>
      </w:r>
      <w:r w:rsidRPr="00BD11C3">
        <w:rPr>
          <w:rFonts w:ascii="Arabic Typesetting" w:hAnsi="Arabic Typesetting" w:cs="Arabic Typesetting"/>
          <w:sz w:val="36"/>
          <w:szCs w:val="36"/>
          <w:vertAlign w:val="superscript"/>
        </w:rPr>
        <w:t>th</w:t>
      </w:r>
      <w:r w:rsidRPr="00BD11C3">
        <w:rPr>
          <w:rFonts w:ascii="Arabic Typesetting" w:hAnsi="Arabic Typesetting" w:cs="Arabic Typesetting"/>
          <w:sz w:val="36"/>
          <w:szCs w:val="36"/>
        </w:rPr>
        <w:t xml:space="preserve"> 1991 in Nicosia, Cyprus. After finishing high school in Nicosia at Turk </w:t>
      </w:r>
      <w:proofErr w:type="spellStart"/>
      <w:r w:rsidRPr="00BD11C3">
        <w:rPr>
          <w:rFonts w:ascii="Arabic Typesetting" w:hAnsi="Arabic Typesetting" w:cs="Arabic Typesetting"/>
          <w:sz w:val="36"/>
          <w:szCs w:val="36"/>
        </w:rPr>
        <w:t>Maarif</w:t>
      </w:r>
      <w:proofErr w:type="spellEnd"/>
      <w:r w:rsidRPr="00BD11C3">
        <w:rPr>
          <w:rFonts w:ascii="Arabic Typesetting" w:hAnsi="Arabic Typesetting" w:cs="Arabic Typesetting"/>
          <w:sz w:val="36"/>
          <w:szCs w:val="36"/>
        </w:rPr>
        <w:t xml:space="preserve"> College, started university in 2009 at University of Surrey in England. In July 2011</w:t>
      </w:r>
      <w:r w:rsidR="000C2767">
        <w:rPr>
          <w:rFonts w:ascii="Arabic Typesetting" w:hAnsi="Arabic Typesetting" w:cs="Arabic Typesetting"/>
          <w:sz w:val="36"/>
          <w:szCs w:val="36"/>
        </w:rPr>
        <w:t>,</w:t>
      </w:r>
      <w:r w:rsidRPr="00BD11C3">
        <w:rPr>
          <w:rFonts w:ascii="Arabic Typesetting" w:hAnsi="Arabic Typesetting" w:cs="Arabic Typesetting"/>
          <w:sz w:val="36"/>
          <w:szCs w:val="36"/>
        </w:rPr>
        <w:t xml:space="preserve"> she started to work at the leading energy company </w:t>
      </w:r>
      <w:proofErr w:type="spellStart"/>
      <w:r w:rsidRPr="00BD11C3">
        <w:rPr>
          <w:rFonts w:ascii="Arabic Typesetting" w:hAnsi="Arabic Typesetting" w:cs="Arabic Typesetting"/>
          <w:sz w:val="36"/>
          <w:szCs w:val="36"/>
        </w:rPr>
        <w:t>Electricite</w:t>
      </w:r>
      <w:proofErr w:type="spellEnd"/>
      <w:r w:rsidRPr="00BD11C3">
        <w:rPr>
          <w:rFonts w:ascii="Arabic Typesetting" w:hAnsi="Arabic Typesetting" w:cs="Arabic Typesetting"/>
          <w:sz w:val="36"/>
          <w:szCs w:val="36"/>
        </w:rPr>
        <w:t xml:space="preserve"> de France Headquarters in Paris at the Corporate Strategy Department. After working there for a year, she received her BA in Languages and Translation specialising in French Translation and Russian in 2013. </w:t>
      </w:r>
      <w:r w:rsidR="0054613F">
        <w:rPr>
          <w:rFonts w:ascii="Arabic Typesetting" w:hAnsi="Arabic Typesetting" w:cs="Arabic Typesetting"/>
          <w:sz w:val="36"/>
          <w:szCs w:val="36"/>
        </w:rPr>
        <w:t xml:space="preserve">She was awarded the EDF French prize for best performance in French. </w:t>
      </w:r>
      <w:r w:rsidRPr="00BD11C3">
        <w:rPr>
          <w:rFonts w:ascii="Arabic Typesetting" w:hAnsi="Arabic Typesetting" w:cs="Arabic Typesetting"/>
          <w:sz w:val="36"/>
          <w:szCs w:val="36"/>
        </w:rPr>
        <w:t>In 2014, she received her MSc in International Public Policy from University College London</w:t>
      </w:r>
      <w:r w:rsidR="00BD11C3" w:rsidRPr="00BD11C3">
        <w:rPr>
          <w:rFonts w:ascii="Arabic Typesetting" w:hAnsi="Arabic Typesetting" w:cs="Arabic Typesetting"/>
          <w:sz w:val="36"/>
          <w:szCs w:val="36"/>
        </w:rPr>
        <w:t xml:space="preserve"> with final research project in Conflict Resolution carried out with 50 Turkish Cypriot and Greek Cypriot participants</w:t>
      </w:r>
      <w:r w:rsidRPr="00BD11C3">
        <w:rPr>
          <w:rFonts w:ascii="Arabic Typesetting" w:hAnsi="Arabic Typesetting" w:cs="Arabic Typesetting"/>
          <w:sz w:val="36"/>
          <w:szCs w:val="36"/>
        </w:rPr>
        <w:t>. In the 2014-2015 academic year</w:t>
      </w:r>
      <w:r w:rsidR="000C2767">
        <w:rPr>
          <w:rFonts w:ascii="Arabic Typesetting" w:hAnsi="Arabic Typesetting" w:cs="Arabic Typesetting"/>
          <w:sz w:val="36"/>
          <w:szCs w:val="36"/>
        </w:rPr>
        <w:t>,</w:t>
      </w:r>
      <w:r w:rsidRPr="00BD11C3">
        <w:rPr>
          <w:rFonts w:ascii="Arabic Typesetting" w:hAnsi="Arabic Typesetting" w:cs="Arabic Typesetting"/>
          <w:sz w:val="36"/>
          <w:szCs w:val="36"/>
        </w:rPr>
        <w:t xml:space="preserve"> Soganci started teaching Public Policy and Public Administration at Near East University </w:t>
      </w:r>
      <w:r w:rsidR="00BD11C3" w:rsidRPr="00BD11C3">
        <w:rPr>
          <w:rFonts w:ascii="Arabic Typesetting" w:hAnsi="Arabic Typesetting" w:cs="Arabic Typesetting"/>
          <w:sz w:val="36"/>
          <w:szCs w:val="36"/>
        </w:rPr>
        <w:t xml:space="preserve">as a part-time member of staff which is </w:t>
      </w:r>
      <w:r w:rsidR="000C2767">
        <w:rPr>
          <w:rFonts w:ascii="Arabic Typesetting" w:hAnsi="Arabic Typesetting" w:cs="Arabic Typesetting"/>
          <w:sz w:val="36"/>
          <w:szCs w:val="36"/>
        </w:rPr>
        <w:t xml:space="preserve">still </w:t>
      </w:r>
      <w:r w:rsidR="00BD11C3" w:rsidRPr="00BD11C3">
        <w:rPr>
          <w:rFonts w:ascii="Arabic Typesetting" w:hAnsi="Arabic Typesetting" w:cs="Arabic Typesetting"/>
          <w:sz w:val="36"/>
          <w:szCs w:val="36"/>
        </w:rPr>
        <w:t xml:space="preserve">ongoing. She also works as a freelance translator and interpreter. Apart from her native language Turkish, Soganci speaks English, French, Greek and Russian. </w:t>
      </w:r>
    </w:p>
    <w:sectPr w:rsidR="00B425A1" w:rsidRPr="00BD1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A1"/>
    <w:rsid w:val="00093B26"/>
    <w:rsid w:val="000C2767"/>
    <w:rsid w:val="00216DE3"/>
    <w:rsid w:val="005261BC"/>
    <w:rsid w:val="0054613F"/>
    <w:rsid w:val="00A223B6"/>
    <w:rsid w:val="00A3509A"/>
    <w:rsid w:val="00B425A1"/>
    <w:rsid w:val="00BD11C3"/>
    <w:rsid w:val="00F4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C5A48-6C03-49EF-A45B-4149EF93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soganci</dc:creator>
  <cp:keywords/>
  <dc:description/>
  <cp:lastModifiedBy>nihal soganci</cp:lastModifiedBy>
  <cp:revision>2</cp:revision>
  <dcterms:created xsi:type="dcterms:W3CDTF">2015-11-27T12:15:00Z</dcterms:created>
  <dcterms:modified xsi:type="dcterms:W3CDTF">2015-11-27T12:15:00Z</dcterms:modified>
</cp:coreProperties>
</file>