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88" w:rsidRPr="00351288" w:rsidRDefault="00351288" w:rsidP="00351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ÖZGEÇMİŞ</w:t>
      </w:r>
    </w:p>
    <w:p w:rsidR="00351288" w:rsidRPr="00351288" w:rsidRDefault="00351288" w:rsidP="00351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51288" w:rsidRPr="00351288" w:rsidRDefault="00351288" w:rsidP="0035128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>Nurdan</w:t>
      </w:r>
      <w:proofErr w:type="spellEnd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>Atamtürk</w:t>
      </w:r>
      <w:proofErr w:type="spellEnd"/>
    </w:p>
    <w:p w:rsidR="00351288" w:rsidRPr="00351288" w:rsidRDefault="00351288" w:rsidP="0035128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Doğum</w:t>
      </w:r>
      <w:proofErr w:type="spellEnd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Tarihi</w:t>
      </w:r>
      <w:proofErr w:type="spellEnd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 26.6.1968</w:t>
      </w:r>
    </w:p>
    <w:p w:rsidR="00351288" w:rsidRPr="00351288" w:rsidRDefault="00351288" w:rsidP="0035128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Ünvanı</w:t>
      </w:r>
      <w:proofErr w:type="spellEnd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 </w:t>
      </w:r>
      <w:proofErr w:type="spellStart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>Yardımcı</w:t>
      </w:r>
      <w:proofErr w:type="spellEnd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>Doçent</w:t>
      </w:r>
      <w:proofErr w:type="spellEnd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>Doktor</w:t>
      </w:r>
      <w:proofErr w:type="spellEnd"/>
    </w:p>
    <w:p w:rsidR="00351288" w:rsidRPr="00351288" w:rsidRDefault="00351288" w:rsidP="0035128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Öğrenim</w:t>
      </w:r>
      <w:proofErr w:type="spellEnd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Durumu</w:t>
      </w:r>
      <w:proofErr w:type="spellEnd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351288" w:rsidRPr="00351288" w:rsidRDefault="00351288" w:rsidP="00351288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8292" w:type="dxa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892"/>
        <w:gridCol w:w="3060"/>
        <w:gridCol w:w="1080"/>
      </w:tblGrid>
      <w:tr w:rsidR="00351288" w:rsidRPr="00351288" w:rsidTr="005F6D37">
        <w:tc>
          <w:tcPr>
            <w:tcW w:w="1260" w:type="dxa"/>
          </w:tcPr>
          <w:p w:rsidR="00351288" w:rsidRPr="00351288" w:rsidRDefault="00351288" w:rsidP="003512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proofErr w:type="spellStart"/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Derece</w:t>
            </w:r>
            <w:proofErr w:type="spellEnd"/>
          </w:p>
        </w:tc>
        <w:tc>
          <w:tcPr>
            <w:tcW w:w="2892" w:type="dxa"/>
          </w:tcPr>
          <w:p w:rsidR="00351288" w:rsidRPr="00351288" w:rsidRDefault="00351288" w:rsidP="003512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Alan</w:t>
            </w:r>
          </w:p>
        </w:tc>
        <w:tc>
          <w:tcPr>
            <w:tcW w:w="3060" w:type="dxa"/>
          </w:tcPr>
          <w:p w:rsidR="00351288" w:rsidRPr="00351288" w:rsidRDefault="00351288" w:rsidP="003512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proofErr w:type="spellStart"/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Üniversite</w:t>
            </w:r>
            <w:proofErr w:type="spellEnd"/>
          </w:p>
        </w:tc>
        <w:tc>
          <w:tcPr>
            <w:tcW w:w="1080" w:type="dxa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proofErr w:type="spellStart"/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Yıl</w:t>
            </w:r>
            <w:proofErr w:type="spellEnd"/>
          </w:p>
        </w:tc>
      </w:tr>
      <w:tr w:rsidR="00351288" w:rsidRPr="00351288" w:rsidTr="005F6D37">
        <w:tc>
          <w:tcPr>
            <w:tcW w:w="1260" w:type="dxa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proofErr w:type="spellStart"/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Yardımcı</w:t>
            </w:r>
            <w:proofErr w:type="spellEnd"/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Doçent</w:t>
            </w:r>
            <w:proofErr w:type="spellEnd"/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2892" w:type="dxa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proofErr w:type="spellStart"/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İngiliz</w:t>
            </w:r>
            <w:proofErr w:type="spellEnd"/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Dili</w:t>
            </w:r>
            <w:proofErr w:type="spellEnd"/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Eğitimi</w:t>
            </w:r>
            <w:proofErr w:type="spellEnd"/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3060" w:type="dxa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 xml:space="preserve">Yakın </w:t>
            </w:r>
            <w:proofErr w:type="spellStart"/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Doğu</w:t>
            </w:r>
            <w:proofErr w:type="spellEnd"/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Üniversitesi</w:t>
            </w:r>
            <w:proofErr w:type="spellEnd"/>
          </w:p>
        </w:tc>
        <w:tc>
          <w:tcPr>
            <w:tcW w:w="1080" w:type="dxa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2015</w:t>
            </w:r>
          </w:p>
        </w:tc>
      </w:tr>
      <w:tr w:rsidR="00351288" w:rsidRPr="00351288" w:rsidTr="005F6D37">
        <w:tc>
          <w:tcPr>
            <w:tcW w:w="1260" w:type="dxa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proofErr w:type="spellStart"/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Doktora</w:t>
            </w:r>
            <w:proofErr w:type="spellEnd"/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2892" w:type="dxa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proofErr w:type="spellStart"/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İngiliz</w:t>
            </w:r>
            <w:proofErr w:type="spellEnd"/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Dili</w:t>
            </w:r>
            <w:proofErr w:type="spellEnd"/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Eğitimi</w:t>
            </w:r>
            <w:proofErr w:type="spellEnd"/>
          </w:p>
        </w:tc>
        <w:tc>
          <w:tcPr>
            <w:tcW w:w="3060" w:type="dxa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 xml:space="preserve">Yakın </w:t>
            </w:r>
            <w:proofErr w:type="spellStart"/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Doğu</w:t>
            </w:r>
            <w:proofErr w:type="spellEnd"/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Üniversitesi</w:t>
            </w:r>
            <w:proofErr w:type="spellEnd"/>
          </w:p>
        </w:tc>
        <w:tc>
          <w:tcPr>
            <w:tcW w:w="1080" w:type="dxa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2014</w:t>
            </w:r>
          </w:p>
        </w:tc>
      </w:tr>
      <w:tr w:rsidR="00351288" w:rsidRPr="00351288" w:rsidTr="005F6D37">
        <w:tc>
          <w:tcPr>
            <w:tcW w:w="1260" w:type="dxa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proofErr w:type="spellStart"/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Y.Lisans</w:t>
            </w:r>
            <w:proofErr w:type="spellEnd"/>
          </w:p>
        </w:tc>
        <w:tc>
          <w:tcPr>
            <w:tcW w:w="2892" w:type="dxa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proofErr w:type="spellStart"/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İngiliz</w:t>
            </w:r>
            <w:proofErr w:type="spellEnd"/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Dili</w:t>
            </w:r>
            <w:proofErr w:type="spellEnd"/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Edebiyatı</w:t>
            </w:r>
            <w:proofErr w:type="spellEnd"/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3060" w:type="dxa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 xml:space="preserve">Yakın </w:t>
            </w:r>
            <w:proofErr w:type="spellStart"/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Doğu</w:t>
            </w:r>
            <w:proofErr w:type="spellEnd"/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Üniversitesi</w:t>
            </w:r>
            <w:proofErr w:type="spellEnd"/>
          </w:p>
        </w:tc>
        <w:tc>
          <w:tcPr>
            <w:tcW w:w="1080" w:type="dxa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1994</w:t>
            </w:r>
          </w:p>
        </w:tc>
      </w:tr>
      <w:tr w:rsidR="00351288" w:rsidRPr="00351288" w:rsidTr="005F6D37">
        <w:tc>
          <w:tcPr>
            <w:tcW w:w="1260" w:type="dxa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proofErr w:type="spellStart"/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Lisans</w:t>
            </w:r>
            <w:proofErr w:type="spellEnd"/>
          </w:p>
        </w:tc>
        <w:tc>
          <w:tcPr>
            <w:tcW w:w="2892" w:type="dxa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proofErr w:type="spellStart"/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İngilizce</w:t>
            </w:r>
            <w:proofErr w:type="spellEnd"/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Öğretmenliği</w:t>
            </w:r>
            <w:proofErr w:type="spellEnd"/>
          </w:p>
        </w:tc>
        <w:tc>
          <w:tcPr>
            <w:tcW w:w="3060" w:type="dxa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proofErr w:type="spellStart"/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Orta</w:t>
            </w:r>
            <w:proofErr w:type="spellEnd"/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Doğu</w:t>
            </w:r>
            <w:proofErr w:type="spellEnd"/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Teknik</w:t>
            </w:r>
            <w:proofErr w:type="spellEnd"/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Üniversitesi</w:t>
            </w:r>
            <w:proofErr w:type="spellEnd"/>
          </w:p>
        </w:tc>
        <w:tc>
          <w:tcPr>
            <w:tcW w:w="1080" w:type="dxa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1990</w:t>
            </w:r>
          </w:p>
        </w:tc>
      </w:tr>
    </w:tbl>
    <w:p w:rsidR="00351288" w:rsidRPr="00351288" w:rsidRDefault="00351288" w:rsidP="00351288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51288" w:rsidRPr="00351288" w:rsidRDefault="00351288" w:rsidP="0035128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Akademik</w:t>
      </w:r>
      <w:proofErr w:type="spellEnd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Ünvanlar</w:t>
      </w:r>
      <w:proofErr w:type="spellEnd"/>
    </w:p>
    <w:p w:rsidR="00351288" w:rsidRPr="00351288" w:rsidRDefault="00351288" w:rsidP="0035128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51288">
        <w:rPr>
          <w:rFonts w:ascii="Times New Roman" w:eastAsia="Times New Roman" w:hAnsi="Times New Roman" w:cs="Times New Roman"/>
          <w:sz w:val="24"/>
          <w:szCs w:val="24"/>
          <w:lang w:val="nl-NL"/>
        </w:rPr>
        <w:t>Yardımcı Doçent Doktor</w:t>
      </w:r>
    </w:p>
    <w:p w:rsidR="00351288" w:rsidRPr="00351288" w:rsidRDefault="00351288" w:rsidP="0035128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Yayınlar</w:t>
      </w:r>
      <w:proofErr w:type="spellEnd"/>
    </w:p>
    <w:p w:rsidR="00351288" w:rsidRPr="00351288" w:rsidRDefault="00351288" w:rsidP="00351288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7.1 </w:t>
      </w:r>
      <w:proofErr w:type="spellStart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Uluslararası</w:t>
      </w:r>
      <w:proofErr w:type="spellEnd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hakemli</w:t>
      </w:r>
      <w:proofErr w:type="spellEnd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dergilerde</w:t>
      </w:r>
      <w:proofErr w:type="spellEnd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yayınlanan</w:t>
      </w:r>
      <w:proofErr w:type="spellEnd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makaleler</w:t>
      </w:r>
      <w:proofErr w:type="spellEnd"/>
    </w:p>
    <w:p w:rsidR="00351288" w:rsidRPr="00351288" w:rsidRDefault="00351288" w:rsidP="00351288">
      <w:pPr>
        <w:shd w:val="clear" w:color="auto" w:fill="FCFCFC"/>
        <w:spacing w:after="12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spacing w:val="4"/>
          <w:kern w:val="36"/>
          <w:sz w:val="24"/>
          <w:szCs w:val="24"/>
          <w:shd w:val="clear" w:color="auto" w:fill="FCFCFC"/>
          <w:lang w:val="en-US"/>
        </w:rPr>
      </w:pPr>
      <w:r w:rsidRPr="00351288">
        <w:rPr>
          <w:rFonts w:ascii="Times New Roman" w:eastAsia="Times New Roman" w:hAnsi="Times New Roman" w:cs="Times New Roman"/>
          <w:bCs/>
          <w:color w:val="333333"/>
          <w:spacing w:val="4"/>
          <w:kern w:val="36"/>
          <w:sz w:val="24"/>
          <w:szCs w:val="24"/>
          <w:shd w:val="clear" w:color="auto" w:fill="FCFCFC"/>
          <w:lang w:val="en-US"/>
        </w:rPr>
        <w:t xml:space="preserve">  </w:t>
      </w:r>
    </w:p>
    <w:p w:rsidR="00351288" w:rsidRPr="00351288" w:rsidRDefault="00351288" w:rsidP="00351288">
      <w:pPr>
        <w:shd w:val="clear" w:color="auto" w:fill="FCFCFC"/>
        <w:spacing w:after="120" w:line="240" w:lineRule="auto"/>
        <w:outlineLvl w:val="0"/>
        <w:rPr>
          <w:rFonts w:ascii="Times New Roman" w:eastAsia="Times New Roman" w:hAnsi="Times New Roman" w:cs="Times New Roman"/>
          <w:color w:val="333333"/>
          <w:spacing w:val="2"/>
          <w:kern w:val="36"/>
          <w:sz w:val="24"/>
          <w:szCs w:val="24"/>
          <w:lang w:val="en-US"/>
        </w:rPr>
      </w:pPr>
      <w:r w:rsidRPr="00351288">
        <w:rPr>
          <w:rFonts w:ascii="Times New Roman" w:eastAsia="Times New Roman" w:hAnsi="Times New Roman" w:cs="Times New Roman"/>
          <w:bCs/>
          <w:color w:val="333333"/>
          <w:spacing w:val="4"/>
          <w:kern w:val="36"/>
          <w:sz w:val="24"/>
          <w:szCs w:val="24"/>
          <w:shd w:val="clear" w:color="auto" w:fill="FCFCFC"/>
          <w:lang w:val="en-US"/>
        </w:rPr>
        <w:t xml:space="preserve">      </w:t>
      </w:r>
      <w:proofErr w:type="spellStart"/>
      <w:r w:rsidRPr="00351288">
        <w:rPr>
          <w:rFonts w:ascii="Times New Roman" w:eastAsia="Times New Roman" w:hAnsi="Times New Roman" w:cs="Times New Roman"/>
          <w:bCs/>
          <w:color w:val="333333"/>
          <w:spacing w:val="4"/>
          <w:kern w:val="36"/>
          <w:sz w:val="24"/>
          <w:szCs w:val="24"/>
          <w:shd w:val="clear" w:color="auto" w:fill="FCFCFC"/>
          <w:lang w:val="en-US"/>
        </w:rPr>
        <w:t>Atamturk</w:t>
      </w:r>
      <w:proofErr w:type="spellEnd"/>
      <w:r w:rsidRPr="00351288">
        <w:rPr>
          <w:rFonts w:ascii="Times New Roman" w:eastAsia="Times New Roman" w:hAnsi="Times New Roman" w:cs="Times New Roman"/>
          <w:bCs/>
          <w:color w:val="333333"/>
          <w:spacing w:val="4"/>
          <w:kern w:val="36"/>
          <w:sz w:val="24"/>
          <w:szCs w:val="24"/>
          <w:shd w:val="clear" w:color="auto" w:fill="FCFCFC"/>
          <w:lang w:val="en-US"/>
        </w:rPr>
        <w:t xml:space="preserve">, N. (2017). </w:t>
      </w:r>
      <w:r w:rsidRPr="00351288">
        <w:rPr>
          <w:rFonts w:ascii="Times New Roman" w:eastAsia="Times New Roman" w:hAnsi="Times New Roman" w:cs="Times New Roman"/>
          <w:color w:val="333333"/>
          <w:spacing w:val="2"/>
          <w:kern w:val="36"/>
          <w:sz w:val="24"/>
          <w:szCs w:val="24"/>
          <w:lang w:val="en-US"/>
        </w:rPr>
        <w:t xml:space="preserve">The role of English as a foreign language classes in tolerance </w:t>
      </w:r>
    </w:p>
    <w:p w:rsidR="00351288" w:rsidRPr="00351288" w:rsidRDefault="00351288" w:rsidP="00351288">
      <w:pPr>
        <w:shd w:val="clear" w:color="auto" w:fill="FCFCFC"/>
        <w:spacing w:after="120" w:line="240" w:lineRule="auto"/>
        <w:outlineLvl w:val="0"/>
        <w:rPr>
          <w:rFonts w:ascii="Times New Roman" w:eastAsia="Times New Roman" w:hAnsi="Times New Roman" w:cs="Times New Roman"/>
          <w:color w:val="333333"/>
          <w:spacing w:val="2"/>
          <w:kern w:val="36"/>
          <w:sz w:val="24"/>
          <w:szCs w:val="24"/>
          <w:lang w:val="en-US"/>
        </w:rPr>
      </w:pPr>
      <w:r w:rsidRPr="00351288">
        <w:rPr>
          <w:rFonts w:ascii="Times New Roman" w:eastAsia="Times New Roman" w:hAnsi="Times New Roman" w:cs="Times New Roman"/>
          <w:color w:val="333333"/>
          <w:spacing w:val="2"/>
          <w:kern w:val="36"/>
          <w:sz w:val="24"/>
          <w:szCs w:val="24"/>
          <w:lang w:val="en-US"/>
        </w:rPr>
        <w:t xml:space="preserve">                    </w:t>
      </w:r>
      <w:proofErr w:type="gramStart"/>
      <w:r w:rsidRPr="00351288">
        <w:rPr>
          <w:rFonts w:ascii="Times New Roman" w:eastAsia="Times New Roman" w:hAnsi="Times New Roman" w:cs="Times New Roman"/>
          <w:color w:val="333333"/>
          <w:spacing w:val="2"/>
          <w:kern w:val="36"/>
          <w:sz w:val="24"/>
          <w:szCs w:val="24"/>
          <w:lang w:val="en-US"/>
        </w:rPr>
        <w:t>education</w:t>
      </w:r>
      <w:proofErr w:type="gramEnd"/>
      <w:r w:rsidRPr="00351288">
        <w:rPr>
          <w:rFonts w:ascii="Times New Roman" w:eastAsia="Times New Roman" w:hAnsi="Times New Roman" w:cs="Times New Roman"/>
          <w:color w:val="333333"/>
          <w:spacing w:val="2"/>
          <w:kern w:val="36"/>
          <w:sz w:val="24"/>
          <w:szCs w:val="24"/>
          <w:lang w:val="en-US"/>
        </w:rPr>
        <w:t xml:space="preserve"> in  relation to school management practices. </w:t>
      </w:r>
      <w:r w:rsidRPr="00351288">
        <w:rPr>
          <w:rFonts w:ascii="Times New Roman" w:eastAsia="Times New Roman" w:hAnsi="Times New Roman" w:cs="Times New Roman"/>
          <w:i/>
          <w:color w:val="333333"/>
          <w:spacing w:val="2"/>
          <w:kern w:val="36"/>
          <w:sz w:val="24"/>
          <w:szCs w:val="24"/>
          <w:lang w:val="en-US"/>
        </w:rPr>
        <w:t>Quality &amp; Quantity</w:t>
      </w:r>
      <w:r w:rsidRPr="00351288">
        <w:rPr>
          <w:rFonts w:ascii="Times New Roman" w:eastAsia="Times New Roman" w:hAnsi="Times New Roman" w:cs="Times New Roman"/>
          <w:color w:val="333333"/>
          <w:spacing w:val="2"/>
          <w:kern w:val="36"/>
          <w:sz w:val="24"/>
          <w:szCs w:val="24"/>
          <w:lang w:val="en-US"/>
        </w:rPr>
        <w:t>, 1-</w:t>
      </w:r>
    </w:p>
    <w:p w:rsidR="00351288" w:rsidRPr="00351288" w:rsidRDefault="00351288" w:rsidP="00351288">
      <w:pPr>
        <w:shd w:val="clear" w:color="auto" w:fill="FCFCFC"/>
        <w:spacing w:after="12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spacing w:val="4"/>
          <w:kern w:val="36"/>
          <w:sz w:val="24"/>
          <w:szCs w:val="24"/>
          <w:shd w:val="clear" w:color="auto" w:fill="FCFCFC"/>
          <w:lang w:val="en-US"/>
        </w:rPr>
      </w:pPr>
      <w:r w:rsidRPr="00351288">
        <w:rPr>
          <w:rFonts w:ascii="Times New Roman" w:eastAsia="Times New Roman" w:hAnsi="Times New Roman" w:cs="Times New Roman"/>
          <w:color w:val="333333"/>
          <w:spacing w:val="2"/>
          <w:kern w:val="36"/>
          <w:sz w:val="24"/>
          <w:szCs w:val="24"/>
          <w:lang w:val="en-US"/>
        </w:rPr>
        <w:t xml:space="preserve">                    11. Available </w:t>
      </w:r>
      <w:proofErr w:type="gramStart"/>
      <w:r w:rsidRPr="00351288">
        <w:rPr>
          <w:rFonts w:ascii="Times New Roman" w:eastAsia="Times New Roman" w:hAnsi="Times New Roman" w:cs="Times New Roman"/>
          <w:color w:val="333333"/>
          <w:spacing w:val="2"/>
          <w:kern w:val="36"/>
          <w:sz w:val="24"/>
          <w:szCs w:val="24"/>
          <w:lang w:val="en-US"/>
        </w:rPr>
        <w:t xml:space="preserve">at  </w:t>
      </w:r>
      <w:proofErr w:type="gramEnd"/>
      <w:r w:rsidRPr="003512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fldChar w:fldCharType="begin"/>
      </w:r>
      <w:r w:rsidRPr="003512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instrText xml:space="preserve"> HYPERLINK "https://doi.org/10.1007/s11135-017-0575-7" </w:instrText>
      </w:r>
      <w:r w:rsidRPr="003512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fldChar w:fldCharType="separate"/>
      </w:r>
      <w:r w:rsidRPr="00351288">
        <w:rPr>
          <w:rFonts w:ascii="Times New Roman" w:eastAsia="Times New Roman" w:hAnsi="Times New Roman" w:cs="Times New Roman"/>
          <w:bCs/>
          <w:color w:val="0000FF"/>
          <w:spacing w:val="4"/>
          <w:kern w:val="36"/>
          <w:sz w:val="24"/>
          <w:szCs w:val="24"/>
          <w:u w:val="single"/>
          <w:shd w:val="clear" w:color="auto" w:fill="FCFCFC"/>
          <w:lang w:val="en-US"/>
        </w:rPr>
        <w:t>https://doi.org/10.1007/s11135-017-0575-7</w:t>
      </w:r>
      <w:r w:rsidRPr="00351288">
        <w:rPr>
          <w:rFonts w:ascii="Times New Roman" w:eastAsia="Times New Roman" w:hAnsi="Times New Roman" w:cs="Times New Roman"/>
          <w:bCs/>
          <w:color w:val="0000FF"/>
          <w:spacing w:val="4"/>
          <w:kern w:val="36"/>
          <w:sz w:val="24"/>
          <w:szCs w:val="24"/>
          <w:u w:val="single"/>
          <w:shd w:val="clear" w:color="auto" w:fill="FCFCFC"/>
          <w:lang w:val="en-US"/>
        </w:rPr>
        <w:fldChar w:fldCharType="end"/>
      </w:r>
    </w:p>
    <w:p w:rsidR="00351288" w:rsidRPr="00351288" w:rsidRDefault="00351288" w:rsidP="00351288">
      <w:pPr>
        <w:shd w:val="clear" w:color="auto" w:fill="FCFCFC"/>
        <w:spacing w:after="12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spacing w:val="4"/>
          <w:kern w:val="36"/>
          <w:sz w:val="24"/>
          <w:szCs w:val="24"/>
          <w:shd w:val="clear" w:color="auto" w:fill="FCFCFC"/>
          <w:lang w:val="en-US"/>
        </w:rPr>
      </w:pPr>
      <w:r w:rsidRPr="00351288">
        <w:rPr>
          <w:rFonts w:ascii="Times New Roman" w:eastAsia="Times New Roman" w:hAnsi="Times New Roman" w:cs="Times New Roman"/>
          <w:bCs/>
          <w:color w:val="333333"/>
          <w:spacing w:val="4"/>
          <w:kern w:val="36"/>
          <w:sz w:val="24"/>
          <w:szCs w:val="24"/>
          <w:shd w:val="clear" w:color="auto" w:fill="FCFCFC"/>
          <w:lang w:val="en-US"/>
        </w:rPr>
        <w:t xml:space="preserve">     </w:t>
      </w:r>
      <w:proofErr w:type="spellStart"/>
      <w:r w:rsidRPr="00351288">
        <w:rPr>
          <w:rFonts w:ascii="Times New Roman" w:eastAsia="Times New Roman" w:hAnsi="Times New Roman" w:cs="Times New Roman"/>
          <w:bCs/>
          <w:color w:val="333333"/>
          <w:spacing w:val="4"/>
          <w:kern w:val="36"/>
          <w:sz w:val="24"/>
          <w:szCs w:val="24"/>
          <w:shd w:val="clear" w:color="auto" w:fill="FCFCFC"/>
          <w:lang w:val="en-US"/>
        </w:rPr>
        <w:t>Atamturk</w:t>
      </w:r>
      <w:proofErr w:type="spellEnd"/>
      <w:r w:rsidRPr="00351288">
        <w:rPr>
          <w:rFonts w:ascii="Times New Roman" w:eastAsia="Times New Roman" w:hAnsi="Times New Roman" w:cs="Times New Roman"/>
          <w:bCs/>
          <w:color w:val="333333"/>
          <w:spacing w:val="4"/>
          <w:kern w:val="36"/>
          <w:sz w:val="24"/>
          <w:szCs w:val="24"/>
          <w:shd w:val="clear" w:color="auto" w:fill="FCFCFC"/>
          <w:lang w:val="en-US"/>
        </w:rPr>
        <w:t xml:space="preserve">, N. (2017). Parental construction of school quality when making school  </w:t>
      </w:r>
    </w:p>
    <w:p w:rsidR="00351288" w:rsidRPr="00351288" w:rsidRDefault="00351288" w:rsidP="00351288">
      <w:pPr>
        <w:shd w:val="clear" w:color="auto" w:fill="FCFCFC"/>
        <w:spacing w:after="120" w:line="240" w:lineRule="auto"/>
        <w:outlineLvl w:val="0"/>
        <w:rPr>
          <w:rFonts w:ascii="Times New Roman" w:eastAsia="Times New Roman" w:hAnsi="Times New Roman" w:cs="Times New Roman"/>
          <w:color w:val="333333"/>
          <w:spacing w:val="2"/>
          <w:kern w:val="36"/>
          <w:sz w:val="24"/>
          <w:szCs w:val="24"/>
          <w:lang w:val="en-US"/>
        </w:rPr>
      </w:pPr>
      <w:r w:rsidRPr="00351288">
        <w:rPr>
          <w:rFonts w:ascii="Times New Roman" w:eastAsia="Times New Roman" w:hAnsi="Times New Roman" w:cs="Times New Roman"/>
          <w:bCs/>
          <w:color w:val="333333"/>
          <w:spacing w:val="4"/>
          <w:kern w:val="36"/>
          <w:sz w:val="24"/>
          <w:szCs w:val="24"/>
          <w:shd w:val="clear" w:color="auto" w:fill="FCFCFC"/>
          <w:lang w:val="en-US"/>
        </w:rPr>
        <w:t xml:space="preserve">                   </w:t>
      </w:r>
      <w:proofErr w:type="gramStart"/>
      <w:r w:rsidRPr="00351288">
        <w:rPr>
          <w:rFonts w:ascii="Times New Roman" w:eastAsia="Times New Roman" w:hAnsi="Times New Roman" w:cs="Times New Roman"/>
          <w:bCs/>
          <w:color w:val="333333"/>
          <w:spacing w:val="4"/>
          <w:kern w:val="36"/>
          <w:sz w:val="24"/>
          <w:szCs w:val="24"/>
          <w:shd w:val="clear" w:color="auto" w:fill="FCFCFC"/>
          <w:lang w:val="en-US"/>
        </w:rPr>
        <w:t>choice</w:t>
      </w:r>
      <w:proofErr w:type="gramEnd"/>
      <w:r w:rsidRPr="00351288">
        <w:rPr>
          <w:rFonts w:ascii="Times New Roman" w:eastAsia="Times New Roman" w:hAnsi="Times New Roman" w:cs="Times New Roman"/>
          <w:bCs/>
          <w:color w:val="333333"/>
          <w:spacing w:val="4"/>
          <w:kern w:val="36"/>
          <w:sz w:val="24"/>
          <w:szCs w:val="24"/>
          <w:shd w:val="clear" w:color="auto" w:fill="FCFCFC"/>
          <w:lang w:val="en-US"/>
        </w:rPr>
        <w:t xml:space="preserve">. </w:t>
      </w:r>
      <w:r w:rsidRPr="00351288">
        <w:rPr>
          <w:rFonts w:ascii="Times New Roman" w:eastAsia="Times New Roman" w:hAnsi="Times New Roman" w:cs="Times New Roman"/>
          <w:i/>
          <w:color w:val="333333"/>
          <w:spacing w:val="2"/>
          <w:kern w:val="36"/>
          <w:sz w:val="24"/>
          <w:szCs w:val="24"/>
          <w:lang w:val="en-US"/>
        </w:rPr>
        <w:t>Quality &amp; Quantity</w:t>
      </w:r>
      <w:r w:rsidRPr="00351288">
        <w:rPr>
          <w:rFonts w:ascii="Times New Roman" w:eastAsia="Times New Roman" w:hAnsi="Times New Roman" w:cs="Times New Roman"/>
          <w:color w:val="333333"/>
          <w:spacing w:val="2"/>
          <w:kern w:val="36"/>
          <w:sz w:val="24"/>
          <w:szCs w:val="24"/>
          <w:lang w:val="en-US"/>
        </w:rPr>
        <w:t xml:space="preserve">, 1-9. Available at   </w:t>
      </w:r>
    </w:p>
    <w:p w:rsidR="00351288" w:rsidRPr="00351288" w:rsidRDefault="00351288" w:rsidP="00351288">
      <w:pPr>
        <w:shd w:val="clear" w:color="auto" w:fill="FCFCFC"/>
        <w:spacing w:after="12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val="en-US"/>
        </w:rPr>
      </w:pPr>
      <w:r w:rsidRPr="00351288">
        <w:rPr>
          <w:rFonts w:ascii="Times New Roman" w:eastAsia="Times New Roman" w:hAnsi="Times New Roman" w:cs="Times New Roman"/>
          <w:color w:val="333333"/>
          <w:spacing w:val="2"/>
          <w:kern w:val="36"/>
          <w:sz w:val="24"/>
          <w:szCs w:val="24"/>
          <w:lang w:val="en-US"/>
        </w:rPr>
        <w:t xml:space="preserve">                    </w:t>
      </w:r>
      <w:hyperlink r:id="rId8" w:history="1">
        <w:r w:rsidRPr="00351288">
          <w:rPr>
            <w:rFonts w:ascii="Arial" w:eastAsia="Times New Roman" w:hAnsi="Arial" w:cs="Arial"/>
            <w:b/>
            <w:bCs/>
            <w:color w:val="0000FF"/>
            <w:kern w:val="36"/>
            <w:sz w:val="21"/>
            <w:szCs w:val="21"/>
            <w:u w:val="single"/>
            <w:shd w:val="clear" w:color="auto" w:fill="FFFFFF"/>
            <w:lang w:val="en-US"/>
          </w:rPr>
          <w:t>http://link.springer.com/article/10.1007/s11135-017-0638-9</w:t>
        </w:r>
      </w:hyperlink>
    </w:p>
    <w:p w:rsidR="00351288" w:rsidRPr="00351288" w:rsidRDefault="00351288" w:rsidP="00351288">
      <w:pPr>
        <w:numPr>
          <w:ilvl w:val="1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>Atamtürk</w:t>
      </w:r>
      <w:proofErr w:type="spellEnd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H., </w:t>
      </w:r>
      <w:proofErr w:type="spellStart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>Aksal</w:t>
      </w:r>
      <w:proofErr w:type="spellEnd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A.F., </w:t>
      </w:r>
      <w:proofErr w:type="spellStart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>Gazi</w:t>
      </w:r>
      <w:proofErr w:type="spellEnd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A.Z. &amp; </w:t>
      </w:r>
      <w:proofErr w:type="spellStart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>Atamtürk</w:t>
      </w:r>
      <w:proofErr w:type="spellEnd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N. (2011). Evaluation of </w:t>
      </w:r>
    </w:p>
    <w:p w:rsidR="00351288" w:rsidRPr="00351288" w:rsidRDefault="00351288" w:rsidP="00351288">
      <w:pPr>
        <w:numPr>
          <w:ilvl w:val="1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>performance</w:t>
      </w:r>
      <w:proofErr w:type="gramEnd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management in state schools: A case of  North Cyprus.</w:t>
      </w:r>
    </w:p>
    <w:p w:rsidR="00351288" w:rsidRPr="00351288" w:rsidRDefault="00351288" w:rsidP="00351288">
      <w:pPr>
        <w:numPr>
          <w:ilvl w:val="1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</w:t>
      </w:r>
      <w:r w:rsidRPr="0035128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H.U. Journal of Education</w:t>
      </w:r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40, 33-43.  </w:t>
      </w:r>
    </w:p>
    <w:p w:rsidR="00351288" w:rsidRPr="00351288" w:rsidRDefault="00351288" w:rsidP="00351288">
      <w:pPr>
        <w:numPr>
          <w:ilvl w:val="1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>Birol</w:t>
      </w:r>
      <w:proofErr w:type="spellEnd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>, C.</w:t>
      </w:r>
      <w:proofErr w:type="gramStart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>Atamtürk</w:t>
      </w:r>
      <w:proofErr w:type="spellEnd"/>
      <w:proofErr w:type="gramEnd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H.,   </w:t>
      </w:r>
      <w:proofErr w:type="spellStart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>Silman</w:t>
      </w:r>
      <w:proofErr w:type="spellEnd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F.,  </w:t>
      </w:r>
      <w:proofErr w:type="spellStart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>Atamtürk</w:t>
      </w:r>
      <w:proofErr w:type="spellEnd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N. &amp;   </w:t>
      </w:r>
      <w:proofErr w:type="spellStart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>Şensoy</w:t>
      </w:r>
      <w:proofErr w:type="spellEnd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Ş. (2009). A comparative    </w:t>
      </w:r>
    </w:p>
    <w:p w:rsidR="00351288" w:rsidRPr="00351288" w:rsidRDefault="00351288" w:rsidP="00351288">
      <w:pPr>
        <w:numPr>
          <w:ilvl w:val="1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analysis of teachers’ perceptions of emotional intelligence and performance   </w:t>
      </w:r>
    </w:p>
    <w:p w:rsidR="00351288" w:rsidRPr="00351288" w:rsidRDefault="00351288" w:rsidP="00351288">
      <w:pPr>
        <w:numPr>
          <w:ilvl w:val="1"/>
          <w:numId w:val="1"/>
        </w:num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proofErr w:type="gramStart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>management</w:t>
      </w:r>
      <w:proofErr w:type="gramEnd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the secondary schools of the TRNC. </w:t>
      </w:r>
      <w:proofErr w:type="spellStart"/>
      <w:r w:rsidRPr="0035128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Procedia</w:t>
      </w:r>
      <w:proofErr w:type="spellEnd"/>
      <w:r w:rsidRPr="0035128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Social and   </w:t>
      </w:r>
    </w:p>
    <w:p w:rsidR="00351288" w:rsidRPr="00351288" w:rsidRDefault="00351288" w:rsidP="00351288">
      <w:pPr>
        <w:numPr>
          <w:ilvl w:val="1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128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        Behavioral Sciences</w:t>
      </w:r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>, 1, 2600–2605.</w:t>
      </w:r>
    </w:p>
    <w:p w:rsidR="00351288" w:rsidRPr="00351288" w:rsidRDefault="00351288" w:rsidP="00351288">
      <w:pPr>
        <w:numPr>
          <w:ilvl w:val="1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      </w:t>
      </w:r>
      <w:proofErr w:type="spellStart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>Birol</w:t>
      </w:r>
      <w:proofErr w:type="spellEnd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C, </w:t>
      </w:r>
      <w:proofErr w:type="spellStart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>Atamtürk</w:t>
      </w:r>
      <w:proofErr w:type="spellEnd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H., </w:t>
      </w:r>
      <w:proofErr w:type="spellStart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>Atamtürk</w:t>
      </w:r>
      <w:proofErr w:type="spellEnd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N. </w:t>
      </w:r>
      <w:proofErr w:type="gramStart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&amp;  </w:t>
      </w:r>
      <w:proofErr w:type="spellStart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>Silman</w:t>
      </w:r>
      <w:proofErr w:type="spellEnd"/>
      <w:proofErr w:type="gramEnd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F. (2010). A comparative analysis </w:t>
      </w:r>
    </w:p>
    <w:p w:rsidR="00351288" w:rsidRPr="00351288" w:rsidRDefault="00351288" w:rsidP="00351288">
      <w:pPr>
        <w:numPr>
          <w:ilvl w:val="1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of  teachers' and administrators' perceptions of performance management and </w:t>
      </w:r>
    </w:p>
    <w:p w:rsidR="00351288" w:rsidRPr="00351288" w:rsidRDefault="00351288" w:rsidP="00351288">
      <w:pPr>
        <w:numPr>
          <w:ilvl w:val="1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their  attitudes towards using technology in the secondary schools of the </w:t>
      </w:r>
    </w:p>
    <w:p w:rsidR="00351288" w:rsidRPr="00351288" w:rsidRDefault="00351288" w:rsidP="00351288">
      <w:pPr>
        <w:numPr>
          <w:ilvl w:val="1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TRNC, </w:t>
      </w:r>
      <w:r w:rsidRPr="0035128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IETC</w:t>
      </w:r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Available at  </w:t>
      </w:r>
      <w:hyperlink r:id="rId9" w:history="1">
        <w:r w:rsidRPr="003512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http://www.iet-c.net/publications/ietc2010-1.pdf</w:t>
        </w:r>
      </w:hyperlink>
    </w:p>
    <w:p w:rsidR="00351288" w:rsidRPr="00351288" w:rsidRDefault="00351288" w:rsidP="00351288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51288" w:rsidRPr="00351288" w:rsidRDefault="00351288" w:rsidP="00351288">
      <w:pPr>
        <w:spacing w:after="0" w:line="48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3512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Atamturk</w:t>
      </w:r>
      <w:proofErr w:type="spellEnd"/>
      <w:r w:rsidRPr="003512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H. &amp;   </w:t>
      </w:r>
      <w:proofErr w:type="spellStart"/>
      <w:r w:rsidRPr="003512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Atamturk</w:t>
      </w:r>
      <w:proofErr w:type="spellEnd"/>
      <w:r w:rsidRPr="003512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N.</w:t>
      </w:r>
      <w:proofErr w:type="gramEnd"/>
      <w:r w:rsidRPr="003512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 (2016). Socio-linguistic competence of Turkish and    </w:t>
      </w:r>
    </w:p>
    <w:p w:rsidR="00351288" w:rsidRPr="00351288" w:rsidRDefault="00351288" w:rsidP="00351288">
      <w:pPr>
        <w:spacing w:after="0" w:line="48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512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      Turkish Cypriot English </w:t>
      </w:r>
      <w:proofErr w:type="gramStart"/>
      <w:r w:rsidRPr="003512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as a foreign language learners</w:t>
      </w:r>
      <w:proofErr w:type="gramEnd"/>
      <w:r w:rsidRPr="003512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in the English speech   </w:t>
      </w:r>
    </w:p>
    <w:p w:rsidR="00351288" w:rsidRPr="00351288" w:rsidRDefault="00351288" w:rsidP="00351288">
      <w:pPr>
        <w:spacing w:after="0" w:line="48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512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      </w:t>
      </w:r>
      <w:proofErr w:type="gramStart"/>
      <w:r w:rsidRPr="003512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act</w:t>
      </w:r>
      <w:proofErr w:type="gramEnd"/>
      <w:r w:rsidRPr="003512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of apology. </w:t>
      </w:r>
      <w:proofErr w:type="gramStart"/>
      <w:r w:rsidRPr="003512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International Journal of Educational Sciences.</w:t>
      </w:r>
      <w:proofErr w:type="gramEnd"/>
      <w:r w:rsidRPr="003512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 15(1, 2): 170- </w:t>
      </w:r>
    </w:p>
    <w:p w:rsidR="00351288" w:rsidRPr="00351288" w:rsidRDefault="00351288" w:rsidP="00351288">
      <w:pPr>
        <w:spacing w:after="0" w:line="48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512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      177.</w:t>
      </w:r>
    </w:p>
    <w:p w:rsidR="00351288" w:rsidRPr="00351288" w:rsidRDefault="00351288" w:rsidP="00351288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512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Atamturk</w:t>
      </w:r>
      <w:proofErr w:type="spellEnd"/>
      <w:r w:rsidRPr="003512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N., </w:t>
      </w:r>
      <w:proofErr w:type="spellStart"/>
      <w:r w:rsidRPr="003512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Dimililer</w:t>
      </w:r>
      <w:proofErr w:type="spellEnd"/>
      <w:r w:rsidRPr="003512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Ç. &amp;</w:t>
      </w:r>
      <w:proofErr w:type="gramStart"/>
      <w:r w:rsidRPr="003512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</w:t>
      </w:r>
      <w:proofErr w:type="spellStart"/>
      <w:r w:rsidRPr="003512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Atamturk</w:t>
      </w:r>
      <w:proofErr w:type="spellEnd"/>
      <w:proofErr w:type="gramEnd"/>
      <w:r w:rsidRPr="003512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H.  (2017). </w:t>
      </w:r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Play extracts in English as a   </w:t>
      </w:r>
    </w:p>
    <w:p w:rsidR="00351288" w:rsidRPr="00351288" w:rsidRDefault="00351288" w:rsidP="00351288">
      <w:pPr>
        <w:spacing w:after="0" w:line="48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  <w:proofErr w:type="gramStart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>foreign</w:t>
      </w:r>
      <w:proofErr w:type="gramEnd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language class in higher education: An action research. </w:t>
      </w:r>
      <w:r w:rsidRPr="0035128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International  </w:t>
      </w:r>
    </w:p>
    <w:p w:rsidR="00351288" w:rsidRPr="00351288" w:rsidRDefault="00351288" w:rsidP="00351288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128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      Journal of Economic Perspectives</w:t>
      </w:r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>, 11 (1), 645-652.</w:t>
      </w:r>
    </w:p>
    <w:p w:rsidR="00351288" w:rsidRPr="00351288" w:rsidRDefault="00351288" w:rsidP="00351288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512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Atamturk</w:t>
      </w:r>
      <w:proofErr w:type="spellEnd"/>
      <w:r w:rsidRPr="003512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N.,   </w:t>
      </w:r>
      <w:proofErr w:type="spellStart"/>
      <w:r w:rsidRPr="003512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Atamturk</w:t>
      </w:r>
      <w:proofErr w:type="spellEnd"/>
      <w:r w:rsidRPr="003512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H. &amp; </w:t>
      </w:r>
      <w:proofErr w:type="spellStart"/>
      <w:r w:rsidRPr="003512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Dimililer</w:t>
      </w:r>
      <w:proofErr w:type="spellEnd"/>
      <w:r w:rsidRPr="003512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Ç. (2017).</w:t>
      </w:r>
      <w:proofErr w:type="gramEnd"/>
      <w:r w:rsidRPr="003512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Investigating </w:t>
      </w:r>
      <w:proofErr w:type="spellStart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>Acccommodation</w:t>
      </w:r>
      <w:proofErr w:type="spellEnd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</w:p>
    <w:p w:rsidR="00351288" w:rsidRPr="00351288" w:rsidRDefault="00351288" w:rsidP="00351288">
      <w:pPr>
        <w:spacing w:after="0" w:line="48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  <w:proofErr w:type="gramStart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proofErr w:type="gramEnd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Native –Non-Native Interactions.</w:t>
      </w:r>
      <w:r w:rsidRPr="0035128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35128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International  Journal</w:t>
      </w:r>
      <w:proofErr w:type="gramEnd"/>
      <w:r w:rsidRPr="0035128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of Economic  </w:t>
      </w:r>
    </w:p>
    <w:p w:rsidR="00351288" w:rsidRPr="00351288" w:rsidRDefault="00351288" w:rsidP="00351288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128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      Perspectives</w:t>
      </w:r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>, 11 (1), 497-501.</w:t>
      </w:r>
    </w:p>
    <w:p w:rsidR="00351288" w:rsidRPr="00351288" w:rsidRDefault="00351288" w:rsidP="00351288">
      <w:pPr>
        <w:shd w:val="clear" w:color="auto" w:fill="FCFCFC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  <w:r w:rsidRPr="00351288">
        <w:rPr>
          <w:rFonts w:ascii="Times New Roman" w:eastAsia="Times New Roman" w:hAnsi="Times New Roman" w:cs="Times New Roman"/>
          <w:bCs/>
          <w:color w:val="333333"/>
          <w:spacing w:val="4"/>
          <w:kern w:val="36"/>
          <w:sz w:val="24"/>
          <w:szCs w:val="24"/>
          <w:shd w:val="clear" w:color="auto" w:fill="FCFCFC"/>
          <w:lang w:val="en-US"/>
        </w:rPr>
        <w:t xml:space="preserve">           </w:t>
      </w:r>
    </w:p>
    <w:p w:rsidR="00351288" w:rsidRPr="00351288" w:rsidRDefault="00351288" w:rsidP="00351288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7. 2 </w:t>
      </w:r>
      <w:proofErr w:type="spellStart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Uluslararası</w:t>
      </w:r>
      <w:proofErr w:type="spellEnd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bilimsel</w:t>
      </w:r>
      <w:proofErr w:type="spellEnd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toplantılarda</w:t>
      </w:r>
      <w:proofErr w:type="spellEnd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sunulan</w:t>
      </w:r>
      <w:proofErr w:type="spellEnd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bildiri</w:t>
      </w:r>
      <w:proofErr w:type="spellEnd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kitabında</w:t>
      </w:r>
      <w:proofErr w:type="spellEnd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</w:t>
      </w:r>
      <w:r w:rsidRPr="0035128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Proceedings</w:t>
      </w:r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)     </w:t>
      </w:r>
    </w:p>
    <w:p w:rsidR="00351288" w:rsidRPr="00351288" w:rsidRDefault="00351288" w:rsidP="00351288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spellStart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basılan</w:t>
      </w:r>
      <w:proofErr w:type="spellEnd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bildiriler</w:t>
      </w:r>
      <w:proofErr w:type="spellEnd"/>
    </w:p>
    <w:p w:rsidR="00351288" w:rsidRPr="00351288" w:rsidRDefault="00351288" w:rsidP="003512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5128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</w:p>
    <w:p w:rsidR="00351288" w:rsidRPr="00351288" w:rsidRDefault="00351288" w:rsidP="00351288">
      <w:pPr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512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12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Odeh</w:t>
      </w:r>
      <w:proofErr w:type="spellEnd"/>
      <w:r w:rsidRPr="003512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Z., Kurt, M. </w:t>
      </w:r>
      <w:proofErr w:type="gramStart"/>
      <w:r w:rsidRPr="003512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&amp;  </w:t>
      </w:r>
      <w:proofErr w:type="spellStart"/>
      <w:r w:rsidRPr="003512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Atamtürk</w:t>
      </w:r>
      <w:proofErr w:type="spellEnd"/>
      <w:proofErr w:type="gramEnd"/>
      <w:r w:rsidRPr="003512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N. Reflective practice and its role in         </w:t>
      </w:r>
    </w:p>
    <w:p w:rsidR="00351288" w:rsidRPr="00351288" w:rsidRDefault="00351288" w:rsidP="00351288">
      <w:pPr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512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</w:t>
      </w:r>
      <w:proofErr w:type="gramStart"/>
      <w:r w:rsidRPr="003512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stimulating</w:t>
      </w:r>
      <w:proofErr w:type="gramEnd"/>
      <w:r w:rsidRPr="003512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personal and professional growth. Available at </w:t>
      </w:r>
    </w:p>
    <w:p w:rsidR="00351288" w:rsidRPr="00351288" w:rsidRDefault="00351288" w:rsidP="00351288">
      <w:pPr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</w:pPr>
      <w:r w:rsidRPr="003512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</w:t>
      </w:r>
      <w:hyperlink r:id="rId10" w:history="1">
        <w:r w:rsidRPr="003512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</w:t>
        </w:r>
        <w:r w:rsidRPr="0035128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qou.edu</w:t>
        </w:r>
        <w:r w:rsidRPr="003512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/english/conferences/​firstNationalConference/</w:t>
        </w:r>
        <w:proofErr w:type="gramStart"/>
      </w:hyperlink>
      <w:r w:rsidRPr="00351288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>...</w:t>
      </w:r>
      <w:proofErr w:type="gramEnd"/>
    </w:p>
    <w:p w:rsidR="00351288" w:rsidRPr="00351288" w:rsidRDefault="00351288" w:rsidP="00351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>Atamtürk</w:t>
      </w:r>
      <w:proofErr w:type="spellEnd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N. (2007). The attitudes of ELT students </w:t>
      </w:r>
      <w:proofErr w:type="gramStart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>towards  the</w:t>
      </w:r>
      <w:proofErr w:type="gramEnd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internet in doing their </w:t>
      </w:r>
    </w:p>
    <w:p w:rsidR="00351288" w:rsidRPr="00351288" w:rsidRDefault="00351288" w:rsidP="00351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51288" w:rsidRPr="00351288" w:rsidRDefault="00351288" w:rsidP="00351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>homework</w:t>
      </w:r>
      <w:proofErr w:type="gramEnd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>7th International Educational Technology Conference.</w:t>
      </w:r>
      <w:proofErr w:type="gramEnd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Available </w:t>
      </w:r>
    </w:p>
    <w:p w:rsidR="00351288" w:rsidRPr="00351288" w:rsidRDefault="00351288" w:rsidP="00351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51288" w:rsidRPr="00351288" w:rsidRDefault="00351288" w:rsidP="003512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>at</w:t>
      </w:r>
      <w:proofErr w:type="gramEnd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http://files.eric.ed.gov/fulltext/ED500089.pdf</w:t>
      </w:r>
    </w:p>
    <w:p w:rsidR="00351288" w:rsidRPr="00351288" w:rsidRDefault="00351288" w:rsidP="003512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51288" w:rsidRPr="00351288" w:rsidRDefault="00351288" w:rsidP="003512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51288" w:rsidRPr="00351288" w:rsidRDefault="00351288" w:rsidP="003512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>Atamtürk</w:t>
      </w:r>
      <w:proofErr w:type="spellEnd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N. (2007). </w:t>
      </w:r>
      <w:proofErr w:type="gramStart"/>
      <w:r w:rsidRPr="0035128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Environmental Romanticism in British Poetry, 2.</w:t>
      </w:r>
      <w:proofErr w:type="gramEnd"/>
      <w:r w:rsidRPr="0035128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351288" w:rsidRPr="00351288" w:rsidRDefault="00351288" w:rsidP="003512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351288" w:rsidRPr="00351288" w:rsidRDefault="00351288" w:rsidP="003512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5128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          International </w:t>
      </w:r>
      <w:proofErr w:type="gramStart"/>
      <w:r w:rsidRPr="0035128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NEU  Conference</w:t>
      </w:r>
      <w:proofErr w:type="gramEnd"/>
      <w:r w:rsidRPr="0035128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on Environment and Sustainability</w:t>
      </w:r>
      <w:r w:rsidRPr="00351288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. Book of Abstracts,</w:t>
      </w:r>
      <w:r w:rsidRPr="0035128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351288" w:rsidRPr="00351288" w:rsidRDefault="00351288" w:rsidP="003512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5128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351288" w:rsidRPr="00351288" w:rsidRDefault="00351288" w:rsidP="003512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5128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          </w:t>
      </w:r>
      <w:proofErr w:type="gramStart"/>
      <w:r w:rsidRPr="0035128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Nicosia, North Cyprus.</w:t>
      </w:r>
      <w:proofErr w:type="gramEnd"/>
      <w:r w:rsidRPr="0035128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351288" w:rsidRPr="00351288" w:rsidRDefault="00351288" w:rsidP="003512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5128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</w:t>
      </w:r>
    </w:p>
    <w:p w:rsidR="00351288" w:rsidRPr="00351288" w:rsidRDefault="00351288" w:rsidP="003512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</w:p>
    <w:p w:rsidR="00351288" w:rsidRPr="00351288" w:rsidRDefault="00351288" w:rsidP="00351288">
      <w:pPr>
        <w:spacing w:after="0" w:line="48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>Atamtürk</w:t>
      </w:r>
      <w:proofErr w:type="spellEnd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N. </w:t>
      </w:r>
      <w:proofErr w:type="gramStart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&amp;  </w:t>
      </w:r>
      <w:proofErr w:type="spellStart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>Sururi</w:t>
      </w:r>
      <w:proofErr w:type="spellEnd"/>
      <w:proofErr w:type="gramEnd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(2007). </w:t>
      </w:r>
      <w:proofErr w:type="gramStart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>Learning in kindergartens in TRNC.</w:t>
      </w:r>
      <w:proofErr w:type="gramEnd"/>
      <w:r w:rsidRPr="0035128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51288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2</w:t>
      </w:r>
      <w:r w:rsidRPr="0035128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351288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International    </w:t>
      </w:r>
    </w:p>
    <w:p w:rsidR="00351288" w:rsidRPr="00351288" w:rsidRDefault="00351288" w:rsidP="00351288">
      <w:pPr>
        <w:spacing w:after="0" w:line="48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r w:rsidRPr="00351288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                NEU   Conference on Environment and Sustainability, Book of </w:t>
      </w:r>
      <w:proofErr w:type="gramStart"/>
      <w:r w:rsidRPr="00351288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Abstracts ,</w:t>
      </w:r>
      <w:proofErr w:type="gramEnd"/>
      <w:r w:rsidRPr="00351288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  </w:t>
      </w:r>
    </w:p>
    <w:p w:rsidR="00351288" w:rsidRPr="00351288" w:rsidRDefault="00351288" w:rsidP="00351288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5128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              </w:t>
      </w:r>
      <w:proofErr w:type="gramStart"/>
      <w:r w:rsidRPr="0035128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Nicosia, North Cyprus.</w:t>
      </w:r>
      <w:proofErr w:type="gramEnd"/>
    </w:p>
    <w:p w:rsidR="00351288" w:rsidRPr="00351288" w:rsidRDefault="00351288" w:rsidP="00351288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>Atamtürk</w:t>
      </w:r>
      <w:proofErr w:type="spellEnd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N. (2006).  Boosting oral skills through play extracts. </w:t>
      </w:r>
      <w:r w:rsidRPr="0035128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2. International                          </w:t>
      </w:r>
    </w:p>
    <w:p w:rsidR="00351288" w:rsidRPr="00351288" w:rsidRDefault="00351288" w:rsidP="0035128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128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          </w:t>
      </w:r>
      <w:proofErr w:type="gramStart"/>
      <w:r w:rsidRPr="0035128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EMU ELT Conference,</w:t>
      </w:r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>Magosa</w:t>
      </w:r>
      <w:proofErr w:type="spellEnd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>, North Cyprus.</w:t>
      </w:r>
      <w:proofErr w:type="gramEnd"/>
    </w:p>
    <w:p w:rsidR="00351288" w:rsidRPr="00351288" w:rsidRDefault="00351288" w:rsidP="00351288">
      <w:pPr>
        <w:numPr>
          <w:ilvl w:val="1"/>
          <w:numId w:val="1"/>
        </w:num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51288" w:rsidRPr="00351288" w:rsidRDefault="00351288" w:rsidP="00351288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Yazılan</w:t>
      </w:r>
      <w:proofErr w:type="spellEnd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uluslararası</w:t>
      </w:r>
      <w:proofErr w:type="spellEnd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kitaplar</w:t>
      </w:r>
      <w:proofErr w:type="spellEnd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veya</w:t>
      </w:r>
      <w:proofErr w:type="spellEnd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kitaplarda</w:t>
      </w:r>
      <w:proofErr w:type="spellEnd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bölümler</w:t>
      </w:r>
      <w:proofErr w:type="spellEnd"/>
    </w:p>
    <w:p w:rsidR="00351288" w:rsidRPr="00351288" w:rsidRDefault="00351288" w:rsidP="003512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288" w:rsidRPr="00351288" w:rsidRDefault="00351288" w:rsidP="00351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288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351288">
        <w:rPr>
          <w:rFonts w:ascii="Times New Roman" w:eastAsia="Times New Roman" w:hAnsi="Times New Roman" w:cs="Times New Roman"/>
          <w:sz w:val="24"/>
          <w:szCs w:val="24"/>
        </w:rPr>
        <w:t>Atamtürk, N</w:t>
      </w:r>
      <w:r w:rsidRPr="0035128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1288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351288">
        <w:rPr>
          <w:rFonts w:ascii="Times New Roman" w:eastAsia="Times New Roman" w:hAnsi="Times New Roman" w:cs="Times New Roman"/>
          <w:sz w:val="24"/>
          <w:szCs w:val="24"/>
        </w:rPr>
        <w:t>2005).</w:t>
      </w:r>
      <w:r w:rsidRPr="003512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1288">
        <w:rPr>
          <w:rFonts w:ascii="Times New Roman" w:eastAsia="Times New Roman" w:hAnsi="Times New Roman" w:cs="Times New Roman"/>
          <w:sz w:val="24"/>
          <w:szCs w:val="24"/>
        </w:rPr>
        <w:t xml:space="preserve">World  Peace. Cyprus Multinational Youth Camp, Kyrenia,  </w:t>
      </w:r>
    </w:p>
    <w:p w:rsidR="00351288" w:rsidRPr="00351288" w:rsidRDefault="00351288" w:rsidP="00351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288" w:rsidRPr="00351288" w:rsidRDefault="00351288" w:rsidP="00351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288">
        <w:rPr>
          <w:rFonts w:ascii="Times New Roman" w:eastAsia="Times New Roman" w:hAnsi="Times New Roman" w:cs="Times New Roman"/>
          <w:sz w:val="24"/>
          <w:szCs w:val="24"/>
        </w:rPr>
        <w:t xml:space="preserve">            published by  USAID  and UNDP. </w:t>
      </w:r>
    </w:p>
    <w:p w:rsidR="00351288" w:rsidRPr="00351288" w:rsidRDefault="00351288" w:rsidP="00351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288" w:rsidRPr="00351288" w:rsidRDefault="00351288" w:rsidP="00351288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1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8.   </w:t>
      </w:r>
      <w:proofErr w:type="spellStart"/>
      <w:r w:rsidRPr="00351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Eğitim-öğretim</w:t>
      </w:r>
      <w:proofErr w:type="spellEnd"/>
      <w:r w:rsidRPr="00351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51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etkinlikleri</w:t>
      </w:r>
      <w:proofErr w:type="spellEnd"/>
    </w:p>
    <w:p w:rsidR="00351288" w:rsidRPr="00351288" w:rsidRDefault="00351288" w:rsidP="00351288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1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  </w:t>
      </w:r>
      <w:proofErr w:type="spellStart"/>
      <w:r w:rsidRPr="00351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Yüksek</w:t>
      </w:r>
      <w:proofErr w:type="spellEnd"/>
      <w:r w:rsidRPr="00351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351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Lisans</w:t>
      </w:r>
      <w:proofErr w:type="spellEnd"/>
      <w:r w:rsidRPr="00351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351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Tez</w:t>
      </w:r>
      <w:proofErr w:type="spellEnd"/>
      <w:r w:rsidRPr="00351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351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Danışmanlığı</w:t>
      </w:r>
      <w:proofErr w:type="spellEnd"/>
      <w:r w:rsidRPr="00351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(</w:t>
      </w:r>
      <w:proofErr w:type="spellStart"/>
      <w:r w:rsidRPr="00351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Tamamlanmış</w:t>
      </w:r>
      <w:proofErr w:type="spellEnd"/>
      <w:r w:rsidRPr="00351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)</w:t>
      </w:r>
    </w:p>
    <w:p w:rsidR="00351288" w:rsidRPr="00351288" w:rsidRDefault="00351288" w:rsidP="0035128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35128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Ibrahim, M. S. (2015). Issues of pronunciation and the attitudes of Kurdish university  </w:t>
      </w:r>
    </w:p>
    <w:p w:rsidR="00351288" w:rsidRPr="00351288" w:rsidRDefault="00351288" w:rsidP="0035128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5128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           </w:t>
      </w:r>
      <w:proofErr w:type="spellStart"/>
      <w:proofErr w:type="gramStart"/>
      <w:r w:rsidRPr="0035128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studentsand</w:t>
      </w:r>
      <w:proofErr w:type="spellEnd"/>
      <w:proofErr w:type="gramEnd"/>
      <w:r w:rsidRPr="0035128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teachers towards English language pronunciation in English language </w:t>
      </w:r>
    </w:p>
    <w:p w:rsidR="00351288" w:rsidRPr="00351288" w:rsidRDefault="00351288" w:rsidP="0035128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5128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           </w:t>
      </w:r>
      <w:proofErr w:type="gramStart"/>
      <w:r w:rsidRPr="0035128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departments</w:t>
      </w:r>
      <w:proofErr w:type="gramEnd"/>
      <w:r w:rsidRPr="0035128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gramStart"/>
      <w:r w:rsidRPr="0035128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Near East University Educational Sciences Institute.</w:t>
      </w:r>
      <w:proofErr w:type="gramEnd"/>
    </w:p>
    <w:p w:rsidR="00351288" w:rsidRPr="00351288" w:rsidRDefault="00351288" w:rsidP="003512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5128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  Ade, J. H. (2015). Students’ and teachers’ attitudes towards using </w:t>
      </w:r>
    </w:p>
    <w:p w:rsidR="00351288" w:rsidRPr="00351288" w:rsidRDefault="00351288" w:rsidP="003512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5128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          </w:t>
      </w:r>
    </w:p>
    <w:p w:rsidR="00351288" w:rsidRPr="00351288" w:rsidRDefault="00351288" w:rsidP="003512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5128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           </w:t>
      </w:r>
      <w:proofErr w:type="gramStart"/>
      <w:r w:rsidRPr="0035128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computer-assisted</w:t>
      </w:r>
      <w:proofErr w:type="gramEnd"/>
      <w:r w:rsidRPr="0035128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language learning in English language teaching classes </w:t>
      </w:r>
    </w:p>
    <w:p w:rsidR="00351288" w:rsidRPr="00351288" w:rsidRDefault="00351288" w:rsidP="003512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5128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          </w:t>
      </w:r>
    </w:p>
    <w:p w:rsidR="00351288" w:rsidRPr="00351288" w:rsidRDefault="00351288" w:rsidP="003512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5128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           </w:t>
      </w:r>
      <w:proofErr w:type="gramStart"/>
      <w:r w:rsidRPr="0035128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at</w:t>
      </w:r>
      <w:proofErr w:type="gramEnd"/>
      <w:r w:rsidRPr="0035128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university level in Northern Iraq. Near East University Educational </w:t>
      </w:r>
    </w:p>
    <w:p w:rsidR="00351288" w:rsidRPr="00351288" w:rsidRDefault="00351288" w:rsidP="003512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5128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         </w:t>
      </w:r>
    </w:p>
    <w:p w:rsidR="00351288" w:rsidRPr="00351288" w:rsidRDefault="00351288" w:rsidP="003512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5128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           Sciences Institute.</w:t>
      </w:r>
    </w:p>
    <w:p w:rsidR="00351288" w:rsidRPr="00351288" w:rsidRDefault="00351288" w:rsidP="003512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351288" w:rsidRPr="00351288" w:rsidRDefault="00351288" w:rsidP="003512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5128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  Kader, O. R. (2016). A survey on the vocabulary learning strategy selection of university </w:t>
      </w:r>
    </w:p>
    <w:p w:rsidR="00351288" w:rsidRPr="00351288" w:rsidRDefault="00351288" w:rsidP="003512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5128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   </w:t>
      </w:r>
    </w:p>
    <w:p w:rsidR="00351288" w:rsidRPr="00351288" w:rsidRDefault="00351288" w:rsidP="003512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5128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           </w:t>
      </w:r>
      <w:proofErr w:type="gramStart"/>
      <w:r w:rsidRPr="0035128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students</w:t>
      </w:r>
      <w:proofErr w:type="gramEnd"/>
      <w:r w:rsidRPr="0035128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in Northern Iraq. </w:t>
      </w:r>
      <w:proofErr w:type="gramStart"/>
      <w:r w:rsidRPr="0035128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Near East University Educational Sciences Institute.</w:t>
      </w:r>
      <w:proofErr w:type="gramEnd"/>
    </w:p>
    <w:p w:rsidR="00351288" w:rsidRPr="00351288" w:rsidRDefault="00351288" w:rsidP="003512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351288" w:rsidRPr="00351288" w:rsidRDefault="00351288" w:rsidP="003512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51288" w:rsidRPr="00351288" w:rsidRDefault="00351288" w:rsidP="00351288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51288" w:rsidRPr="00351288" w:rsidRDefault="00351288" w:rsidP="00351288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İdari</w:t>
      </w:r>
      <w:proofErr w:type="spellEnd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Görevler</w:t>
      </w:r>
      <w:proofErr w:type="spellEnd"/>
    </w:p>
    <w:p w:rsidR="00351288" w:rsidRPr="00351288" w:rsidRDefault="00351288" w:rsidP="0035128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>Mütercim</w:t>
      </w:r>
      <w:proofErr w:type="spellEnd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>Tercümanlık</w:t>
      </w:r>
      <w:proofErr w:type="spellEnd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>Bölüm</w:t>
      </w:r>
      <w:proofErr w:type="spellEnd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>Başkan</w:t>
      </w:r>
      <w:proofErr w:type="spellEnd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>Yardımcısı</w:t>
      </w:r>
      <w:proofErr w:type="spellEnd"/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2014-2016</w:t>
      </w:r>
    </w:p>
    <w:p w:rsidR="00351288" w:rsidRPr="00351288" w:rsidRDefault="00351288" w:rsidP="00351288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Son </w:t>
      </w:r>
      <w:proofErr w:type="spellStart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iki</w:t>
      </w:r>
      <w:proofErr w:type="spellEnd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yılda</w:t>
      </w:r>
      <w:proofErr w:type="spellEnd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verdiğiniz</w:t>
      </w:r>
      <w:proofErr w:type="spellEnd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lisans</w:t>
      </w:r>
      <w:proofErr w:type="spellEnd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lisansüstü</w:t>
      </w:r>
      <w:proofErr w:type="spellEnd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düzeydeki</w:t>
      </w:r>
      <w:proofErr w:type="spellEnd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dersler</w:t>
      </w:r>
      <w:proofErr w:type="spellEnd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için</w:t>
      </w:r>
      <w:proofErr w:type="spellEnd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aşağıdaki</w:t>
      </w:r>
      <w:proofErr w:type="spellEnd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tabloyu</w:t>
      </w:r>
      <w:proofErr w:type="spellEnd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doldurunuz</w:t>
      </w:r>
      <w:proofErr w:type="spellEnd"/>
      <w:r w:rsidRPr="00351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351288" w:rsidRPr="00351288" w:rsidRDefault="00351288" w:rsidP="0035128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97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1128"/>
        <w:gridCol w:w="3639"/>
        <w:gridCol w:w="1092"/>
        <w:gridCol w:w="1456"/>
        <w:gridCol w:w="1165"/>
      </w:tblGrid>
      <w:tr w:rsidR="00351288" w:rsidRPr="00351288" w:rsidTr="005F6D37">
        <w:trPr>
          <w:trHeight w:val="410"/>
        </w:trPr>
        <w:tc>
          <w:tcPr>
            <w:tcW w:w="1238" w:type="dxa"/>
            <w:vMerge w:val="restart"/>
            <w:vAlign w:val="center"/>
          </w:tcPr>
          <w:p w:rsidR="00351288" w:rsidRPr="00351288" w:rsidRDefault="00351288" w:rsidP="003512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proofErr w:type="spellStart"/>
            <w:r w:rsidRPr="00351288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Akademik</w:t>
            </w:r>
            <w:proofErr w:type="spellEnd"/>
          </w:p>
          <w:p w:rsidR="00351288" w:rsidRPr="00351288" w:rsidRDefault="00351288" w:rsidP="003512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proofErr w:type="spellStart"/>
            <w:r w:rsidRPr="00351288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Yıl</w:t>
            </w:r>
            <w:proofErr w:type="spellEnd"/>
          </w:p>
        </w:tc>
        <w:tc>
          <w:tcPr>
            <w:tcW w:w="1128" w:type="dxa"/>
            <w:vMerge w:val="restart"/>
            <w:vAlign w:val="center"/>
          </w:tcPr>
          <w:p w:rsidR="00351288" w:rsidRPr="00351288" w:rsidRDefault="00351288" w:rsidP="003512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proofErr w:type="spellStart"/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Dönem</w:t>
            </w:r>
            <w:proofErr w:type="spellEnd"/>
          </w:p>
        </w:tc>
        <w:tc>
          <w:tcPr>
            <w:tcW w:w="3639" w:type="dxa"/>
            <w:vMerge w:val="restart"/>
            <w:vAlign w:val="center"/>
          </w:tcPr>
          <w:p w:rsidR="00351288" w:rsidRPr="00351288" w:rsidRDefault="00351288" w:rsidP="003512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proofErr w:type="spellStart"/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Dersin</w:t>
            </w:r>
            <w:proofErr w:type="spellEnd"/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Adı</w:t>
            </w:r>
            <w:proofErr w:type="spellEnd"/>
          </w:p>
        </w:tc>
        <w:tc>
          <w:tcPr>
            <w:tcW w:w="2548" w:type="dxa"/>
            <w:gridSpan w:val="2"/>
            <w:vAlign w:val="center"/>
          </w:tcPr>
          <w:p w:rsidR="00351288" w:rsidRPr="00351288" w:rsidRDefault="00351288" w:rsidP="003512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proofErr w:type="spellStart"/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Haftalık</w:t>
            </w:r>
            <w:proofErr w:type="spellEnd"/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Saati</w:t>
            </w:r>
            <w:proofErr w:type="spellEnd"/>
          </w:p>
        </w:tc>
        <w:tc>
          <w:tcPr>
            <w:tcW w:w="1165" w:type="dxa"/>
            <w:vMerge w:val="restart"/>
            <w:vAlign w:val="center"/>
          </w:tcPr>
          <w:p w:rsidR="00351288" w:rsidRPr="00351288" w:rsidRDefault="00351288" w:rsidP="003512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proofErr w:type="spellStart"/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Öğrenci</w:t>
            </w:r>
            <w:proofErr w:type="spellEnd"/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Sayısı</w:t>
            </w:r>
            <w:proofErr w:type="spellEnd"/>
          </w:p>
        </w:tc>
      </w:tr>
      <w:tr w:rsidR="00351288" w:rsidRPr="00351288" w:rsidTr="005F6D37">
        <w:trPr>
          <w:trHeight w:val="146"/>
        </w:trPr>
        <w:tc>
          <w:tcPr>
            <w:tcW w:w="1238" w:type="dxa"/>
            <w:vMerge/>
            <w:vAlign w:val="center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1128" w:type="dxa"/>
            <w:vMerge/>
            <w:vAlign w:val="center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639" w:type="dxa"/>
            <w:vMerge/>
            <w:vAlign w:val="center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092" w:type="dxa"/>
            <w:vAlign w:val="center"/>
          </w:tcPr>
          <w:p w:rsidR="00351288" w:rsidRPr="00351288" w:rsidRDefault="00351288" w:rsidP="003512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proofErr w:type="spellStart"/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Teorik</w:t>
            </w:r>
            <w:proofErr w:type="spellEnd"/>
          </w:p>
        </w:tc>
        <w:tc>
          <w:tcPr>
            <w:tcW w:w="1456" w:type="dxa"/>
            <w:vAlign w:val="center"/>
          </w:tcPr>
          <w:p w:rsidR="00351288" w:rsidRPr="00351288" w:rsidRDefault="00351288" w:rsidP="003512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proofErr w:type="spellStart"/>
            <w:r w:rsidRPr="0035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Uygulama</w:t>
            </w:r>
            <w:proofErr w:type="spellEnd"/>
          </w:p>
        </w:tc>
        <w:tc>
          <w:tcPr>
            <w:tcW w:w="1165" w:type="dxa"/>
            <w:vMerge/>
            <w:vAlign w:val="center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</w:tr>
      <w:tr w:rsidR="00351288" w:rsidRPr="00351288" w:rsidTr="005F6D37">
        <w:trPr>
          <w:trHeight w:val="425"/>
        </w:trPr>
        <w:tc>
          <w:tcPr>
            <w:tcW w:w="1238" w:type="dxa"/>
            <w:vMerge w:val="restart"/>
            <w:vAlign w:val="center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2016-2017</w:t>
            </w:r>
          </w:p>
        </w:tc>
        <w:tc>
          <w:tcPr>
            <w:tcW w:w="1128" w:type="dxa"/>
            <w:vMerge w:val="restart"/>
            <w:vAlign w:val="center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proofErr w:type="spellStart"/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Güz</w:t>
            </w:r>
            <w:proofErr w:type="spellEnd"/>
          </w:p>
        </w:tc>
        <w:tc>
          <w:tcPr>
            <w:tcW w:w="3639" w:type="dxa"/>
            <w:vAlign w:val="center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proofErr w:type="spellStart"/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Bilimsel</w:t>
            </w:r>
            <w:proofErr w:type="spellEnd"/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Araştırma</w:t>
            </w:r>
            <w:proofErr w:type="spellEnd"/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Yöntemleri</w:t>
            </w:r>
            <w:proofErr w:type="spellEnd"/>
          </w:p>
        </w:tc>
        <w:tc>
          <w:tcPr>
            <w:tcW w:w="1092" w:type="dxa"/>
            <w:vAlign w:val="center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2</w:t>
            </w:r>
          </w:p>
        </w:tc>
        <w:tc>
          <w:tcPr>
            <w:tcW w:w="1456" w:type="dxa"/>
            <w:vAlign w:val="center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165" w:type="dxa"/>
            <w:vAlign w:val="center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70</w:t>
            </w:r>
          </w:p>
        </w:tc>
      </w:tr>
      <w:tr w:rsidR="00351288" w:rsidRPr="00351288" w:rsidTr="005F6D37">
        <w:trPr>
          <w:trHeight w:val="146"/>
        </w:trPr>
        <w:tc>
          <w:tcPr>
            <w:tcW w:w="1238" w:type="dxa"/>
            <w:vMerge/>
            <w:vAlign w:val="center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128" w:type="dxa"/>
            <w:vMerge/>
            <w:vAlign w:val="center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3639" w:type="dxa"/>
            <w:vAlign w:val="center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proofErr w:type="spellStart"/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Türk</w:t>
            </w:r>
            <w:proofErr w:type="spellEnd"/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Eğitim</w:t>
            </w:r>
            <w:proofErr w:type="spellEnd"/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Tarihi</w:t>
            </w:r>
            <w:proofErr w:type="spellEnd"/>
          </w:p>
        </w:tc>
        <w:tc>
          <w:tcPr>
            <w:tcW w:w="1092" w:type="dxa"/>
            <w:vAlign w:val="center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2</w:t>
            </w:r>
          </w:p>
        </w:tc>
        <w:tc>
          <w:tcPr>
            <w:tcW w:w="1456" w:type="dxa"/>
            <w:vAlign w:val="center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165" w:type="dxa"/>
            <w:vAlign w:val="center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75</w:t>
            </w:r>
          </w:p>
        </w:tc>
      </w:tr>
      <w:tr w:rsidR="00351288" w:rsidRPr="00351288" w:rsidTr="005F6D37">
        <w:trPr>
          <w:trHeight w:val="146"/>
        </w:trPr>
        <w:tc>
          <w:tcPr>
            <w:tcW w:w="1238" w:type="dxa"/>
            <w:vMerge/>
            <w:vAlign w:val="center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proofErr w:type="spellStart"/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İlkbahar</w:t>
            </w:r>
            <w:proofErr w:type="spellEnd"/>
          </w:p>
        </w:tc>
        <w:tc>
          <w:tcPr>
            <w:tcW w:w="3639" w:type="dxa"/>
            <w:vAlign w:val="center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proofErr w:type="spellStart"/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Öğretim</w:t>
            </w:r>
            <w:proofErr w:type="spellEnd"/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İlke</w:t>
            </w:r>
            <w:proofErr w:type="spellEnd"/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Yöntemleri</w:t>
            </w:r>
            <w:proofErr w:type="spellEnd"/>
          </w:p>
        </w:tc>
        <w:tc>
          <w:tcPr>
            <w:tcW w:w="1092" w:type="dxa"/>
            <w:vAlign w:val="center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3</w:t>
            </w:r>
          </w:p>
        </w:tc>
        <w:tc>
          <w:tcPr>
            <w:tcW w:w="1456" w:type="dxa"/>
            <w:vAlign w:val="center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165" w:type="dxa"/>
            <w:vAlign w:val="center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120</w:t>
            </w:r>
          </w:p>
        </w:tc>
      </w:tr>
      <w:tr w:rsidR="00351288" w:rsidRPr="00351288" w:rsidTr="005F6D37">
        <w:trPr>
          <w:trHeight w:val="146"/>
        </w:trPr>
        <w:tc>
          <w:tcPr>
            <w:tcW w:w="1238" w:type="dxa"/>
            <w:vMerge/>
            <w:vAlign w:val="center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128" w:type="dxa"/>
            <w:vMerge/>
            <w:vAlign w:val="center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3639" w:type="dxa"/>
            <w:vAlign w:val="center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proofErr w:type="spellStart"/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Öğretmenlik</w:t>
            </w:r>
            <w:proofErr w:type="spellEnd"/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uygulaması</w:t>
            </w:r>
            <w:proofErr w:type="spellEnd"/>
          </w:p>
        </w:tc>
        <w:tc>
          <w:tcPr>
            <w:tcW w:w="1092" w:type="dxa"/>
            <w:vAlign w:val="center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5</w:t>
            </w:r>
          </w:p>
        </w:tc>
        <w:tc>
          <w:tcPr>
            <w:tcW w:w="1456" w:type="dxa"/>
            <w:vAlign w:val="center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165" w:type="dxa"/>
            <w:vAlign w:val="center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10</w:t>
            </w:r>
          </w:p>
        </w:tc>
      </w:tr>
      <w:tr w:rsidR="00351288" w:rsidRPr="00351288" w:rsidTr="005F6D37">
        <w:trPr>
          <w:trHeight w:val="146"/>
        </w:trPr>
        <w:tc>
          <w:tcPr>
            <w:tcW w:w="1238" w:type="dxa"/>
            <w:vMerge/>
            <w:vAlign w:val="center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128" w:type="dxa"/>
            <w:vMerge/>
            <w:vAlign w:val="center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3639" w:type="dxa"/>
            <w:vAlign w:val="center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092" w:type="dxa"/>
            <w:vAlign w:val="center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1456" w:type="dxa"/>
            <w:vAlign w:val="center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1165" w:type="dxa"/>
            <w:vAlign w:val="center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</w:tr>
      <w:tr w:rsidR="00351288" w:rsidRPr="00351288" w:rsidTr="005F6D37">
        <w:trPr>
          <w:trHeight w:val="273"/>
        </w:trPr>
        <w:tc>
          <w:tcPr>
            <w:tcW w:w="1238" w:type="dxa"/>
            <w:vMerge w:val="restart"/>
            <w:vAlign w:val="center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2017-18</w:t>
            </w:r>
          </w:p>
        </w:tc>
        <w:tc>
          <w:tcPr>
            <w:tcW w:w="1128" w:type="dxa"/>
            <w:vMerge w:val="restart"/>
            <w:vAlign w:val="center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proofErr w:type="spellStart"/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Güz</w:t>
            </w:r>
            <w:proofErr w:type="spellEnd"/>
          </w:p>
        </w:tc>
        <w:tc>
          <w:tcPr>
            <w:tcW w:w="3639" w:type="dxa"/>
          </w:tcPr>
          <w:p w:rsidR="00351288" w:rsidRPr="00351288" w:rsidRDefault="00351288" w:rsidP="00351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Bilimsel</w:t>
            </w:r>
            <w:proofErr w:type="spellEnd"/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Araştırma</w:t>
            </w:r>
            <w:proofErr w:type="spellEnd"/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Yöntemleri</w:t>
            </w:r>
            <w:proofErr w:type="spellEnd"/>
          </w:p>
        </w:tc>
        <w:tc>
          <w:tcPr>
            <w:tcW w:w="1092" w:type="dxa"/>
          </w:tcPr>
          <w:p w:rsidR="00351288" w:rsidRPr="00351288" w:rsidRDefault="00351288" w:rsidP="00351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6" w:type="dxa"/>
          </w:tcPr>
          <w:p w:rsidR="00351288" w:rsidRPr="00351288" w:rsidRDefault="00351288" w:rsidP="00351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1165" w:type="dxa"/>
          </w:tcPr>
          <w:p w:rsidR="00351288" w:rsidRPr="00351288" w:rsidRDefault="00351288" w:rsidP="00351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75</w:t>
            </w:r>
          </w:p>
        </w:tc>
      </w:tr>
      <w:tr w:rsidR="00351288" w:rsidRPr="00351288" w:rsidTr="005F6D37">
        <w:trPr>
          <w:trHeight w:val="146"/>
        </w:trPr>
        <w:tc>
          <w:tcPr>
            <w:tcW w:w="1238" w:type="dxa"/>
            <w:vMerge/>
            <w:vAlign w:val="center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128" w:type="dxa"/>
            <w:vMerge/>
            <w:vAlign w:val="center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3639" w:type="dxa"/>
          </w:tcPr>
          <w:p w:rsidR="00351288" w:rsidRPr="00351288" w:rsidRDefault="00351288" w:rsidP="00351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Eğitim</w:t>
            </w:r>
            <w:proofErr w:type="spellEnd"/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Bilimine</w:t>
            </w:r>
            <w:proofErr w:type="spellEnd"/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Giriş</w:t>
            </w:r>
            <w:proofErr w:type="spellEnd"/>
          </w:p>
        </w:tc>
        <w:tc>
          <w:tcPr>
            <w:tcW w:w="1092" w:type="dxa"/>
          </w:tcPr>
          <w:p w:rsidR="00351288" w:rsidRPr="00351288" w:rsidRDefault="00351288" w:rsidP="00351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56" w:type="dxa"/>
          </w:tcPr>
          <w:p w:rsidR="00351288" w:rsidRPr="00351288" w:rsidRDefault="00351288" w:rsidP="00351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1165" w:type="dxa"/>
          </w:tcPr>
          <w:p w:rsidR="00351288" w:rsidRPr="00351288" w:rsidRDefault="00351288" w:rsidP="00351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80</w:t>
            </w:r>
          </w:p>
        </w:tc>
      </w:tr>
      <w:tr w:rsidR="00351288" w:rsidRPr="00351288" w:rsidTr="005F6D37">
        <w:trPr>
          <w:trHeight w:val="146"/>
        </w:trPr>
        <w:tc>
          <w:tcPr>
            <w:tcW w:w="1238" w:type="dxa"/>
            <w:vMerge/>
            <w:vAlign w:val="center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128" w:type="dxa"/>
            <w:vMerge/>
            <w:vAlign w:val="center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3639" w:type="dxa"/>
          </w:tcPr>
          <w:p w:rsidR="00351288" w:rsidRPr="00351288" w:rsidRDefault="00351288" w:rsidP="00351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Öğretim</w:t>
            </w:r>
            <w:proofErr w:type="spellEnd"/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İlke</w:t>
            </w:r>
            <w:proofErr w:type="spellEnd"/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Yöntemleri</w:t>
            </w:r>
            <w:proofErr w:type="spellEnd"/>
          </w:p>
        </w:tc>
        <w:tc>
          <w:tcPr>
            <w:tcW w:w="1092" w:type="dxa"/>
          </w:tcPr>
          <w:p w:rsidR="00351288" w:rsidRPr="00351288" w:rsidRDefault="00351288" w:rsidP="00351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56" w:type="dxa"/>
          </w:tcPr>
          <w:p w:rsidR="00351288" w:rsidRPr="00351288" w:rsidRDefault="00351288" w:rsidP="00351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1165" w:type="dxa"/>
          </w:tcPr>
          <w:p w:rsidR="00351288" w:rsidRPr="00351288" w:rsidRDefault="00351288" w:rsidP="00351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</w:tr>
      <w:tr w:rsidR="00351288" w:rsidRPr="00351288" w:rsidTr="005F6D37">
        <w:trPr>
          <w:trHeight w:val="425"/>
        </w:trPr>
        <w:tc>
          <w:tcPr>
            <w:tcW w:w="1238" w:type="dxa"/>
            <w:vAlign w:val="center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128" w:type="dxa"/>
            <w:vAlign w:val="center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proofErr w:type="spellStart"/>
            <w:r w:rsidRPr="00351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İlkbahar</w:t>
            </w:r>
            <w:proofErr w:type="spellEnd"/>
          </w:p>
        </w:tc>
        <w:tc>
          <w:tcPr>
            <w:tcW w:w="3639" w:type="dxa"/>
          </w:tcPr>
          <w:p w:rsidR="00351288" w:rsidRPr="00351288" w:rsidRDefault="00351288" w:rsidP="00351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092" w:type="dxa"/>
          </w:tcPr>
          <w:p w:rsidR="00351288" w:rsidRPr="00351288" w:rsidRDefault="00351288" w:rsidP="00351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</w:tcPr>
          <w:p w:rsidR="00351288" w:rsidRPr="00351288" w:rsidRDefault="00351288" w:rsidP="00351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5" w:type="dxa"/>
          </w:tcPr>
          <w:p w:rsidR="00351288" w:rsidRPr="00351288" w:rsidRDefault="00351288" w:rsidP="00351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1288" w:rsidRPr="00351288" w:rsidTr="005F6D37">
        <w:trPr>
          <w:trHeight w:val="425"/>
        </w:trPr>
        <w:tc>
          <w:tcPr>
            <w:tcW w:w="1238" w:type="dxa"/>
            <w:vAlign w:val="center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128" w:type="dxa"/>
            <w:vAlign w:val="center"/>
          </w:tcPr>
          <w:p w:rsidR="00351288" w:rsidRPr="00351288" w:rsidRDefault="00351288" w:rsidP="00351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3639" w:type="dxa"/>
          </w:tcPr>
          <w:p w:rsidR="00351288" w:rsidRPr="00351288" w:rsidRDefault="00351288" w:rsidP="00351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092" w:type="dxa"/>
          </w:tcPr>
          <w:p w:rsidR="00351288" w:rsidRPr="00351288" w:rsidRDefault="00351288" w:rsidP="00351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</w:tcPr>
          <w:p w:rsidR="00351288" w:rsidRPr="00351288" w:rsidRDefault="00351288" w:rsidP="00351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5" w:type="dxa"/>
          </w:tcPr>
          <w:p w:rsidR="00351288" w:rsidRPr="00351288" w:rsidRDefault="00351288" w:rsidP="00351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51288" w:rsidRPr="00351288" w:rsidRDefault="00351288" w:rsidP="0035128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351288" w:rsidRPr="00351288" w:rsidRDefault="00351288" w:rsidP="00351288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351288" w:rsidRPr="00351288" w:rsidRDefault="00351288" w:rsidP="00351288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9B4C41" w:rsidRDefault="00351288" w:rsidP="00351288">
      <w:r w:rsidRPr="00351288"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  <w:bookmarkStart w:id="0" w:name="_GoBack"/>
      <w:bookmarkEnd w:id="0"/>
    </w:p>
    <w:sectPr w:rsidR="009B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6E5" w:rsidRDefault="001446E5" w:rsidP="00351288">
      <w:pPr>
        <w:spacing w:after="0" w:line="240" w:lineRule="auto"/>
      </w:pPr>
      <w:r>
        <w:separator/>
      </w:r>
    </w:p>
  </w:endnote>
  <w:endnote w:type="continuationSeparator" w:id="0">
    <w:p w:rsidR="001446E5" w:rsidRDefault="001446E5" w:rsidP="0035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6E5" w:rsidRDefault="001446E5" w:rsidP="00351288">
      <w:pPr>
        <w:spacing w:after="0" w:line="240" w:lineRule="auto"/>
      </w:pPr>
      <w:r>
        <w:separator/>
      </w:r>
    </w:p>
  </w:footnote>
  <w:footnote w:type="continuationSeparator" w:id="0">
    <w:p w:rsidR="001446E5" w:rsidRDefault="001446E5" w:rsidP="00351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69C"/>
    <w:multiLevelType w:val="hybridMultilevel"/>
    <w:tmpl w:val="AD18F50E"/>
    <w:lvl w:ilvl="0" w:tplc="C6C4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D66F3A">
      <w:numFmt w:val="none"/>
      <w:lvlText w:val=""/>
      <w:lvlJc w:val="left"/>
      <w:pPr>
        <w:tabs>
          <w:tab w:val="num" w:pos="360"/>
        </w:tabs>
      </w:pPr>
    </w:lvl>
    <w:lvl w:ilvl="2" w:tplc="7D48ADCE">
      <w:numFmt w:val="none"/>
      <w:lvlText w:val=""/>
      <w:lvlJc w:val="left"/>
      <w:pPr>
        <w:tabs>
          <w:tab w:val="num" w:pos="360"/>
        </w:tabs>
      </w:pPr>
    </w:lvl>
    <w:lvl w:ilvl="3" w:tplc="32AE9492">
      <w:numFmt w:val="none"/>
      <w:lvlText w:val=""/>
      <w:lvlJc w:val="left"/>
      <w:pPr>
        <w:tabs>
          <w:tab w:val="num" w:pos="360"/>
        </w:tabs>
      </w:pPr>
    </w:lvl>
    <w:lvl w:ilvl="4" w:tplc="115EB8FC">
      <w:numFmt w:val="none"/>
      <w:lvlText w:val=""/>
      <w:lvlJc w:val="left"/>
      <w:pPr>
        <w:tabs>
          <w:tab w:val="num" w:pos="360"/>
        </w:tabs>
      </w:pPr>
    </w:lvl>
    <w:lvl w:ilvl="5" w:tplc="51CEC014">
      <w:numFmt w:val="none"/>
      <w:lvlText w:val=""/>
      <w:lvlJc w:val="left"/>
      <w:pPr>
        <w:tabs>
          <w:tab w:val="num" w:pos="360"/>
        </w:tabs>
      </w:pPr>
    </w:lvl>
    <w:lvl w:ilvl="6" w:tplc="5DE81F04">
      <w:numFmt w:val="none"/>
      <w:lvlText w:val=""/>
      <w:lvlJc w:val="left"/>
      <w:pPr>
        <w:tabs>
          <w:tab w:val="num" w:pos="360"/>
        </w:tabs>
      </w:pPr>
    </w:lvl>
    <w:lvl w:ilvl="7" w:tplc="1CC62F50">
      <w:numFmt w:val="none"/>
      <w:lvlText w:val=""/>
      <w:lvlJc w:val="left"/>
      <w:pPr>
        <w:tabs>
          <w:tab w:val="num" w:pos="360"/>
        </w:tabs>
      </w:pPr>
    </w:lvl>
    <w:lvl w:ilvl="8" w:tplc="9D681AB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29A4F7D"/>
    <w:multiLevelType w:val="hybridMultilevel"/>
    <w:tmpl w:val="94F604B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88"/>
    <w:rsid w:val="001446E5"/>
    <w:rsid w:val="00351288"/>
    <w:rsid w:val="005D1F68"/>
    <w:rsid w:val="0060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288"/>
  </w:style>
  <w:style w:type="paragraph" w:styleId="Footer">
    <w:name w:val="footer"/>
    <w:basedOn w:val="Normal"/>
    <w:link w:val="FooterChar"/>
    <w:uiPriority w:val="99"/>
    <w:unhideWhenUsed/>
    <w:rsid w:val="00351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288"/>
  </w:style>
  <w:style w:type="paragraph" w:styleId="Footer">
    <w:name w:val="footer"/>
    <w:basedOn w:val="Normal"/>
    <w:link w:val="FooterChar"/>
    <w:uiPriority w:val="99"/>
    <w:unhideWhenUsed/>
    <w:rsid w:val="00351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springer.com/article/10.1007/s11135-017-0638-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qou.edu/english/conferences/&#8203;firstNationalConfere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et-c.net/publications/ietc2010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TEGP</dc:creator>
  <cp:lastModifiedBy>TEGP</cp:lastModifiedBy>
  <cp:revision>1</cp:revision>
  <dcterms:created xsi:type="dcterms:W3CDTF">2017-11-20T12:25:00Z</dcterms:created>
  <dcterms:modified xsi:type="dcterms:W3CDTF">2017-11-20T12:26:00Z</dcterms:modified>
</cp:coreProperties>
</file>