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B8" w:rsidRPr="0018786F" w:rsidRDefault="000B18B8" w:rsidP="000B18B8">
      <w:pPr>
        <w:ind w:left="2124" w:firstLine="708"/>
        <w:rPr>
          <w:rFonts w:ascii="Palatino Linotype" w:hAnsi="Palatino Linotype"/>
          <w:b/>
          <w:bCs/>
        </w:rPr>
      </w:pPr>
    </w:p>
    <w:p w:rsidR="000B18B8" w:rsidRPr="0018786F" w:rsidRDefault="000B18B8" w:rsidP="000B18B8">
      <w:pPr>
        <w:ind w:left="2124" w:firstLine="708"/>
        <w:rPr>
          <w:rFonts w:ascii="Palatino Linotype" w:hAnsi="Palatino Linotype"/>
          <w:b/>
          <w:bCs/>
        </w:rPr>
      </w:pPr>
      <w:r w:rsidRPr="0018786F">
        <w:rPr>
          <w:rFonts w:ascii="Palatino Linotype" w:hAnsi="Palatino Linotype"/>
          <w:b/>
          <w:bCs/>
        </w:rPr>
        <w:t>Dr. OZAN ERGÜL’ÜN ÖZGEÇMİŞİ</w:t>
      </w:r>
    </w:p>
    <w:p w:rsidR="000B18B8" w:rsidRPr="0018786F" w:rsidRDefault="000B18B8" w:rsidP="000B18B8">
      <w:pPr>
        <w:rPr>
          <w:rFonts w:ascii="Palatino Linotype" w:hAnsi="Palatino Linotype"/>
        </w:rPr>
      </w:pPr>
      <w:proofErr w:type="gramStart"/>
      <w:r w:rsidRPr="0018786F">
        <w:rPr>
          <w:rFonts w:ascii="Palatino Linotype" w:hAnsi="Palatino Linotype"/>
          <w:b/>
        </w:rPr>
        <w:t>ORTAÖĞRENİM      :</w:t>
      </w:r>
      <w:r w:rsidRPr="0018786F">
        <w:rPr>
          <w:rFonts w:ascii="Palatino Linotype" w:hAnsi="Palatino Linotype"/>
        </w:rPr>
        <w:t xml:space="preserve"> İzmir</w:t>
      </w:r>
      <w:proofErr w:type="gramEnd"/>
      <w:r w:rsidRPr="0018786F">
        <w:rPr>
          <w:rFonts w:ascii="Palatino Linotype" w:hAnsi="Palatino Linotype"/>
        </w:rPr>
        <w:t xml:space="preserve"> Türk Koleji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LİSANS </w:t>
      </w:r>
      <w:proofErr w:type="gramStart"/>
      <w:r w:rsidRPr="0018786F">
        <w:rPr>
          <w:rFonts w:ascii="Palatino Linotype" w:hAnsi="Palatino Linotype"/>
          <w:b/>
        </w:rPr>
        <w:t>EĞİTİMİ </w:t>
      </w:r>
      <w:r w:rsidRPr="0018786F">
        <w:rPr>
          <w:rFonts w:ascii="Palatino Linotype" w:hAnsi="Palatino Linotype"/>
          <w:b/>
          <w:bCs/>
        </w:rPr>
        <w:t>     : </w:t>
      </w:r>
      <w:r w:rsidRPr="0018786F">
        <w:rPr>
          <w:rFonts w:ascii="Palatino Linotype" w:hAnsi="Palatino Linotype"/>
        </w:rPr>
        <w:t>Ankara</w:t>
      </w:r>
      <w:proofErr w:type="gramEnd"/>
      <w:r w:rsidRPr="0018786F">
        <w:rPr>
          <w:rFonts w:ascii="Palatino Linotype" w:hAnsi="Palatino Linotype"/>
        </w:rPr>
        <w:t xml:space="preserve"> Üniversitesi Hukuk Fakültesi (1990-94)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YÜKSEK </w:t>
      </w:r>
      <w:proofErr w:type="gramStart"/>
      <w:r w:rsidRPr="0018786F">
        <w:rPr>
          <w:rFonts w:ascii="Palatino Linotype" w:hAnsi="Palatino Linotype"/>
          <w:b/>
        </w:rPr>
        <w:t>LİSANS     :</w:t>
      </w:r>
      <w:r w:rsidRPr="0018786F">
        <w:rPr>
          <w:rFonts w:ascii="Palatino Linotype" w:hAnsi="Palatino Linotype"/>
        </w:rPr>
        <w:t xml:space="preserve"> Ankara</w:t>
      </w:r>
      <w:proofErr w:type="gramEnd"/>
      <w:r w:rsidRPr="0018786F">
        <w:rPr>
          <w:rFonts w:ascii="Palatino Linotype" w:hAnsi="Palatino Linotype"/>
        </w:rPr>
        <w:t xml:space="preserve"> Üniversitesi Sosyal Bilimler Enstitüsü Kamu Hukuku Anabilim Dalı (1994-1998).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Yüksek Lisans Tezi:</w:t>
      </w:r>
      <w:r w:rsidRPr="0018786F">
        <w:rPr>
          <w:rFonts w:ascii="Palatino Linotype" w:hAnsi="Palatino Linotype"/>
        </w:rPr>
        <w:t xml:space="preserve"> “1982 Anayasası’na Göre Özel Yaşamın Gizliliği Hakkı ve Korunması”.</w:t>
      </w:r>
    </w:p>
    <w:p w:rsidR="00CB4631" w:rsidRDefault="000B18B8" w:rsidP="000B18B8">
      <w:pPr>
        <w:rPr>
          <w:rFonts w:ascii="Palatino Linotype" w:hAnsi="Palatino Linotype"/>
        </w:rPr>
      </w:pPr>
      <w:proofErr w:type="gramStart"/>
      <w:r w:rsidRPr="0018786F">
        <w:rPr>
          <w:rFonts w:ascii="Palatino Linotype" w:hAnsi="Palatino Linotype"/>
          <w:b/>
        </w:rPr>
        <w:t>DOKTORA             :</w:t>
      </w:r>
      <w:r w:rsidRPr="0018786F">
        <w:rPr>
          <w:rFonts w:ascii="Palatino Linotype" w:hAnsi="Palatino Linotype"/>
        </w:rPr>
        <w:t xml:space="preserve"> Ankara</w:t>
      </w:r>
      <w:proofErr w:type="gramEnd"/>
      <w:r w:rsidRPr="0018786F">
        <w:rPr>
          <w:rFonts w:ascii="Palatino Linotype" w:hAnsi="Palatino Linotype"/>
        </w:rPr>
        <w:t xml:space="preserve"> Üniversitesi Sosyal Bilimler Enstitüsü Kamu Hukuku Anabilim Dalı (1998-2003).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CB4631">
        <w:rPr>
          <w:rFonts w:ascii="Palatino Linotype" w:hAnsi="Palatino Linotype"/>
          <w:b/>
        </w:rPr>
        <w:t>Doktora Tezi:</w:t>
      </w:r>
      <w:r w:rsidRPr="0018786F">
        <w:rPr>
          <w:rFonts w:ascii="Palatino Linotype" w:hAnsi="Palatino Linotype"/>
        </w:rPr>
        <w:t xml:space="preserve"> “Anayasa Mahkemesi ve Demokrasi – ‘Yeni </w:t>
      </w:r>
      <w:proofErr w:type="spellStart"/>
      <w:r w:rsidRPr="0018786F">
        <w:rPr>
          <w:rFonts w:ascii="Palatino Linotype" w:hAnsi="Palatino Linotype"/>
        </w:rPr>
        <w:t>Kurumsalcı</w:t>
      </w:r>
      <w:proofErr w:type="spellEnd"/>
      <w:r w:rsidRPr="0018786F">
        <w:rPr>
          <w:rFonts w:ascii="Palatino Linotype" w:hAnsi="Palatino Linotype"/>
        </w:rPr>
        <w:t>’ Bir Yaklaşım”.</w:t>
      </w:r>
    </w:p>
    <w:p w:rsidR="000B18B8" w:rsidRPr="0018786F" w:rsidRDefault="000B18B8" w:rsidP="000B18B8">
      <w:pPr>
        <w:rPr>
          <w:rFonts w:ascii="Palatino Linotype" w:hAnsi="Palatino Linotype"/>
        </w:rPr>
      </w:pPr>
      <w:proofErr w:type="gramStart"/>
      <w:r w:rsidRPr="0018786F">
        <w:rPr>
          <w:rFonts w:ascii="Palatino Linotype" w:hAnsi="Palatino Linotype"/>
          <w:b/>
        </w:rPr>
        <w:t>KARİYER               :</w:t>
      </w:r>
      <w:r w:rsidRPr="0018786F">
        <w:rPr>
          <w:rFonts w:ascii="Palatino Linotype" w:hAnsi="Palatino Linotype"/>
        </w:rPr>
        <w:t xml:space="preserve"> 1996</w:t>
      </w:r>
      <w:proofErr w:type="gramEnd"/>
      <w:r w:rsidRPr="0018786F">
        <w:rPr>
          <w:rFonts w:ascii="Palatino Linotype" w:hAnsi="Palatino Linotype"/>
        </w:rPr>
        <w:t xml:space="preserve"> – 2008 yılları arasında Ankara Üniversitesi Hukuk Fakültesi Anayasa Hukuku Anabilim Dalı’nda araştırma görevlisi;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</w:rPr>
        <w:t>2008 – 2010 yılları arasında aynı anabilim dalında Yardımcı Doçent;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</w:rPr>
        <w:t xml:space="preserve">2010 – … </w:t>
      </w:r>
      <w:proofErr w:type="gramStart"/>
      <w:r w:rsidRPr="0018786F">
        <w:rPr>
          <w:rFonts w:ascii="Palatino Linotype" w:hAnsi="Palatino Linotype"/>
        </w:rPr>
        <w:t>TOBB Ekonomi ve Teknoloji Üniversitesi Hukuk Fakültesi’nde Yardımcı Doçent. </w:t>
      </w:r>
      <w:proofErr w:type="gramEnd"/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</w:rPr>
        <w:t> 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 xml:space="preserve">YABANCI </w:t>
      </w:r>
      <w:proofErr w:type="gramStart"/>
      <w:r w:rsidRPr="0018786F">
        <w:rPr>
          <w:rFonts w:ascii="Palatino Linotype" w:hAnsi="Palatino Linotype"/>
          <w:b/>
          <w:bCs/>
        </w:rPr>
        <w:t>DİL        : </w:t>
      </w:r>
      <w:r w:rsidRPr="0018786F">
        <w:rPr>
          <w:rFonts w:ascii="Palatino Linotype" w:hAnsi="Palatino Linotype"/>
        </w:rPr>
        <w:t>İngilizce</w:t>
      </w:r>
      <w:proofErr w:type="gramEnd"/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VERİLEN DERSLER: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1-</w:t>
      </w:r>
      <w:r w:rsidRPr="0018786F">
        <w:rPr>
          <w:rFonts w:ascii="Palatino Linotype" w:hAnsi="Palatino Linotype"/>
        </w:rPr>
        <w:t xml:space="preserve"> Ankara Üniversitesi Hukuk Fakültesi’nde Yrd. Doç. </w:t>
      </w:r>
      <w:proofErr w:type="spellStart"/>
      <w:r w:rsidRPr="0018786F">
        <w:rPr>
          <w:rFonts w:ascii="Palatino Linotype" w:hAnsi="Palatino Linotype"/>
        </w:rPr>
        <w:t>Dr.Levent</w:t>
      </w:r>
      <w:proofErr w:type="spellEnd"/>
      <w:r w:rsidRPr="0018786F">
        <w:rPr>
          <w:rFonts w:ascii="Palatino Linotype" w:hAnsi="Palatino Linotype"/>
        </w:rPr>
        <w:t xml:space="preserve"> GÖNENÇ ile birlikte Mesleki Yabancı Dil-2 dersi (2004-2007)        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2-</w:t>
      </w:r>
      <w:r w:rsidRPr="0018786F">
        <w:rPr>
          <w:rFonts w:ascii="Palatino Linotype" w:hAnsi="Palatino Linotype"/>
        </w:rPr>
        <w:t> Ankara Üniversitesi Hukuk Fakültesi Adalet Yüksekokulu’nda Kamu Hukuku Bilgisi-I (Anayasa Hukuku) dersi.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3- </w:t>
      </w:r>
      <w:r w:rsidRPr="0018786F">
        <w:rPr>
          <w:rFonts w:ascii="Palatino Linotype" w:hAnsi="Palatino Linotype"/>
        </w:rPr>
        <w:t>Kara Harp Okulu Savunma Bilimleri Enstitüsü’nde “Yönetim Hukuku ve Yönetsel Yargı” yüksek lisans dersi (2004-2007, 2010-2011).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4- </w:t>
      </w:r>
      <w:r w:rsidRPr="0018786F">
        <w:rPr>
          <w:rFonts w:ascii="Palatino Linotype" w:hAnsi="Palatino Linotype"/>
        </w:rPr>
        <w:t xml:space="preserve">Ankara Üniversitesi </w:t>
      </w:r>
      <w:proofErr w:type="spellStart"/>
      <w:r w:rsidRPr="0018786F">
        <w:rPr>
          <w:rFonts w:ascii="Palatino Linotype" w:hAnsi="Palatino Linotype"/>
        </w:rPr>
        <w:t>Biyoteknoloji</w:t>
      </w:r>
      <w:proofErr w:type="spellEnd"/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Enstitüsü’nda</w:t>
      </w:r>
      <w:proofErr w:type="spellEnd"/>
      <w:r w:rsidRPr="0018786F">
        <w:rPr>
          <w:rFonts w:ascii="Palatino Linotype" w:hAnsi="Palatino Linotype"/>
        </w:rPr>
        <w:t xml:space="preserve"> “</w:t>
      </w:r>
      <w:proofErr w:type="spellStart"/>
      <w:r w:rsidRPr="0018786F">
        <w:rPr>
          <w:rFonts w:ascii="Palatino Linotype" w:hAnsi="Palatino Linotype"/>
        </w:rPr>
        <w:t>Biyoteknoloji</w:t>
      </w:r>
      <w:proofErr w:type="spellEnd"/>
      <w:r w:rsidRPr="0018786F">
        <w:rPr>
          <w:rFonts w:ascii="Palatino Linotype" w:hAnsi="Palatino Linotype"/>
        </w:rPr>
        <w:t xml:space="preserve"> ve Hukuk” Semineri verilmiştir.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5- </w:t>
      </w:r>
      <w:r w:rsidRPr="0018786F">
        <w:rPr>
          <w:rFonts w:ascii="Palatino Linotype" w:hAnsi="Palatino Linotype"/>
        </w:rPr>
        <w:t>Ankara Üniversitesi İletişim Fakültesi’nde Anayasa Hukuku Dersi.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6-</w:t>
      </w:r>
      <w:r w:rsidRPr="0018786F">
        <w:rPr>
          <w:rFonts w:ascii="Palatino Linotype" w:hAnsi="Palatino Linotype"/>
        </w:rPr>
        <w:t> Ankara Üniversitesi Hukuk Fakültesi’nde Anayasa Hukuku Dersi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7-</w:t>
      </w:r>
      <w:r w:rsidRPr="0018786F">
        <w:rPr>
          <w:rFonts w:ascii="Palatino Linotype" w:hAnsi="Palatino Linotype"/>
        </w:rPr>
        <w:t> Ankara Üniversitesi Hukuk Fakültesi’nde Parlamento Hukuku Dersi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lastRenderedPageBreak/>
        <w:t>8-</w:t>
      </w:r>
      <w:r w:rsidRPr="0018786F">
        <w:rPr>
          <w:rFonts w:ascii="Palatino Linotype" w:hAnsi="Palatino Linotype"/>
        </w:rPr>
        <w:t> Ankara Üniversitesi Hukuk Fakültesi’nde Türk Anayasal Tarihi Dersi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9-</w:t>
      </w:r>
      <w:r w:rsidRPr="0018786F">
        <w:rPr>
          <w:rFonts w:ascii="Palatino Linotype" w:hAnsi="Palatino Linotype"/>
        </w:rPr>
        <w:t> Ankara Üniversitesi Sosyal Bilimler Enstitüsü Kamu Hukuku Bilim Dalı Doktora Programı’nda “Karşılaştırmalı Anayasa Yargısı” Dersi (Prof. Dr. Merih Öden ile birlikte)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10-</w:t>
      </w:r>
      <w:r w:rsidRPr="0018786F">
        <w:rPr>
          <w:rFonts w:ascii="Palatino Linotype" w:hAnsi="Palatino Linotype"/>
        </w:rPr>
        <w:t>  Ankara Üniversitesi Sosyal Bilimler Enstitüsü Kamu Hukuku Bilim Dalın Yüksek Lisans Programında her iki dönemde olmak üzere  “TBMM’nin Çalışma Düzeni” dersi.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11-</w:t>
      </w:r>
      <w:r w:rsidRPr="0018786F">
        <w:rPr>
          <w:rFonts w:ascii="Palatino Linotype" w:hAnsi="Palatino Linotype"/>
        </w:rPr>
        <w:t> Bilkent Üniversitesi Hukuk Fakültesinde Anayasa Hukuku Dersi (2009-2010 öğretim yılı güz dönemi)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12-</w:t>
      </w:r>
      <w:r w:rsidRPr="0018786F">
        <w:rPr>
          <w:rFonts w:ascii="Palatino Linotype" w:hAnsi="Palatino Linotype"/>
        </w:rPr>
        <w:t> TOBB ETÜ Hukuk Fakültesinde Anayasa Hukuku Dersi (2010-2011 Öğretim yılından itibaren)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13- </w:t>
      </w:r>
      <w:r w:rsidRPr="0018786F">
        <w:rPr>
          <w:rFonts w:ascii="Palatino Linotype" w:hAnsi="Palatino Linotype"/>
        </w:rPr>
        <w:t>TOBB ETÜ Hukuk Fakültesinde Parlamento Hukuk Dersi (2012-2013 öğretim yılından itibaren)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14- </w:t>
      </w:r>
      <w:r w:rsidRPr="0018786F">
        <w:rPr>
          <w:rFonts w:ascii="Palatino Linotype" w:hAnsi="Palatino Linotype"/>
        </w:rPr>
        <w:t>TOBB ETÜ İİB Fakültesi Siyaset Bilimi Bölümünde Anayasa Hukuku Dersi (2014-2015 öğretim yılı)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15- </w:t>
      </w:r>
      <w:r w:rsidRPr="0018786F">
        <w:rPr>
          <w:rFonts w:ascii="Palatino Linotype" w:hAnsi="Palatino Linotype"/>
        </w:rPr>
        <w:t>Yakın Doğu Üniversitesi Hukuk Fakültesinde Anayasa Hukuku Dersi (2013-2014 öğretim yılından itibaren)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</w:rPr>
        <w:t> </w:t>
      </w:r>
    </w:p>
    <w:p w:rsidR="000B18B8" w:rsidRPr="0018786F" w:rsidRDefault="000B18B8" w:rsidP="000B18B8">
      <w:pPr>
        <w:rPr>
          <w:rFonts w:ascii="Palatino Linotype" w:hAnsi="Palatino Linotype"/>
          <w:b/>
          <w:bCs/>
        </w:rPr>
      </w:pPr>
      <w:r w:rsidRPr="0018786F">
        <w:rPr>
          <w:rFonts w:ascii="Palatino Linotype" w:hAnsi="Palatino Linotype"/>
          <w:b/>
          <w:bCs/>
        </w:rPr>
        <w:t>MESLEKİ DENEYİMLER ve KATILINAN ULUSAL ve ULUSLARARASI ETKİNLİKLER: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Nisan-Mayıs </w:t>
      </w:r>
      <w:proofErr w:type="gramStart"/>
      <w:r w:rsidRPr="0018786F">
        <w:rPr>
          <w:rFonts w:ascii="Palatino Linotype" w:hAnsi="Palatino Linotype"/>
          <w:b/>
        </w:rPr>
        <w:t>1999      :</w:t>
      </w:r>
      <w:r w:rsidRPr="0018786F">
        <w:rPr>
          <w:rFonts w:ascii="Palatino Linotype" w:hAnsi="Palatino Linotype"/>
        </w:rPr>
        <w:t xml:space="preserve"> Geçici</w:t>
      </w:r>
      <w:proofErr w:type="gramEnd"/>
      <w:r w:rsidRPr="0018786F">
        <w:rPr>
          <w:rFonts w:ascii="Palatino Linotype" w:hAnsi="Palatino Linotype"/>
        </w:rPr>
        <w:t xml:space="preserve"> olarak Devlet Denetleme Kurulu’nda görevlendirme.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Mart 2004-Eylül </w:t>
      </w:r>
      <w:proofErr w:type="gramStart"/>
      <w:r w:rsidRPr="0018786F">
        <w:rPr>
          <w:rFonts w:ascii="Palatino Linotype" w:hAnsi="Palatino Linotype"/>
          <w:b/>
        </w:rPr>
        <w:t>2005 :</w:t>
      </w:r>
      <w:r w:rsidRPr="0018786F">
        <w:rPr>
          <w:rFonts w:ascii="Palatino Linotype" w:hAnsi="Palatino Linotype"/>
        </w:rPr>
        <w:t xml:space="preserve"> Ulusal</w:t>
      </w:r>
      <w:proofErr w:type="gramEnd"/>
      <w:r w:rsidRPr="0018786F">
        <w:rPr>
          <w:rFonts w:ascii="Palatino Linotype" w:hAnsi="Palatino Linotype"/>
        </w:rPr>
        <w:t xml:space="preserve"> Mevzuatı Geliştirme Projesi Kapsamında Tarım Bakanlığı nezdinde çalışan “Ulusal </w:t>
      </w:r>
      <w:proofErr w:type="spellStart"/>
      <w:r w:rsidRPr="0018786F">
        <w:rPr>
          <w:rFonts w:ascii="Palatino Linotype" w:hAnsi="Palatino Linotype"/>
        </w:rPr>
        <w:t>Biyogüvenlik</w:t>
      </w:r>
      <w:proofErr w:type="spellEnd"/>
      <w:r w:rsidRPr="0018786F">
        <w:rPr>
          <w:rFonts w:ascii="Palatino Linotype" w:hAnsi="Palatino Linotype"/>
        </w:rPr>
        <w:t xml:space="preserve"> Kanunu Taslağı Hazırlama Komisyonu” üyesi.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18-20 Ekim </w:t>
      </w:r>
      <w:proofErr w:type="gramStart"/>
      <w:r w:rsidRPr="0018786F">
        <w:rPr>
          <w:rFonts w:ascii="Palatino Linotype" w:hAnsi="Palatino Linotype"/>
          <w:b/>
        </w:rPr>
        <w:t>2004        :</w:t>
      </w:r>
      <w:r w:rsidRPr="0018786F">
        <w:rPr>
          <w:rFonts w:ascii="Palatino Linotype" w:hAnsi="Palatino Linotype"/>
        </w:rPr>
        <w:t xml:space="preserve"> Kanada’nın</w:t>
      </w:r>
      <w:proofErr w:type="gramEnd"/>
      <w:r w:rsidRPr="0018786F">
        <w:rPr>
          <w:rFonts w:ascii="Palatino Linotype" w:hAnsi="Palatino Linotype"/>
        </w:rPr>
        <w:t xml:space="preserve"> Montreal kentinde yapılan “</w:t>
      </w:r>
      <w:proofErr w:type="spellStart"/>
      <w:r w:rsidRPr="0018786F">
        <w:rPr>
          <w:rFonts w:ascii="Palatino Linotype" w:hAnsi="Palatino Linotype"/>
        </w:rPr>
        <w:t>Cartagena</w:t>
      </w:r>
      <w:proofErr w:type="spellEnd"/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Biyogüvenlik</w:t>
      </w:r>
      <w:proofErr w:type="spellEnd"/>
      <w:r w:rsidRPr="0018786F">
        <w:rPr>
          <w:rFonts w:ascii="Palatino Linotype" w:hAnsi="Palatino Linotype"/>
        </w:rPr>
        <w:t xml:space="preserve"> Protokolü Kapsamında Sorumluluk ve Telafi  Teknik Uzmanlar </w:t>
      </w:r>
      <w:proofErr w:type="spellStart"/>
      <w:r w:rsidRPr="0018786F">
        <w:rPr>
          <w:rFonts w:ascii="Palatino Linotype" w:hAnsi="Palatino Linotype"/>
        </w:rPr>
        <w:t>Toplantısı”nda</w:t>
      </w:r>
      <w:proofErr w:type="spellEnd"/>
      <w:r w:rsidRPr="0018786F">
        <w:rPr>
          <w:rFonts w:ascii="Palatino Linotype" w:hAnsi="Palatino Linotype"/>
        </w:rPr>
        <w:t xml:space="preserve"> Türkiye  Cumhuriyeti temsilcisi.  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4-6 Ocak </w:t>
      </w:r>
      <w:proofErr w:type="gramStart"/>
      <w:r w:rsidRPr="0018786F">
        <w:rPr>
          <w:rFonts w:ascii="Palatino Linotype" w:hAnsi="Palatino Linotype"/>
          <w:b/>
        </w:rPr>
        <w:t>2005 :</w:t>
      </w:r>
      <w:r w:rsidRPr="0018786F">
        <w:rPr>
          <w:rFonts w:ascii="Palatino Linotype" w:hAnsi="Palatino Linotype"/>
        </w:rPr>
        <w:t xml:space="preserve"> Türkiye</w:t>
      </w:r>
      <w:proofErr w:type="gramEnd"/>
      <w:r w:rsidRPr="0018786F">
        <w:rPr>
          <w:rFonts w:ascii="Palatino Linotype" w:hAnsi="Palatino Linotype"/>
        </w:rPr>
        <w:t xml:space="preserve"> Barolar Birliği Tarafından düzenlenen uluslararası “Demokrasi ve Yargı” Sempozyumu Organizasyon Komitesi danışmanı.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4 Eylül </w:t>
      </w:r>
      <w:proofErr w:type="gramStart"/>
      <w:r w:rsidRPr="0018786F">
        <w:rPr>
          <w:rFonts w:ascii="Palatino Linotype" w:hAnsi="Palatino Linotype"/>
          <w:b/>
        </w:rPr>
        <w:t>2005    :</w:t>
      </w:r>
      <w:r w:rsidRPr="0018786F">
        <w:rPr>
          <w:rFonts w:ascii="Palatino Linotype" w:hAnsi="Palatino Linotype"/>
        </w:rPr>
        <w:t xml:space="preserve"> Amerikan</w:t>
      </w:r>
      <w:proofErr w:type="gramEnd"/>
      <w:r w:rsidRPr="0018786F">
        <w:rPr>
          <w:rFonts w:ascii="Palatino Linotype" w:hAnsi="Palatino Linotype"/>
        </w:rPr>
        <w:t xml:space="preserve"> Siyaset Bilimi Derneği (APSA) tarafından düzenlenen geleneksel sempozyumda Washington </w:t>
      </w:r>
      <w:proofErr w:type="spellStart"/>
      <w:r w:rsidRPr="0018786F">
        <w:rPr>
          <w:rFonts w:ascii="Palatino Linotype" w:hAnsi="Palatino Linotype"/>
        </w:rPr>
        <w:t>State</w:t>
      </w:r>
      <w:proofErr w:type="spellEnd"/>
      <w:r w:rsidRPr="0018786F">
        <w:rPr>
          <w:rFonts w:ascii="Palatino Linotype" w:hAnsi="Palatino Linotype"/>
        </w:rPr>
        <w:t xml:space="preserve"> Üniversitesi Profesörlerinden Cornell </w:t>
      </w:r>
      <w:proofErr w:type="spellStart"/>
      <w:r w:rsidRPr="0018786F">
        <w:rPr>
          <w:rFonts w:ascii="Palatino Linotype" w:hAnsi="Palatino Linotype"/>
        </w:rPr>
        <w:t>Clayton</w:t>
      </w:r>
      <w:proofErr w:type="spellEnd"/>
      <w:r w:rsidRPr="0018786F">
        <w:rPr>
          <w:rFonts w:ascii="Palatino Linotype" w:hAnsi="Palatino Linotype"/>
        </w:rPr>
        <w:t xml:space="preserve"> ile birlikte </w:t>
      </w:r>
      <w:r w:rsidRPr="0018786F">
        <w:rPr>
          <w:rFonts w:ascii="Palatino Linotype" w:hAnsi="Palatino Linotype"/>
          <w:i/>
          <w:iCs/>
        </w:rPr>
        <w:t xml:space="preserve">“New </w:t>
      </w:r>
      <w:proofErr w:type="spellStart"/>
      <w:r w:rsidRPr="0018786F">
        <w:rPr>
          <w:rFonts w:ascii="Palatino Linotype" w:hAnsi="Palatino Linotype"/>
          <w:i/>
          <w:iCs/>
        </w:rPr>
        <w:t>Institutionalism</w:t>
      </w:r>
      <w:proofErr w:type="spellEnd"/>
      <w:r w:rsidRPr="0018786F">
        <w:rPr>
          <w:rFonts w:ascii="Palatino Linotype" w:hAnsi="Palatino Linotype"/>
          <w:i/>
          <w:iCs/>
        </w:rPr>
        <w:t xml:space="preserve">, </w:t>
      </w:r>
      <w:proofErr w:type="spellStart"/>
      <w:r w:rsidRPr="0018786F">
        <w:rPr>
          <w:rFonts w:ascii="Palatino Linotype" w:hAnsi="Palatino Linotype"/>
          <w:i/>
          <w:iCs/>
        </w:rPr>
        <w:t>Regimes</w:t>
      </w:r>
      <w:proofErr w:type="spellEnd"/>
      <w:r w:rsidRPr="0018786F">
        <w:rPr>
          <w:rFonts w:ascii="Palatino Linotype" w:hAnsi="Palatino Linotype"/>
          <w:i/>
          <w:iCs/>
        </w:rPr>
        <w:t xml:space="preserve">, </w:t>
      </w:r>
      <w:proofErr w:type="spellStart"/>
      <w:r w:rsidRPr="0018786F">
        <w:rPr>
          <w:rFonts w:ascii="Palatino Linotype" w:hAnsi="Palatino Linotype"/>
          <w:i/>
          <w:iCs/>
        </w:rPr>
        <w:t>and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the</w:t>
      </w:r>
      <w:proofErr w:type="spellEnd"/>
      <w:r w:rsidRPr="0018786F">
        <w:rPr>
          <w:rFonts w:ascii="Palatino Linotype" w:hAnsi="Palatino Linotype"/>
          <w:i/>
          <w:iCs/>
        </w:rPr>
        <w:t xml:space="preserve"> Role of </w:t>
      </w:r>
      <w:proofErr w:type="spellStart"/>
      <w:r w:rsidRPr="0018786F">
        <w:rPr>
          <w:rFonts w:ascii="Palatino Linotype" w:hAnsi="Palatino Linotype"/>
          <w:i/>
          <w:iCs/>
        </w:rPr>
        <w:t>the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Constitutional</w:t>
      </w:r>
      <w:proofErr w:type="spellEnd"/>
      <w:r w:rsidRPr="0018786F">
        <w:rPr>
          <w:rFonts w:ascii="Palatino Linotype" w:hAnsi="Palatino Linotype"/>
          <w:i/>
          <w:iCs/>
        </w:rPr>
        <w:t xml:space="preserve"> Court in </w:t>
      </w:r>
      <w:proofErr w:type="spellStart"/>
      <w:r w:rsidRPr="0018786F">
        <w:rPr>
          <w:rFonts w:ascii="Palatino Linotype" w:hAnsi="Palatino Linotype"/>
          <w:i/>
          <w:iCs/>
        </w:rPr>
        <w:t>Regime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Change</w:t>
      </w:r>
      <w:proofErr w:type="spellEnd"/>
      <w:r w:rsidRPr="0018786F">
        <w:rPr>
          <w:rFonts w:ascii="Palatino Linotype" w:hAnsi="Palatino Linotype"/>
          <w:i/>
          <w:iCs/>
        </w:rPr>
        <w:t xml:space="preserve"> in </w:t>
      </w:r>
      <w:proofErr w:type="spellStart"/>
      <w:r w:rsidRPr="0018786F">
        <w:rPr>
          <w:rFonts w:ascii="Palatino Linotype" w:hAnsi="Palatino Linotype"/>
          <w:i/>
          <w:iCs/>
        </w:rPr>
        <w:t>Turkey</w:t>
      </w:r>
      <w:proofErr w:type="spellEnd"/>
      <w:r w:rsidRPr="0018786F">
        <w:rPr>
          <w:rFonts w:ascii="Palatino Linotype" w:hAnsi="Palatino Linotype"/>
          <w:i/>
          <w:iCs/>
        </w:rPr>
        <w:t xml:space="preserve">: A Case </w:t>
      </w:r>
      <w:proofErr w:type="spellStart"/>
      <w:r w:rsidRPr="0018786F">
        <w:rPr>
          <w:rFonts w:ascii="Palatino Linotype" w:hAnsi="Palatino Linotype"/>
          <w:i/>
          <w:iCs/>
        </w:rPr>
        <w:t>Study</w:t>
      </w:r>
      <w:proofErr w:type="spellEnd"/>
      <w:r w:rsidRPr="0018786F">
        <w:rPr>
          <w:rFonts w:ascii="Palatino Linotype" w:hAnsi="Palatino Linotype"/>
          <w:i/>
          <w:iCs/>
        </w:rPr>
        <w:t>” </w:t>
      </w:r>
      <w:r w:rsidRPr="0018786F">
        <w:rPr>
          <w:rFonts w:ascii="Palatino Linotype" w:hAnsi="Palatino Linotype"/>
        </w:rPr>
        <w:t>başlıklı tebliğin sunumu.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7 Eylül </w:t>
      </w:r>
      <w:proofErr w:type="gramStart"/>
      <w:r w:rsidRPr="0018786F">
        <w:rPr>
          <w:rFonts w:ascii="Palatino Linotype" w:hAnsi="Palatino Linotype"/>
          <w:b/>
        </w:rPr>
        <w:t>2005    :</w:t>
      </w:r>
      <w:r w:rsidRPr="0018786F">
        <w:rPr>
          <w:rFonts w:ascii="Palatino Linotype" w:hAnsi="Palatino Linotype"/>
        </w:rPr>
        <w:t xml:space="preserve"> Washington</w:t>
      </w:r>
      <w:proofErr w:type="gramEnd"/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State</w:t>
      </w:r>
      <w:proofErr w:type="spellEnd"/>
      <w:r w:rsidRPr="0018786F">
        <w:rPr>
          <w:rFonts w:ascii="Palatino Linotype" w:hAnsi="Palatino Linotype"/>
        </w:rPr>
        <w:t xml:space="preserve"> Üniversitesi’nde “</w:t>
      </w:r>
      <w:proofErr w:type="spellStart"/>
      <w:r w:rsidRPr="0018786F">
        <w:rPr>
          <w:rFonts w:ascii="Palatino Linotype" w:hAnsi="Palatino Linotype"/>
        </w:rPr>
        <w:t>Islam</w:t>
      </w:r>
      <w:proofErr w:type="spellEnd"/>
      <w:r w:rsidRPr="0018786F">
        <w:rPr>
          <w:rFonts w:ascii="Palatino Linotype" w:hAnsi="Palatino Linotype"/>
        </w:rPr>
        <w:t xml:space="preserve">, </w:t>
      </w:r>
      <w:proofErr w:type="spellStart"/>
      <w:r w:rsidRPr="0018786F">
        <w:rPr>
          <w:rFonts w:ascii="Palatino Linotype" w:hAnsi="Palatino Linotype"/>
        </w:rPr>
        <w:t>the</w:t>
      </w:r>
      <w:proofErr w:type="spellEnd"/>
      <w:r w:rsidRPr="0018786F">
        <w:rPr>
          <w:rFonts w:ascii="Palatino Linotype" w:hAnsi="Palatino Linotype"/>
        </w:rPr>
        <w:t xml:space="preserve"> EU, </w:t>
      </w:r>
      <w:proofErr w:type="spellStart"/>
      <w:r w:rsidRPr="0018786F">
        <w:rPr>
          <w:rFonts w:ascii="Palatino Linotype" w:hAnsi="Palatino Linotype"/>
        </w:rPr>
        <w:t>and</w:t>
      </w:r>
      <w:proofErr w:type="spellEnd"/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the</w:t>
      </w:r>
      <w:proofErr w:type="spellEnd"/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Future</w:t>
      </w:r>
      <w:proofErr w:type="spellEnd"/>
      <w:r w:rsidRPr="0018786F">
        <w:rPr>
          <w:rFonts w:ascii="Palatino Linotype" w:hAnsi="Palatino Linotype"/>
        </w:rPr>
        <w:t xml:space="preserve"> of </w:t>
      </w:r>
      <w:proofErr w:type="spellStart"/>
      <w:r w:rsidRPr="0018786F">
        <w:rPr>
          <w:rFonts w:ascii="Palatino Linotype" w:hAnsi="Palatino Linotype"/>
        </w:rPr>
        <w:t>Constitutional</w:t>
      </w:r>
      <w:proofErr w:type="spellEnd"/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Democracy</w:t>
      </w:r>
      <w:proofErr w:type="spellEnd"/>
      <w:r w:rsidRPr="0018786F">
        <w:rPr>
          <w:rFonts w:ascii="Palatino Linotype" w:hAnsi="Palatino Linotype"/>
        </w:rPr>
        <w:t xml:space="preserve"> in </w:t>
      </w:r>
      <w:proofErr w:type="spellStart"/>
      <w:r w:rsidRPr="0018786F">
        <w:rPr>
          <w:rFonts w:ascii="Palatino Linotype" w:hAnsi="Palatino Linotype"/>
        </w:rPr>
        <w:t>Turkey</w:t>
      </w:r>
      <w:proofErr w:type="spellEnd"/>
      <w:r w:rsidRPr="0018786F">
        <w:rPr>
          <w:rFonts w:ascii="Palatino Linotype" w:hAnsi="Palatino Linotype"/>
        </w:rPr>
        <w:t>” başlıklı kamuya açık konferans.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lastRenderedPageBreak/>
        <w:t xml:space="preserve">13-17 Mart </w:t>
      </w:r>
      <w:proofErr w:type="gramStart"/>
      <w:r w:rsidRPr="0018786F">
        <w:rPr>
          <w:rFonts w:ascii="Palatino Linotype" w:hAnsi="Palatino Linotype"/>
          <w:b/>
        </w:rPr>
        <w:t>2006         :</w:t>
      </w:r>
      <w:r w:rsidRPr="0018786F">
        <w:rPr>
          <w:rFonts w:ascii="Palatino Linotype" w:hAnsi="Palatino Linotype"/>
        </w:rPr>
        <w:t xml:space="preserve"> Brezilya’nın</w:t>
      </w:r>
      <w:proofErr w:type="gramEnd"/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Curitiba</w:t>
      </w:r>
      <w:proofErr w:type="spellEnd"/>
      <w:r w:rsidRPr="0018786F">
        <w:rPr>
          <w:rFonts w:ascii="Palatino Linotype" w:hAnsi="Palatino Linotype"/>
        </w:rPr>
        <w:t xml:space="preserve"> kentinde yapılan </w:t>
      </w:r>
      <w:proofErr w:type="spellStart"/>
      <w:r w:rsidRPr="0018786F">
        <w:rPr>
          <w:rFonts w:ascii="Palatino Linotype" w:hAnsi="Palatino Linotype"/>
        </w:rPr>
        <w:t>Biyogüvenlik</w:t>
      </w:r>
      <w:proofErr w:type="spellEnd"/>
      <w:r w:rsidRPr="0018786F">
        <w:rPr>
          <w:rFonts w:ascii="Palatino Linotype" w:hAnsi="Palatino Linotype"/>
        </w:rPr>
        <w:t xml:space="preserve"> Protokolü Taraflar Konferansında Türkiye Cumhuriyeti temsilcisi.        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Ekim 2009 – Temmuz </w:t>
      </w:r>
      <w:proofErr w:type="gramStart"/>
      <w:r w:rsidRPr="0018786F">
        <w:rPr>
          <w:rFonts w:ascii="Palatino Linotype" w:hAnsi="Palatino Linotype"/>
          <w:b/>
        </w:rPr>
        <w:t>2010 :</w:t>
      </w:r>
      <w:r w:rsidRPr="0018786F">
        <w:rPr>
          <w:rFonts w:ascii="Palatino Linotype" w:hAnsi="Palatino Linotype"/>
        </w:rPr>
        <w:t xml:space="preserve"> Berlin</w:t>
      </w:r>
      <w:proofErr w:type="gramEnd"/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Freie</w:t>
      </w:r>
      <w:proofErr w:type="spellEnd"/>
      <w:r w:rsidRPr="0018786F">
        <w:rPr>
          <w:rFonts w:ascii="Palatino Linotype" w:hAnsi="Palatino Linotype"/>
        </w:rPr>
        <w:t xml:space="preserve"> Üniversite’de TÜBİTAK BİDEP post-doktora </w:t>
      </w:r>
      <w:proofErr w:type="spellStart"/>
      <w:r w:rsidRPr="0018786F">
        <w:rPr>
          <w:rFonts w:ascii="Palatino Linotype" w:hAnsi="Palatino Linotype"/>
        </w:rPr>
        <w:t>bursiyeri</w:t>
      </w:r>
      <w:proofErr w:type="spellEnd"/>
      <w:r w:rsidRPr="0018786F">
        <w:rPr>
          <w:rFonts w:ascii="Palatino Linotype" w:hAnsi="Palatino Linotype"/>
        </w:rPr>
        <w:t xml:space="preserve"> olarak 9 ay süreyle doktora sonrası araştırmalarda bulunulmuştur.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19-20 Mayıs </w:t>
      </w:r>
      <w:proofErr w:type="gramStart"/>
      <w:r w:rsidRPr="0018786F">
        <w:rPr>
          <w:rFonts w:ascii="Palatino Linotype" w:hAnsi="Palatino Linotype"/>
          <w:b/>
        </w:rPr>
        <w:t>2011 :</w:t>
      </w:r>
      <w:r w:rsidRPr="0018786F">
        <w:rPr>
          <w:rFonts w:ascii="Palatino Linotype" w:hAnsi="Palatino Linotype"/>
        </w:rPr>
        <w:t xml:space="preserve"> Kamu</w:t>
      </w:r>
      <w:proofErr w:type="gramEnd"/>
      <w:r w:rsidRPr="0018786F">
        <w:rPr>
          <w:rFonts w:ascii="Palatino Linotype" w:hAnsi="Palatino Linotype"/>
        </w:rPr>
        <w:t xml:space="preserve"> Hukukçuları Platformu'nun Kıbrıs Yakın Doğu Üniversitesi'nde düzenlenen 2. toplantısına "Yargısal aktivizm" başlıklı tebliğ ile </w:t>
      </w:r>
      <w:proofErr w:type="spellStart"/>
      <w:r w:rsidRPr="0018786F">
        <w:rPr>
          <w:rFonts w:ascii="Palatino Linotype" w:hAnsi="Palatino Linotype"/>
        </w:rPr>
        <w:t>katılınmıştır</w:t>
      </w:r>
      <w:proofErr w:type="spellEnd"/>
      <w:r w:rsidRPr="0018786F">
        <w:rPr>
          <w:rFonts w:ascii="Palatino Linotype" w:hAnsi="Palatino Linotype"/>
        </w:rPr>
        <w:t>. 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17-21 Nisan </w:t>
      </w:r>
      <w:proofErr w:type="gramStart"/>
      <w:r w:rsidRPr="0018786F">
        <w:rPr>
          <w:rFonts w:ascii="Palatino Linotype" w:hAnsi="Palatino Linotype"/>
          <w:b/>
        </w:rPr>
        <w:t>2012 :</w:t>
      </w:r>
      <w:r w:rsidRPr="0018786F">
        <w:rPr>
          <w:rFonts w:ascii="Palatino Linotype" w:hAnsi="Palatino Linotype"/>
        </w:rPr>
        <w:t> Amerikan</w:t>
      </w:r>
      <w:proofErr w:type="gramEnd"/>
      <w:r w:rsidRPr="0018786F">
        <w:rPr>
          <w:rFonts w:ascii="Palatino Linotype" w:hAnsi="Palatino Linotype"/>
        </w:rPr>
        <w:t xml:space="preserve"> Barolar Birliği (ABA) tarafından New </w:t>
      </w:r>
      <w:proofErr w:type="spellStart"/>
      <w:r w:rsidRPr="0018786F">
        <w:rPr>
          <w:rFonts w:ascii="Palatino Linotype" w:hAnsi="Palatino Linotype"/>
        </w:rPr>
        <w:t>York'da</w:t>
      </w:r>
      <w:proofErr w:type="spellEnd"/>
      <w:r w:rsidRPr="0018786F">
        <w:rPr>
          <w:rFonts w:ascii="Palatino Linotype" w:hAnsi="Palatino Linotype"/>
        </w:rPr>
        <w:t xml:space="preserve"> düzenlenen geleneksel toplantıya "Türk Anayasacılığı Arap Baharına İlham Kaynağı Olabilir mi?" başlıklı tebliğ ile </w:t>
      </w:r>
      <w:proofErr w:type="spellStart"/>
      <w:r w:rsidRPr="0018786F">
        <w:rPr>
          <w:rFonts w:ascii="Palatino Linotype" w:hAnsi="Palatino Linotype"/>
        </w:rPr>
        <w:t>katılınmıştır</w:t>
      </w:r>
      <w:proofErr w:type="spellEnd"/>
      <w:r w:rsidRPr="0018786F">
        <w:rPr>
          <w:rFonts w:ascii="Palatino Linotype" w:hAnsi="Palatino Linotype"/>
        </w:rPr>
        <w:t>. 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18-</w:t>
      </w:r>
      <w:r w:rsidRPr="0018786F">
        <w:rPr>
          <w:rFonts w:ascii="Palatino Linotype" w:hAnsi="Palatino Linotype"/>
        </w:rPr>
        <w:t xml:space="preserve"> Ankara Barosu Yasa İzleme Enstitüsü tarafından 24-25 Ocak 2015 tarihlerinde düzenlenen Yasama Okulu projesinde eğitmen.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YAYINLAR: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I- KİTAPLAR: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1-</w:t>
      </w:r>
      <w:r w:rsidRPr="0018786F">
        <w:rPr>
          <w:rFonts w:ascii="Palatino Linotype" w:hAnsi="Palatino Linotype"/>
        </w:rPr>
        <w:t> </w:t>
      </w:r>
      <w:r w:rsidRPr="0018786F">
        <w:rPr>
          <w:rFonts w:ascii="Palatino Linotype" w:hAnsi="Palatino Linotype"/>
          <w:i/>
          <w:iCs/>
        </w:rPr>
        <w:t xml:space="preserve">Yeni </w:t>
      </w:r>
      <w:proofErr w:type="spellStart"/>
      <w:r w:rsidRPr="0018786F">
        <w:rPr>
          <w:rFonts w:ascii="Palatino Linotype" w:hAnsi="Palatino Linotype"/>
          <w:i/>
          <w:iCs/>
        </w:rPr>
        <w:t>Kurumsalcı</w:t>
      </w:r>
      <w:proofErr w:type="spellEnd"/>
      <w:r w:rsidRPr="0018786F">
        <w:rPr>
          <w:rFonts w:ascii="Palatino Linotype" w:hAnsi="Palatino Linotype"/>
          <w:i/>
          <w:iCs/>
        </w:rPr>
        <w:t xml:space="preserve"> Yaklaşımla Türk Anayasa Mahkemesi ve Demokrasi</w:t>
      </w:r>
      <w:r w:rsidRPr="0018786F">
        <w:rPr>
          <w:rFonts w:ascii="Palatino Linotype" w:hAnsi="Palatino Linotype"/>
        </w:rPr>
        <w:t>, Adalet Yayınevi, Ankara, 2007.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2-</w:t>
      </w:r>
      <w:r w:rsidRPr="0018786F">
        <w:rPr>
          <w:rFonts w:ascii="Palatino Linotype" w:hAnsi="Palatino Linotype"/>
        </w:rPr>
        <w:t> </w:t>
      </w:r>
      <w:r w:rsidRPr="0018786F">
        <w:rPr>
          <w:rFonts w:ascii="Palatino Linotype" w:hAnsi="Palatino Linotype"/>
          <w:i/>
          <w:iCs/>
        </w:rPr>
        <w:t>“Demokrasi ve Yargı”</w:t>
      </w:r>
      <w:r w:rsidRPr="0018786F">
        <w:rPr>
          <w:rFonts w:ascii="Palatino Linotype" w:hAnsi="Palatino Linotype"/>
        </w:rPr>
        <w:t> isimli kitabın editörlüğü, Türkiye Barolar Birliği Yayınları, Ankara, 2005.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3-</w:t>
      </w:r>
      <w:r w:rsidRPr="0018786F">
        <w:rPr>
          <w:rFonts w:ascii="Palatino Linotype" w:hAnsi="Palatino Linotype"/>
        </w:rPr>
        <w:t> </w:t>
      </w:r>
      <w:r w:rsidRPr="0018786F">
        <w:rPr>
          <w:rFonts w:ascii="Palatino Linotype" w:hAnsi="Palatino Linotype"/>
          <w:i/>
          <w:iCs/>
        </w:rPr>
        <w:t>“</w:t>
      </w:r>
      <w:proofErr w:type="spellStart"/>
      <w:r w:rsidRPr="0018786F">
        <w:rPr>
          <w:rFonts w:ascii="Palatino Linotype" w:hAnsi="Palatino Linotype"/>
          <w:i/>
          <w:iCs/>
        </w:rPr>
        <w:t>Democracy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and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the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Judiciary</w:t>
      </w:r>
      <w:proofErr w:type="spellEnd"/>
      <w:r w:rsidRPr="0018786F">
        <w:rPr>
          <w:rFonts w:ascii="Palatino Linotype" w:hAnsi="Palatino Linotype"/>
          <w:i/>
          <w:iCs/>
        </w:rPr>
        <w:t>” </w:t>
      </w:r>
      <w:r w:rsidRPr="0018786F">
        <w:rPr>
          <w:rFonts w:ascii="Palatino Linotype" w:hAnsi="Palatino Linotype"/>
        </w:rPr>
        <w:t>isimli İngilizce yayımlanan kitabın editörlüğü</w:t>
      </w:r>
      <w:r w:rsidRPr="0018786F">
        <w:rPr>
          <w:rFonts w:ascii="Palatino Linotype" w:hAnsi="Palatino Linotype"/>
          <w:i/>
          <w:iCs/>
        </w:rPr>
        <w:t>, </w:t>
      </w:r>
      <w:r w:rsidRPr="0018786F">
        <w:rPr>
          <w:rFonts w:ascii="Palatino Linotype" w:hAnsi="Palatino Linotype"/>
        </w:rPr>
        <w:t>Türkiye Barolar Birliği Yayınları, Ankara, 2006.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4-</w:t>
      </w:r>
      <w:r w:rsidRPr="0018786F">
        <w:rPr>
          <w:rFonts w:ascii="Palatino Linotype" w:hAnsi="Palatino Linotype"/>
        </w:rPr>
        <w:t xml:space="preserve"> Anayasa Yapımı ve Anayasal Değişim isimli </w:t>
      </w:r>
      <w:proofErr w:type="gramStart"/>
      <w:r w:rsidRPr="0018786F">
        <w:rPr>
          <w:rFonts w:ascii="Palatino Linotype" w:hAnsi="Palatino Linotype"/>
        </w:rPr>
        <w:t>sempozyum</w:t>
      </w:r>
      <w:proofErr w:type="gramEnd"/>
      <w:r w:rsidRPr="0018786F">
        <w:rPr>
          <w:rFonts w:ascii="Palatino Linotype" w:hAnsi="Palatino Linotype"/>
        </w:rPr>
        <w:t xml:space="preserve"> kitabının editörlüğü, Türkiye Barolar Birliği Yayınları, Ankara, 2011. 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II- MAKALELER ve TEBLİĞLER: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1-</w:t>
      </w:r>
      <w:r w:rsidRPr="0018786F">
        <w:rPr>
          <w:rFonts w:ascii="Palatino Linotype" w:hAnsi="Palatino Linotype"/>
        </w:rPr>
        <w:t xml:space="preserve"> Yrd. Doç. Dr. Levent Gönenç ile birlikte Türkiye Barolar Birliği Dergisi’nin 2002/1 sayısında yayımlanan </w:t>
      </w:r>
      <w:r w:rsidRPr="0018786F">
        <w:rPr>
          <w:rFonts w:ascii="Palatino Linotype" w:hAnsi="Palatino Linotype"/>
          <w:i/>
          <w:iCs/>
        </w:rPr>
        <w:t>“Yaşayan Anayasa- 2001 Yılı Anayasa Gelişmeleri”</w:t>
      </w:r>
      <w:r w:rsidRPr="0018786F">
        <w:rPr>
          <w:rFonts w:ascii="Palatino Linotype" w:hAnsi="Palatino Linotype"/>
        </w:rPr>
        <w:t> </w:t>
      </w:r>
      <w:proofErr w:type="gramStart"/>
      <w:r w:rsidRPr="0018786F">
        <w:rPr>
          <w:rFonts w:ascii="Palatino Linotype" w:hAnsi="Palatino Linotype"/>
        </w:rPr>
        <w:t>(</w:t>
      </w:r>
      <w:proofErr w:type="spellStart"/>
      <w:proofErr w:type="gramEnd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13–84</w:t>
      </w:r>
      <w:proofErr w:type="gramStart"/>
      <w:r w:rsidRPr="0018786F">
        <w:rPr>
          <w:rFonts w:ascii="Palatino Linotype" w:hAnsi="Palatino Linotype"/>
        </w:rPr>
        <w:t>)</w:t>
      </w:r>
      <w:proofErr w:type="gramEnd"/>
      <w:r w:rsidRPr="0018786F">
        <w:rPr>
          <w:rFonts w:ascii="Palatino Linotype" w:hAnsi="Palatino Linotype"/>
        </w:rPr>
        <w:t xml:space="preserve"> başlıklı makale.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2-</w:t>
      </w:r>
      <w:r w:rsidRPr="0018786F">
        <w:rPr>
          <w:rFonts w:ascii="Palatino Linotype" w:hAnsi="Palatino Linotype"/>
        </w:rPr>
        <w:t xml:space="preserve"> Yrd. Doç. </w:t>
      </w:r>
      <w:proofErr w:type="spellStart"/>
      <w:r w:rsidRPr="0018786F">
        <w:rPr>
          <w:rFonts w:ascii="Palatino Linotype" w:hAnsi="Palatino Linotype"/>
        </w:rPr>
        <w:t>Dr.Levent</w:t>
      </w:r>
      <w:proofErr w:type="spellEnd"/>
      <w:r w:rsidRPr="0018786F">
        <w:rPr>
          <w:rFonts w:ascii="Palatino Linotype" w:hAnsi="Palatino Linotype"/>
        </w:rPr>
        <w:t xml:space="preserve"> Gönenç ve Arş. Gör. Ersoy </w:t>
      </w:r>
      <w:proofErr w:type="spellStart"/>
      <w:r w:rsidRPr="0018786F">
        <w:rPr>
          <w:rFonts w:ascii="Palatino Linotype" w:hAnsi="Palatino Linotype"/>
        </w:rPr>
        <w:t>Kontacı</w:t>
      </w:r>
      <w:proofErr w:type="spellEnd"/>
      <w:r w:rsidRPr="0018786F">
        <w:rPr>
          <w:rFonts w:ascii="Palatino Linotype" w:hAnsi="Palatino Linotype"/>
        </w:rPr>
        <w:t xml:space="preserve"> ile birlikte, Türkiye Barolar Birliği Dergisi’nin 48. sayısında (2003) yayımlanan “Yaşayan Anayasa- 2002 Yılı Anayasa Gelişmeleri” </w:t>
      </w:r>
      <w:proofErr w:type="gramStart"/>
      <w:r w:rsidRPr="0018786F">
        <w:rPr>
          <w:rFonts w:ascii="Palatino Linotype" w:hAnsi="Palatino Linotype"/>
        </w:rPr>
        <w:t>(</w:t>
      </w:r>
      <w:proofErr w:type="spellStart"/>
      <w:proofErr w:type="gramEnd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117–181</w:t>
      </w:r>
      <w:proofErr w:type="gramStart"/>
      <w:r w:rsidRPr="0018786F">
        <w:rPr>
          <w:rFonts w:ascii="Palatino Linotype" w:hAnsi="Palatino Linotype"/>
        </w:rPr>
        <w:t>)</w:t>
      </w:r>
      <w:proofErr w:type="gramEnd"/>
      <w:r w:rsidRPr="0018786F">
        <w:rPr>
          <w:rFonts w:ascii="Palatino Linotype" w:hAnsi="Palatino Linotype"/>
        </w:rPr>
        <w:t xml:space="preserve"> başlıklı makale.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3-</w:t>
      </w:r>
      <w:r w:rsidRPr="0018786F">
        <w:rPr>
          <w:rFonts w:ascii="Palatino Linotype" w:hAnsi="Palatino Linotype"/>
        </w:rPr>
        <w:t xml:space="preserve"> Ankara Üniversitesi Hukuk Fakültesi Dergisi 51. Cilt 4. sayıda (2002) yayımlanan, </w:t>
      </w:r>
      <w:r w:rsidRPr="0018786F">
        <w:rPr>
          <w:rFonts w:ascii="Palatino Linotype" w:hAnsi="Palatino Linotype"/>
          <w:i/>
          <w:iCs/>
        </w:rPr>
        <w:t>“Anayasa Mahkemesi’nin TBMM İçtüzük Değişikliğini İptal Kararı Işığında Özel Yasama Yöntemine Bir Bakış”</w:t>
      </w:r>
      <w:r w:rsidRPr="0018786F">
        <w:rPr>
          <w:rFonts w:ascii="Palatino Linotype" w:hAnsi="Palatino Linotype"/>
        </w:rPr>
        <w:t> </w:t>
      </w:r>
      <w:proofErr w:type="gramStart"/>
      <w:r w:rsidRPr="0018786F">
        <w:rPr>
          <w:rFonts w:ascii="Palatino Linotype" w:hAnsi="Palatino Linotype"/>
        </w:rPr>
        <w:t>(</w:t>
      </w:r>
      <w:proofErr w:type="spellStart"/>
      <w:proofErr w:type="gramEnd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99–130</w:t>
      </w:r>
      <w:proofErr w:type="gramStart"/>
      <w:r w:rsidRPr="0018786F">
        <w:rPr>
          <w:rFonts w:ascii="Palatino Linotype" w:hAnsi="Palatino Linotype"/>
        </w:rPr>
        <w:t>)</w:t>
      </w:r>
      <w:proofErr w:type="gramEnd"/>
      <w:r w:rsidRPr="0018786F">
        <w:rPr>
          <w:rFonts w:ascii="Palatino Linotype" w:hAnsi="Palatino Linotype"/>
        </w:rPr>
        <w:t xml:space="preserve"> başlıklı makale.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lastRenderedPageBreak/>
        <w:t>4-</w:t>
      </w:r>
      <w:r w:rsidRPr="0018786F">
        <w:rPr>
          <w:rFonts w:ascii="Palatino Linotype" w:hAnsi="Palatino Linotype"/>
        </w:rPr>
        <w:t xml:space="preserve"> Türkiye Barolar Birliği Dergisi’nin 54. sayısında (2004) yayımlanan </w:t>
      </w:r>
      <w:r w:rsidRPr="0018786F">
        <w:rPr>
          <w:rFonts w:ascii="Palatino Linotype" w:hAnsi="Palatino Linotype"/>
          <w:i/>
          <w:iCs/>
        </w:rPr>
        <w:t>“Anayasa Mahkemesi ve Hâkim Tarafsızlığı”</w:t>
      </w:r>
      <w:r w:rsidRPr="0018786F">
        <w:rPr>
          <w:rFonts w:ascii="Palatino Linotype" w:hAnsi="Palatino Linotype"/>
        </w:rPr>
        <w:t> </w:t>
      </w:r>
      <w:proofErr w:type="gramStart"/>
      <w:r w:rsidRPr="0018786F">
        <w:rPr>
          <w:rFonts w:ascii="Palatino Linotype" w:hAnsi="Palatino Linotype"/>
        </w:rPr>
        <w:t>(</w:t>
      </w:r>
      <w:proofErr w:type="spellStart"/>
      <w:proofErr w:type="gramEnd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245–57</w:t>
      </w:r>
      <w:proofErr w:type="gramStart"/>
      <w:r w:rsidRPr="0018786F">
        <w:rPr>
          <w:rFonts w:ascii="Palatino Linotype" w:hAnsi="Palatino Linotype"/>
        </w:rPr>
        <w:t>)</w:t>
      </w:r>
      <w:proofErr w:type="gramEnd"/>
      <w:r w:rsidRPr="0018786F">
        <w:rPr>
          <w:rFonts w:ascii="Palatino Linotype" w:hAnsi="Palatino Linotype"/>
        </w:rPr>
        <w:t xml:space="preserve"> başlıklı makale.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5-</w:t>
      </w:r>
      <w:r w:rsidRPr="0018786F">
        <w:rPr>
          <w:rFonts w:ascii="Palatino Linotype" w:hAnsi="Palatino Linotype"/>
        </w:rPr>
        <w:t xml:space="preserve"> Türkiye Barolar Birliği tarafından çıkarılan </w:t>
      </w:r>
      <w:proofErr w:type="spellStart"/>
      <w:r w:rsidRPr="0018786F">
        <w:rPr>
          <w:rFonts w:ascii="Palatino Linotype" w:hAnsi="Palatino Linotype"/>
        </w:rPr>
        <w:t>Digesta</w:t>
      </w:r>
      <w:proofErr w:type="spellEnd"/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Turcica</w:t>
      </w:r>
      <w:proofErr w:type="spellEnd"/>
      <w:r w:rsidRPr="0018786F">
        <w:rPr>
          <w:rFonts w:ascii="Palatino Linotype" w:hAnsi="Palatino Linotype"/>
        </w:rPr>
        <w:t xml:space="preserve"> isimli yabancı dilde derginin ilk sayısında (2005/1) </w:t>
      </w:r>
      <w:proofErr w:type="spellStart"/>
      <w:r w:rsidRPr="0018786F">
        <w:rPr>
          <w:rFonts w:ascii="Palatino Linotype" w:hAnsi="Palatino Linotype"/>
        </w:rPr>
        <w:t>yayımlanan</w:t>
      </w:r>
      <w:r w:rsidRPr="0018786F">
        <w:rPr>
          <w:rFonts w:ascii="Palatino Linotype" w:hAnsi="Palatino Linotype"/>
          <w:i/>
          <w:iCs/>
        </w:rPr>
        <w:t>“The</w:t>
      </w:r>
      <w:proofErr w:type="spellEnd"/>
      <w:r w:rsidRPr="0018786F">
        <w:rPr>
          <w:rFonts w:ascii="Palatino Linotype" w:hAnsi="Palatino Linotype"/>
          <w:i/>
          <w:iCs/>
        </w:rPr>
        <w:t xml:space="preserve"> Dilemma of </w:t>
      </w:r>
      <w:proofErr w:type="spellStart"/>
      <w:r w:rsidRPr="0018786F">
        <w:rPr>
          <w:rFonts w:ascii="Palatino Linotype" w:hAnsi="Palatino Linotype"/>
          <w:i/>
          <w:iCs/>
        </w:rPr>
        <w:t>Gender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Issues</w:t>
      </w:r>
      <w:proofErr w:type="spellEnd"/>
      <w:r w:rsidRPr="0018786F">
        <w:rPr>
          <w:rFonts w:ascii="Palatino Linotype" w:hAnsi="Palatino Linotype"/>
          <w:i/>
          <w:iCs/>
        </w:rPr>
        <w:t xml:space="preserve"> in </w:t>
      </w:r>
      <w:proofErr w:type="spellStart"/>
      <w:r w:rsidRPr="0018786F">
        <w:rPr>
          <w:rFonts w:ascii="Palatino Linotype" w:hAnsi="Palatino Linotype"/>
          <w:i/>
          <w:iCs/>
        </w:rPr>
        <w:t>Turkish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Law</w:t>
      </w:r>
      <w:proofErr w:type="spellEnd"/>
      <w:r w:rsidRPr="0018786F">
        <w:rPr>
          <w:rFonts w:ascii="Palatino Linotype" w:hAnsi="Palatino Linotype"/>
          <w:i/>
          <w:iCs/>
        </w:rPr>
        <w:t xml:space="preserve">: </w:t>
      </w:r>
      <w:proofErr w:type="spellStart"/>
      <w:r w:rsidRPr="0018786F">
        <w:rPr>
          <w:rFonts w:ascii="Palatino Linotype" w:hAnsi="Palatino Linotype"/>
          <w:i/>
          <w:iCs/>
        </w:rPr>
        <w:t>Women’s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Surnames</w:t>
      </w:r>
      <w:proofErr w:type="spellEnd"/>
      <w:r w:rsidRPr="0018786F">
        <w:rPr>
          <w:rFonts w:ascii="Palatino Linotype" w:hAnsi="Palatino Linotype"/>
          <w:i/>
          <w:iCs/>
        </w:rPr>
        <w:t xml:space="preserve"> as a </w:t>
      </w:r>
      <w:proofErr w:type="spellStart"/>
      <w:r w:rsidRPr="0018786F">
        <w:rPr>
          <w:rFonts w:ascii="Palatino Linotype" w:hAnsi="Palatino Linotype"/>
          <w:i/>
          <w:iCs/>
        </w:rPr>
        <w:t>Telling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Example</w:t>
      </w:r>
      <w:proofErr w:type="spellEnd"/>
      <w:r w:rsidRPr="0018786F">
        <w:rPr>
          <w:rFonts w:ascii="Palatino Linotype" w:hAnsi="Palatino Linotype"/>
          <w:i/>
          <w:iCs/>
        </w:rPr>
        <w:t>”</w:t>
      </w:r>
      <w:r w:rsidRPr="0018786F">
        <w:rPr>
          <w:rFonts w:ascii="Palatino Linotype" w:hAnsi="Palatino Linotype"/>
        </w:rPr>
        <w:t>  </w:t>
      </w:r>
      <w:proofErr w:type="gramStart"/>
      <w:r w:rsidRPr="0018786F">
        <w:rPr>
          <w:rFonts w:ascii="Palatino Linotype" w:hAnsi="Palatino Linotype"/>
        </w:rPr>
        <w:t>(</w:t>
      </w:r>
      <w:proofErr w:type="spellStart"/>
      <w:proofErr w:type="gramEnd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251–255</w:t>
      </w:r>
      <w:proofErr w:type="gramStart"/>
      <w:r w:rsidRPr="0018786F">
        <w:rPr>
          <w:rFonts w:ascii="Palatino Linotype" w:hAnsi="Palatino Linotype"/>
        </w:rPr>
        <w:t>)</w:t>
      </w:r>
      <w:proofErr w:type="gramEnd"/>
      <w:r w:rsidRPr="0018786F">
        <w:rPr>
          <w:rFonts w:ascii="Palatino Linotype" w:hAnsi="Palatino Linotype"/>
        </w:rPr>
        <w:t xml:space="preserve"> başlıklı makale.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6-</w:t>
      </w:r>
      <w:r w:rsidRPr="0018786F">
        <w:rPr>
          <w:rFonts w:ascii="Palatino Linotype" w:hAnsi="Palatino Linotype"/>
        </w:rPr>
        <w:t xml:space="preserve"> Türkiye Barolar Birliği Dergisi’nin 69. sayısında (2007) yayımlanan </w:t>
      </w:r>
      <w:r w:rsidRPr="0018786F">
        <w:rPr>
          <w:rFonts w:ascii="Palatino Linotype" w:hAnsi="Palatino Linotype"/>
          <w:i/>
          <w:iCs/>
        </w:rPr>
        <w:t>“Aynı Olaya İlişkin Meclis Araştırması ile Adli Soruşturmanın Bağdaşmazlığı Üzerine”</w:t>
      </w:r>
      <w:r w:rsidRPr="0018786F">
        <w:rPr>
          <w:rFonts w:ascii="Palatino Linotype" w:hAnsi="Palatino Linotype"/>
        </w:rPr>
        <w:t> </w:t>
      </w:r>
      <w:proofErr w:type="gramStart"/>
      <w:r w:rsidRPr="0018786F">
        <w:rPr>
          <w:rFonts w:ascii="Palatino Linotype" w:hAnsi="Palatino Linotype"/>
        </w:rPr>
        <w:t>(</w:t>
      </w:r>
      <w:proofErr w:type="spellStart"/>
      <w:proofErr w:type="gramEnd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125–50</w:t>
      </w:r>
      <w:proofErr w:type="gramStart"/>
      <w:r w:rsidRPr="0018786F">
        <w:rPr>
          <w:rFonts w:ascii="Palatino Linotype" w:hAnsi="Palatino Linotype"/>
        </w:rPr>
        <w:t>)</w:t>
      </w:r>
      <w:proofErr w:type="gramEnd"/>
      <w:r w:rsidRPr="0018786F">
        <w:rPr>
          <w:rFonts w:ascii="Palatino Linotype" w:hAnsi="Palatino Linotype"/>
        </w:rPr>
        <w:t xml:space="preserve"> başlıklı makale.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7-</w:t>
      </w:r>
      <w:r w:rsidRPr="0018786F">
        <w:rPr>
          <w:rFonts w:ascii="Palatino Linotype" w:hAnsi="Palatino Linotype"/>
        </w:rPr>
        <w:t xml:space="preserve"> ‘Güncel Hukuk’ dergisinin Haziran 2007 sayısında yayımlanan </w:t>
      </w:r>
      <w:r w:rsidRPr="0018786F">
        <w:rPr>
          <w:rFonts w:ascii="Palatino Linotype" w:hAnsi="Palatino Linotype"/>
          <w:i/>
          <w:iCs/>
        </w:rPr>
        <w:t>“Kadın Seçim Kotaları”</w:t>
      </w:r>
      <w:r w:rsidRPr="0018786F">
        <w:rPr>
          <w:rFonts w:ascii="Palatino Linotype" w:hAnsi="Palatino Linotype"/>
        </w:rPr>
        <w:t> </w:t>
      </w:r>
      <w:proofErr w:type="gramStart"/>
      <w:r w:rsidRPr="0018786F">
        <w:rPr>
          <w:rFonts w:ascii="Palatino Linotype" w:hAnsi="Palatino Linotype"/>
        </w:rPr>
        <w:t>(</w:t>
      </w:r>
      <w:proofErr w:type="spellStart"/>
      <w:proofErr w:type="gramEnd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24–25</w:t>
      </w:r>
      <w:proofErr w:type="gramStart"/>
      <w:r w:rsidRPr="0018786F">
        <w:rPr>
          <w:rFonts w:ascii="Palatino Linotype" w:hAnsi="Palatino Linotype"/>
        </w:rPr>
        <w:t>)</w:t>
      </w:r>
      <w:proofErr w:type="gramEnd"/>
      <w:r w:rsidRPr="0018786F">
        <w:rPr>
          <w:rFonts w:ascii="Palatino Linotype" w:hAnsi="Palatino Linotype"/>
        </w:rPr>
        <w:t xml:space="preserve"> başlıklı makale.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8-</w:t>
      </w:r>
      <w:r w:rsidRPr="0018786F">
        <w:rPr>
          <w:rFonts w:ascii="Palatino Linotype" w:hAnsi="Palatino Linotype"/>
        </w:rPr>
        <w:t xml:space="preserve"> ‘Güncel Hukuk’ dergisinin Ağustos 2007 sayısında Dr. Muammer </w:t>
      </w:r>
      <w:proofErr w:type="spellStart"/>
      <w:r w:rsidRPr="0018786F">
        <w:rPr>
          <w:rFonts w:ascii="Palatino Linotype" w:hAnsi="Palatino Linotype"/>
        </w:rPr>
        <w:t>Ketizmen</w:t>
      </w:r>
      <w:proofErr w:type="spellEnd"/>
      <w:r w:rsidRPr="0018786F">
        <w:rPr>
          <w:rFonts w:ascii="Palatino Linotype" w:hAnsi="Palatino Linotype"/>
        </w:rPr>
        <w:t xml:space="preserve"> ile birlikte yayımlanan </w:t>
      </w:r>
      <w:r w:rsidRPr="0018786F">
        <w:rPr>
          <w:rFonts w:ascii="Palatino Linotype" w:hAnsi="Palatino Linotype"/>
          <w:i/>
          <w:iCs/>
        </w:rPr>
        <w:t>“Polis Vazife ve Salahiyetleri Kanunu’nda Yapılan Değişiklikler Üzerine”</w:t>
      </w:r>
      <w:r w:rsidRPr="0018786F">
        <w:rPr>
          <w:rFonts w:ascii="Palatino Linotype" w:hAnsi="Palatino Linotype"/>
        </w:rPr>
        <w:t> </w:t>
      </w:r>
      <w:proofErr w:type="gramStart"/>
      <w:r w:rsidRPr="0018786F">
        <w:rPr>
          <w:rFonts w:ascii="Palatino Linotype" w:hAnsi="Palatino Linotype"/>
        </w:rPr>
        <w:t>(</w:t>
      </w:r>
      <w:proofErr w:type="spellStart"/>
      <w:proofErr w:type="gramEnd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12–19</w:t>
      </w:r>
      <w:proofErr w:type="gramStart"/>
      <w:r w:rsidRPr="0018786F">
        <w:rPr>
          <w:rFonts w:ascii="Palatino Linotype" w:hAnsi="Palatino Linotype"/>
        </w:rPr>
        <w:t>)</w:t>
      </w:r>
      <w:proofErr w:type="gramEnd"/>
      <w:r w:rsidRPr="0018786F">
        <w:rPr>
          <w:rFonts w:ascii="Palatino Linotype" w:hAnsi="Palatino Linotype"/>
        </w:rPr>
        <w:t xml:space="preserve"> başlıklı makale.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9-</w:t>
      </w:r>
      <w:r w:rsidRPr="0018786F">
        <w:rPr>
          <w:rFonts w:ascii="Palatino Linotype" w:hAnsi="Palatino Linotype"/>
        </w:rPr>
        <w:t xml:space="preserve">  Yrd. Doç. </w:t>
      </w:r>
      <w:proofErr w:type="spellStart"/>
      <w:r w:rsidRPr="0018786F">
        <w:rPr>
          <w:rFonts w:ascii="Palatino Linotype" w:hAnsi="Palatino Linotype"/>
        </w:rPr>
        <w:t>Dr.Levent</w:t>
      </w:r>
      <w:proofErr w:type="spellEnd"/>
      <w:r w:rsidRPr="0018786F">
        <w:rPr>
          <w:rFonts w:ascii="Palatino Linotype" w:hAnsi="Palatino Linotype"/>
        </w:rPr>
        <w:t xml:space="preserve"> Gönenç ve </w:t>
      </w:r>
      <w:proofErr w:type="spellStart"/>
      <w:r w:rsidRPr="0018786F">
        <w:rPr>
          <w:rFonts w:ascii="Palatino Linotype" w:hAnsi="Palatino Linotype"/>
        </w:rPr>
        <w:t>Arş.Gör.Ersoy</w:t>
      </w:r>
      <w:proofErr w:type="spellEnd"/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Kontacı</w:t>
      </w:r>
      <w:proofErr w:type="spellEnd"/>
      <w:r w:rsidRPr="0018786F">
        <w:rPr>
          <w:rFonts w:ascii="Palatino Linotype" w:hAnsi="Palatino Linotype"/>
        </w:rPr>
        <w:t xml:space="preserve"> ile birlikte hazırlanan akademik içerikli</w:t>
      </w:r>
      <w:hyperlink r:id="rId5" w:history="1">
        <w:r w:rsidRPr="0018786F">
          <w:rPr>
            <w:rStyle w:val="Kpr"/>
            <w:rFonts w:ascii="Palatino Linotype" w:hAnsi="Palatino Linotype"/>
            <w:b/>
            <w:bCs/>
          </w:rPr>
          <w:t>www.yasayananayasa.ankara.edu.tr</w:t>
        </w:r>
      </w:hyperlink>
      <w:r w:rsidRPr="0018786F">
        <w:rPr>
          <w:rFonts w:ascii="Palatino Linotype" w:hAnsi="Palatino Linotype"/>
        </w:rPr>
        <w:t> adresli web sitesinde yayımlanan çeşitli yorum, analiz ve makaleler.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10-</w:t>
      </w:r>
      <w:r w:rsidRPr="0018786F">
        <w:rPr>
          <w:rFonts w:ascii="Palatino Linotype" w:hAnsi="Palatino Linotype"/>
        </w:rPr>
        <w:t> </w:t>
      </w:r>
      <w:r w:rsidRPr="0018786F">
        <w:rPr>
          <w:rFonts w:ascii="Palatino Linotype" w:hAnsi="Palatino Linotype"/>
          <w:i/>
          <w:iCs/>
        </w:rPr>
        <w:t xml:space="preserve">“A </w:t>
      </w:r>
      <w:proofErr w:type="spellStart"/>
      <w:r w:rsidRPr="0018786F">
        <w:rPr>
          <w:rFonts w:ascii="Palatino Linotype" w:hAnsi="Palatino Linotype"/>
          <w:i/>
          <w:iCs/>
        </w:rPr>
        <w:t>Parliament</w:t>
      </w:r>
      <w:proofErr w:type="spellEnd"/>
      <w:r w:rsidRPr="0018786F">
        <w:rPr>
          <w:rFonts w:ascii="Palatino Linotype" w:hAnsi="Palatino Linotype"/>
          <w:i/>
          <w:iCs/>
        </w:rPr>
        <w:t xml:space="preserve"> on a </w:t>
      </w:r>
      <w:proofErr w:type="spellStart"/>
      <w:r w:rsidRPr="0018786F">
        <w:rPr>
          <w:rFonts w:ascii="Palatino Linotype" w:hAnsi="Palatino Linotype"/>
          <w:i/>
          <w:iCs/>
        </w:rPr>
        <w:t>Wrong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Track</w:t>
      </w:r>
      <w:proofErr w:type="spellEnd"/>
      <w:r w:rsidRPr="0018786F">
        <w:rPr>
          <w:rFonts w:ascii="Palatino Linotype" w:hAnsi="Palatino Linotype"/>
          <w:i/>
          <w:iCs/>
        </w:rPr>
        <w:t xml:space="preserve">: </w:t>
      </w:r>
      <w:proofErr w:type="spellStart"/>
      <w:r w:rsidRPr="0018786F">
        <w:rPr>
          <w:rFonts w:ascii="Palatino Linotype" w:hAnsi="Palatino Linotype"/>
          <w:i/>
          <w:iCs/>
        </w:rPr>
        <w:t>The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Practice</w:t>
      </w:r>
      <w:proofErr w:type="spellEnd"/>
      <w:r w:rsidRPr="0018786F">
        <w:rPr>
          <w:rFonts w:ascii="Palatino Linotype" w:hAnsi="Palatino Linotype"/>
          <w:i/>
          <w:iCs/>
        </w:rPr>
        <w:t xml:space="preserve"> of </w:t>
      </w:r>
      <w:proofErr w:type="spellStart"/>
      <w:r w:rsidRPr="0018786F">
        <w:rPr>
          <w:rFonts w:ascii="Palatino Linotype" w:hAnsi="Palatino Linotype"/>
          <w:i/>
          <w:iCs/>
        </w:rPr>
        <w:t>Parliamentary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Inquiry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by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the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Turkish</w:t>
      </w:r>
      <w:proofErr w:type="spellEnd"/>
      <w:r w:rsidRPr="0018786F">
        <w:rPr>
          <w:rFonts w:ascii="Palatino Linotype" w:hAnsi="Palatino Linotype"/>
          <w:i/>
          <w:iCs/>
        </w:rPr>
        <w:t xml:space="preserve"> </w:t>
      </w:r>
      <w:proofErr w:type="spellStart"/>
      <w:r w:rsidRPr="0018786F">
        <w:rPr>
          <w:rFonts w:ascii="Palatino Linotype" w:hAnsi="Palatino Linotype"/>
          <w:i/>
          <w:iCs/>
        </w:rPr>
        <w:t>Parliament</w:t>
      </w:r>
      <w:proofErr w:type="spellEnd"/>
      <w:r w:rsidRPr="0018786F">
        <w:rPr>
          <w:rFonts w:ascii="Palatino Linotype" w:hAnsi="Palatino Linotype"/>
        </w:rPr>
        <w:t xml:space="preserve">”, </w:t>
      </w:r>
      <w:proofErr w:type="spellStart"/>
      <w:r w:rsidRPr="0018786F">
        <w:rPr>
          <w:rFonts w:ascii="Palatino Linotype" w:hAnsi="Palatino Linotype"/>
        </w:rPr>
        <w:t>Free</w:t>
      </w:r>
      <w:proofErr w:type="spellEnd"/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Law</w:t>
      </w:r>
      <w:proofErr w:type="spellEnd"/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Journal</w:t>
      </w:r>
      <w:proofErr w:type="spellEnd"/>
      <w:r w:rsidRPr="0018786F">
        <w:rPr>
          <w:rFonts w:ascii="Palatino Linotype" w:hAnsi="Palatino Linotype"/>
        </w:rPr>
        <w:t xml:space="preserve">, </w:t>
      </w:r>
      <w:proofErr w:type="spellStart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9-24, 2007.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11-</w:t>
      </w:r>
      <w:r w:rsidRPr="0018786F">
        <w:rPr>
          <w:rFonts w:ascii="Palatino Linotype" w:hAnsi="Palatino Linotype"/>
        </w:rPr>
        <w:t xml:space="preserve"> “Anayasa Yargısı”, Yargı Reformu Sempozyumu, TBB Yayınları, Ankara, 2008, (sayfa 154-168).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12-</w:t>
      </w:r>
      <w:r w:rsidRPr="0018786F">
        <w:rPr>
          <w:rFonts w:ascii="Palatino Linotype" w:hAnsi="Palatino Linotype"/>
        </w:rPr>
        <w:t xml:space="preserve"> “Türkiye’de Demokratik Süreci Güçlendirmek için Anayasal Değişim Beklentileri” başlıklı tebliğ, Anayasa Yapımı ve Anayasal Değişim, Uluslararası Sempozyum, 19-20 Mart 2010, Ankara (Bu Sempozyumun Türkçe ve Yabancı Dilde basılacak kitaplarının editörlüğü üstlenilmiştir, çalışmalar devam etmektedir.)  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13-</w:t>
      </w:r>
      <w:r w:rsidRPr="0018786F">
        <w:rPr>
          <w:rFonts w:ascii="Palatino Linotype" w:hAnsi="Palatino Linotype"/>
        </w:rPr>
        <w:t xml:space="preserve"> “Türkiye’de Siyasi Coğrafi Temsilin Geleceği”, Güncel Hukuk, Mart 2011, ss.40-43.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14-</w:t>
      </w:r>
      <w:r w:rsidRPr="0018786F">
        <w:rPr>
          <w:rFonts w:ascii="Palatino Linotype" w:hAnsi="Palatino Linotype"/>
        </w:rPr>
        <w:t xml:space="preserve"> Türkiye Barolar Birliği Dergisi’nin 92. sayısında (Ocak-Şubat 2011) yayımlanan </w:t>
      </w:r>
      <w:r w:rsidRPr="0018786F">
        <w:rPr>
          <w:rFonts w:ascii="Palatino Linotype" w:hAnsi="Palatino Linotype"/>
          <w:i/>
          <w:iCs/>
        </w:rPr>
        <w:t>“Anayasa Mahkemesi ve Hâkim Tarafsızlığı-II”</w:t>
      </w:r>
      <w:r w:rsidRPr="0018786F">
        <w:rPr>
          <w:rFonts w:ascii="Palatino Linotype" w:hAnsi="Palatino Linotype"/>
        </w:rPr>
        <w:t> (ss.495-498) başlıklı karar analizi.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15-</w:t>
      </w:r>
      <w:r w:rsidRPr="0018786F">
        <w:rPr>
          <w:rFonts w:ascii="Palatino Linotype" w:hAnsi="Palatino Linotype"/>
        </w:rPr>
        <w:t xml:space="preserve"> Kamu </w:t>
      </w:r>
      <w:proofErr w:type="spellStart"/>
      <w:r w:rsidRPr="0018786F">
        <w:rPr>
          <w:rFonts w:ascii="Palatino Linotype" w:hAnsi="Palatino Linotype"/>
        </w:rPr>
        <w:t>Hukuçuları</w:t>
      </w:r>
      <w:proofErr w:type="spellEnd"/>
      <w:r w:rsidRPr="0018786F">
        <w:rPr>
          <w:rFonts w:ascii="Palatino Linotype" w:hAnsi="Palatino Linotype"/>
        </w:rPr>
        <w:t xml:space="preserve"> Platformu ile Yakın Doğu Üniversitesi'nin işbirliği ile Lefkoşa'da düzenlenen toplantıda panelist olarak tebliğ sunumu.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16-</w:t>
      </w:r>
      <w:r w:rsidRPr="0018786F">
        <w:rPr>
          <w:rFonts w:ascii="Palatino Linotype" w:hAnsi="Palatino Linotype"/>
        </w:rPr>
        <w:t xml:space="preserve"> </w:t>
      </w:r>
      <w:proofErr w:type="spellStart"/>
      <w:r w:rsidRPr="0018786F">
        <w:rPr>
          <w:rFonts w:ascii="Palatino Linotype" w:hAnsi="Palatino Linotype"/>
        </w:rPr>
        <w:t>American</w:t>
      </w:r>
      <w:proofErr w:type="spellEnd"/>
      <w:r w:rsidRPr="0018786F">
        <w:rPr>
          <w:rFonts w:ascii="Palatino Linotype" w:hAnsi="Palatino Linotype"/>
        </w:rPr>
        <w:t xml:space="preserve"> Bar </w:t>
      </w:r>
      <w:proofErr w:type="spellStart"/>
      <w:r w:rsidRPr="0018786F">
        <w:rPr>
          <w:rFonts w:ascii="Palatino Linotype" w:hAnsi="Palatino Linotype"/>
        </w:rPr>
        <w:t>Association</w:t>
      </w:r>
      <w:proofErr w:type="spellEnd"/>
      <w:r w:rsidRPr="0018786F">
        <w:rPr>
          <w:rFonts w:ascii="Palatino Linotype" w:hAnsi="Palatino Linotype"/>
        </w:rPr>
        <w:t xml:space="preserve"> (Amerikan Barolar Birliği) tarafından 17-21 Nisan 2012 tarihleri arasında ABD'nin New York kentinde düzenlenen Kongre'de yer alan "Arap Baharı: Arzulardan Gerçekliğe" konulu panelde "Türk Anayasacılığı Arap Baharına İlham Kaynağı Olabilir mi?" başlıklı tebliğ sunulmuştur.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lastRenderedPageBreak/>
        <w:t>17-</w:t>
      </w:r>
      <w:r w:rsidRPr="0018786F">
        <w:rPr>
          <w:rFonts w:ascii="Palatino Linotype" w:hAnsi="Palatino Linotype"/>
        </w:rPr>
        <w:t xml:space="preserve"> Türkiye Barolar Birliği Dergisi'nin 104. sayısında (Ocak-Şubat 2013) yayımlanan "Berraklaştırılamayan Bir Kavram: Yargısal Aktivizm" </w:t>
      </w:r>
      <w:proofErr w:type="gramStart"/>
      <w:r w:rsidRPr="0018786F">
        <w:rPr>
          <w:rFonts w:ascii="Palatino Linotype" w:hAnsi="Palatino Linotype"/>
        </w:rPr>
        <w:t>(</w:t>
      </w:r>
      <w:proofErr w:type="spellStart"/>
      <w:proofErr w:type="gramEnd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35-52</w:t>
      </w:r>
      <w:proofErr w:type="gramStart"/>
      <w:r w:rsidRPr="0018786F">
        <w:rPr>
          <w:rFonts w:ascii="Palatino Linotype" w:hAnsi="Palatino Linotype"/>
        </w:rPr>
        <w:t>)</w:t>
      </w:r>
      <w:proofErr w:type="gramEnd"/>
      <w:r w:rsidRPr="0018786F">
        <w:rPr>
          <w:rFonts w:ascii="Palatino Linotype" w:hAnsi="Palatino Linotype"/>
        </w:rPr>
        <w:t xml:space="preserve"> başlıklı makale, 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18-</w:t>
      </w:r>
      <w:r w:rsidRPr="0018786F">
        <w:rPr>
          <w:rFonts w:ascii="Palatino Linotype" w:hAnsi="Palatino Linotype"/>
        </w:rPr>
        <w:t xml:space="preserve"> Düşün Dergisi'nin 25. sayısında yayımlanan "Eşit Oy İlkesi ve Temsilde Adalet İlkesi İlişkisi Üzerine" </w:t>
      </w:r>
      <w:proofErr w:type="gramStart"/>
      <w:r w:rsidRPr="0018786F">
        <w:rPr>
          <w:rFonts w:ascii="Palatino Linotype" w:hAnsi="Palatino Linotype"/>
        </w:rPr>
        <w:t>(</w:t>
      </w:r>
      <w:proofErr w:type="spellStart"/>
      <w:proofErr w:type="gramEnd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33-37</w:t>
      </w:r>
      <w:proofErr w:type="gramStart"/>
      <w:r w:rsidRPr="0018786F">
        <w:rPr>
          <w:rFonts w:ascii="Palatino Linotype" w:hAnsi="Palatino Linotype"/>
        </w:rPr>
        <w:t>)</w:t>
      </w:r>
      <w:proofErr w:type="gramEnd"/>
      <w:r w:rsidRPr="0018786F">
        <w:rPr>
          <w:rFonts w:ascii="Palatino Linotype" w:hAnsi="Palatino Linotype"/>
        </w:rPr>
        <w:t xml:space="preserve"> başlıklı makale. 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19-</w:t>
      </w:r>
      <w:r w:rsidRPr="0018786F">
        <w:rPr>
          <w:rFonts w:ascii="Palatino Linotype" w:hAnsi="Palatino Linotype"/>
        </w:rPr>
        <w:t xml:space="preserve"> Güncel Hukuk Dergisi Mart 2013 sayısında yayımlanacak olan "Anayasa Mahkemesi'nin Cumhurbaşkanı Seçim Kanunu'na İlişkin Kararının Düşündürdükleri" başlıklı makale. 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20-</w:t>
      </w:r>
      <w:r w:rsidRPr="0018786F">
        <w:rPr>
          <w:rFonts w:ascii="Palatino Linotype" w:hAnsi="Palatino Linotype"/>
        </w:rPr>
        <w:t xml:space="preserve"> Yeni Türkiye Dergisi 50. sayısında (Yeni Anayasa Özel Sayısı), (Ocak-Şubat 2013),"Türkiye İçin Anayasa Yapım Vakti mi?" </w:t>
      </w:r>
      <w:proofErr w:type="gramStart"/>
      <w:r w:rsidRPr="0018786F">
        <w:rPr>
          <w:rFonts w:ascii="Palatino Linotype" w:hAnsi="Palatino Linotype"/>
        </w:rPr>
        <w:t>(</w:t>
      </w:r>
      <w:proofErr w:type="spellStart"/>
      <w:proofErr w:type="gramEnd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759-765</w:t>
      </w:r>
      <w:proofErr w:type="gramStart"/>
      <w:r w:rsidRPr="0018786F">
        <w:rPr>
          <w:rFonts w:ascii="Palatino Linotype" w:hAnsi="Palatino Linotype"/>
        </w:rPr>
        <w:t>)</w:t>
      </w:r>
      <w:proofErr w:type="gramEnd"/>
      <w:r w:rsidRPr="0018786F">
        <w:rPr>
          <w:rFonts w:ascii="Palatino Linotype" w:hAnsi="Palatino Linotype"/>
        </w:rPr>
        <w:t xml:space="preserve"> başlıklı makale.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21-</w:t>
      </w:r>
      <w:r w:rsidRPr="0018786F">
        <w:rPr>
          <w:rFonts w:ascii="Palatino Linotype" w:hAnsi="Palatino Linotype"/>
        </w:rPr>
        <w:t xml:space="preserve"> Kıbrıs Doğu Akdeniz Üniversitesi tarafından 2-3 Mayıs 2013 tarihlerinde Gazi </w:t>
      </w:r>
      <w:proofErr w:type="spellStart"/>
      <w:r w:rsidRPr="0018786F">
        <w:rPr>
          <w:rFonts w:ascii="Palatino Linotype" w:hAnsi="Palatino Linotype"/>
        </w:rPr>
        <w:t>Mağusa'da</w:t>
      </w:r>
      <w:proofErr w:type="spellEnd"/>
      <w:r w:rsidRPr="0018786F">
        <w:rPr>
          <w:rFonts w:ascii="Palatino Linotype" w:hAnsi="Palatino Linotype"/>
        </w:rPr>
        <w:t xml:space="preserve"> düzenlenen "Türkiye'nin Anayasa Gündemi" konulu </w:t>
      </w:r>
      <w:proofErr w:type="gramStart"/>
      <w:r w:rsidRPr="0018786F">
        <w:rPr>
          <w:rFonts w:ascii="Palatino Linotype" w:hAnsi="Palatino Linotype"/>
        </w:rPr>
        <w:t>sempozyumda</w:t>
      </w:r>
      <w:proofErr w:type="gramEnd"/>
      <w:r w:rsidRPr="0018786F">
        <w:rPr>
          <w:rFonts w:ascii="Palatino Linotype" w:hAnsi="Palatino Linotype"/>
        </w:rPr>
        <w:t>, "'Yeni Türk Anayasa Mahkemesi ve Askerin Hukuku: Doğu Cephesinde Yeni Bir Şey Yok" başlıklı tebliğ sunulmuştur.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22-</w:t>
      </w:r>
      <w:r w:rsidRPr="0018786F">
        <w:rPr>
          <w:rFonts w:ascii="Palatino Linotype" w:hAnsi="Palatino Linotype"/>
        </w:rPr>
        <w:t xml:space="preserve">"Temel Hak ve Özgürlüklerin Yatay Etkisi Karşısında Çalışanı Ücreti Gizli Tutmakla Yükümlü Kılmanın Hukuksal </w:t>
      </w:r>
      <w:proofErr w:type="spellStart"/>
      <w:r w:rsidRPr="0018786F">
        <w:rPr>
          <w:rFonts w:ascii="Palatino Linotype" w:hAnsi="Palatino Linotype"/>
        </w:rPr>
        <w:t>Temelsizliği</w:t>
      </w:r>
      <w:proofErr w:type="spellEnd"/>
      <w:r w:rsidRPr="0018786F">
        <w:rPr>
          <w:rFonts w:ascii="Palatino Linotype" w:hAnsi="Palatino Linotype"/>
        </w:rPr>
        <w:t xml:space="preserve"> Üzerine", </w:t>
      </w:r>
      <w:proofErr w:type="spellStart"/>
      <w:r w:rsidRPr="0018786F">
        <w:rPr>
          <w:rFonts w:ascii="Palatino Linotype" w:hAnsi="Palatino Linotype"/>
        </w:rPr>
        <w:t>Prof.Dr</w:t>
      </w:r>
      <w:proofErr w:type="spellEnd"/>
      <w:r w:rsidRPr="0018786F">
        <w:rPr>
          <w:rFonts w:ascii="Palatino Linotype" w:hAnsi="Palatino Linotype"/>
        </w:rPr>
        <w:t>. Erdal Onar Armağanı, Ankara Üniversitesi Yayınları, </w:t>
      </w:r>
      <w:proofErr w:type="spellStart"/>
      <w:r w:rsidRPr="0018786F">
        <w:rPr>
          <w:rFonts w:ascii="Palatino Linotype" w:hAnsi="Palatino Linotype"/>
        </w:rPr>
        <w:t>I.Cilt</w:t>
      </w:r>
      <w:proofErr w:type="spellEnd"/>
      <w:r w:rsidRPr="0018786F">
        <w:rPr>
          <w:rFonts w:ascii="Palatino Linotype" w:hAnsi="Palatino Linotype"/>
        </w:rPr>
        <w:t xml:space="preserve">, 2013, </w:t>
      </w:r>
      <w:proofErr w:type="spellStart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435 - 487.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23-</w:t>
      </w:r>
      <w:r w:rsidRPr="0018786F">
        <w:rPr>
          <w:rFonts w:ascii="Palatino Linotype" w:hAnsi="Palatino Linotype"/>
        </w:rPr>
        <w:t xml:space="preserve">"On Yıl Süreli Denetim Yasağının </w:t>
      </w:r>
      <w:proofErr w:type="spellStart"/>
      <w:r w:rsidRPr="0018786F">
        <w:rPr>
          <w:rFonts w:ascii="Palatino Linotype" w:hAnsi="Palatino Linotype"/>
        </w:rPr>
        <w:t>Kapsammını</w:t>
      </w:r>
      <w:proofErr w:type="spellEnd"/>
      <w:r w:rsidRPr="0018786F">
        <w:rPr>
          <w:rFonts w:ascii="Palatino Linotype" w:hAnsi="Palatino Linotype"/>
        </w:rPr>
        <w:t xml:space="preserve"> Genişleten Anayasa Mahkemesi İçtihadı: Anayasaya Uygunluk denetiminde Sessiz Bir Geri Adım", Legal Hukuk Dergisi, Rona Aybay </w:t>
      </w:r>
      <w:proofErr w:type="spellStart"/>
      <w:r w:rsidRPr="0018786F">
        <w:rPr>
          <w:rFonts w:ascii="Palatino Linotype" w:hAnsi="Palatino Linotype"/>
        </w:rPr>
        <w:t>Aramağanı</w:t>
      </w:r>
      <w:proofErr w:type="spellEnd"/>
      <w:r w:rsidRPr="0018786F">
        <w:rPr>
          <w:rFonts w:ascii="Palatino Linotype" w:hAnsi="Palatino Linotype"/>
        </w:rPr>
        <w:t xml:space="preserve"> Özel Sayısı, Cilt 1, 2014, </w:t>
      </w:r>
      <w:proofErr w:type="spellStart"/>
      <w:r w:rsidRPr="0018786F">
        <w:rPr>
          <w:rFonts w:ascii="Palatino Linotype" w:hAnsi="Palatino Linotype"/>
        </w:rPr>
        <w:t>ss</w:t>
      </w:r>
      <w:proofErr w:type="spellEnd"/>
      <w:r w:rsidRPr="0018786F">
        <w:rPr>
          <w:rFonts w:ascii="Palatino Linotype" w:hAnsi="Palatino Linotype"/>
        </w:rPr>
        <w:t>. 863 - 895. 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  <w:bCs/>
        </w:rPr>
        <w:t>III- ÇEVİRİLER: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 xml:space="preserve">1-  </w:t>
      </w:r>
      <w:r w:rsidRPr="0018786F">
        <w:rPr>
          <w:rFonts w:ascii="Palatino Linotype" w:hAnsi="Palatino Linotype"/>
        </w:rPr>
        <w:t xml:space="preserve">Dr. Cavit </w:t>
      </w:r>
      <w:proofErr w:type="spellStart"/>
      <w:r w:rsidRPr="0018786F">
        <w:rPr>
          <w:rFonts w:ascii="Palatino Linotype" w:hAnsi="Palatino Linotype"/>
        </w:rPr>
        <w:t>Abdullahzade</w:t>
      </w:r>
      <w:proofErr w:type="spellEnd"/>
      <w:r w:rsidRPr="0018786F">
        <w:rPr>
          <w:rFonts w:ascii="Palatino Linotype" w:hAnsi="Palatino Linotype"/>
        </w:rPr>
        <w:t xml:space="preserve"> ile birlikte Ankara Üniversitesi Hukuk Fakültesi Dergisi 47. Cilt, Sayı:1-4’de (1998) </w:t>
      </w:r>
      <w:proofErr w:type="spellStart"/>
      <w:r w:rsidRPr="0018786F">
        <w:rPr>
          <w:rFonts w:ascii="Palatino Linotype" w:hAnsi="Palatino Linotype"/>
        </w:rPr>
        <w:t>yayımlanan</w:t>
      </w:r>
      <w:r w:rsidRPr="0018786F">
        <w:rPr>
          <w:rFonts w:ascii="Palatino Linotype" w:hAnsi="Palatino Linotype"/>
          <w:i/>
          <w:iCs/>
        </w:rPr>
        <w:t>“Azerbaycan</w:t>
      </w:r>
      <w:proofErr w:type="spellEnd"/>
      <w:r w:rsidRPr="0018786F">
        <w:rPr>
          <w:rFonts w:ascii="Palatino Linotype" w:hAnsi="Palatino Linotype"/>
          <w:i/>
          <w:iCs/>
        </w:rPr>
        <w:t xml:space="preserve"> Cumhuriyeti Anayasası”</w:t>
      </w:r>
      <w:r w:rsidRPr="0018786F">
        <w:rPr>
          <w:rFonts w:ascii="Palatino Linotype" w:hAnsi="Palatino Linotype"/>
        </w:rPr>
        <w:t> çevirisi (sayfa 221–278).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2-</w:t>
      </w:r>
      <w:r w:rsidRPr="0018786F">
        <w:rPr>
          <w:rFonts w:ascii="Palatino Linotype" w:hAnsi="Palatino Linotype"/>
        </w:rPr>
        <w:t xml:space="preserve"> Türkiye Barolar Birliği tarafından yayımlanan (2005) “Demokrasi ve Yargı” isimli kitapta yer alan </w:t>
      </w:r>
      <w:proofErr w:type="spellStart"/>
      <w:r w:rsidRPr="0018786F">
        <w:rPr>
          <w:rFonts w:ascii="Palatino Linotype" w:hAnsi="Palatino Linotype"/>
        </w:rPr>
        <w:t>Prof.Dr</w:t>
      </w:r>
      <w:proofErr w:type="spellEnd"/>
      <w:r w:rsidRPr="0018786F">
        <w:rPr>
          <w:rFonts w:ascii="Palatino Linotype" w:hAnsi="Palatino Linotype"/>
        </w:rPr>
        <w:t xml:space="preserve">. Cornell </w:t>
      </w:r>
      <w:proofErr w:type="spellStart"/>
      <w:r w:rsidRPr="0018786F">
        <w:rPr>
          <w:rFonts w:ascii="Palatino Linotype" w:hAnsi="Palatino Linotype"/>
        </w:rPr>
        <w:t>Clayton’ın</w:t>
      </w:r>
      <w:proofErr w:type="spellEnd"/>
      <w:r w:rsidRPr="0018786F">
        <w:rPr>
          <w:rFonts w:ascii="Palatino Linotype" w:hAnsi="Palatino Linotype"/>
        </w:rPr>
        <w:t> </w:t>
      </w:r>
      <w:r w:rsidRPr="0018786F">
        <w:rPr>
          <w:rFonts w:ascii="Palatino Linotype" w:hAnsi="Palatino Linotype"/>
          <w:i/>
          <w:iCs/>
        </w:rPr>
        <w:t>“ABD’de Mahkemeler, Demokrasi ve Anayasal Değişim: 2004 Seçimlerine Yansımalar”</w:t>
      </w:r>
      <w:r w:rsidRPr="0018786F">
        <w:rPr>
          <w:rFonts w:ascii="Palatino Linotype" w:hAnsi="Palatino Linotype"/>
        </w:rPr>
        <w:t> başlıklı makalenin </w:t>
      </w:r>
      <w:r w:rsidRPr="0018786F">
        <w:rPr>
          <w:rFonts w:ascii="Palatino Linotype" w:hAnsi="Palatino Linotype"/>
          <w:i/>
          <w:iCs/>
        </w:rPr>
        <w:t>çevirisi</w:t>
      </w:r>
      <w:r w:rsidRPr="0018786F">
        <w:rPr>
          <w:rFonts w:ascii="Palatino Linotype" w:hAnsi="Palatino Linotype"/>
        </w:rPr>
        <w:t>(sayfa 159–183).</w:t>
      </w:r>
    </w:p>
    <w:p w:rsidR="000B18B8" w:rsidRPr="0018786F" w:rsidRDefault="000B18B8" w:rsidP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3-</w:t>
      </w:r>
      <w:r w:rsidRPr="0018786F">
        <w:rPr>
          <w:rFonts w:ascii="Palatino Linotype" w:hAnsi="Palatino Linotype"/>
        </w:rPr>
        <w:t xml:space="preserve"> Türkiye Barolar Birliği tarafından yayımlanan (2005) “Demokrasi ve Yargı” isimli kitapta yer alan Prof. Dr. Ferdinand </w:t>
      </w:r>
      <w:proofErr w:type="spellStart"/>
      <w:r w:rsidRPr="0018786F">
        <w:rPr>
          <w:rFonts w:ascii="Palatino Linotype" w:hAnsi="Palatino Linotype"/>
        </w:rPr>
        <w:t>Feldbrugge’un</w:t>
      </w:r>
      <w:proofErr w:type="spellEnd"/>
      <w:r w:rsidRPr="0018786F">
        <w:rPr>
          <w:rFonts w:ascii="Palatino Linotype" w:hAnsi="Palatino Linotype"/>
        </w:rPr>
        <w:t> </w:t>
      </w:r>
      <w:r w:rsidRPr="0018786F">
        <w:rPr>
          <w:rFonts w:ascii="Palatino Linotype" w:hAnsi="Palatino Linotype"/>
          <w:i/>
          <w:iCs/>
        </w:rPr>
        <w:t>“Rus Anayasa Mahkemesi ve Demokrasinin Pekişmesi”</w:t>
      </w:r>
      <w:r w:rsidRPr="0018786F">
        <w:rPr>
          <w:rFonts w:ascii="Palatino Linotype" w:hAnsi="Palatino Linotype"/>
        </w:rPr>
        <w:t xml:space="preserve"> başlıklı makalesinin çevirisi </w:t>
      </w:r>
      <w:proofErr w:type="gramStart"/>
      <w:r w:rsidRPr="0018786F">
        <w:rPr>
          <w:rFonts w:ascii="Palatino Linotype" w:hAnsi="Palatino Linotype"/>
        </w:rPr>
        <w:t>(</w:t>
      </w:r>
      <w:proofErr w:type="gramEnd"/>
      <w:r w:rsidRPr="0018786F">
        <w:rPr>
          <w:rFonts w:ascii="Palatino Linotype" w:hAnsi="Palatino Linotype"/>
        </w:rPr>
        <w:t xml:space="preserve">Arş. Gör. Ersoy </w:t>
      </w:r>
      <w:proofErr w:type="spellStart"/>
      <w:r w:rsidRPr="0018786F">
        <w:rPr>
          <w:rFonts w:ascii="Palatino Linotype" w:hAnsi="Palatino Linotype"/>
        </w:rPr>
        <w:t>Kontacı</w:t>
      </w:r>
      <w:proofErr w:type="spellEnd"/>
      <w:r w:rsidRPr="0018786F">
        <w:rPr>
          <w:rFonts w:ascii="Palatino Linotype" w:hAnsi="Palatino Linotype"/>
        </w:rPr>
        <w:t xml:space="preserve"> ile birlikte, sayfa 234–271</w:t>
      </w:r>
      <w:proofErr w:type="gramStart"/>
      <w:r w:rsidRPr="0018786F">
        <w:rPr>
          <w:rFonts w:ascii="Palatino Linotype" w:hAnsi="Palatino Linotype"/>
        </w:rPr>
        <w:t>)</w:t>
      </w:r>
      <w:proofErr w:type="gramEnd"/>
    </w:p>
    <w:p w:rsidR="00CF7756" w:rsidRPr="0018786F" w:rsidRDefault="000B18B8">
      <w:pPr>
        <w:rPr>
          <w:rFonts w:ascii="Palatino Linotype" w:hAnsi="Palatino Linotype"/>
        </w:rPr>
      </w:pPr>
      <w:r w:rsidRPr="0018786F">
        <w:rPr>
          <w:rFonts w:ascii="Palatino Linotype" w:hAnsi="Palatino Linotype"/>
          <w:b/>
        </w:rPr>
        <w:t>4-</w:t>
      </w:r>
      <w:r w:rsidRPr="0018786F">
        <w:rPr>
          <w:rFonts w:ascii="Palatino Linotype" w:hAnsi="Palatino Linotype"/>
        </w:rPr>
        <w:t xml:space="preserve">  Türkiye Barolar Birliği tarafından yayımlanan (2011) “Anayasa Yapımı ve Anayasal Değişim" isimli kitapta yer alan Prof. Dr. Richard S. Kay tarafından kaleme alınan </w:t>
      </w:r>
      <w:r w:rsidRPr="0018786F">
        <w:rPr>
          <w:rFonts w:ascii="Palatino Linotype" w:hAnsi="Palatino Linotype"/>
          <w:i/>
          <w:iCs/>
        </w:rPr>
        <w:t>“Kurucu Otorite”</w:t>
      </w:r>
      <w:r w:rsidRPr="0018786F">
        <w:rPr>
          <w:rFonts w:ascii="Palatino Linotype" w:hAnsi="Palatino Linotype"/>
        </w:rPr>
        <w:t> başlıklı tebliğinin (sayfa 49–107)</w:t>
      </w:r>
      <w:bookmarkStart w:id="0" w:name="_GoBack"/>
      <w:bookmarkEnd w:id="0"/>
    </w:p>
    <w:sectPr w:rsidR="00CF7756" w:rsidRPr="0018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B8"/>
    <w:rsid w:val="000A00B6"/>
    <w:rsid w:val="000B18B8"/>
    <w:rsid w:val="000E0691"/>
    <w:rsid w:val="00171165"/>
    <w:rsid w:val="0018786F"/>
    <w:rsid w:val="001B01B4"/>
    <w:rsid w:val="001B09AD"/>
    <w:rsid w:val="001F146B"/>
    <w:rsid w:val="00246F87"/>
    <w:rsid w:val="00272696"/>
    <w:rsid w:val="0028617D"/>
    <w:rsid w:val="00294417"/>
    <w:rsid w:val="002D7F41"/>
    <w:rsid w:val="003277EE"/>
    <w:rsid w:val="00407CEF"/>
    <w:rsid w:val="0045069A"/>
    <w:rsid w:val="004706A0"/>
    <w:rsid w:val="004909F0"/>
    <w:rsid w:val="004C4AD0"/>
    <w:rsid w:val="005002E6"/>
    <w:rsid w:val="005056E1"/>
    <w:rsid w:val="005144B8"/>
    <w:rsid w:val="0051769F"/>
    <w:rsid w:val="005254A1"/>
    <w:rsid w:val="005466E4"/>
    <w:rsid w:val="005779A9"/>
    <w:rsid w:val="006042DF"/>
    <w:rsid w:val="00623AEA"/>
    <w:rsid w:val="00654D3F"/>
    <w:rsid w:val="00705A61"/>
    <w:rsid w:val="00733D65"/>
    <w:rsid w:val="0075123F"/>
    <w:rsid w:val="00772869"/>
    <w:rsid w:val="0078373D"/>
    <w:rsid w:val="007861F4"/>
    <w:rsid w:val="007972F6"/>
    <w:rsid w:val="007B395E"/>
    <w:rsid w:val="007D74E4"/>
    <w:rsid w:val="007E6533"/>
    <w:rsid w:val="00821845"/>
    <w:rsid w:val="00946403"/>
    <w:rsid w:val="009653A4"/>
    <w:rsid w:val="009C531B"/>
    <w:rsid w:val="00A242A7"/>
    <w:rsid w:val="00A446FA"/>
    <w:rsid w:val="00A577E8"/>
    <w:rsid w:val="00A86E27"/>
    <w:rsid w:val="00AA0F87"/>
    <w:rsid w:val="00BB01B4"/>
    <w:rsid w:val="00C01066"/>
    <w:rsid w:val="00C11038"/>
    <w:rsid w:val="00C3590E"/>
    <w:rsid w:val="00C6187F"/>
    <w:rsid w:val="00C97E57"/>
    <w:rsid w:val="00CA0855"/>
    <w:rsid w:val="00CB4631"/>
    <w:rsid w:val="00CB6227"/>
    <w:rsid w:val="00CD4938"/>
    <w:rsid w:val="00CF7756"/>
    <w:rsid w:val="00D14D0B"/>
    <w:rsid w:val="00D4294A"/>
    <w:rsid w:val="00D52351"/>
    <w:rsid w:val="00D57B43"/>
    <w:rsid w:val="00DA24B7"/>
    <w:rsid w:val="00E16523"/>
    <w:rsid w:val="00E211CE"/>
    <w:rsid w:val="00E25067"/>
    <w:rsid w:val="00E335A7"/>
    <w:rsid w:val="00E8207F"/>
    <w:rsid w:val="00EC6A12"/>
    <w:rsid w:val="00ED184E"/>
    <w:rsid w:val="00F102D8"/>
    <w:rsid w:val="00F27733"/>
    <w:rsid w:val="00F93061"/>
    <w:rsid w:val="00FB0056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1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ranet.etu.edu.tr/%22http:/www.yasayananayasa.ankara.edu.tr/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 ETÜ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 ETÜ</dc:creator>
  <cp:lastModifiedBy>TOBB ETÜ</cp:lastModifiedBy>
  <cp:revision>2</cp:revision>
  <dcterms:created xsi:type="dcterms:W3CDTF">2015-11-24T14:38:00Z</dcterms:created>
  <dcterms:modified xsi:type="dcterms:W3CDTF">2015-11-24T14:54:00Z</dcterms:modified>
</cp:coreProperties>
</file>