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BF" w:rsidRPr="00834744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34744">
        <w:rPr>
          <w:rFonts w:ascii="Times New Roman" w:hAnsi="Times New Roman" w:cs="Times New Roman"/>
          <w:b/>
          <w:bCs/>
          <w:noProof/>
          <w:sz w:val="20"/>
          <w:szCs w:val="20"/>
          <w:lang w:val="tr-TR" w:eastAsia="tr-TR"/>
        </w:rPr>
        <w:drawing>
          <wp:inline distT="0" distB="0" distL="0" distR="0">
            <wp:extent cx="3295650" cy="400050"/>
            <wp:effectExtent l="1905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BF" w:rsidRPr="00834744" w:rsidRDefault="001763BF" w:rsidP="001763BF">
      <w:pPr>
        <w:ind w:left="2160" w:firstLine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34744">
        <w:rPr>
          <w:rFonts w:ascii="Times New Roman" w:hAnsi="Times New Roman" w:cs="Times New Roman"/>
          <w:b/>
          <w:bCs/>
          <w:sz w:val="20"/>
          <w:szCs w:val="20"/>
          <w:lang w:val="en-US"/>
        </w:rPr>
        <w:t>FACULTY OF ENGINEERING</w:t>
      </w:r>
    </w:p>
    <w:p w:rsidR="001763BF" w:rsidRPr="00834744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347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CIVIL ENGINEERING DEPARTMENT </w:t>
      </w:r>
    </w:p>
    <w:p w:rsidR="001763BF" w:rsidRPr="00834744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34744">
        <w:rPr>
          <w:rFonts w:ascii="Times New Roman" w:hAnsi="Times New Roman" w:cs="Times New Roman"/>
          <w:b/>
          <w:bCs/>
          <w:sz w:val="20"/>
          <w:szCs w:val="20"/>
          <w:lang w:val="en-US"/>
        </w:rPr>
        <w:t>COURSE OUTLINE</w:t>
      </w:r>
    </w:p>
    <w:p w:rsidR="00547565" w:rsidRPr="00834744" w:rsidRDefault="00547565" w:rsidP="0054756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32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3968"/>
        <w:gridCol w:w="3545"/>
        <w:gridCol w:w="425"/>
        <w:gridCol w:w="850"/>
      </w:tblGrid>
      <w:tr w:rsidR="003E1AD6" w:rsidRPr="00834744" w:rsidTr="00CC24B9">
        <w:trPr>
          <w:trHeight w:hRule="exact" w:val="33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834744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834744" w:rsidRDefault="00C4037C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Strength of Materials</w:t>
            </w:r>
          </w:p>
        </w:tc>
      </w:tr>
      <w:tr w:rsidR="003E1AD6" w:rsidRPr="00834744" w:rsidTr="00CC24B9">
        <w:trPr>
          <w:trHeight w:hRule="exact" w:val="24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834744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834744" w:rsidRDefault="003E1AD6" w:rsidP="00C4037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CE529</w:t>
            </w:r>
          </w:p>
        </w:tc>
      </w:tr>
      <w:tr w:rsidR="003E1AD6" w:rsidRPr="00834744" w:rsidTr="00CC24B9">
        <w:trPr>
          <w:trHeight w:hRule="exact" w:val="31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834744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y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834744" w:rsidRDefault="003E1AD6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Elective</w:t>
            </w:r>
          </w:p>
        </w:tc>
      </w:tr>
      <w:tr w:rsidR="00547565" w:rsidRPr="00834744" w:rsidTr="00CC24B9">
        <w:trPr>
          <w:trHeight w:hRule="exact" w:val="24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E1AD6" w:rsidRPr="00834744" w:rsidTr="00CC24B9">
        <w:trPr>
          <w:trHeight w:hRule="exact" w:val="24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834744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dits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834744" w:rsidRDefault="003E1AD6" w:rsidP="00C4037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47565" w:rsidRPr="00834744" w:rsidTr="00CC24B9">
        <w:trPr>
          <w:trHeight w:hRule="exact" w:val="24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ber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d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its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C4037C" w:rsidP="00C4037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47565" w:rsidRPr="00834744" w:rsidTr="00CC24B9">
        <w:trPr>
          <w:trHeight w:hRule="exact" w:val="24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ur/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C4037C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47565" w:rsidRPr="00834744" w:rsidTr="00CC24B9">
        <w:trPr>
          <w:trHeight w:hRule="exact" w:val="24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ice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ur/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C4037C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47565" w:rsidRPr="00834744" w:rsidTr="00CC24B9">
        <w:trPr>
          <w:trHeight w:hRule="exact" w:val="24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ator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y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/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C4037C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7565" w:rsidRPr="00834744" w:rsidTr="00CC24B9">
        <w:trPr>
          <w:trHeight w:hRule="exact" w:val="24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Study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C4037C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47565" w:rsidRPr="00834744" w:rsidTr="00CC24B9">
        <w:trPr>
          <w:trHeight w:hRule="exact" w:val="24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est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 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hen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nit is</w:t>
            </w:r>
            <w:r w:rsidRPr="0083474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deli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C4037C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7565" w:rsidRPr="00834744" w:rsidTr="00CC24B9">
        <w:trPr>
          <w:trHeight w:hRule="exact" w:val="24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rdina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5442AE" w:rsidRDefault="00C4037C" w:rsidP="00C4037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42AE" w:rsidRP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Rifat</w:t>
            </w:r>
            <w:proofErr w:type="spellEnd"/>
            <w:r w:rsidR="005442AE" w:rsidRP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42AE" w:rsidRP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Reşatoğlu</w:t>
            </w:r>
            <w:proofErr w:type="spellEnd"/>
          </w:p>
        </w:tc>
      </w:tr>
      <w:tr w:rsidR="00547565" w:rsidRPr="00834744" w:rsidTr="00CC24B9">
        <w:trPr>
          <w:trHeight w:hRule="exact" w:val="293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urer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5442AE" w:rsidRDefault="00C4037C" w:rsidP="00C4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42AE" w:rsidRP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Rifat</w:t>
            </w:r>
            <w:proofErr w:type="spellEnd"/>
            <w:r w:rsidR="005442AE" w:rsidRP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42AE" w:rsidRP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Reşatoğlu</w:t>
            </w:r>
            <w:proofErr w:type="spellEnd"/>
          </w:p>
        </w:tc>
      </w:tr>
      <w:tr w:rsidR="00547565" w:rsidRPr="00834744" w:rsidTr="00CC24B9">
        <w:trPr>
          <w:trHeight w:hRule="exact" w:val="241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As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5442AE" w:rsidRDefault="00C4037C" w:rsidP="00C4037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7565" w:rsidRPr="00834744" w:rsidTr="00CC24B9">
        <w:trPr>
          <w:trHeight w:hRule="exact" w:val="47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Mo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</w:t>
            </w:r>
            <w:r w:rsidRPr="0083474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Deli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</w:t>
            </w:r>
            <w:r w:rsidRPr="00834744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="001763BF"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; Formal Lectures</w:t>
            </w:r>
          </w:p>
          <w:p w:rsidR="00547565" w:rsidRPr="00834744" w:rsidRDefault="005442AE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(and Laboratory practice</w:t>
            </w:r>
            <w:r w:rsidR="001763BF"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)</w:t>
            </w:r>
          </w:p>
        </w:tc>
      </w:tr>
      <w:tr w:rsidR="00547565" w:rsidRPr="00834744" w:rsidTr="00CC24B9">
        <w:trPr>
          <w:trHeight w:hRule="exact" w:val="36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ag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ng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</w:tr>
      <w:tr w:rsidR="00547565" w:rsidRPr="00834744" w:rsidTr="00CC24B9">
        <w:trPr>
          <w:trHeight w:hRule="exact" w:val="271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ite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nd</w:t>
            </w:r>
            <w:r w:rsidRPr="0083474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-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C4037C" w:rsidP="00C4037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CE224</w:t>
            </w:r>
          </w:p>
        </w:tc>
      </w:tr>
      <w:tr w:rsidR="00547565" w:rsidRPr="00834744" w:rsidTr="00CC24B9">
        <w:trPr>
          <w:trHeight w:hRule="exact" w:val="559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end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pti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P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og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mm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</w:t>
            </w:r>
            <w:r w:rsidRPr="00834744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834744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nents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834744" w:rsidRDefault="00547565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565" w:rsidRPr="00834744" w:rsidTr="00345C37">
        <w:trPr>
          <w:trHeight w:hRule="exact" w:val="1595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7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bj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  <w:r w:rsidRPr="0083474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e:</w:t>
            </w:r>
            <w:r w:rsidR="005442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442AE" w:rsidRPr="004D4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objective of this course is to </w:t>
            </w:r>
            <w:r w:rsidR="00F5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provide a </w:t>
            </w:r>
            <w:proofErr w:type="spellStart"/>
            <w:r w:rsidR="00F5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proofErr w:type="spellEnd"/>
            <w:r w:rsidR="00F5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understanding of advanced topics concerning the response of materials and structural elements to applied forces of deformation.</w:t>
            </w:r>
            <w:r w:rsidR="005442AE" w:rsidRPr="004D4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64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course is continuation of strength of materials. </w:t>
            </w:r>
            <w:bookmarkStart w:id="0" w:name="_GoBack"/>
            <w:bookmarkEnd w:id="0"/>
            <w:r w:rsidR="005442AE" w:rsidRPr="004D4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 the end </w:t>
            </w:r>
            <w:proofErr w:type="gramStart"/>
            <w:r w:rsidR="005442AE" w:rsidRPr="004D4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 this</w:t>
            </w:r>
            <w:proofErr w:type="gramEnd"/>
            <w:r w:rsidR="005442AE" w:rsidRPr="004D4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course, students should be able to </w:t>
            </w:r>
            <w:r w:rsidR="00F5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formul</w:t>
            </w:r>
            <w:r w:rsidR="00D8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ate solutions to solid mechanics problem and to comprehend research findings as reported in journals in the field of mechanics. </w:t>
            </w:r>
            <w:r w:rsidR="005442AE" w:rsidRPr="004D4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Topics include</w:t>
            </w:r>
            <w:r w:rsidR="00D8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45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analysis of stress, strain and material properties. Problems in elasticity. Failure criteria. Bending of beams, curved beams. Torsion. Application of energy methods.</w:t>
            </w:r>
          </w:p>
          <w:p w:rsidR="00547565" w:rsidRPr="00834744" w:rsidRDefault="001763BF" w:rsidP="00CC24B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91" w:after="0" w:line="240" w:lineRule="auto"/>
              <w:ind w:left="107" w:right="212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47565" w:rsidRPr="00834744" w:rsidTr="00CC24B9">
        <w:trPr>
          <w:trHeight w:hRule="exact" w:val="425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rning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</w:p>
        </w:tc>
      </w:tr>
      <w:tr w:rsidR="00547565" w:rsidRPr="00834744" w:rsidTr="00CC24B9">
        <w:trPr>
          <w:trHeight w:hRule="exact" w:val="296"/>
        </w:trPr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r w:rsidRPr="0083474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83474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 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p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leted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 </w:t>
            </w:r>
            <w:r w:rsidRPr="00834744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d</w:t>
            </w:r>
            <w:r w:rsidRPr="00834744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ld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b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 a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nt</w:t>
            </w:r>
          </w:p>
        </w:tc>
      </w:tr>
      <w:tr w:rsidR="00547565" w:rsidRPr="00834744" w:rsidTr="00CC24B9">
        <w:trPr>
          <w:trHeight w:hRule="exact" w:val="6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1763BF">
            <w:pPr>
              <w:spacing w:after="0" w:line="240" w:lineRule="auto"/>
              <w:ind w:left="-709"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   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0E7862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73" w:right="46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7565" w:rsidRPr="00834744" w:rsidTr="00CC24B9">
        <w:trPr>
          <w:trHeight w:hRule="exact" w:val="295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od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1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Wr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itten</w:t>
            </w:r>
            <w:r w:rsidRPr="00834744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4744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3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P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ject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/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por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.Pr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 La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547565" w:rsidRPr="00834744" w:rsidTr="00CC24B9">
        <w:trPr>
          <w:trHeight w:hRule="exact" w:val="434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’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ibu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 Pr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og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</w:p>
        </w:tc>
      </w:tr>
      <w:tr w:rsidR="00547565" w:rsidRPr="00834744" w:rsidTr="00CC24B9">
        <w:trPr>
          <w:trHeight w:hRule="exact" w:val="2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57" w:right="2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CL</w:t>
            </w:r>
          </w:p>
        </w:tc>
      </w:tr>
      <w:tr w:rsidR="00547565" w:rsidRPr="00834744" w:rsidTr="00DA732A">
        <w:trPr>
          <w:trHeight w:hRule="exact" w:val="7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A8" w:rsidRPr="00834744" w:rsidRDefault="00DA732A" w:rsidP="00ED48A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48A8" w:rsidRPr="00834744">
              <w:rPr>
                <w:rFonts w:ascii="Times New Roman" w:hAnsi="Times New Roman" w:cs="Times New Roman"/>
                <w:sz w:val="20"/>
                <w:szCs w:val="20"/>
              </w:rPr>
              <w:t>Ability to use advanced level of fundamental science knowledge as an effective tool for the analysis and/or the design of specified civil engineering problems/projects.</w:t>
            </w:r>
          </w:p>
          <w:p w:rsidR="00547565" w:rsidRPr="00834744" w:rsidRDefault="00547565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834744" w:rsidRDefault="000E7862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A732A" w:rsidRPr="00834744" w:rsidTr="00DA732A">
        <w:trPr>
          <w:trHeight w:hRule="exact" w:val="9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A8" w:rsidRPr="00834744" w:rsidRDefault="00ED48A8" w:rsidP="00ED48A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</w:rPr>
              <w:t>Ability to use advanced level engineering theories on the analysis and/or the design of specified civil engineering problems/projects.</w:t>
            </w:r>
          </w:p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834744" w:rsidRDefault="000E7862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834744" w:rsidTr="00DA732A">
        <w:trPr>
          <w:trHeight w:hRule="exact" w:val="9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A8" w:rsidRPr="00834744" w:rsidRDefault="00ED48A8" w:rsidP="00ED48A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</w:rPr>
              <w:t>Ability to correlate advanced level civil engineering concepts and theories within each other, as well as with the basic level engineering background received in BSc. degree education.</w:t>
            </w:r>
          </w:p>
          <w:p w:rsidR="00DA732A" w:rsidRPr="00834744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834744" w:rsidRDefault="00DA732A" w:rsidP="00DA732A">
            <w:pPr>
              <w:tabs>
                <w:tab w:val="left" w:pos="642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834744" w:rsidRDefault="000E786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A732A" w:rsidRPr="00834744" w:rsidTr="00DA732A">
        <w:trPr>
          <w:trHeight w:hRule="exact" w:val="9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A8" w:rsidRPr="00834744" w:rsidRDefault="00ED48A8" w:rsidP="00ED48A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</w:rPr>
              <w:t>Ability to design an efficient research methodology and to carry out advanced level of research on a specific civil engineering topic.</w:t>
            </w:r>
          </w:p>
          <w:p w:rsidR="00ED48A8" w:rsidRPr="00834744" w:rsidRDefault="00ED48A8" w:rsidP="00ED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834744" w:rsidRDefault="000E7862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834744" w:rsidTr="001763BF">
        <w:trPr>
          <w:trHeight w:hRule="exact" w:val="9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A8" w:rsidRPr="00834744" w:rsidRDefault="00ED48A8" w:rsidP="00ED48A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</w:rPr>
              <w:t>Ability to carry out team-work activities with other specialized civil engineers or participating in team-work activities of multi-disciplinary nature for the solution of the targeted problem.</w:t>
            </w:r>
          </w:p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834744" w:rsidRDefault="000E7862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A732A" w:rsidRPr="00834744" w:rsidTr="00CC24B9">
        <w:trPr>
          <w:trHeight w:hRule="exact" w:val="7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A8" w:rsidRPr="00834744" w:rsidRDefault="00ED48A8" w:rsidP="00ED48A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</w:rPr>
              <w:t>Ability to produce innovative and efficient solutions to specific civil engineering problems.</w:t>
            </w:r>
          </w:p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834744" w:rsidRDefault="000E786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834744" w:rsidTr="00CC24B9">
        <w:trPr>
          <w:trHeight w:hRule="exact" w:val="8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A8" w:rsidRPr="00834744" w:rsidRDefault="00ED48A8" w:rsidP="00ED48A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</w:rPr>
              <w:t>Ability to write advanced level of technical reports</w:t>
            </w:r>
            <w:r w:rsidR="00834744" w:rsidRPr="00834744">
              <w:rPr>
                <w:rFonts w:ascii="Times New Roman" w:hAnsi="Times New Roman" w:cs="Times New Roman"/>
                <w:sz w:val="20"/>
                <w:szCs w:val="20"/>
              </w:rPr>
              <w:t>, articles</w:t>
            </w:r>
            <w:r w:rsidRPr="00834744">
              <w:rPr>
                <w:rFonts w:ascii="Times New Roman" w:hAnsi="Times New Roman" w:cs="Times New Roman"/>
                <w:sz w:val="20"/>
                <w:szCs w:val="20"/>
              </w:rPr>
              <w:t xml:space="preserve"> as well as graduate studies thesis and/or to carry out presentations on the studied engineering projects.</w:t>
            </w:r>
          </w:p>
          <w:p w:rsidR="00DA732A" w:rsidRPr="00834744" w:rsidRDefault="00DA732A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834744" w:rsidRDefault="000E7862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34744" w:rsidRPr="00834744" w:rsidTr="00CC24B9">
        <w:trPr>
          <w:trHeight w:hRule="exact" w:val="8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834744" w:rsidRDefault="00834744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Pr="00834744" w:rsidRDefault="00834744" w:rsidP="00ED48A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Ability to update background information with continuous efforts in following recent developments in different branches of civil engineering.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4" w:rsidRDefault="00834744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7862" w:rsidRPr="00834744" w:rsidRDefault="000E786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3</w:t>
            </w:r>
          </w:p>
        </w:tc>
      </w:tr>
      <w:tr w:rsidR="00DA732A" w:rsidRPr="00834744" w:rsidTr="00CC24B9">
        <w:trPr>
          <w:trHeight w:hRule="exact" w:val="296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834744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5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(1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34744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L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3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Mod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ate,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gh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5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:Ve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3474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47565" w:rsidRPr="00834744" w:rsidRDefault="00547565" w:rsidP="00547565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22162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1135"/>
        <w:gridCol w:w="709"/>
        <w:gridCol w:w="993"/>
        <w:gridCol w:w="1700"/>
        <w:gridCol w:w="1075"/>
        <w:gridCol w:w="1134"/>
        <w:gridCol w:w="487"/>
        <w:gridCol w:w="1275"/>
        <w:gridCol w:w="6419"/>
        <w:gridCol w:w="6419"/>
      </w:tblGrid>
      <w:tr w:rsidR="00547565" w:rsidRPr="00834744" w:rsidTr="00CC24B9">
        <w:trPr>
          <w:gridAfter w:val="2"/>
          <w:wAfter w:w="12838" w:type="dxa"/>
          <w:trHeight w:hRule="exact" w:val="434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nts</w:t>
            </w:r>
          </w:p>
        </w:tc>
      </w:tr>
      <w:tr w:rsidR="00547565" w:rsidRPr="00834744" w:rsidTr="00CC24B9">
        <w:trPr>
          <w:gridAfter w:val="2"/>
          <w:wAfter w:w="12838" w:type="dxa"/>
          <w:trHeight w:hRule="exact" w:val="349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Chapter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834744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x</w:t>
            </w:r>
            <w:r w:rsidRPr="00834744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1763BF" w:rsidRPr="00834744" w:rsidTr="00501446">
        <w:trPr>
          <w:gridAfter w:val="2"/>
          <w:wAfter w:w="12838" w:type="dxa"/>
          <w:trHeight w:hRule="exact" w:val="511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3" w:lineRule="exact"/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501446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501446" w:rsidRDefault="00501446" w:rsidP="00501446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014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;</w:t>
            </w:r>
            <w:proofErr w:type="gramEnd"/>
            <w:r w:rsidRPr="005014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Defi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nition and components of stress;</w:t>
            </w:r>
            <w:r w:rsidRPr="005014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Stresses on inclined sections.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63BF" w:rsidRPr="00834744" w:rsidTr="00501446">
        <w:trPr>
          <w:gridAfter w:val="2"/>
          <w:wAfter w:w="12838" w:type="dxa"/>
          <w:trHeight w:hRule="exact" w:val="575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501446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501446" w:rsidRDefault="00501446" w:rsidP="00501446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Plane stress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transformation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Principal stresses and maximum in-plane shear stress.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763BF" w:rsidRPr="00834744" w:rsidTr="00CC24B9">
        <w:trPr>
          <w:gridAfter w:val="2"/>
          <w:wAfter w:w="12838" w:type="dxa"/>
          <w:trHeight w:hRule="exact" w:val="421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501446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501446" w:rsidRDefault="00501446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Mohr’s circle of two dimensional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stress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763BF" w:rsidRPr="00834744" w:rsidTr="00CC24B9">
        <w:trPr>
          <w:gridAfter w:val="2"/>
          <w:wAfter w:w="12838" w:type="dxa"/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501446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501446" w:rsidRDefault="00501446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State of strain at a point; Elastic versus plastic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763BF" w:rsidRPr="00834744" w:rsidTr="00CC24B9">
        <w:trPr>
          <w:gridAfter w:val="2"/>
          <w:wAfter w:w="12838" w:type="dxa"/>
          <w:trHeight w:hRule="exact" w:val="394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501446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501446" w:rsidRDefault="00501446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energy ; Plane stress and strain problems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8" w:right="39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763BF" w:rsidRPr="00834744" w:rsidTr="00CC24B9">
        <w:trPr>
          <w:gridAfter w:val="2"/>
          <w:wAfter w:w="12838" w:type="dxa"/>
          <w:trHeight w:hRule="exact" w:val="470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501446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501446" w:rsidRDefault="00501446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Airy’s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stress function; Stress concentrations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763BF" w:rsidRPr="00834744" w:rsidTr="00501446">
        <w:trPr>
          <w:gridAfter w:val="2"/>
          <w:wAfter w:w="12838" w:type="dxa"/>
          <w:trHeight w:hRule="exact" w:val="551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B736E3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501446" w:rsidRDefault="00501446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Failure by yielding and fracture; Maximum shearing stress and principal stress theory.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7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763BF" w:rsidRPr="00834744" w:rsidTr="00CC24B9">
        <w:trPr>
          <w:gridAfter w:val="2"/>
          <w:wAfter w:w="12838" w:type="dxa"/>
          <w:trHeight w:hRule="exact" w:val="706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501446" w:rsidRDefault="001763BF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Mid-term Examination</w:t>
            </w:r>
          </w:p>
        </w:tc>
      </w:tr>
      <w:tr w:rsidR="001763BF" w:rsidRPr="00834744" w:rsidTr="00CC24B9">
        <w:trPr>
          <w:gridAfter w:val="2"/>
          <w:wAfter w:w="12838" w:type="dxa"/>
          <w:trHeight w:hRule="exact" w:val="419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2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B736E3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501446" w:rsidRDefault="00501446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 theory of bending; Shear center.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63BF" w:rsidRPr="00834744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501446" w:rsidRPr="00834744" w:rsidTr="00B736E3">
        <w:trPr>
          <w:gridAfter w:val="2"/>
          <w:wAfter w:w="12838" w:type="dxa"/>
          <w:trHeight w:hRule="exact" w:val="561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1446" w:rsidRPr="00834744" w:rsidRDefault="00501446" w:rsidP="005014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2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1446" w:rsidRPr="00834744" w:rsidRDefault="00B736E3" w:rsidP="0050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1446" w:rsidRPr="00B736E3" w:rsidRDefault="00B736E3" w:rsidP="00501446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Applications of energy methods; </w:t>
            </w:r>
            <w:proofErr w:type="spellStart"/>
            <w:r w:rsidRPr="00B73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Castigliano’s</w:t>
            </w:r>
            <w:proofErr w:type="spellEnd"/>
            <w:r w:rsidRPr="00B73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theorem; Rayleigh Ritz method.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1446" w:rsidRPr="00834744" w:rsidRDefault="00501446" w:rsidP="0050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2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501446" w:rsidRDefault="00B736E3" w:rsidP="00B736E3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Curved beams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435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3" w:lineRule="exact"/>
              <w:ind w:right="2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501446" w:rsidRDefault="00B736E3" w:rsidP="00B736E3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4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Torsion of prismatic bars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426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2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B736E3" w:rsidRDefault="00B736E3" w:rsidP="00B736E3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Prandtl’s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membrane analogy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418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2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B736E3" w:rsidRDefault="00B736E3" w:rsidP="00B736E3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 walled members; Non uniform torsion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86" w:right="394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664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2" w:lineRule="exact"/>
              <w:ind w:right="262"/>
              <w:jc w:val="center"/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6E3" w:rsidRPr="00834744" w:rsidRDefault="00B736E3" w:rsidP="00B736E3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 Examination</w:t>
            </w:r>
          </w:p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86" w:right="394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736E3" w:rsidRPr="00834744" w:rsidTr="002E7A09">
        <w:trPr>
          <w:trHeight w:hRule="exact" w:val="3028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2E7A09" w:rsidRDefault="00B736E3" w:rsidP="00B736E3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</w:t>
            </w:r>
            <w:r w:rsidRPr="002E7A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2E7A0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2E7A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end</w:t>
            </w:r>
            <w:r w:rsidRPr="002E7A0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2E7A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E7A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urc</w:t>
            </w:r>
            <w:r w:rsidRPr="002E7A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  <w:p w:rsidR="00D10087" w:rsidRPr="002E7A09" w:rsidRDefault="00D10087" w:rsidP="00D10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</w:pPr>
          </w:p>
          <w:p w:rsidR="00D10087" w:rsidRPr="002E7A09" w:rsidRDefault="00B736E3" w:rsidP="00D100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A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2E7A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x</w:t>
            </w:r>
            <w:r w:rsidRPr="002E7A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2E7A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2E7A0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2E7A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2E7A0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="00D10087" w:rsidRPr="002E7A09">
              <w:rPr>
                <w:rFonts w:ascii="Times New Roman" w:hAnsi="Times New Roman" w:cs="Times New Roman"/>
                <w:i/>
                <w:sz w:val="20"/>
                <w:szCs w:val="20"/>
              </w:rPr>
              <w:t>Advanced Strength and Applied Elasticity</w:t>
            </w:r>
            <w:r w:rsidR="00D10087" w:rsidRPr="002E7A09">
              <w:rPr>
                <w:rFonts w:ascii="Times New Roman" w:hAnsi="Times New Roman" w:cs="Times New Roman"/>
                <w:sz w:val="20"/>
                <w:szCs w:val="20"/>
              </w:rPr>
              <w:t xml:space="preserve">, 4/E, </w:t>
            </w:r>
            <w:proofErr w:type="spellStart"/>
            <w:r w:rsidR="00D10087" w:rsidRPr="002E7A09">
              <w:rPr>
                <w:rFonts w:ascii="Times New Roman" w:hAnsi="Times New Roman" w:cs="Times New Roman"/>
                <w:sz w:val="20"/>
                <w:szCs w:val="20"/>
              </w:rPr>
              <w:t>A.C.Ugural</w:t>
            </w:r>
            <w:proofErr w:type="spellEnd"/>
            <w:r w:rsidR="00D10087" w:rsidRPr="002E7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10087" w:rsidRPr="002E7A09">
              <w:rPr>
                <w:rFonts w:ascii="Times New Roman" w:hAnsi="Times New Roman" w:cs="Times New Roman"/>
                <w:sz w:val="20"/>
                <w:szCs w:val="20"/>
              </w:rPr>
              <w:t>S.K.Fenster</w:t>
            </w:r>
            <w:proofErr w:type="spellEnd"/>
            <w:r w:rsidR="00D10087" w:rsidRPr="002E7A09">
              <w:rPr>
                <w:rFonts w:ascii="Times New Roman" w:hAnsi="Times New Roman" w:cs="Times New Roman"/>
                <w:sz w:val="20"/>
                <w:szCs w:val="20"/>
              </w:rPr>
              <w:t>, Prentice Hall Inc.</w:t>
            </w:r>
          </w:p>
          <w:p w:rsidR="002E7A09" w:rsidRDefault="00B736E3" w:rsidP="002E7A0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tr-TR"/>
              </w:rPr>
            </w:pPr>
            <w:r w:rsidRPr="002E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S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u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p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 w:eastAsia="tr-TR"/>
              </w:rPr>
              <w:t>e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n-US" w:eastAsia="tr-TR"/>
              </w:rPr>
              <w:t>m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en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ta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ry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 xml:space="preserve"> 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n-US" w:eastAsia="tr-TR"/>
              </w:rPr>
              <w:t>M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a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t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r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a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tr-TR"/>
              </w:rPr>
              <w:t xml:space="preserve"> 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(</w:t>
            </w:r>
            <w:r w:rsidRPr="002E7A0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s</w:t>
            </w:r>
            <w:r w:rsidRPr="002E7A0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tr-TR"/>
              </w:rPr>
              <w:t>)</w:t>
            </w:r>
            <w:r w:rsidRPr="002E7A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:</w:t>
            </w:r>
            <w:r w:rsidRPr="002E7A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tr-TR"/>
              </w:rPr>
              <w:t xml:space="preserve"> </w:t>
            </w:r>
          </w:p>
          <w:p w:rsidR="002E7A09" w:rsidRDefault="002E7A09" w:rsidP="002E7A0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A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Mechanics of Materials</w:t>
            </w:r>
            <w:r w:rsidRPr="002E7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Ferdinand </w:t>
            </w:r>
            <w:proofErr w:type="spellStart"/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P.Beer-E.Russel</w:t>
            </w:r>
            <w:proofErr w:type="spellEnd"/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Johnston-John T. De Wolf, David </w:t>
            </w:r>
            <w:proofErr w:type="spellStart"/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F.Mazurek</w:t>
            </w:r>
            <w:proofErr w:type="spellEnd"/>
            <w:proofErr w:type="gramStart"/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Mc</w:t>
            </w:r>
            <w:proofErr w:type="gramEnd"/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Graw</w:t>
            </w:r>
            <w:proofErr w:type="spellEnd"/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Hill Book Company, Fifth Edition in SI Units.</w:t>
            </w:r>
          </w:p>
          <w:p w:rsidR="002E7A09" w:rsidRDefault="002E7A09" w:rsidP="002E7A0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Mechanics of Materials</w:t>
            </w:r>
            <w:r w:rsidRPr="002E7A09">
              <w:rPr>
                <w:rFonts w:ascii="Times New Roman" w:hAnsi="Times New Roman" w:cs="Times New Roman"/>
                <w:sz w:val="20"/>
                <w:szCs w:val="20"/>
              </w:rPr>
              <w:t xml:space="preserve">, 7/E, </w:t>
            </w:r>
            <w:proofErr w:type="spellStart"/>
            <w:r w:rsidRPr="002E7A09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2E7A09">
              <w:rPr>
                <w:rFonts w:ascii="Times New Roman" w:hAnsi="Times New Roman" w:cs="Times New Roman"/>
                <w:sz w:val="20"/>
                <w:szCs w:val="20"/>
              </w:rPr>
              <w:t xml:space="preserve"> C. </w:t>
            </w:r>
            <w:proofErr w:type="spellStart"/>
            <w:r w:rsidRPr="002E7A09">
              <w:rPr>
                <w:rFonts w:ascii="Times New Roman" w:hAnsi="Times New Roman" w:cs="Times New Roman"/>
                <w:sz w:val="20"/>
                <w:szCs w:val="20"/>
              </w:rPr>
              <w:t>Hibbeler</w:t>
            </w:r>
            <w:proofErr w:type="spellEnd"/>
            <w:r w:rsidRPr="002E7A09">
              <w:rPr>
                <w:rFonts w:ascii="Times New Roman" w:hAnsi="Times New Roman" w:cs="Times New Roman"/>
                <w:sz w:val="20"/>
                <w:szCs w:val="20"/>
              </w:rPr>
              <w:t>, Prentice Hall, 2008.</w:t>
            </w:r>
          </w:p>
          <w:p w:rsidR="002E7A09" w:rsidRPr="002E7A09" w:rsidRDefault="002E7A09" w:rsidP="002E7A0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A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Mechanics of Materials,</w:t>
            </w:r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James M. </w:t>
            </w:r>
            <w:proofErr w:type="spellStart"/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Gere</w:t>
            </w:r>
            <w:proofErr w:type="gramStart"/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,Thomson</w:t>
            </w:r>
            <w:proofErr w:type="spellEnd"/>
            <w:proofErr w:type="gramEnd"/>
            <w:r w:rsidRPr="002E7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International Student Edition, Sixth Edition, 2006.</w:t>
            </w:r>
          </w:p>
          <w:p w:rsidR="00B736E3" w:rsidRPr="002E7A09" w:rsidRDefault="00B736E3" w:rsidP="00B736E3">
            <w:pPr>
              <w:keepNext/>
              <w:shd w:val="clear" w:color="auto" w:fill="FFFFFF"/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2987" w:hanging="298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9" w:type="dxa"/>
            <w:vAlign w:val="center"/>
          </w:tcPr>
          <w:p w:rsidR="00B736E3" w:rsidRPr="00834744" w:rsidRDefault="00B736E3" w:rsidP="00B73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9" w:type="dxa"/>
            <w:vAlign w:val="center"/>
          </w:tcPr>
          <w:p w:rsidR="00B736E3" w:rsidRPr="00834744" w:rsidRDefault="00B736E3" w:rsidP="00B736E3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Final Examination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425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2E7A09" w:rsidRDefault="00B736E3" w:rsidP="00B736E3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2E7A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ss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2E7A0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ss</w:t>
            </w:r>
            <w:r w:rsidRPr="002E7A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2E7A0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e</w:t>
            </w:r>
            <w:r w:rsidRPr="002E7A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27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 As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gn</w:t>
            </w:r>
            <w:r w:rsidRPr="0083474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2A63CA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%15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26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2A63CA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%30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271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iz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2A63CA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%15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26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r w:rsidRPr="00834744">
              <w:rPr>
                <w:rFonts w:ascii="Times New Roman" w:hAnsi="Times New Roman" w:cs="Times New Roman"/>
                <w:spacing w:val="49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2A63CA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%40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271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264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437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Ba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ed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 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834744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Student</w:t>
            </w:r>
            <w:r w:rsidRPr="00834744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oa</w:t>
            </w:r>
            <w:r w:rsidRPr="008347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612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2" w:right="224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pacing w:val="-2"/>
                <w:w w:val="99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ct</w:t>
            </w:r>
            <w:r w:rsidRPr="00834744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v</w:t>
            </w: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ies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hanging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8347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71" w:right="168" w:hanging="10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D</w:t>
            </w:r>
            <w:r w:rsidRPr="00834744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ati</w:t>
            </w: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n</w:t>
            </w:r>
          </w:p>
          <w:p w:rsidR="00B736E3" w:rsidRPr="00834744" w:rsidRDefault="00B736E3" w:rsidP="00B736E3">
            <w:pPr>
              <w:widowControl w:val="0"/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ind w:left="27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834744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89" w:right="590" w:hanging="4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pacing w:val="3"/>
                <w:w w:val="99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tal</w:t>
            </w:r>
          </w:p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Wor</w:t>
            </w:r>
            <w:r w:rsidRPr="00834744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k</w:t>
            </w: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d(</w:t>
            </w:r>
            <w:r w:rsidRPr="00834744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)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834744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ud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k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385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gn</w:t>
            </w:r>
            <w:r w:rsidRPr="00834744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P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j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t/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P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/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por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 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6E3" w:rsidRPr="00834744" w:rsidTr="00CC24B9">
        <w:trPr>
          <w:gridAfter w:val="2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izz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834744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-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83474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d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408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oad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406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l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d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/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(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h)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7.53</w:t>
            </w:r>
          </w:p>
        </w:tc>
      </w:tr>
      <w:tr w:rsidR="00B736E3" w:rsidRPr="00834744" w:rsidTr="00CC24B9">
        <w:trPr>
          <w:gridAfter w:val="2"/>
          <w:wAfter w:w="12838" w:type="dxa"/>
          <w:trHeight w:hRule="exact" w:val="408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B736E3" w:rsidP="00B736E3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83474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83474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t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h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Cou</w:t>
            </w:r>
            <w:r w:rsidRPr="0083474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</w:t>
            </w:r>
            <w:r w:rsidRPr="00834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E3" w:rsidRPr="00834744" w:rsidRDefault="00432523" w:rsidP="00B7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E572BF" w:rsidRPr="00834744" w:rsidRDefault="00E572BF" w:rsidP="00EA431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572BF" w:rsidRPr="00834744" w:rsidSect="00E57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8FD"/>
    <w:multiLevelType w:val="hybridMultilevel"/>
    <w:tmpl w:val="CD3E8148"/>
    <w:lvl w:ilvl="0" w:tplc="0FFEF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D6FDB"/>
    <w:multiLevelType w:val="hybridMultilevel"/>
    <w:tmpl w:val="D2E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42AB9"/>
    <w:multiLevelType w:val="multilevel"/>
    <w:tmpl w:val="638A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47565"/>
    <w:rsid w:val="000E7862"/>
    <w:rsid w:val="0017115B"/>
    <w:rsid w:val="001763BF"/>
    <w:rsid w:val="002673AB"/>
    <w:rsid w:val="002A63CA"/>
    <w:rsid w:val="002E7A09"/>
    <w:rsid w:val="00345C37"/>
    <w:rsid w:val="00345D5F"/>
    <w:rsid w:val="003E1AD6"/>
    <w:rsid w:val="003E60AF"/>
    <w:rsid w:val="00432523"/>
    <w:rsid w:val="00501446"/>
    <w:rsid w:val="005442AE"/>
    <w:rsid w:val="00547565"/>
    <w:rsid w:val="00814046"/>
    <w:rsid w:val="00834744"/>
    <w:rsid w:val="008422F0"/>
    <w:rsid w:val="008C6A14"/>
    <w:rsid w:val="00962BCA"/>
    <w:rsid w:val="00981D32"/>
    <w:rsid w:val="00B03C49"/>
    <w:rsid w:val="00B736E3"/>
    <w:rsid w:val="00BD4875"/>
    <w:rsid w:val="00C4037C"/>
    <w:rsid w:val="00CC24B9"/>
    <w:rsid w:val="00D10087"/>
    <w:rsid w:val="00D30E82"/>
    <w:rsid w:val="00D85D8C"/>
    <w:rsid w:val="00DA732A"/>
    <w:rsid w:val="00E221FF"/>
    <w:rsid w:val="00E572BF"/>
    <w:rsid w:val="00EA4314"/>
    <w:rsid w:val="00ED48A8"/>
    <w:rsid w:val="00F457DD"/>
    <w:rsid w:val="00F56FD6"/>
    <w:rsid w:val="00F64BDB"/>
    <w:rsid w:val="00F70617"/>
    <w:rsid w:val="00F9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5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BF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A732A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NEU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AKPINAR</dc:creator>
  <cp:keywords/>
  <dc:description/>
  <cp:lastModifiedBy>ben</cp:lastModifiedBy>
  <cp:revision>18</cp:revision>
  <dcterms:created xsi:type="dcterms:W3CDTF">2015-04-25T21:38:00Z</dcterms:created>
  <dcterms:modified xsi:type="dcterms:W3CDTF">2015-11-20T08:13:00Z</dcterms:modified>
</cp:coreProperties>
</file>