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52" w:rsidRDefault="007320F3">
      <w:r>
        <w:rPr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1405447" cy="1962150"/>
            <wp:effectExtent l="19050" t="0" r="4253" b="0"/>
            <wp:docPr id="1" name="Picture 1" descr="C:\Users\ben\AppData\Local\Microsoft\Windows\Temporary Internet Files\Content.IE5\H2TU1QPH\11004949_10206763268426510_32543502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AppData\Local\Microsoft\Windows\Temporary Internet Files\Content.IE5\H2TU1QPH\11004949_10206763268426510_325435022_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47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F3" w:rsidRDefault="007320F3"/>
    <w:p w:rsidR="007320F3" w:rsidRPr="00886697" w:rsidRDefault="007320F3" w:rsidP="007320F3">
      <w:pPr>
        <w:spacing w:line="360" w:lineRule="auto"/>
        <w:jc w:val="both"/>
        <w:rPr>
          <w:sz w:val="24"/>
          <w:szCs w:val="24"/>
        </w:rPr>
      </w:pPr>
      <w:r w:rsidRPr="00CE05BE">
        <w:rPr>
          <w:noProof/>
          <w:color w:val="833C0B"/>
          <w:sz w:val="40"/>
        </w:rPr>
        <w:t>Biography (tr):</w:t>
      </w:r>
      <w:r w:rsidRPr="0067136E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5 Mayıs 1987 tarihinde B</w:t>
      </w:r>
      <w:r w:rsidRPr="00886697">
        <w:rPr>
          <w:sz w:val="24"/>
          <w:szCs w:val="24"/>
        </w:rPr>
        <w:t>ostancı</w:t>
      </w:r>
      <w:r>
        <w:rPr>
          <w:sz w:val="24"/>
          <w:szCs w:val="24"/>
        </w:rPr>
        <w:t>’</w:t>
      </w:r>
      <w:r w:rsidRPr="00886697">
        <w:rPr>
          <w:sz w:val="24"/>
          <w:szCs w:val="24"/>
        </w:rPr>
        <w:t>da doğdu. 1998-1999</w:t>
      </w:r>
      <w:r>
        <w:rPr>
          <w:sz w:val="24"/>
          <w:szCs w:val="24"/>
        </w:rPr>
        <w:t xml:space="preserve"> öğretim yılında Kurtuluş İlkokulu’ndan, </w:t>
      </w:r>
      <w:r w:rsidRPr="00886697">
        <w:rPr>
          <w:sz w:val="24"/>
          <w:szCs w:val="24"/>
        </w:rPr>
        <w:t>2000-2001</w:t>
      </w:r>
      <w:r>
        <w:rPr>
          <w:sz w:val="24"/>
          <w:szCs w:val="24"/>
        </w:rPr>
        <w:t xml:space="preserve"> öğretim</w:t>
      </w:r>
      <w:r w:rsidRPr="00886697">
        <w:rPr>
          <w:sz w:val="24"/>
          <w:szCs w:val="24"/>
        </w:rPr>
        <w:t xml:space="preserve"> </w:t>
      </w:r>
      <w:r>
        <w:rPr>
          <w:sz w:val="24"/>
          <w:szCs w:val="24"/>
        </w:rPr>
        <w:t>yılında Şehit Turgut Ortaokulu’ndan,</w:t>
      </w:r>
      <w:r w:rsidRPr="00886697">
        <w:rPr>
          <w:sz w:val="24"/>
          <w:szCs w:val="24"/>
        </w:rPr>
        <w:t xml:space="preserve"> 2003-2004 öğretim yılında </w:t>
      </w:r>
      <w:r>
        <w:rPr>
          <w:sz w:val="24"/>
          <w:szCs w:val="24"/>
        </w:rPr>
        <w:t xml:space="preserve">ise; Güzelyurt Kurtuluş Lisesi’nden </w:t>
      </w:r>
      <w:r w:rsidRPr="00886697">
        <w:rPr>
          <w:sz w:val="24"/>
          <w:szCs w:val="24"/>
        </w:rPr>
        <w:t>mezun o</w:t>
      </w:r>
      <w:r>
        <w:rPr>
          <w:sz w:val="24"/>
          <w:szCs w:val="24"/>
        </w:rPr>
        <w:t>ldu. 2004-2005 öğretim yılında Yakın Doğu Üniversitesi</w:t>
      </w:r>
      <w:r w:rsidRPr="00886697">
        <w:rPr>
          <w:sz w:val="24"/>
          <w:szCs w:val="24"/>
        </w:rPr>
        <w:t xml:space="preserve"> Atatürk Eğitim Fakültesi Rehberlik ve Psikolojik Danışmanlık Bölümü’nde</w:t>
      </w:r>
      <w:r>
        <w:rPr>
          <w:sz w:val="24"/>
          <w:szCs w:val="24"/>
        </w:rPr>
        <w:t xml:space="preserve"> lisans</w:t>
      </w:r>
      <w:r w:rsidRPr="00886697">
        <w:rPr>
          <w:sz w:val="24"/>
          <w:szCs w:val="24"/>
        </w:rPr>
        <w:t xml:space="preserve"> öğrenimine başladı. </w:t>
      </w:r>
      <w:r>
        <w:rPr>
          <w:sz w:val="24"/>
          <w:szCs w:val="24"/>
        </w:rPr>
        <w:t>2011 yılında</w:t>
      </w:r>
      <w:r w:rsidRPr="00886697">
        <w:rPr>
          <w:sz w:val="24"/>
          <w:szCs w:val="24"/>
        </w:rPr>
        <w:t xml:space="preserve"> Yakın Doğu </w:t>
      </w:r>
      <w:r>
        <w:rPr>
          <w:sz w:val="24"/>
          <w:szCs w:val="24"/>
        </w:rPr>
        <w:t xml:space="preserve">Üniversitesi Eğitim Bilimleri Enstitüsü </w:t>
      </w:r>
      <w:r w:rsidRPr="00886697">
        <w:rPr>
          <w:sz w:val="24"/>
          <w:szCs w:val="24"/>
        </w:rPr>
        <w:t>Rehberlik ve P</w:t>
      </w:r>
      <w:r>
        <w:rPr>
          <w:sz w:val="24"/>
          <w:szCs w:val="24"/>
        </w:rPr>
        <w:t>sikolojik Danışmanlık Anabilim Dalı’nda yüksek l</w:t>
      </w:r>
      <w:r w:rsidRPr="00886697">
        <w:rPr>
          <w:sz w:val="24"/>
          <w:szCs w:val="24"/>
        </w:rPr>
        <w:t xml:space="preserve">isans </w:t>
      </w:r>
      <w:r>
        <w:rPr>
          <w:sz w:val="24"/>
          <w:szCs w:val="24"/>
        </w:rPr>
        <w:t xml:space="preserve">öğrenimini tamamlayarak, 2015 yılında aynı bölümde doktora eğitimine başladı. </w:t>
      </w:r>
      <w:r w:rsidRPr="00886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Halen </w:t>
      </w:r>
      <w:r w:rsidRPr="00886697">
        <w:rPr>
          <w:sz w:val="24"/>
          <w:szCs w:val="24"/>
        </w:rPr>
        <w:t>Yakın Doğu Üniver</w:t>
      </w:r>
      <w:r>
        <w:rPr>
          <w:sz w:val="24"/>
          <w:szCs w:val="24"/>
        </w:rPr>
        <w:t xml:space="preserve">sitesi Atatürk Eğitim Fakültesi’nde </w:t>
      </w:r>
      <w:r w:rsidRPr="00886697">
        <w:rPr>
          <w:sz w:val="24"/>
          <w:szCs w:val="24"/>
        </w:rPr>
        <w:t>Rehberlik ve</w:t>
      </w:r>
      <w:r>
        <w:rPr>
          <w:sz w:val="24"/>
          <w:szCs w:val="24"/>
        </w:rPr>
        <w:t xml:space="preserve"> Psikolojik Danışmanlık Anabilim Dalı’nda</w:t>
      </w:r>
      <w:r w:rsidRPr="00886697">
        <w:rPr>
          <w:sz w:val="24"/>
          <w:szCs w:val="24"/>
        </w:rPr>
        <w:t xml:space="preserve"> öğretim görevlisi olarak çalışmaktadır.</w:t>
      </w:r>
    </w:p>
    <w:p w:rsidR="007320F3" w:rsidRDefault="007320F3"/>
    <w:sectPr w:rsidR="007320F3" w:rsidSect="006B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20F3"/>
    <w:rsid w:val="002806FD"/>
    <w:rsid w:val="0051664D"/>
    <w:rsid w:val="006B4352"/>
    <w:rsid w:val="0073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ASPIRE5720</dc:creator>
  <cp:lastModifiedBy>ASPIRE5720</cp:lastModifiedBy>
  <cp:revision>2</cp:revision>
  <dcterms:created xsi:type="dcterms:W3CDTF">2015-12-08T23:10:00Z</dcterms:created>
  <dcterms:modified xsi:type="dcterms:W3CDTF">2015-12-08T23:10:00Z</dcterms:modified>
</cp:coreProperties>
</file>