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4F9" w:rsidRDefault="00553634">
      <w:pPr>
        <w:rPr>
          <w:sz w:val="40"/>
          <w:szCs w:val="40"/>
        </w:rPr>
      </w:pPr>
      <w:r w:rsidRPr="00553634">
        <w:rPr>
          <w:sz w:val="40"/>
          <w:szCs w:val="40"/>
        </w:rPr>
        <w:t>MAXİLLOFACİAL TRAUMAS</w:t>
      </w:r>
    </w:p>
    <w:p w:rsidR="00553634" w:rsidRDefault="00553634">
      <w:pPr>
        <w:rPr>
          <w:sz w:val="32"/>
          <w:szCs w:val="32"/>
        </w:rPr>
      </w:pPr>
      <w:r w:rsidRPr="00553634">
        <w:rPr>
          <w:sz w:val="32"/>
          <w:szCs w:val="32"/>
        </w:rPr>
        <w:t>INTRODUCTION</w:t>
      </w:r>
    </w:p>
    <w:p w:rsidR="00553634" w:rsidRPr="00553634" w:rsidRDefault="00553634" w:rsidP="00553634">
      <w:pPr>
        <w:rPr>
          <w:sz w:val="24"/>
          <w:szCs w:val="24"/>
        </w:rPr>
      </w:pPr>
      <w:r w:rsidRPr="00553634">
        <w:rPr>
          <w:sz w:val="24"/>
          <w:szCs w:val="24"/>
        </w:rPr>
        <w:t xml:space="preserve">Maxillofacial traumas can cause </w:t>
      </w:r>
      <w:proofErr w:type="gramStart"/>
      <w:r w:rsidRPr="00553634">
        <w:rPr>
          <w:sz w:val="24"/>
          <w:szCs w:val="24"/>
        </w:rPr>
        <w:t>physical  injuries</w:t>
      </w:r>
      <w:proofErr w:type="gramEnd"/>
      <w:r w:rsidRPr="00553634">
        <w:rPr>
          <w:sz w:val="24"/>
          <w:szCs w:val="24"/>
        </w:rPr>
        <w:t xml:space="preserve">  in both soft and hard  (bone) tissues. As  a result of </w:t>
      </w:r>
      <w:proofErr w:type="gramStart"/>
      <w:r w:rsidRPr="00553634">
        <w:rPr>
          <w:sz w:val="24"/>
          <w:szCs w:val="24"/>
        </w:rPr>
        <w:t>this  ,inflammation</w:t>
      </w:r>
      <w:proofErr w:type="gramEnd"/>
      <w:r w:rsidRPr="00553634">
        <w:rPr>
          <w:sz w:val="24"/>
          <w:szCs w:val="24"/>
        </w:rPr>
        <w:t>, pain, swelling, loss of function , damage of tissue continuity  will occur.</w:t>
      </w:r>
    </w:p>
    <w:p w:rsidR="00553634" w:rsidRDefault="00553634" w:rsidP="00553634">
      <w:pPr>
        <w:rPr>
          <w:sz w:val="24"/>
          <w:szCs w:val="24"/>
        </w:rPr>
      </w:pPr>
      <w:r w:rsidRPr="00553634">
        <w:rPr>
          <w:sz w:val="24"/>
          <w:szCs w:val="24"/>
        </w:rPr>
        <w:t xml:space="preserve">In maxillofacial traumas ecchimosis, laceration and </w:t>
      </w:r>
      <w:proofErr w:type="gramStart"/>
      <w:r w:rsidRPr="00553634">
        <w:rPr>
          <w:sz w:val="24"/>
          <w:szCs w:val="24"/>
        </w:rPr>
        <w:t>abrasion  also</w:t>
      </w:r>
      <w:proofErr w:type="gramEnd"/>
      <w:r w:rsidRPr="00553634">
        <w:rPr>
          <w:sz w:val="24"/>
          <w:szCs w:val="24"/>
        </w:rPr>
        <w:t xml:space="preserve"> occur.</w:t>
      </w:r>
    </w:p>
    <w:p w:rsidR="0058260B" w:rsidRDefault="0058260B" w:rsidP="00553634">
      <w:pPr>
        <w:rPr>
          <w:color w:val="FF0000"/>
          <w:sz w:val="24"/>
          <w:szCs w:val="24"/>
        </w:rPr>
      </w:pPr>
      <w:r w:rsidRPr="0058260B">
        <w:rPr>
          <w:color w:val="FF0000"/>
          <w:sz w:val="24"/>
          <w:szCs w:val="24"/>
        </w:rPr>
        <w:t xml:space="preserve">MANAGEMENT ( </w:t>
      </w:r>
      <w:proofErr w:type="gramStart"/>
      <w:r w:rsidRPr="0058260B">
        <w:rPr>
          <w:color w:val="FF0000"/>
          <w:sz w:val="24"/>
          <w:szCs w:val="24"/>
        </w:rPr>
        <w:t>abrasion,ecchimosis</w:t>
      </w:r>
      <w:proofErr w:type="gramEnd"/>
      <w:r w:rsidRPr="0058260B">
        <w:rPr>
          <w:color w:val="FF0000"/>
          <w:sz w:val="24"/>
          <w:szCs w:val="24"/>
        </w:rPr>
        <w:t>,)</w:t>
      </w:r>
    </w:p>
    <w:p w:rsidR="0058260B" w:rsidRPr="0058260B" w:rsidRDefault="0058260B" w:rsidP="0058260B">
      <w:pPr>
        <w:rPr>
          <w:sz w:val="24"/>
          <w:szCs w:val="24"/>
        </w:rPr>
      </w:pPr>
      <w:r w:rsidRPr="0058260B">
        <w:rPr>
          <w:color w:val="FF0000"/>
          <w:sz w:val="24"/>
          <w:szCs w:val="24"/>
        </w:rPr>
        <w:t xml:space="preserve">Abrasion  </w:t>
      </w:r>
      <w:r w:rsidRPr="0058260B">
        <w:rPr>
          <w:sz w:val="24"/>
          <w:szCs w:val="24"/>
        </w:rPr>
        <w:t xml:space="preserve">result in the loss of the epithelial  layer of the </w:t>
      </w:r>
      <w:proofErr w:type="gramStart"/>
      <w:r w:rsidRPr="0058260B">
        <w:rPr>
          <w:sz w:val="24"/>
          <w:szCs w:val="24"/>
        </w:rPr>
        <w:t>skin .</w:t>
      </w:r>
      <w:proofErr w:type="gramEnd"/>
      <w:r w:rsidRPr="0058260B">
        <w:rPr>
          <w:sz w:val="24"/>
          <w:szCs w:val="24"/>
        </w:rPr>
        <w:t xml:space="preserve"> This kind of </w:t>
      </w:r>
      <w:proofErr w:type="gramStart"/>
      <w:r w:rsidRPr="0058260B">
        <w:rPr>
          <w:sz w:val="24"/>
          <w:szCs w:val="24"/>
        </w:rPr>
        <w:t>injury  is</w:t>
      </w:r>
      <w:proofErr w:type="gramEnd"/>
      <w:r w:rsidRPr="0058260B">
        <w:rPr>
          <w:sz w:val="24"/>
          <w:szCs w:val="24"/>
        </w:rPr>
        <w:t xml:space="preserve"> very  painful  due to the exposed nerve endings. </w:t>
      </w:r>
    </w:p>
    <w:p w:rsidR="0058260B" w:rsidRDefault="0058260B" w:rsidP="0058260B">
      <w:pPr>
        <w:rPr>
          <w:sz w:val="24"/>
          <w:szCs w:val="24"/>
        </w:rPr>
      </w:pPr>
      <w:r w:rsidRPr="0058260B">
        <w:rPr>
          <w:sz w:val="24"/>
          <w:szCs w:val="24"/>
        </w:rPr>
        <w:t xml:space="preserve">As a management, the dirt and other small </w:t>
      </w:r>
      <w:proofErr w:type="gramStart"/>
      <w:r w:rsidRPr="0058260B">
        <w:rPr>
          <w:sz w:val="24"/>
          <w:szCs w:val="24"/>
        </w:rPr>
        <w:t>particles  should</w:t>
      </w:r>
      <w:proofErr w:type="gramEnd"/>
      <w:r w:rsidRPr="0058260B">
        <w:rPr>
          <w:sz w:val="24"/>
          <w:szCs w:val="24"/>
        </w:rPr>
        <w:t xml:space="preserve"> be cleaned  from  the wound by  washing   with  a soap  solution  under local anaesthesia. The wound should be </w:t>
      </w:r>
      <w:proofErr w:type="gramStart"/>
      <w:r w:rsidRPr="0058260B">
        <w:rPr>
          <w:sz w:val="24"/>
          <w:szCs w:val="24"/>
        </w:rPr>
        <w:t>irrigated  with</w:t>
      </w:r>
      <w:proofErr w:type="gramEnd"/>
      <w:r w:rsidRPr="0058260B">
        <w:rPr>
          <w:sz w:val="24"/>
          <w:szCs w:val="24"/>
        </w:rPr>
        <w:t xml:space="preserve"> saline, then  covered  with a layer of antibiotic  and finally  dressed  with gauze.</w:t>
      </w:r>
    </w:p>
    <w:p w:rsidR="00265B84" w:rsidRDefault="00265B84" w:rsidP="0058260B">
      <w:pPr>
        <w:rPr>
          <w:color w:val="FF0000"/>
          <w:sz w:val="24"/>
          <w:szCs w:val="24"/>
        </w:rPr>
      </w:pPr>
      <w:r w:rsidRPr="00265B84">
        <w:rPr>
          <w:color w:val="FF0000"/>
          <w:sz w:val="24"/>
          <w:szCs w:val="24"/>
        </w:rPr>
        <w:t xml:space="preserve">MANAGEMENT </w:t>
      </w:r>
      <w:proofErr w:type="gramStart"/>
      <w:r w:rsidRPr="00265B84">
        <w:rPr>
          <w:color w:val="FF0000"/>
          <w:sz w:val="24"/>
          <w:szCs w:val="24"/>
        </w:rPr>
        <w:t>(</w:t>
      </w:r>
      <w:proofErr w:type="gramEnd"/>
      <w:r w:rsidRPr="00265B84">
        <w:rPr>
          <w:color w:val="FF0000"/>
          <w:sz w:val="24"/>
          <w:szCs w:val="24"/>
        </w:rPr>
        <w:t>laceration</w:t>
      </w:r>
    </w:p>
    <w:p w:rsidR="00265B84" w:rsidRPr="00265B84" w:rsidRDefault="00265B84" w:rsidP="00265B84">
      <w:pPr>
        <w:rPr>
          <w:sz w:val="24"/>
          <w:szCs w:val="24"/>
        </w:rPr>
      </w:pPr>
      <w:proofErr w:type="gramStart"/>
      <w:r w:rsidRPr="00265B84">
        <w:rPr>
          <w:color w:val="FF0000"/>
          <w:sz w:val="24"/>
          <w:szCs w:val="24"/>
        </w:rPr>
        <w:t xml:space="preserve">Lacerations  </w:t>
      </w:r>
      <w:r w:rsidRPr="00265B84">
        <w:rPr>
          <w:sz w:val="24"/>
          <w:szCs w:val="24"/>
        </w:rPr>
        <w:t>may</w:t>
      </w:r>
      <w:proofErr w:type="gramEnd"/>
      <w:r w:rsidRPr="00265B84">
        <w:rPr>
          <w:sz w:val="24"/>
          <w:szCs w:val="24"/>
        </w:rPr>
        <w:t xml:space="preserve"> be produced  by either blunt and  sharp trauma. </w:t>
      </w:r>
      <w:proofErr w:type="gramStart"/>
      <w:r w:rsidRPr="00265B84">
        <w:rPr>
          <w:sz w:val="24"/>
          <w:szCs w:val="24"/>
        </w:rPr>
        <w:t>They  may</w:t>
      </w:r>
      <w:proofErr w:type="gramEnd"/>
      <w:r w:rsidRPr="00265B84">
        <w:rPr>
          <w:sz w:val="24"/>
          <w:szCs w:val="24"/>
        </w:rPr>
        <w:t xml:space="preserve"> be associated with  injury  of the underlyıng vessels, nerve and bones. These type of </w:t>
      </w:r>
      <w:proofErr w:type="gramStart"/>
      <w:r w:rsidRPr="00265B84">
        <w:rPr>
          <w:sz w:val="24"/>
          <w:szCs w:val="24"/>
        </w:rPr>
        <w:t>wounds  are</w:t>
      </w:r>
      <w:proofErr w:type="gramEnd"/>
      <w:r w:rsidRPr="00265B84">
        <w:rPr>
          <w:sz w:val="24"/>
          <w:szCs w:val="24"/>
        </w:rPr>
        <w:t xml:space="preserve"> usually highly  contaminated with  dirt, piecess of glass, bony  splinters etc.</w:t>
      </w:r>
    </w:p>
    <w:p w:rsidR="00265B84" w:rsidRDefault="00265B84" w:rsidP="00265B84">
      <w:pPr>
        <w:rPr>
          <w:sz w:val="24"/>
          <w:szCs w:val="24"/>
        </w:rPr>
      </w:pPr>
      <w:r w:rsidRPr="00265B84">
        <w:rPr>
          <w:sz w:val="24"/>
          <w:szCs w:val="24"/>
        </w:rPr>
        <w:t xml:space="preserve">Laceration  wounds  should be </w:t>
      </w:r>
      <w:proofErr w:type="gramStart"/>
      <w:r w:rsidRPr="00265B84">
        <w:rPr>
          <w:sz w:val="24"/>
          <w:szCs w:val="24"/>
        </w:rPr>
        <w:t>cleaned , foreign</w:t>
      </w:r>
      <w:proofErr w:type="gramEnd"/>
      <w:r w:rsidRPr="00265B84">
        <w:rPr>
          <w:sz w:val="24"/>
          <w:szCs w:val="24"/>
        </w:rPr>
        <w:t xml:space="preserve">  material  should  be removed  and wound  is closed.</w:t>
      </w:r>
    </w:p>
    <w:p w:rsidR="00A87ADA" w:rsidRDefault="00A87ADA" w:rsidP="00265B84">
      <w:pPr>
        <w:rPr>
          <w:color w:val="C00000"/>
          <w:sz w:val="24"/>
          <w:szCs w:val="24"/>
        </w:rPr>
      </w:pPr>
      <w:r w:rsidRPr="00A87ADA">
        <w:rPr>
          <w:color w:val="C00000"/>
          <w:sz w:val="24"/>
          <w:szCs w:val="24"/>
        </w:rPr>
        <w:t>Cardinal findings of ınflammatıon</w:t>
      </w:r>
    </w:p>
    <w:p w:rsidR="00A87ADA" w:rsidRPr="00A87ADA" w:rsidRDefault="00A87ADA" w:rsidP="00A87ADA">
      <w:pPr>
        <w:rPr>
          <w:sz w:val="24"/>
          <w:szCs w:val="24"/>
        </w:rPr>
      </w:pPr>
      <w:r w:rsidRPr="00A87ADA">
        <w:rPr>
          <w:sz w:val="24"/>
          <w:szCs w:val="24"/>
        </w:rPr>
        <w:t xml:space="preserve">As a result of trauma bone </w:t>
      </w:r>
      <w:proofErr w:type="gramStart"/>
      <w:r w:rsidRPr="00A87ADA">
        <w:rPr>
          <w:sz w:val="24"/>
          <w:szCs w:val="24"/>
        </w:rPr>
        <w:t>and  tooth</w:t>
      </w:r>
      <w:proofErr w:type="gramEnd"/>
      <w:r w:rsidRPr="00A87ADA">
        <w:rPr>
          <w:sz w:val="24"/>
          <w:szCs w:val="24"/>
        </w:rPr>
        <w:t xml:space="preserve"> fractures and dislocations may also be seen.</w:t>
      </w:r>
    </w:p>
    <w:p w:rsidR="00A87ADA" w:rsidRPr="00A87ADA" w:rsidRDefault="00A87ADA" w:rsidP="00A87ADA">
      <w:pPr>
        <w:rPr>
          <w:sz w:val="24"/>
          <w:szCs w:val="24"/>
        </w:rPr>
      </w:pPr>
      <w:r w:rsidRPr="00A87ADA">
        <w:rPr>
          <w:sz w:val="24"/>
          <w:szCs w:val="24"/>
        </w:rPr>
        <w:t xml:space="preserve">Inflammatory response may be seen  in maxillofacial </w:t>
      </w:r>
      <w:proofErr w:type="gramStart"/>
      <w:r w:rsidRPr="00A87ADA">
        <w:rPr>
          <w:sz w:val="24"/>
          <w:szCs w:val="24"/>
        </w:rPr>
        <w:t>traumas.The</w:t>
      </w:r>
      <w:proofErr w:type="gramEnd"/>
      <w:r w:rsidRPr="00A87ADA">
        <w:rPr>
          <w:sz w:val="24"/>
          <w:szCs w:val="24"/>
        </w:rPr>
        <w:t xml:space="preserve">  cardinal findings of inflammation are :</w:t>
      </w:r>
    </w:p>
    <w:p w:rsidR="00A87ADA" w:rsidRPr="00A87ADA" w:rsidRDefault="00A87ADA" w:rsidP="00A87ADA">
      <w:pPr>
        <w:rPr>
          <w:sz w:val="24"/>
          <w:szCs w:val="24"/>
        </w:rPr>
      </w:pPr>
      <w:r w:rsidRPr="00A87ADA">
        <w:rPr>
          <w:sz w:val="24"/>
          <w:szCs w:val="24"/>
        </w:rPr>
        <w:t>Pain (dolor)</w:t>
      </w:r>
    </w:p>
    <w:p w:rsidR="00A87ADA" w:rsidRPr="00A87ADA" w:rsidRDefault="00A87ADA" w:rsidP="00A87ADA">
      <w:pPr>
        <w:rPr>
          <w:sz w:val="24"/>
          <w:szCs w:val="24"/>
        </w:rPr>
      </w:pPr>
      <w:r w:rsidRPr="00A87ADA">
        <w:rPr>
          <w:sz w:val="24"/>
          <w:szCs w:val="24"/>
        </w:rPr>
        <w:t>Swelling (tumor)</w:t>
      </w:r>
    </w:p>
    <w:p w:rsidR="00A87ADA" w:rsidRPr="00A87ADA" w:rsidRDefault="00A87ADA" w:rsidP="00A87ADA">
      <w:pPr>
        <w:rPr>
          <w:sz w:val="24"/>
          <w:szCs w:val="24"/>
        </w:rPr>
      </w:pPr>
      <w:r w:rsidRPr="00A87ADA">
        <w:rPr>
          <w:sz w:val="24"/>
          <w:szCs w:val="24"/>
        </w:rPr>
        <w:t>Heat (calor)</w:t>
      </w:r>
    </w:p>
    <w:p w:rsidR="00A87ADA" w:rsidRPr="00A87ADA" w:rsidRDefault="00A87ADA" w:rsidP="00A87ADA">
      <w:pPr>
        <w:rPr>
          <w:sz w:val="24"/>
          <w:szCs w:val="24"/>
        </w:rPr>
      </w:pPr>
      <w:r w:rsidRPr="00A87ADA">
        <w:rPr>
          <w:sz w:val="24"/>
          <w:szCs w:val="24"/>
        </w:rPr>
        <w:t>Redness (rubor)</w:t>
      </w:r>
    </w:p>
    <w:p w:rsidR="00A87ADA" w:rsidRDefault="00A87ADA" w:rsidP="00A87ADA">
      <w:pPr>
        <w:rPr>
          <w:sz w:val="24"/>
          <w:szCs w:val="24"/>
        </w:rPr>
      </w:pPr>
      <w:r w:rsidRPr="00A87ADA">
        <w:rPr>
          <w:sz w:val="24"/>
          <w:szCs w:val="24"/>
        </w:rPr>
        <w:t>Loss of function (functio lasea)</w:t>
      </w:r>
    </w:p>
    <w:p w:rsidR="00A87ADA" w:rsidRPr="00A87ADA" w:rsidRDefault="00A87ADA" w:rsidP="00A87ADA">
      <w:pPr>
        <w:rPr>
          <w:sz w:val="24"/>
          <w:szCs w:val="24"/>
        </w:rPr>
      </w:pPr>
      <w:r w:rsidRPr="00A87ADA">
        <w:rPr>
          <w:sz w:val="24"/>
          <w:szCs w:val="24"/>
        </w:rPr>
        <w:t xml:space="preserve">There are many findings of facial </w:t>
      </w:r>
      <w:proofErr w:type="gramStart"/>
      <w:r w:rsidRPr="00A87ADA">
        <w:rPr>
          <w:sz w:val="24"/>
          <w:szCs w:val="24"/>
        </w:rPr>
        <w:t>injuries.Because</w:t>
      </w:r>
      <w:proofErr w:type="gramEnd"/>
      <w:r w:rsidRPr="00A87ADA">
        <w:rPr>
          <w:sz w:val="24"/>
          <w:szCs w:val="24"/>
        </w:rPr>
        <w:t xml:space="preserve"> facial region  is responsible for the senses of sight,smell,taste and hearing.</w:t>
      </w:r>
    </w:p>
    <w:p w:rsidR="00A87ADA" w:rsidRPr="00A87ADA" w:rsidRDefault="00A87ADA" w:rsidP="00A87ADA">
      <w:pPr>
        <w:rPr>
          <w:sz w:val="24"/>
          <w:szCs w:val="24"/>
        </w:rPr>
      </w:pPr>
      <w:r w:rsidRPr="00A87ADA">
        <w:rPr>
          <w:sz w:val="24"/>
          <w:szCs w:val="24"/>
        </w:rPr>
        <w:lastRenderedPageBreak/>
        <w:t xml:space="preserve">In addition, eating, </w:t>
      </w:r>
      <w:proofErr w:type="gramStart"/>
      <w:r w:rsidRPr="00A87ADA">
        <w:rPr>
          <w:sz w:val="24"/>
          <w:szCs w:val="24"/>
        </w:rPr>
        <w:t>drinking,speech</w:t>
      </w:r>
      <w:proofErr w:type="gramEnd"/>
      <w:r w:rsidRPr="00A87ADA">
        <w:rPr>
          <w:sz w:val="24"/>
          <w:szCs w:val="24"/>
        </w:rPr>
        <w:t xml:space="preserve"> and communication are affected.</w:t>
      </w:r>
    </w:p>
    <w:p w:rsidR="00A87ADA" w:rsidRDefault="00A87ADA" w:rsidP="00A87ADA">
      <w:pPr>
        <w:rPr>
          <w:sz w:val="24"/>
          <w:szCs w:val="24"/>
        </w:rPr>
      </w:pPr>
      <w:r w:rsidRPr="00A87ADA">
        <w:rPr>
          <w:sz w:val="24"/>
          <w:szCs w:val="24"/>
        </w:rPr>
        <w:t xml:space="preserve">Most patients with maxillofacial injuries are generally </w:t>
      </w:r>
      <w:proofErr w:type="gramStart"/>
      <w:r w:rsidRPr="00A87ADA">
        <w:rPr>
          <w:sz w:val="24"/>
          <w:szCs w:val="24"/>
        </w:rPr>
        <w:t>young .Because</w:t>
      </w:r>
      <w:proofErr w:type="gramEnd"/>
      <w:r w:rsidRPr="00A87ADA">
        <w:rPr>
          <w:sz w:val="24"/>
          <w:szCs w:val="24"/>
        </w:rPr>
        <w:t xml:space="preserve"> they sometimes make mistakes ( over maximum speed, use alcohol,use telephone while driving,)</w:t>
      </w:r>
    </w:p>
    <w:p w:rsidR="00A87ADA" w:rsidRDefault="00A87ADA" w:rsidP="00A87ADA">
      <w:pPr>
        <w:rPr>
          <w:color w:val="FF0000"/>
          <w:sz w:val="24"/>
          <w:szCs w:val="24"/>
        </w:rPr>
      </w:pPr>
      <w:r w:rsidRPr="00A87ADA">
        <w:rPr>
          <w:color w:val="FF0000"/>
          <w:sz w:val="24"/>
          <w:szCs w:val="24"/>
        </w:rPr>
        <w:t>THE CAUSES OF</w:t>
      </w:r>
      <w:r w:rsidRPr="00A87ADA">
        <w:rPr>
          <w:color w:val="FF0000"/>
          <w:sz w:val="24"/>
          <w:szCs w:val="24"/>
        </w:rPr>
        <w:br/>
        <w:t>MAXILLOFACIAL INJURY</w:t>
      </w:r>
    </w:p>
    <w:p w:rsidR="009802D7" w:rsidRPr="009802D7" w:rsidRDefault="009802D7" w:rsidP="009802D7">
      <w:pPr>
        <w:rPr>
          <w:sz w:val="24"/>
          <w:szCs w:val="24"/>
        </w:rPr>
      </w:pPr>
      <w:r w:rsidRPr="009802D7">
        <w:rPr>
          <w:sz w:val="24"/>
          <w:szCs w:val="24"/>
        </w:rPr>
        <w:t>Alcohol-related trauma</w:t>
      </w:r>
    </w:p>
    <w:p w:rsidR="009802D7" w:rsidRPr="009802D7" w:rsidRDefault="009802D7" w:rsidP="009802D7">
      <w:pPr>
        <w:rPr>
          <w:sz w:val="24"/>
          <w:szCs w:val="24"/>
        </w:rPr>
      </w:pPr>
      <w:r w:rsidRPr="009802D7">
        <w:rPr>
          <w:sz w:val="24"/>
          <w:szCs w:val="24"/>
        </w:rPr>
        <w:t>Violence and fights</w:t>
      </w:r>
    </w:p>
    <w:p w:rsidR="009802D7" w:rsidRPr="009802D7" w:rsidRDefault="009802D7" w:rsidP="009802D7">
      <w:pPr>
        <w:rPr>
          <w:sz w:val="24"/>
          <w:szCs w:val="24"/>
        </w:rPr>
      </w:pPr>
      <w:r w:rsidRPr="009802D7">
        <w:rPr>
          <w:sz w:val="24"/>
          <w:szCs w:val="24"/>
        </w:rPr>
        <w:t>Gun-shut wounds</w:t>
      </w:r>
    </w:p>
    <w:p w:rsidR="009802D7" w:rsidRPr="009802D7" w:rsidRDefault="009802D7" w:rsidP="009802D7">
      <w:pPr>
        <w:rPr>
          <w:sz w:val="24"/>
          <w:szCs w:val="24"/>
        </w:rPr>
      </w:pPr>
      <w:r w:rsidRPr="009802D7">
        <w:rPr>
          <w:sz w:val="24"/>
          <w:szCs w:val="24"/>
        </w:rPr>
        <w:t>Fall from a height</w:t>
      </w:r>
    </w:p>
    <w:p w:rsidR="009802D7" w:rsidRPr="009802D7" w:rsidRDefault="009802D7" w:rsidP="009802D7">
      <w:pPr>
        <w:rPr>
          <w:sz w:val="24"/>
          <w:szCs w:val="24"/>
        </w:rPr>
      </w:pPr>
      <w:r w:rsidRPr="009802D7">
        <w:rPr>
          <w:sz w:val="24"/>
          <w:szCs w:val="24"/>
        </w:rPr>
        <w:t>Fall by slipping on the ice (in winter)</w:t>
      </w:r>
    </w:p>
    <w:p w:rsidR="009802D7" w:rsidRPr="009802D7" w:rsidRDefault="009802D7" w:rsidP="009802D7">
      <w:pPr>
        <w:rPr>
          <w:sz w:val="24"/>
          <w:szCs w:val="24"/>
        </w:rPr>
      </w:pPr>
      <w:r w:rsidRPr="009802D7">
        <w:rPr>
          <w:sz w:val="24"/>
          <w:szCs w:val="24"/>
        </w:rPr>
        <w:t xml:space="preserve">Fall (due to epilepsy, hypotension,fainting) </w:t>
      </w:r>
    </w:p>
    <w:p w:rsidR="009802D7" w:rsidRPr="009802D7" w:rsidRDefault="009802D7" w:rsidP="009802D7">
      <w:pPr>
        <w:rPr>
          <w:sz w:val="24"/>
          <w:szCs w:val="24"/>
        </w:rPr>
      </w:pPr>
      <w:r w:rsidRPr="009802D7">
        <w:rPr>
          <w:sz w:val="24"/>
          <w:szCs w:val="24"/>
        </w:rPr>
        <w:t>Varıous accidents (Industrıel , Home, sports injury, road traffic)</w:t>
      </w:r>
    </w:p>
    <w:p w:rsidR="009802D7" w:rsidRPr="009802D7" w:rsidRDefault="009802D7" w:rsidP="009802D7">
      <w:pPr>
        <w:rPr>
          <w:sz w:val="24"/>
          <w:szCs w:val="24"/>
        </w:rPr>
      </w:pPr>
      <w:r w:rsidRPr="009802D7">
        <w:rPr>
          <w:sz w:val="24"/>
          <w:szCs w:val="24"/>
        </w:rPr>
        <w:t>Iatrogenic causes (during tooth extraction –fracture of  maxıllary tuberosıty, mandibular fracture)</w:t>
      </w:r>
    </w:p>
    <w:p w:rsidR="009802D7" w:rsidRDefault="009802D7" w:rsidP="009802D7">
      <w:pPr>
        <w:rPr>
          <w:sz w:val="24"/>
          <w:szCs w:val="24"/>
        </w:rPr>
      </w:pPr>
      <w:r w:rsidRPr="009802D7">
        <w:rPr>
          <w:sz w:val="24"/>
          <w:szCs w:val="24"/>
        </w:rPr>
        <w:t>Pathologic fractures</w:t>
      </w:r>
    </w:p>
    <w:p w:rsidR="009802D7" w:rsidRDefault="009802D7" w:rsidP="009802D7">
      <w:pPr>
        <w:rPr>
          <w:color w:val="C00000"/>
          <w:sz w:val="24"/>
          <w:szCs w:val="24"/>
        </w:rPr>
      </w:pPr>
      <w:r w:rsidRPr="009802D7">
        <w:rPr>
          <w:color w:val="C00000"/>
          <w:sz w:val="24"/>
          <w:szCs w:val="24"/>
        </w:rPr>
        <w:t>Causes of pathological fractures</w:t>
      </w:r>
    </w:p>
    <w:p w:rsidR="009802D7" w:rsidRPr="009802D7" w:rsidRDefault="009802D7" w:rsidP="009802D7">
      <w:pPr>
        <w:rPr>
          <w:sz w:val="24"/>
          <w:szCs w:val="24"/>
        </w:rPr>
      </w:pPr>
      <w:r w:rsidRPr="009802D7">
        <w:rPr>
          <w:sz w:val="24"/>
          <w:szCs w:val="24"/>
        </w:rPr>
        <w:t>FİBROUS DYSPLASIA</w:t>
      </w:r>
    </w:p>
    <w:p w:rsidR="009802D7" w:rsidRPr="009802D7" w:rsidRDefault="009802D7" w:rsidP="009802D7">
      <w:pPr>
        <w:rPr>
          <w:sz w:val="24"/>
          <w:szCs w:val="24"/>
        </w:rPr>
      </w:pPr>
      <w:r w:rsidRPr="009802D7">
        <w:rPr>
          <w:sz w:val="24"/>
          <w:szCs w:val="24"/>
        </w:rPr>
        <w:t>PAGET</w:t>
      </w:r>
    </w:p>
    <w:p w:rsidR="009802D7" w:rsidRPr="009802D7" w:rsidRDefault="009802D7" w:rsidP="009802D7">
      <w:pPr>
        <w:rPr>
          <w:sz w:val="24"/>
          <w:szCs w:val="24"/>
        </w:rPr>
      </w:pPr>
      <w:r w:rsidRPr="009802D7">
        <w:rPr>
          <w:sz w:val="24"/>
          <w:szCs w:val="24"/>
        </w:rPr>
        <w:t>OSTEOGENESİS IMPERFECTA</w:t>
      </w:r>
    </w:p>
    <w:p w:rsidR="009802D7" w:rsidRPr="009802D7" w:rsidRDefault="009802D7" w:rsidP="009802D7">
      <w:pPr>
        <w:rPr>
          <w:sz w:val="24"/>
          <w:szCs w:val="24"/>
        </w:rPr>
      </w:pPr>
      <w:r w:rsidRPr="009802D7">
        <w:rPr>
          <w:sz w:val="24"/>
          <w:szCs w:val="24"/>
        </w:rPr>
        <w:t>OSTEOPETROSIS(Alber’s Schönberg)</w:t>
      </w:r>
    </w:p>
    <w:p w:rsidR="009802D7" w:rsidRPr="009802D7" w:rsidRDefault="009802D7" w:rsidP="009802D7">
      <w:pPr>
        <w:rPr>
          <w:sz w:val="24"/>
          <w:szCs w:val="24"/>
        </w:rPr>
      </w:pPr>
      <w:r w:rsidRPr="009802D7">
        <w:rPr>
          <w:sz w:val="24"/>
          <w:szCs w:val="24"/>
        </w:rPr>
        <w:t>HYPERPARATHYROIDISM</w:t>
      </w:r>
    </w:p>
    <w:p w:rsidR="009802D7" w:rsidRPr="009802D7" w:rsidRDefault="009802D7" w:rsidP="009802D7">
      <w:pPr>
        <w:rPr>
          <w:sz w:val="24"/>
          <w:szCs w:val="24"/>
        </w:rPr>
      </w:pPr>
      <w:r w:rsidRPr="009802D7">
        <w:rPr>
          <w:sz w:val="24"/>
          <w:szCs w:val="24"/>
        </w:rPr>
        <w:t>INFECTIONS(osteitis, osteomyelitis,syphılıs ,tuberculosıs)</w:t>
      </w:r>
    </w:p>
    <w:p w:rsidR="009802D7" w:rsidRPr="009802D7" w:rsidRDefault="009802D7" w:rsidP="009802D7">
      <w:pPr>
        <w:rPr>
          <w:sz w:val="24"/>
          <w:szCs w:val="24"/>
        </w:rPr>
      </w:pPr>
      <w:r w:rsidRPr="009802D7">
        <w:rPr>
          <w:sz w:val="24"/>
          <w:szCs w:val="24"/>
        </w:rPr>
        <w:t>CYSTS</w:t>
      </w:r>
    </w:p>
    <w:p w:rsidR="009802D7" w:rsidRPr="009802D7" w:rsidRDefault="009802D7" w:rsidP="009802D7">
      <w:pPr>
        <w:rPr>
          <w:sz w:val="24"/>
          <w:szCs w:val="24"/>
        </w:rPr>
      </w:pPr>
      <w:r w:rsidRPr="009802D7">
        <w:rPr>
          <w:sz w:val="24"/>
          <w:szCs w:val="24"/>
        </w:rPr>
        <w:t>ATROPY</w:t>
      </w:r>
    </w:p>
    <w:p w:rsidR="009802D7" w:rsidRPr="009802D7" w:rsidRDefault="009802D7" w:rsidP="009802D7">
      <w:pPr>
        <w:rPr>
          <w:sz w:val="24"/>
          <w:szCs w:val="24"/>
        </w:rPr>
      </w:pPr>
      <w:r w:rsidRPr="009802D7">
        <w:rPr>
          <w:sz w:val="24"/>
          <w:szCs w:val="24"/>
        </w:rPr>
        <w:t>IRRADIATION NECROSIS</w:t>
      </w:r>
    </w:p>
    <w:p w:rsidR="009802D7" w:rsidRPr="009802D7" w:rsidRDefault="009802D7" w:rsidP="009802D7">
      <w:pPr>
        <w:rPr>
          <w:sz w:val="24"/>
          <w:szCs w:val="24"/>
        </w:rPr>
      </w:pPr>
      <w:r w:rsidRPr="009802D7">
        <w:rPr>
          <w:sz w:val="24"/>
          <w:szCs w:val="24"/>
        </w:rPr>
        <w:t>RACHITISM</w:t>
      </w:r>
    </w:p>
    <w:p w:rsidR="009802D7" w:rsidRPr="009802D7" w:rsidRDefault="009802D7" w:rsidP="009802D7">
      <w:pPr>
        <w:rPr>
          <w:sz w:val="24"/>
          <w:szCs w:val="24"/>
        </w:rPr>
      </w:pPr>
      <w:r w:rsidRPr="009802D7">
        <w:rPr>
          <w:sz w:val="24"/>
          <w:szCs w:val="24"/>
        </w:rPr>
        <w:t>OSTEOMALACIA</w:t>
      </w:r>
    </w:p>
    <w:p w:rsidR="009802D7" w:rsidRPr="009802D7" w:rsidRDefault="009802D7" w:rsidP="009802D7">
      <w:pPr>
        <w:rPr>
          <w:sz w:val="24"/>
          <w:szCs w:val="24"/>
        </w:rPr>
      </w:pPr>
      <w:r w:rsidRPr="009802D7">
        <w:rPr>
          <w:sz w:val="24"/>
          <w:szCs w:val="24"/>
        </w:rPr>
        <w:lastRenderedPageBreak/>
        <w:t>OSTEOPOROSIS</w:t>
      </w:r>
    </w:p>
    <w:p w:rsidR="009802D7" w:rsidRDefault="009802D7" w:rsidP="009802D7">
      <w:pPr>
        <w:rPr>
          <w:sz w:val="24"/>
          <w:szCs w:val="24"/>
        </w:rPr>
      </w:pPr>
      <w:r w:rsidRPr="009802D7">
        <w:rPr>
          <w:sz w:val="24"/>
          <w:szCs w:val="24"/>
        </w:rPr>
        <w:t>TALASEMIA</w:t>
      </w:r>
    </w:p>
    <w:p w:rsidR="009802D7" w:rsidRPr="00CD3349" w:rsidRDefault="009802D7" w:rsidP="009802D7">
      <w:pPr>
        <w:rPr>
          <w:color w:val="C00000"/>
          <w:sz w:val="24"/>
          <w:szCs w:val="24"/>
        </w:rPr>
      </w:pPr>
      <w:r w:rsidRPr="00CD3349">
        <w:rPr>
          <w:color w:val="C00000"/>
          <w:sz w:val="24"/>
          <w:szCs w:val="24"/>
        </w:rPr>
        <w:t>CAUSES OF MAXILLOFACIAL INJURIES</w:t>
      </w:r>
    </w:p>
    <w:p w:rsidR="00CD3349" w:rsidRPr="00CD3349" w:rsidRDefault="00CD3349" w:rsidP="00CD3349">
      <w:pPr>
        <w:rPr>
          <w:sz w:val="24"/>
          <w:szCs w:val="24"/>
        </w:rPr>
      </w:pPr>
      <w:r w:rsidRPr="00CD3349">
        <w:rPr>
          <w:sz w:val="24"/>
          <w:szCs w:val="24"/>
        </w:rPr>
        <w:t xml:space="preserve">The causes of maxillofacial injury reflect  the culture of the country where the accident was occur. </w:t>
      </w:r>
    </w:p>
    <w:p w:rsidR="009802D7" w:rsidRDefault="00CD3349" w:rsidP="00CD3349">
      <w:pPr>
        <w:rPr>
          <w:sz w:val="24"/>
          <w:szCs w:val="24"/>
        </w:rPr>
      </w:pPr>
      <w:r w:rsidRPr="00CD3349">
        <w:rPr>
          <w:sz w:val="24"/>
          <w:szCs w:val="24"/>
        </w:rPr>
        <w:t>For example motor vehicle and industriel  accidents occur in  the developped countries,  while fights , violence and altercations  generally occur in undevelopped countries.</w:t>
      </w:r>
    </w:p>
    <w:p w:rsidR="00CD3349" w:rsidRPr="00CD3349" w:rsidRDefault="00CD3349" w:rsidP="00CD3349">
      <w:pPr>
        <w:rPr>
          <w:sz w:val="24"/>
          <w:szCs w:val="24"/>
        </w:rPr>
      </w:pPr>
      <w:r w:rsidRPr="00CD3349">
        <w:rPr>
          <w:sz w:val="24"/>
          <w:szCs w:val="24"/>
        </w:rPr>
        <w:t>In Diyarbakır  which is in the south east of Turkey ,falling from the roof of the house and gun- shut wounds  are  seen more .</w:t>
      </w:r>
    </w:p>
    <w:p w:rsidR="00CD3349" w:rsidRDefault="00CD3349" w:rsidP="00CD3349">
      <w:pPr>
        <w:rPr>
          <w:sz w:val="24"/>
          <w:szCs w:val="24"/>
        </w:rPr>
      </w:pPr>
      <w:r w:rsidRPr="00CD3349">
        <w:rPr>
          <w:sz w:val="24"/>
          <w:szCs w:val="24"/>
        </w:rPr>
        <w:t>In Erzurum which is in the eastern part of Turkey,  jaw fractures can be seen due  to animal kicks ,falls  by sliding on the ice,  and fights.</w:t>
      </w:r>
    </w:p>
    <w:p w:rsidR="00CD3349" w:rsidRDefault="00CD3349" w:rsidP="00CD3349">
      <w:pPr>
        <w:rPr>
          <w:sz w:val="24"/>
          <w:szCs w:val="24"/>
        </w:rPr>
      </w:pPr>
      <w:r w:rsidRPr="00CD3349">
        <w:rPr>
          <w:sz w:val="24"/>
          <w:szCs w:val="24"/>
        </w:rPr>
        <w:t>Even in England  physical  violence tend to be  the most common aetiologia in the  occurance of maxillofacial traumas ,followed by  road traffic accidents and  falls</w:t>
      </w:r>
    </w:p>
    <w:p w:rsidR="00CD3349" w:rsidRDefault="00CD3349" w:rsidP="00CD3349">
      <w:pPr>
        <w:rPr>
          <w:sz w:val="24"/>
          <w:szCs w:val="24"/>
        </w:rPr>
      </w:pPr>
      <w:r w:rsidRPr="00CD3349">
        <w:rPr>
          <w:sz w:val="24"/>
          <w:szCs w:val="24"/>
        </w:rPr>
        <w:t>Nowadays the  facial injuries  increased., because  speed  of  the motor vehicles  and their  numbers  increased.  Further more people generally do not obey all the traffical rules. In Turkey  people still do not like to obey safety precautions  unfortunately.</w:t>
      </w:r>
    </w:p>
    <w:p w:rsidR="00CD3349" w:rsidRDefault="00CD3349" w:rsidP="00CD3349">
      <w:pPr>
        <w:rPr>
          <w:color w:val="C00000"/>
          <w:sz w:val="24"/>
          <w:szCs w:val="24"/>
        </w:rPr>
      </w:pPr>
      <w:r w:rsidRPr="00CD3349">
        <w:rPr>
          <w:color w:val="C00000"/>
          <w:sz w:val="24"/>
          <w:szCs w:val="24"/>
        </w:rPr>
        <w:t>Safety precautions against maxillofacial injuries</w:t>
      </w:r>
    </w:p>
    <w:p w:rsidR="00CD3349" w:rsidRPr="00CD3349" w:rsidRDefault="00CD3349" w:rsidP="00CD3349">
      <w:pPr>
        <w:rPr>
          <w:color w:val="000000" w:themeColor="text1"/>
          <w:sz w:val="24"/>
          <w:szCs w:val="24"/>
        </w:rPr>
      </w:pPr>
      <w:r w:rsidRPr="00CD3349">
        <w:rPr>
          <w:color w:val="000000" w:themeColor="text1"/>
          <w:sz w:val="24"/>
          <w:szCs w:val="24"/>
        </w:rPr>
        <w:t>A patient who suffer from maxillofacial ınjury,   should be taken   to the hospital . as soon as possible</w:t>
      </w:r>
    </w:p>
    <w:p w:rsidR="00CD3349" w:rsidRPr="00CD3349" w:rsidRDefault="00CD3349" w:rsidP="00CD3349">
      <w:pPr>
        <w:rPr>
          <w:color w:val="000000" w:themeColor="text1"/>
          <w:sz w:val="24"/>
          <w:szCs w:val="24"/>
        </w:rPr>
      </w:pPr>
      <w:r w:rsidRPr="00CD3349">
        <w:rPr>
          <w:color w:val="000000" w:themeColor="text1"/>
          <w:sz w:val="24"/>
          <w:szCs w:val="24"/>
        </w:rPr>
        <w:t>He /she is examined for  airway first.</w:t>
      </w:r>
    </w:p>
    <w:p w:rsidR="00CD3349" w:rsidRPr="00CD3349" w:rsidRDefault="00CD3349" w:rsidP="00CD3349">
      <w:pPr>
        <w:rPr>
          <w:color w:val="000000" w:themeColor="text1"/>
          <w:sz w:val="24"/>
          <w:szCs w:val="24"/>
        </w:rPr>
      </w:pPr>
      <w:r w:rsidRPr="00CD3349">
        <w:rPr>
          <w:color w:val="000000" w:themeColor="text1"/>
          <w:sz w:val="24"/>
          <w:szCs w:val="24"/>
        </w:rPr>
        <w:t xml:space="preserve"> If  the patient is unconscious, the bone  and dental fragments , saliva,hematom, in the  mouth should be  cleaned.</w:t>
      </w:r>
    </w:p>
    <w:p w:rsidR="00CD3349" w:rsidRDefault="00CD3349" w:rsidP="00CD3349">
      <w:pPr>
        <w:rPr>
          <w:color w:val="000000" w:themeColor="text1"/>
          <w:sz w:val="24"/>
          <w:szCs w:val="24"/>
        </w:rPr>
      </w:pPr>
      <w:r w:rsidRPr="00CD3349">
        <w:rPr>
          <w:color w:val="000000" w:themeColor="text1"/>
          <w:sz w:val="24"/>
          <w:szCs w:val="24"/>
        </w:rPr>
        <w:t>Endotracheal tube should be placed if necessary.</w:t>
      </w:r>
    </w:p>
    <w:p w:rsidR="005A4660" w:rsidRPr="005A4660" w:rsidRDefault="005A4660" w:rsidP="005A4660">
      <w:pPr>
        <w:rPr>
          <w:color w:val="000000" w:themeColor="text1"/>
          <w:sz w:val="24"/>
          <w:szCs w:val="24"/>
        </w:rPr>
      </w:pPr>
      <w:r w:rsidRPr="005A4660">
        <w:rPr>
          <w:color w:val="000000" w:themeColor="text1"/>
          <w:sz w:val="24"/>
          <w:szCs w:val="24"/>
        </w:rPr>
        <w:t>There have been   taken  a lot of  preventive measures  on the vehicles and roads by automative ındustry  and  security:</w:t>
      </w:r>
    </w:p>
    <w:p w:rsidR="005A4660" w:rsidRDefault="005A4660" w:rsidP="005A4660">
      <w:pPr>
        <w:rPr>
          <w:color w:val="000000" w:themeColor="text1"/>
          <w:sz w:val="24"/>
          <w:szCs w:val="24"/>
        </w:rPr>
      </w:pPr>
      <w:r w:rsidRPr="005A4660">
        <w:rPr>
          <w:color w:val="000000" w:themeColor="text1"/>
          <w:sz w:val="24"/>
          <w:szCs w:val="24"/>
        </w:rPr>
        <w:t>Safety belts,</w:t>
      </w:r>
      <w:r>
        <w:rPr>
          <w:color w:val="000000" w:themeColor="text1"/>
          <w:sz w:val="24"/>
          <w:szCs w:val="24"/>
        </w:rPr>
        <w:t xml:space="preserve"> and </w:t>
      </w:r>
      <w:r w:rsidRPr="005A4660">
        <w:rPr>
          <w:color w:val="000000" w:themeColor="text1"/>
          <w:sz w:val="24"/>
          <w:szCs w:val="24"/>
        </w:rPr>
        <w:t xml:space="preserve"> air bags are important  equipments.</w:t>
      </w:r>
    </w:p>
    <w:p w:rsidR="00220B02" w:rsidRPr="00220B02" w:rsidRDefault="00220B02" w:rsidP="00220B02">
      <w:pPr>
        <w:rPr>
          <w:color w:val="000000" w:themeColor="text1"/>
          <w:sz w:val="24"/>
          <w:szCs w:val="24"/>
        </w:rPr>
      </w:pPr>
    </w:p>
    <w:p w:rsidR="00220B02" w:rsidRPr="00220B02" w:rsidRDefault="00220B02" w:rsidP="00220B02">
      <w:pPr>
        <w:rPr>
          <w:color w:val="000000" w:themeColor="text1"/>
          <w:sz w:val="24"/>
          <w:szCs w:val="24"/>
        </w:rPr>
      </w:pPr>
      <w:r w:rsidRPr="00220B02">
        <w:rPr>
          <w:color w:val="000000" w:themeColor="text1"/>
          <w:sz w:val="24"/>
          <w:szCs w:val="24"/>
        </w:rPr>
        <w:t xml:space="preserve">Safety belts give a signal  if  they are not used. </w:t>
      </w:r>
    </w:p>
    <w:p w:rsidR="00220B02" w:rsidRDefault="00220B02" w:rsidP="00220B02">
      <w:pPr>
        <w:rPr>
          <w:color w:val="000000" w:themeColor="text1"/>
          <w:sz w:val="24"/>
          <w:szCs w:val="24"/>
        </w:rPr>
      </w:pPr>
      <w:r w:rsidRPr="00220B02">
        <w:rPr>
          <w:color w:val="000000" w:themeColor="text1"/>
          <w:sz w:val="24"/>
          <w:szCs w:val="24"/>
        </w:rPr>
        <w:t>But some drivers  who  have not any knowledge,  connect its ends  to  the socket.  So it does not give a signal. It is terrible  and dengerous behavior.</w:t>
      </w:r>
    </w:p>
    <w:p w:rsidR="00220B02" w:rsidRDefault="00220B02" w:rsidP="00220B02">
      <w:pPr>
        <w:rPr>
          <w:color w:val="000000" w:themeColor="text1"/>
          <w:sz w:val="24"/>
          <w:szCs w:val="24"/>
        </w:rPr>
      </w:pPr>
      <w:r w:rsidRPr="00220B02">
        <w:rPr>
          <w:color w:val="000000" w:themeColor="text1"/>
          <w:sz w:val="24"/>
          <w:szCs w:val="24"/>
        </w:rPr>
        <w:lastRenderedPageBreak/>
        <w:t>If  the otomobile stops suddenly  the passengers in front of it ,strike the rearvıew mırror, stearing wheel, and front glass and therefore  head and brain  injuries may be  seen .The more serious the facial injury, the more likely is brain injury.</w:t>
      </w:r>
    </w:p>
    <w:p w:rsidR="005F0701" w:rsidRDefault="005F0701" w:rsidP="00220B02">
      <w:pPr>
        <w:rPr>
          <w:color w:val="FF0000"/>
          <w:sz w:val="24"/>
          <w:szCs w:val="24"/>
        </w:rPr>
      </w:pPr>
      <w:r w:rsidRPr="005F0701">
        <w:rPr>
          <w:color w:val="FF0000"/>
          <w:sz w:val="24"/>
          <w:szCs w:val="24"/>
        </w:rPr>
        <w:t>Preventıon of maxillofacial traumas</w:t>
      </w:r>
    </w:p>
    <w:p w:rsidR="005F0701" w:rsidRPr="005F0701" w:rsidRDefault="005F0701" w:rsidP="005F0701">
      <w:pPr>
        <w:rPr>
          <w:sz w:val="24"/>
          <w:szCs w:val="24"/>
        </w:rPr>
      </w:pPr>
      <w:r w:rsidRPr="005F0701">
        <w:rPr>
          <w:sz w:val="24"/>
          <w:szCs w:val="24"/>
        </w:rPr>
        <w:t>Some  efforts  determined  to reduce  risk  of  head  injuries :</w:t>
      </w:r>
    </w:p>
    <w:p w:rsidR="005F0701" w:rsidRPr="005F0701" w:rsidRDefault="005F0701" w:rsidP="005F0701">
      <w:pPr>
        <w:rPr>
          <w:sz w:val="24"/>
          <w:szCs w:val="24"/>
        </w:rPr>
      </w:pPr>
      <w:r w:rsidRPr="005F0701">
        <w:rPr>
          <w:sz w:val="24"/>
          <w:szCs w:val="24"/>
        </w:rPr>
        <w:t>1.To construction safer roads</w:t>
      </w:r>
    </w:p>
    <w:p w:rsidR="005F0701" w:rsidRPr="005F0701" w:rsidRDefault="005F0701" w:rsidP="005F0701">
      <w:pPr>
        <w:rPr>
          <w:sz w:val="24"/>
          <w:szCs w:val="24"/>
        </w:rPr>
      </w:pPr>
      <w:r w:rsidRPr="005F0701">
        <w:rPr>
          <w:sz w:val="24"/>
          <w:szCs w:val="24"/>
        </w:rPr>
        <w:t>2.To compulsory use  of  seat- belt</w:t>
      </w:r>
    </w:p>
    <w:p w:rsidR="005F0701" w:rsidRPr="005F0701" w:rsidRDefault="005F0701" w:rsidP="005F0701">
      <w:pPr>
        <w:rPr>
          <w:sz w:val="24"/>
          <w:szCs w:val="24"/>
        </w:rPr>
      </w:pPr>
      <w:r w:rsidRPr="005F0701">
        <w:rPr>
          <w:sz w:val="24"/>
          <w:szCs w:val="24"/>
        </w:rPr>
        <w:t>3.Pre school education , education in any  ages</w:t>
      </w:r>
    </w:p>
    <w:p w:rsidR="005F0701" w:rsidRDefault="005F0701" w:rsidP="005F0701">
      <w:pPr>
        <w:rPr>
          <w:sz w:val="24"/>
          <w:szCs w:val="24"/>
        </w:rPr>
      </w:pPr>
      <w:r w:rsidRPr="005F0701">
        <w:rPr>
          <w:sz w:val="24"/>
          <w:szCs w:val="24"/>
        </w:rPr>
        <w:t>4. Alcohol consumption should  be forbidden while  driving</w:t>
      </w:r>
    </w:p>
    <w:p w:rsidR="005F0701" w:rsidRPr="005F0701" w:rsidRDefault="005F0701" w:rsidP="005F0701">
      <w:pPr>
        <w:rPr>
          <w:sz w:val="24"/>
          <w:szCs w:val="24"/>
        </w:rPr>
      </w:pPr>
      <w:r w:rsidRPr="005F0701">
        <w:rPr>
          <w:sz w:val="24"/>
          <w:szCs w:val="24"/>
        </w:rPr>
        <w:t>6. Telephone should not be used while driving</w:t>
      </w:r>
    </w:p>
    <w:p w:rsidR="005F0701" w:rsidRPr="005F0701" w:rsidRDefault="005F0701" w:rsidP="005F0701">
      <w:pPr>
        <w:rPr>
          <w:sz w:val="24"/>
          <w:szCs w:val="24"/>
        </w:rPr>
      </w:pPr>
      <w:r w:rsidRPr="005F0701">
        <w:rPr>
          <w:sz w:val="24"/>
          <w:szCs w:val="24"/>
        </w:rPr>
        <w:t xml:space="preserve">7. Motocycle drivers should be used helmet </w:t>
      </w:r>
    </w:p>
    <w:p w:rsidR="005F0701" w:rsidRPr="005F0701" w:rsidRDefault="005F0701" w:rsidP="005F0701">
      <w:pPr>
        <w:rPr>
          <w:sz w:val="24"/>
          <w:szCs w:val="24"/>
        </w:rPr>
      </w:pPr>
      <w:r w:rsidRPr="005F0701">
        <w:rPr>
          <w:sz w:val="24"/>
          <w:szCs w:val="24"/>
        </w:rPr>
        <w:t>8. Boxers should be used mouth guard while boxing match</w:t>
      </w:r>
    </w:p>
    <w:p w:rsidR="005F0701" w:rsidRPr="005F0701" w:rsidRDefault="005F0701" w:rsidP="005F0701">
      <w:pPr>
        <w:rPr>
          <w:sz w:val="24"/>
          <w:szCs w:val="24"/>
        </w:rPr>
      </w:pPr>
      <w:r w:rsidRPr="005F0701">
        <w:rPr>
          <w:sz w:val="24"/>
          <w:szCs w:val="24"/>
        </w:rPr>
        <w:t xml:space="preserve"> 9. Chıldren  should not be seated in the front of the car</w:t>
      </w:r>
    </w:p>
    <w:p w:rsidR="005F0701" w:rsidRDefault="005F0701" w:rsidP="005F0701">
      <w:pPr>
        <w:rPr>
          <w:sz w:val="24"/>
          <w:szCs w:val="24"/>
        </w:rPr>
      </w:pPr>
      <w:r w:rsidRPr="005F0701">
        <w:rPr>
          <w:sz w:val="24"/>
          <w:szCs w:val="24"/>
        </w:rPr>
        <w:t>10. In nowadays aır bags was put in the cars for decrease  harmful effects of injury</w:t>
      </w:r>
    </w:p>
    <w:p w:rsidR="005F0701" w:rsidRDefault="005F0701" w:rsidP="005F0701">
      <w:pPr>
        <w:rPr>
          <w:color w:val="C00000"/>
          <w:sz w:val="36"/>
          <w:szCs w:val="36"/>
        </w:rPr>
      </w:pPr>
      <w:r w:rsidRPr="005F0701">
        <w:rPr>
          <w:color w:val="C00000"/>
          <w:sz w:val="36"/>
          <w:szCs w:val="36"/>
        </w:rPr>
        <w:t>Basic principles of menagement of severe maxillofacial ınjuries</w:t>
      </w:r>
    </w:p>
    <w:p w:rsidR="005F0701" w:rsidRPr="005F0701" w:rsidRDefault="005F0701" w:rsidP="005F0701">
      <w:pPr>
        <w:rPr>
          <w:sz w:val="24"/>
          <w:szCs w:val="24"/>
        </w:rPr>
      </w:pPr>
      <w:r w:rsidRPr="005F0701">
        <w:rPr>
          <w:sz w:val="24"/>
          <w:szCs w:val="24"/>
        </w:rPr>
        <w:t>1.Preservation of life</w:t>
      </w:r>
    </w:p>
    <w:p w:rsidR="005F0701" w:rsidRPr="005F0701" w:rsidRDefault="005F0701" w:rsidP="005F0701">
      <w:pPr>
        <w:rPr>
          <w:sz w:val="24"/>
          <w:szCs w:val="24"/>
        </w:rPr>
      </w:pPr>
      <w:r w:rsidRPr="005F0701">
        <w:rPr>
          <w:sz w:val="24"/>
          <w:szCs w:val="24"/>
        </w:rPr>
        <w:t>2.Maintenance of function</w:t>
      </w:r>
    </w:p>
    <w:p w:rsidR="005F0701" w:rsidRDefault="005F0701" w:rsidP="005F0701">
      <w:pPr>
        <w:rPr>
          <w:sz w:val="36"/>
          <w:szCs w:val="36"/>
        </w:rPr>
      </w:pPr>
      <w:r w:rsidRPr="005F0701">
        <w:rPr>
          <w:sz w:val="24"/>
          <w:szCs w:val="24"/>
        </w:rPr>
        <w:t>3.Restoratıon of appearance (aesthetics</w:t>
      </w:r>
      <w:r w:rsidRPr="005F0701">
        <w:rPr>
          <w:sz w:val="36"/>
          <w:szCs w:val="36"/>
        </w:rPr>
        <w:t>)</w:t>
      </w:r>
    </w:p>
    <w:p w:rsidR="005F0701" w:rsidRDefault="005F0701" w:rsidP="005F0701">
      <w:pPr>
        <w:rPr>
          <w:color w:val="C00000"/>
          <w:sz w:val="24"/>
          <w:szCs w:val="24"/>
        </w:rPr>
      </w:pPr>
      <w:r w:rsidRPr="001D7A7E">
        <w:rPr>
          <w:color w:val="C00000"/>
          <w:sz w:val="24"/>
          <w:szCs w:val="24"/>
        </w:rPr>
        <w:t>INVESTIGATION OF THE PATIENT IN MAXILLOFACIAL INJURIES</w:t>
      </w:r>
    </w:p>
    <w:p w:rsidR="001D7A7E" w:rsidRPr="001D7A7E" w:rsidRDefault="001D7A7E" w:rsidP="001D7A7E">
      <w:pPr>
        <w:rPr>
          <w:sz w:val="24"/>
          <w:szCs w:val="24"/>
        </w:rPr>
      </w:pPr>
      <w:r w:rsidRPr="001D7A7E">
        <w:rPr>
          <w:sz w:val="24"/>
          <w:szCs w:val="24"/>
        </w:rPr>
        <w:t>A-General examınatıon and fırst aid</w:t>
      </w:r>
    </w:p>
    <w:p w:rsidR="001D7A7E" w:rsidRDefault="001D7A7E" w:rsidP="001D7A7E">
      <w:pPr>
        <w:rPr>
          <w:sz w:val="24"/>
          <w:szCs w:val="24"/>
        </w:rPr>
      </w:pPr>
      <w:r w:rsidRPr="001D7A7E">
        <w:rPr>
          <w:sz w:val="24"/>
          <w:szCs w:val="24"/>
        </w:rPr>
        <w:t>B-Local examınatıon</w:t>
      </w:r>
    </w:p>
    <w:p w:rsidR="000972CD" w:rsidRDefault="000972CD" w:rsidP="001D7A7E">
      <w:pPr>
        <w:rPr>
          <w:color w:val="FF0000"/>
          <w:sz w:val="24"/>
          <w:szCs w:val="24"/>
        </w:rPr>
      </w:pPr>
      <w:r w:rsidRPr="000972CD">
        <w:rPr>
          <w:color w:val="FF0000"/>
          <w:sz w:val="24"/>
          <w:szCs w:val="24"/>
        </w:rPr>
        <w:t>A-General examination (emergency care)</w:t>
      </w:r>
    </w:p>
    <w:p w:rsidR="000972CD" w:rsidRPr="000972CD" w:rsidRDefault="000972CD" w:rsidP="000972CD">
      <w:pPr>
        <w:rPr>
          <w:sz w:val="24"/>
          <w:szCs w:val="24"/>
        </w:rPr>
      </w:pPr>
      <w:r w:rsidRPr="000972CD">
        <w:rPr>
          <w:sz w:val="24"/>
          <w:szCs w:val="24"/>
        </w:rPr>
        <w:t>Keep the airway open</w:t>
      </w:r>
    </w:p>
    <w:p w:rsidR="000972CD" w:rsidRPr="000972CD" w:rsidRDefault="000972CD" w:rsidP="000972CD">
      <w:pPr>
        <w:rPr>
          <w:sz w:val="24"/>
          <w:szCs w:val="24"/>
        </w:rPr>
      </w:pPr>
      <w:r w:rsidRPr="000972CD">
        <w:rPr>
          <w:sz w:val="24"/>
          <w:szCs w:val="24"/>
        </w:rPr>
        <w:t>Take measures during transportation of the patient</w:t>
      </w:r>
    </w:p>
    <w:p w:rsidR="000972CD" w:rsidRPr="000972CD" w:rsidRDefault="000972CD" w:rsidP="000972CD">
      <w:pPr>
        <w:rPr>
          <w:sz w:val="24"/>
          <w:szCs w:val="24"/>
        </w:rPr>
      </w:pPr>
      <w:r w:rsidRPr="000972CD">
        <w:rPr>
          <w:sz w:val="24"/>
          <w:szCs w:val="24"/>
        </w:rPr>
        <w:t>Menagement of hemorhage</w:t>
      </w:r>
    </w:p>
    <w:p w:rsidR="000972CD" w:rsidRPr="000972CD" w:rsidRDefault="000972CD" w:rsidP="000972CD">
      <w:pPr>
        <w:rPr>
          <w:sz w:val="24"/>
          <w:szCs w:val="24"/>
        </w:rPr>
      </w:pPr>
      <w:r w:rsidRPr="000972CD">
        <w:rPr>
          <w:sz w:val="24"/>
          <w:szCs w:val="24"/>
        </w:rPr>
        <w:lastRenderedPageBreak/>
        <w:t>Take measures against shock and syncope</w:t>
      </w:r>
    </w:p>
    <w:p w:rsidR="000972CD" w:rsidRPr="000972CD" w:rsidRDefault="000972CD" w:rsidP="000972CD">
      <w:pPr>
        <w:rPr>
          <w:sz w:val="24"/>
          <w:szCs w:val="24"/>
        </w:rPr>
      </w:pPr>
      <w:r w:rsidRPr="000972CD">
        <w:rPr>
          <w:sz w:val="24"/>
          <w:szCs w:val="24"/>
        </w:rPr>
        <w:t>Diagnosis and treatment of brain injuries</w:t>
      </w:r>
    </w:p>
    <w:p w:rsidR="000972CD" w:rsidRDefault="000972CD" w:rsidP="000972CD">
      <w:pPr>
        <w:rPr>
          <w:sz w:val="24"/>
          <w:szCs w:val="24"/>
        </w:rPr>
      </w:pPr>
      <w:r w:rsidRPr="000972CD">
        <w:rPr>
          <w:sz w:val="24"/>
          <w:szCs w:val="24"/>
        </w:rPr>
        <w:t>Prevention of infection</w:t>
      </w:r>
    </w:p>
    <w:p w:rsidR="000972CD" w:rsidRPr="000972CD" w:rsidRDefault="000972CD" w:rsidP="000972CD">
      <w:pPr>
        <w:rPr>
          <w:color w:val="C00000"/>
          <w:sz w:val="24"/>
          <w:szCs w:val="24"/>
        </w:rPr>
      </w:pPr>
      <w:r w:rsidRPr="000972CD">
        <w:rPr>
          <w:color w:val="C00000"/>
          <w:sz w:val="24"/>
          <w:szCs w:val="24"/>
        </w:rPr>
        <w:t>Causes of airway obstructıons</w:t>
      </w:r>
    </w:p>
    <w:p w:rsidR="000972CD" w:rsidRPr="000972CD" w:rsidRDefault="000972CD" w:rsidP="000972CD">
      <w:pPr>
        <w:rPr>
          <w:sz w:val="24"/>
          <w:szCs w:val="24"/>
        </w:rPr>
      </w:pPr>
      <w:r w:rsidRPr="000972CD">
        <w:rPr>
          <w:sz w:val="24"/>
          <w:szCs w:val="24"/>
        </w:rPr>
        <w:t>Inhalatıon of blood clot ,vomit, salıva,thick mucus,broken teeth bone and dentures,</w:t>
      </w:r>
    </w:p>
    <w:p w:rsidR="000972CD" w:rsidRPr="000972CD" w:rsidRDefault="000972CD" w:rsidP="000972CD">
      <w:pPr>
        <w:rPr>
          <w:sz w:val="24"/>
          <w:szCs w:val="24"/>
        </w:rPr>
      </w:pPr>
      <w:r w:rsidRPr="000972CD">
        <w:rPr>
          <w:sz w:val="24"/>
          <w:szCs w:val="24"/>
        </w:rPr>
        <w:t>Hemorhage,particularly nasal hemorhage</w:t>
      </w:r>
    </w:p>
    <w:p w:rsidR="000972CD" w:rsidRPr="000972CD" w:rsidRDefault="000972CD" w:rsidP="000972CD">
      <w:pPr>
        <w:rPr>
          <w:sz w:val="24"/>
          <w:szCs w:val="24"/>
        </w:rPr>
      </w:pPr>
      <w:r w:rsidRPr="000972CD">
        <w:rPr>
          <w:sz w:val="24"/>
          <w:szCs w:val="24"/>
        </w:rPr>
        <w:t xml:space="preserve">In bilateral mandibular fractures through the canine region, the tongue may fall back to occlude the airway,  </w:t>
      </w:r>
    </w:p>
    <w:p w:rsidR="001D7A7E" w:rsidRDefault="000972CD" w:rsidP="000972CD">
      <w:pPr>
        <w:rPr>
          <w:sz w:val="24"/>
          <w:szCs w:val="24"/>
        </w:rPr>
      </w:pPr>
      <w:r w:rsidRPr="000972CD">
        <w:rPr>
          <w:sz w:val="24"/>
          <w:szCs w:val="24"/>
        </w:rPr>
        <w:t>In maxillary injuries the palate can be displaced down and back to occlude the pharynx.</w:t>
      </w:r>
    </w:p>
    <w:p w:rsidR="003F4E55" w:rsidRPr="003F4E55" w:rsidRDefault="003F4E55" w:rsidP="000972CD">
      <w:pPr>
        <w:rPr>
          <w:color w:val="FF0000"/>
          <w:sz w:val="24"/>
          <w:szCs w:val="24"/>
        </w:rPr>
      </w:pPr>
      <w:r w:rsidRPr="003F4E55">
        <w:rPr>
          <w:color w:val="FF0000"/>
          <w:sz w:val="24"/>
          <w:szCs w:val="24"/>
        </w:rPr>
        <w:t>Measures at the accident site and during transport</w:t>
      </w:r>
    </w:p>
    <w:p w:rsidR="003F4E55" w:rsidRPr="003F4E55" w:rsidRDefault="003F4E55" w:rsidP="003F4E55">
      <w:pPr>
        <w:rPr>
          <w:color w:val="000000" w:themeColor="text1"/>
          <w:sz w:val="24"/>
          <w:szCs w:val="24"/>
        </w:rPr>
      </w:pPr>
      <w:r w:rsidRPr="003F4E55">
        <w:rPr>
          <w:color w:val="000000" w:themeColor="text1"/>
          <w:sz w:val="24"/>
          <w:szCs w:val="24"/>
        </w:rPr>
        <w:t>The patient should be placed on a stretcher lying on his side or on his stomach</w:t>
      </w:r>
    </w:p>
    <w:p w:rsidR="005F0701" w:rsidRPr="003F4E55" w:rsidRDefault="003F4E55" w:rsidP="003F4E55">
      <w:pPr>
        <w:rPr>
          <w:color w:val="000000" w:themeColor="text1"/>
          <w:sz w:val="24"/>
          <w:szCs w:val="24"/>
        </w:rPr>
      </w:pPr>
      <w:r w:rsidRPr="003F4E55">
        <w:rPr>
          <w:color w:val="000000" w:themeColor="text1"/>
          <w:sz w:val="24"/>
          <w:szCs w:val="24"/>
        </w:rPr>
        <w:t>Transportation  of the patient should not be undertaken until first aid  has been succesfully completed.</w:t>
      </w:r>
    </w:p>
    <w:p w:rsidR="005F0701" w:rsidRPr="005F0701" w:rsidRDefault="003F4E55" w:rsidP="00220B02">
      <w:pPr>
        <w:rPr>
          <w:sz w:val="24"/>
          <w:szCs w:val="24"/>
        </w:rPr>
      </w:pPr>
      <w:r>
        <w:rPr>
          <w:noProof/>
          <w:sz w:val="24"/>
          <w:szCs w:val="24"/>
          <w:lang w:eastAsia="tr-TR"/>
        </w:rPr>
        <w:drawing>
          <wp:inline distT="0" distB="0" distL="0" distR="0" wp14:anchorId="234E2B47">
            <wp:extent cx="4176395" cy="144462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6395" cy="1444625"/>
                    </a:xfrm>
                    <a:prstGeom prst="rect">
                      <a:avLst/>
                    </a:prstGeom>
                    <a:noFill/>
                  </pic:spPr>
                </pic:pic>
              </a:graphicData>
            </a:graphic>
          </wp:inline>
        </w:drawing>
      </w:r>
    </w:p>
    <w:p w:rsidR="009802D7" w:rsidRDefault="003F4E55" w:rsidP="009802D7">
      <w:pPr>
        <w:rPr>
          <w:color w:val="C00000"/>
          <w:sz w:val="28"/>
          <w:szCs w:val="28"/>
        </w:rPr>
      </w:pPr>
      <w:r w:rsidRPr="003F4E55">
        <w:rPr>
          <w:color w:val="C00000"/>
          <w:sz w:val="28"/>
          <w:szCs w:val="28"/>
        </w:rPr>
        <w:t>First AID</w:t>
      </w:r>
      <w:r w:rsidR="009802D7" w:rsidRPr="003F4E55">
        <w:rPr>
          <w:color w:val="C00000"/>
          <w:sz w:val="28"/>
          <w:szCs w:val="28"/>
        </w:rPr>
        <w:t xml:space="preserve"> </w:t>
      </w:r>
    </w:p>
    <w:p w:rsidR="003F4E55" w:rsidRPr="003F4E55" w:rsidRDefault="003F4E55" w:rsidP="003F4E55">
      <w:pPr>
        <w:rPr>
          <w:sz w:val="24"/>
          <w:szCs w:val="24"/>
        </w:rPr>
      </w:pPr>
      <w:r w:rsidRPr="003F4E55">
        <w:rPr>
          <w:sz w:val="24"/>
          <w:szCs w:val="24"/>
        </w:rPr>
        <w:t>All blood clot ,saliva, thick mucus, foreign bodies, should be cleared from the oral cavity by digital exploration or by using cotton swabs if available,</w:t>
      </w:r>
    </w:p>
    <w:p w:rsidR="003F4E55" w:rsidRPr="003F4E55" w:rsidRDefault="003F4E55" w:rsidP="003F4E55">
      <w:pPr>
        <w:rPr>
          <w:sz w:val="24"/>
          <w:szCs w:val="24"/>
        </w:rPr>
      </w:pPr>
      <w:r w:rsidRPr="003F4E55">
        <w:rPr>
          <w:sz w:val="24"/>
          <w:szCs w:val="24"/>
        </w:rPr>
        <w:t>A tracheostomy may be indicated in extensive maxillofacial injuries,</w:t>
      </w:r>
    </w:p>
    <w:p w:rsidR="003F4E55" w:rsidRPr="003F4E55" w:rsidRDefault="003F4E55" w:rsidP="003F4E55">
      <w:pPr>
        <w:rPr>
          <w:sz w:val="24"/>
          <w:szCs w:val="24"/>
        </w:rPr>
      </w:pPr>
      <w:r w:rsidRPr="003F4E55">
        <w:rPr>
          <w:sz w:val="24"/>
          <w:szCs w:val="24"/>
        </w:rPr>
        <w:t>Supine position should be avoided</w:t>
      </w:r>
    </w:p>
    <w:p w:rsidR="003F4E55" w:rsidRDefault="003F4E55" w:rsidP="003F4E55">
      <w:pPr>
        <w:rPr>
          <w:sz w:val="24"/>
          <w:szCs w:val="24"/>
        </w:rPr>
      </w:pPr>
      <w:r w:rsidRPr="003F4E55">
        <w:rPr>
          <w:sz w:val="24"/>
          <w:szCs w:val="24"/>
        </w:rPr>
        <w:t>Management of hemorrhage should be done</w:t>
      </w:r>
    </w:p>
    <w:p w:rsidR="003F4E55" w:rsidRPr="003F4E55" w:rsidRDefault="003F4E55" w:rsidP="003F4E55">
      <w:pPr>
        <w:rPr>
          <w:sz w:val="24"/>
          <w:szCs w:val="24"/>
        </w:rPr>
      </w:pPr>
      <w:r w:rsidRPr="003F4E55">
        <w:rPr>
          <w:sz w:val="24"/>
          <w:szCs w:val="24"/>
        </w:rPr>
        <w:t>Temporary immobilization should be  done by one of the classical bandages,</w:t>
      </w:r>
    </w:p>
    <w:p w:rsidR="003F4E55" w:rsidRPr="003F4E55" w:rsidRDefault="003F4E55" w:rsidP="003F4E55">
      <w:pPr>
        <w:rPr>
          <w:sz w:val="24"/>
          <w:szCs w:val="24"/>
        </w:rPr>
      </w:pPr>
      <w:r w:rsidRPr="003F4E55">
        <w:rPr>
          <w:sz w:val="24"/>
          <w:szCs w:val="24"/>
        </w:rPr>
        <w:t>These bandages can be placed quickly and with simple materials</w:t>
      </w:r>
    </w:p>
    <w:p w:rsidR="003F4E55" w:rsidRDefault="003F4E55" w:rsidP="003F4E55">
      <w:pPr>
        <w:rPr>
          <w:sz w:val="24"/>
          <w:szCs w:val="24"/>
        </w:rPr>
      </w:pPr>
      <w:r w:rsidRPr="003F4E55">
        <w:rPr>
          <w:sz w:val="24"/>
          <w:szCs w:val="24"/>
        </w:rPr>
        <w:t>They  prevent further displacement and enhance hemostasis and analgesia.</w:t>
      </w:r>
    </w:p>
    <w:p w:rsidR="003F4E55" w:rsidRDefault="003F4E55" w:rsidP="003F4E55">
      <w:pPr>
        <w:rPr>
          <w:color w:val="FF0000"/>
          <w:sz w:val="24"/>
          <w:szCs w:val="24"/>
        </w:rPr>
      </w:pPr>
      <w:r w:rsidRPr="003F4E55">
        <w:rPr>
          <w:color w:val="FF0000"/>
          <w:sz w:val="24"/>
          <w:szCs w:val="24"/>
        </w:rPr>
        <w:lastRenderedPageBreak/>
        <w:t>Temporary hemostasis and temporary immobilization</w:t>
      </w:r>
    </w:p>
    <w:p w:rsidR="003F4E55" w:rsidRDefault="003F4E55" w:rsidP="003F4E55">
      <w:pPr>
        <w:rPr>
          <w:sz w:val="24"/>
          <w:szCs w:val="24"/>
        </w:rPr>
      </w:pPr>
      <w:r w:rsidRPr="003F4E55">
        <w:rPr>
          <w:sz w:val="24"/>
          <w:szCs w:val="24"/>
        </w:rPr>
        <w:t>Barrel,Funda maxillae,spatula dressing,head-jaw bandages can be used for this purpose.</w:t>
      </w:r>
    </w:p>
    <w:p w:rsidR="00644045" w:rsidRPr="00644045" w:rsidRDefault="00644045" w:rsidP="003F4E55">
      <w:pPr>
        <w:rPr>
          <w:color w:val="C00000"/>
          <w:sz w:val="24"/>
          <w:szCs w:val="24"/>
        </w:rPr>
      </w:pPr>
      <w:r w:rsidRPr="00644045">
        <w:rPr>
          <w:color w:val="C00000"/>
          <w:sz w:val="24"/>
          <w:szCs w:val="24"/>
        </w:rPr>
        <w:t>Temporary hemostasis</w:t>
      </w:r>
    </w:p>
    <w:p w:rsidR="00644045" w:rsidRPr="00644045" w:rsidRDefault="00644045" w:rsidP="00644045">
      <w:pPr>
        <w:rPr>
          <w:sz w:val="24"/>
          <w:szCs w:val="24"/>
        </w:rPr>
      </w:pPr>
      <w:r w:rsidRPr="00644045">
        <w:rPr>
          <w:sz w:val="24"/>
          <w:szCs w:val="24"/>
        </w:rPr>
        <w:t xml:space="preserve">If  bleeding occur  from any vessel , some measures  apply to stop bleeding. </w:t>
      </w:r>
    </w:p>
    <w:p w:rsidR="00644045" w:rsidRPr="00644045" w:rsidRDefault="00644045" w:rsidP="00644045">
      <w:pPr>
        <w:rPr>
          <w:sz w:val="24"/>
          <w:szCs w:val="24"/>
        </w:rPr>
      </w:pPr>
      <w:r w:rsidRPr="00644045">
        <w:rPr>
          <w:sz w:val="24"/>
          <w:szCs w:val="24"/>
        </w:rPr>
        <w:t>Digital pressure  is generally used to stop bleeding  during the transportation of the patient. Pressure bandages genarally are insufficient to control bleeding from larger arteries,</w:t>
      </w:r>
    </w:p>
    <w:p w:rsidR="003F4E55" w:rsidRDefault="00644045" w:rsidP="00644045">
      <w:pPr>
        <w:rPr>
          <w:sz w:val="24"/>
          <w:szCs w:val="24"/>
        </w:rPr>
      </w:pPr>
      <w:r w:rsidRPr="00644045">
        <w:rPr>
          <w:sz w:val="24"/>
          <w:szCs w:val="24"/>
        </w:rPr>
        <w:t>Definitive hemostasis should be obtained in the  hospital.</w:t>
      </w:r>
    </w:p>
    <w:p w:rsidR="00644045" w:rsidRPr="00644045" w:rsidRDefault="00644045" w:rsidP="00644045">
      <w:pPr>
        <w:rPr>
          <w:color w:val="C00000"/>
          <w:sz w:val="24"/>
          <w:szCs w:val="24"/>
        </w:rPr>
      </w:pPr>
      <w:r w:rsidRPr="00644045">
        <w:rPr>
          <w:color w:val="C00000"/>
          <w:sz w:val="24"/>
          <w:szCs w:val="24"/>
        </w:rPr>
        <w:t>Digital compression point in facial artery bleeding</w:t>
      </w:r>
    </w:p>
    <w:p w:rsidR="00644045" w:rsidRPr="00644045" w:rsidRDefault="00644045" w:rsidP="00644045">
      <w:pPr>
        <w:rPr>
          <w:sz w:val="24"/>
          <w:szCs w:val="24"/>
        </w:rPr>
      </w:pPr>
      <w:r w:rsidRPr="00644045">
        <w:rPr>
          <w:sz w:val="24"/>
          <w:szCs w:val="24"/>
        </w:rPr>
        <w:t>There are some points  on the arteries  in order to stop  bleeding .    For example if bleeding occure from  the facial artery  ,digital pressure  is applied  to the point    in front of the masseter  muscle.</w:t>
      </w:r>
    </w:p>
    <w:p w:rsidR="003F4E55" w:rsidRPr="003F4E55" w:rsidRDefault="00644045" w:rsidP="003F4E55">
      <w:pPr>
        <w:rPr>
          <w:sz w:val="24"/>
          <w:szCs w:val="24"/>
        </w:rPr>
      </w:pPr>
      <w:r>
        <w:rPr>
          <w:noProof/>
          <w:sz w:val="24"/>
          <w:szCs w:val="24"/>
          <w:lang w:eastAsia="tr-TR"/>
        </w:rPr>
        <w:drawing>
          <wp:inline distT="0" distB="0" distL="0" distR="0" wp14:anchorId="2FB4F968" wp14:editId="4CD0E18D">
            <wp:extent cx="4310380" cy="26644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0380" cy="2664460"/>
                    </a:xfrm>
                    <a:prstGeom prst="rect">
                      <a:avLst/>
                    </a:prstGeom>
                    <a:noFill/>
                  </pic:spPr>
                </pic:pic>
              </a:graphicData>
            </a:graphic>
          </wp:inline>
        </w:drawing>
      </w:r>
    </w:p>
    <w:p w:rsidR="009802D7" w:rsidRDefault="00644045" w:rsidP="00A87ADA">
      <w:pPr>
        <w:rPr>
          <w:sz w:val="32"/>
          <w:szCs w:val="32"/>
        </w:rPr>
      </w:pPr>
      <w:r w:rsidRPr="00F86E96">
        <w:rPr>
          <w:sz w:val="32"/>
          <w:szCs w:val="32"/>
        </w:rPr>
        <w:lastRenderedPageBreak/>
        <w:t>In superficial artery bleeding,digital compression point is in front of the ear</w:t>
      </w:r>
      <w:r w:rsidRPr="00F86E96">
        <w:rPr>
          <w:sz w:val="32"/>
          <w:szCs w:val="32"/>
        </w:rPr>
        <w:br/>
      </w:r>
      <w:r>
        <w:rPr>
          <w:noProof/>
          <w:sz w:val="24"/>
          <w:szCs w:val="24"/>
          <w:lang w:eastAsia="tr-TR"/>
        </w:rPr>
        <w:drawing>
          <wp:inline distT="0" distB="0" distL="0" distR="0" wp14:anchorId="46F15B1F">
            <wp:extent cx="6071870" cy="4249420"/>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870" cy="4249420"/>
                    </a:xfrm>
                    <a:prstGeom prst="rect">
                      <a:avLst/>
                    </a:prstGeom>
                    <a:noFill/>
                  </pic:spPr>
                </pic:pic>
              </a:graphicData>
            </a:graphic>
          </wp:inline>
        </w:drawing>
      </w:r>
    </w:p>
    <w:p w:rsidR="00F86E96" w:rsidRPr="00F86E96" w:rsidRDefault="00F86E96" w:rsidP="00F86E96">
      <w:pPr>
        <w:rPr>
          <w:sz w:val="24"/>
          <w:szCs w:val="24"/>
        </w:rPr>
      </w:pPr>
      <w:r w:rsidRPr="00F86E96">
        <w:rPr>
          <w:sz w:val="24"/>
          <w:szCs w:val="24"/>
        </w:rPr>
        <w:t xml:space="preserve">From lingual artery bleeding ,digital compression point is under the angulus mandible or on the a. carotis externa </w:t>
      </w:r>
    </w:p>
    <w:p w:rsidR="00F86E96" w:rsidRDefault="00F86E96" w:rsidP="00A87ADA">
      <w:pPr>
        <w:rPr>
          <w:sz w:val="24"/>
          <w:szCs w:val="24"/>
        </w:rPr>
      </w:pPr>
      <w:r>
        <w:rPr>
          <w:noProof/>
          <w:sz w:val="24"/>
          <w:szCs w:val="24"/>
          <w:lang w:eastAsia="tr-TR"/>
        </w:rPr>
        <w:drawing>
          <wp:inline distT="0" distB="0" distL="0" distR="0" wp14:anchorId="6E57B873">
            <wp:extent cx="3329796" cy="2430468"/>
            <wp:effectExtent l="0" t="0" r="4445"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2236" cy="2439548"/>
                    </a:xfrm>
                    <a:prstGeom prst="rect">
                      <a:avLst/>
                    </a:prstGeom>
                    <a:noFill/>
                  </pic:spPr>
                </pic:pic>
              </a:graphicData>
            </a:graphic>
          </wp:inline>
        </w:drawing>
      </w:r>
    </w:p>
    <w:p w:rsidR="003A3E8E" w:rsidRDefault="003A3E8E" w:rsidP="00A87ADA">
      <w:pPr>
        <w:rPr>
          <w:sz w:val="24"/>
          <w:szCs w:val="24"/>
        </w:rPr>
      </w:pPr>
    </w:p>
    <w:p w:rsidR="003A3E8E" w:rsidRDefault="003A3E8E" w:rsidP="00A87ADA">
      <w:pPr>
        <w:rPr>
          <w:sz w:val="24"/>
          <w:szCs w:val="24"/>
        </w:rPr>
      </w:pPr>
    </w:p>
    <w:p w:rsidR="003A3E8E" w:rsidRDefault="003A3E8E" w:rsidP="00A87ADA">
      <w:pPr>
        <w:rPr>
          <w:color w:val="C00000"/>
          <w:sz w:val="24"/>
          <w:szCs w:val="24"/>
        </w:rPr>
      </w:pPr>
      <w:r w:rsidRPr="003A3E8E">
        <w:rPr>
          <w:color w:val="C00000"/>
          <w:sz w:val="24"/>
          <w:szCs w:val="24"/>
        </w:rPr>
        <w:lastRenderedPageBreak/>
        <w:t>Definitive control of hemorrhage</w:t>
      </w:r>
    </w:p>
    <w:p w:rsidR="003A3E8E" w:rsidRPr="003A3E8E" w:rsidRDefault="003A3E8E" w:rsidP="003A3E8E">
      <w:pPr>
        <w:rPr>
          <w:sz w:val="24"/>
          <w:szCs w:val="24"/>
        </w:rPr>
      </w:pPr>
      <w:r w:rsidRPr="003A3E8E">
        <w:rPr>
          <w:sz w:val="24"/>
          <w:szCs w:val="24"/>
        </w:rPr>
        <w:t>Ligation of the vessels</w:t>
      </w:r>
    </w:p>
    <w:p w:rsidR="003A3E8E" w:rsidRPr="003A3E8E" w:rsidRDefault="003A3E8E" w:rsidP="003A3E8E">
      <w:pPr>
        <w:rPr>
          <w:sz w:val="24"/>
          <w:szCs w:val="24"/>
        </w:rPr>
      </w:pPr>
      <w:r w:rsidRPr="003A3E8E">
        <w:rPr>
          <w:sz w:val="24"/>
          <w:szCs w:val="24"/>
        </w:rPr>
        <w:t>Anterior-posterior nasal tamponade</w:t>
      </w:r>
    </w:p>
    <w:p w:rsidR="003A3E8E" w:rsidRPr="003A3E8E" w:rsidRDefault="003A3E8E" w:rsidP="003A3E8E">
      <w:pPr>
        <w:rPr>
          <w:sz w:val="24"/>
          <w:szCs w:val="24"/>
        </w:rPr>
      </w:pPr>
      <w:r w:rsidRPr="003A3E8E">
        <w:rPr>
          <w:sz w:val="24"/>
          <w:szCs w:val="24"/>
        </w:rPr>
        <w:t>Reduction and fixation of the fractures</w:t>
      </w:r>
    </w:p>
    <w:p w:rsidR="003A3E8E" w:rsidRDefault="003A3E8E" w:rsidP="003A3E8E">
      <w:pPr>
        <w:rPr>
          <w:sz w:val="24"/>
          <w:szCs w:val="24"/>
        </w:rPr>
      </w:pPr>
      <w:r w:rsidRPr="003A3E8E">
        <w:rPr>
          <w:sz w:val="24"/>
          <w:szCs w:val="24"/>
        </w:rPr>
        <w:t>Blood transfusion</w:t>
      </w:r>
    </w:p>
    <w:p w:rsidR="003A3E8E" w:rsidRDefault="003A3E8E" w:rsidP="003A3E8E">
      <w:pPr>
        <w:rPr>
          <w:color w:val="C00000"/>
          <w:sz w:val="24"/>
          <w:szCs w:val="24"/>
        </w:rPr>
      </w:pPr>
      <w:r w:rsidRPr="003A3E8E">
        <w:rPr>
          <w:color w:val="C00000"/>
          <w:sz w:val="24"/>
          <w:szCs w:val="24"/>
        </w:rPr>
        <w:t>SYNCOPE</w:t>
      </w:r>
    </w:p>
    <w:p w:rsidR="003A3E8E" w:rsidRPr="003A3E8E" w:rsidRDefault="003A3E8E" w:rsidP="003A3E8E">
      <w:pPr>
        <w:rPr>
          <w:sz w:val="24"/>
          <w:szCs w:val="24"/>
        </w:rPr>
      </w:pPr>
      <w:r w:rsidRPr="003A3E8E">
        <w:rPr>
          <w:sz w:val="24"/>
          <w:szCs w:val="24"/>
        </w:rPr>
        <w:t>The most common medical emergency encountered in the   dental clinic  is syncope.</w:t>
      </w:r>
    </w:p>
    <w:p w:rsidR="003A3E8E" w:rsidRPr="003A3E8E" w:rsidRDefault="003A3E8E" w:rsidP="003A3E8E">
      <w:pPr>
        <w:rPr>
          <w:sz w:val="24"/>
          <w:szCs w:val="24"/>
        </w:rPr>
      </w:pPr>
      <w:r w:rsidRPr="003A3E8E">
        <w:rPr>
          <w:sz w:val="24"/>
          <w:szCs w:val="24"/>
        </w:rPr>
        <w:t xml:space="preserve">Syncope is defined as the transient loss of consciousness </w:t>
      </w:r>
    </w:p>
    <w:p w:rsidR="003A3E8E" w:rsidRPr="003A3E8E" w:rsidRDefault="003A3E8E" w:rsidP="003A3E8E">
      <w:pPr>
        <w:rPr>
          <w:sz w:val="24"/>
          <w:szCs w:val="24"/>
        </w:rPr>
      </w:pPr>
      <w:r w:rsidRPr="003A3E8E">
        <w:rPr>
          <w:sz w:val="24"/>
          <w:szCs w:val="24"/>
        </w:rPr>
        <w:t>It can be psychogenic resulting from fright, anxiety, or tiredness</w:t>
      </w:r>
    </w:p>
    <w:p w:rsidR="003A3E8E" w:rsidRDefault="003A3E8E" w:rsidP="003A3E8E">
      <w:pPr>
        <w:rPr>
          <w:sz w:val="24"/>
          <w:szCs w:val="24"/>
        </w:rPr>
      </w:pPr>
      <w:r w:rsidRPr="003A3E8E">
        <w:rPr>
          <w:sz w:val="24"/>
          <w:szCs w:val="24"/>
        </w:rPr>
        <w:t>Nonpsychogenic causes include prolonged standing and dehydration.</w:t>
      </w:r>
    </w:p>
    <w:p w:rsidR="002A1FFF" w:rsidRDefault="002A1FFF" w:rsidP="003A3E8E">
      <w:pPr>
        <w:rPr>
          <w:color w:val="C00000"/>
          <w:sz w:val="24"/>
          <w:szCs w:val="24"/>
        </w:rPr>
      </w:pPr>
      <w:r w:rsidRPr="002A1FFF">
        <w:rPr>
          <w:color w:val="C00000"/>
          <w:sz w:val="24"/>
          <w:szCs w:val="24"/>
        </w:rPr>
        <w:t>Sign and symptoms of syncope</w:t>
      </w:r>
    </w:p>
    <w:p w:rsidR="002A1FFF" w:rsidRPr="002A1FFF" w:rsidRDefault="002A1FFF" w:rsidP="002A1FFF">
      <w:pPr>
        <w:rPr>
          <w:sz w:val="24"/>
          <w:szCs w:val="24"/>
        </w:rPr>
      </w:pPr>
      <w:r w:rsidRPr="002A1FFF">
        <w:rPr>
          <w:sz w:val="24"/>
          <w:szCs w:val="24"/>
        </w:rPr>
        <w:t>Pallor</w:t>
      </w:r>
    </w:p>
    <w:p w:rsidR="002A1FFF" w:rsidRPr="002A1FFF" w:rsidRDefault="002A1FFF" w:rsidP="002A1FFF">
      <w:pPr>
        <w:rPr>
          <w:sz w:val="24"/>
          <w:szCs w:val="24"/>
        </w:rPr>
      </w:pPr>
      <w:r w:rsidRPr="002A1FFF">
        <w:rPr>
          <w:sz w:val="24"/>
          <w:szCs w:val="24"/>
        </w:rPr>
        <w:t>Nausea</w:t>
      </w:r>
    </w:p>
    <w:p w:rsidR="002A1FFF" w:rsidRPr="002A1FFF" w:rsidRDefault="002A1FFF" w:rsidP="002A1FFF">
      <w:pPr>
        <w:rPr>
          <w:sz w:val="24"/>
          <w:szCs w:val="24"/>
        </w:rPr>
      </w:pPr>
      <w:r w:rsidRPr="002A1FFF">
        <w:rPr>
          <w:sz w:val="24"/>
          <w:szCs w:val="24"/>
        </w:rPr>
        <w:t>Dizziness</w:t>
      </w:r>
    </w:p>
    <w:p w:rsidR="002A1FFF" w:rsidRPr="002A1FFF" w:rsidRDefault="002A1FFF" w:rsidP="002A1FFF">
      <w:pPr>
        <w:rPr>
          <w:sz w:val="24"/>
          <w:szCs w:val="24"/>
        </w:rPr>
      </w:pPr>
      <w:r w:rsidRPr="002A1FFF">
        <w:rPr>
          <w:sz w:val="24"/>
          <w:szCs w:val="24"/>
        </w:rPr>
        <w:t>Cold sweat</w:t>
      </w:r>
    </w:p>
    <w:p w:rsidR="002A1FFF" w:rsidRPr="002A1FFF" w:rsidRDefault="002A1FFF" w:rsidP="002A1FFF">
      <w:pPr>
        <w:rPr>
          <w:sz w:val="24"/>
          <w:szCs w:val="24"/>
        </w:rPr>
      </w:pPr>
      <w:r w:rsidRPr="002A1FFF">
        <w:rPr>
          <w:sz w:val="24"/>
          <w:szCs w:val="24"/>
        </w:rPr>
        <w:t>Loss of conscious</w:t>
      </w:r>
    </w:p>
    <w:p w:rsidR="002A1FFF" w:rsidRPr="002A1FFF" w:rsidRDefault="002A1FFF" w:rsidP="002A1FFF">
      <w:pPr>
        <w:rPr>
          <w:sz w:val="24"/>
          <w:szCs w:val="24"/>
        </w:rPr>
      </w:pPr>
      <w:r w:rsidRPr="002A1FFF">
        <w:rPr>
          <w:sz w:val="24"/>
          <w:szCs w:val="24"/>
        </w:rPr>
        <w:t>Low blood pressure</w:t>
      </w:r>
    </w:p>
    <w:p w:rsidR="002A1FFF" w:rsidRPr="002A1FFF" w:rsidRDefault="002A1FFF" w:rsidP="002A1FFF">
      <w:pPr>
        <w:rPr>
          <w:sz w:val="24"/>
          <w:szCs w:val="24"/>
        </w:rPr>
      </w:pPr>
      <w:r w:rsidRPr="002A1FFF">
        <w:rPr>
          <w:sz w:val="24"/>
          <w:szCs w:val="24"/>
        </w:rPr>
        <w:t>Pulse rate remains normal but the volume weak and thready</w:t>
      </w:r>
    </w:p>
    <w:p w:rsidR="002A1FFF" w:rsidRDefault="002A1FFF" w:rsidP="002A1FFF">
      <w:pPr>
        <w:rPr>
          <w:sz w:val="24"/>
          <w:szCs w:val="24"/>
        </w:rPr>
      </w:pPr>
      <w:r w:rsidRPr="002A1FFF">
        <w:rPr>
          <w:sz w:val="24"/>
          <w:szCs w:val="24"/>
        </w:rPr>
        <w:t>The pupils are dilated and rolled up.</w:t>
      </w:r>
    </w:p>
    <w:p w:rsidR="002A1FFF" w:rsidRDefault="002A1FFF" w:rsidP="002A1FFF">
      <w:pPr>
        <w:rPr>
          <w:color w:val="C00000"/>
          <w:sz w:val="24"/>
          <w:szCs w:val="24"/>
        </w:rPr>
      </w:pPr>
      <w:r w:rsidRPr="002A1FFF">
        <w:rPr>
          <w:color w:val="C00000"/>
          <w:sz w:val="24"/>
          <w:szCs w:val="24"/>
        </w:rPr>
        <w:t>MANAGEMENT OF SYNCOPE</w:t>
      </w:r>
    </w:p>
    <w:p w:rsidR="002A1FFF" w:rsidRPr="002A1FFF" w:rsidRDefault="002A1FFF" w:rsidP="002A1FFF">
      <w:pPr>
        <w:rPr>
          <w:sz w:val="24"/>
          <w:szCs w:val="24"/>
        </w:rPr>
      </w:pPr>
      <w:r w:rsidRPr="002A1FFF">
        <w:rPr>
          <w:sz w:val="24"/>
          <w:szCs w:val="24"/>
        </w:rPr>
        <w:t>1.The patient should be laid down in supine position with the head lower than the heart and the feet (Trendelenberg) .In order not  to aspırated of vomit,the necessary measures should be undertaken</w:t>
      </w:r>
    </w:p>
    <w:p w:rsidR="002A1FFF" w:rsidRPr="002A1FFF" w:rsidRDefault="002A1FFF" w:rsidP="002A1FFF">
      <w:pPr>
        <w:rPr>
          <w:sz w:val="24"/>
          <w:szCs w:val="24"/>
        </w:rPr>
      </w:pPr>
      <w:r w:rsidRPr="002A1FFF">
        <w:rPr>
          <w:sz w:val="24"/>
          <w:szCs w:val="24"/>
        </w:rPr>
        <w:t>2.  Airway is checked,</w:t>
      </w:r>
    </w:p>
    <w:p w:rsidR="002A1FFF" w:rsidRPr="002A1FFF" w:rsidRDefault="002A1FFF" w:rsidP="002A1FFF">
      <w:pPr>
        <w:rPr>
          <w:sz w:val="24"/>
          <w:szCs w:val="24"/>
        </w:rPr>
      </w:pPr>
      <w:r w:rsidRPr="002A1FFF">
        <w:rPr>
          <w:sz w:val="24"/>
          <w:szCs w:val="24"/>
        </w:rPr>
        <w:t>3. Dentures removed,</w:t>
      </w:r>
    </w:p>
    <w:p w:rsidR="002A1FFF" w:rsidRPr="002A1FFF" w:rsidRDefault="002A1FFF" w:rsidP="002A1FFF">
      <w:pPr>
        <w:rPr>
          <w:sz w:val="24"/>
          <w:szCs w:val="24"/>
        </w:rPr>
      </w:pPr>
      <w:r w:rsidRPr="002A1FFF">
        <w:rPr>
          <w:sz w:val="24"/>
          <w:szCs w:val="24"/>
        </w:rPr>
        <w:t>4. Tight clothing loosened,</w:t>
      </w:r>
    </w:p>
    <w:p w:rsidR="002A1FFF" w:rsidRPr="002A1FFF" w:rsidRDefault="002A1FFF" w:rsidP="002A1FFF">
      <w:pPr>
        <w:rPr>
          <w:sz w:val="24"/>
          <w:szCs w:val="24"/>
        </w:rPr>
      </w:pPr>
      <w:r w:rsidRPr="002A1FFF">
        <w:rPr>
          <w:sz w:val="24"/>
          <w:szCs w:val="24"/>
        </w:rPr>
        <w:t>5. The room is ventilated</w:t>
      </w:r>
    </w:p>
    <w:p w:rsidR="002A1FFF" w:rsidRDefault="002A1FFF" w:rsidP="002A1FFF">
      <w:pPr>
        <w:rPr>
          <w:color w:val="C00000"/>
          <w:sz w:val="24"/>
          <w:szCs w:val="24"/>
        </w:rPr>
      </w:pPr>
      <w:r w:rsidRPr="002A1FFF">
        <w:rPr>
          <w:sz w:val="24"/>
          <w:szCs w:val="24"/>
        </w:rPr>
        <w:lastRenderedPageBreak/>
        <w:t>6. However if the fall in the blood pressure persist ,oxygen is given and a physician must be consulted</w:t>
      </w:r>
      <w:r w:rsidRPr="002A1FFF">
        <w:rPr>
          <w:color w:val="C00000"/>
          <w:sz w:val="24"/>
          <w:szCs w:val="24"/>
        </w:rPr>
        <w:t>.</w:t>
      </w:r>
    </w:p>
    <w:p w:rsidR="00ED046E" w:rsidRDefault="00ED046E" w:rsidP="002A1FFF">
      <w:pPr>
        <w:rPr>
          <w:color w:val="C00000"/>
          <w:sz w:val="24"/>
          <w:szCs w:val="24"/>
        </w:rPr>
      </w:pPr>
      <w:r w:rsidRPr="00ED046E">
        <w:rPr>
          <w:color w:val="C00000"/>
          <w:sz w:val="24"/>
          <w:szCs w:val="24"/>
        </w:rPr>
        <w:t>Complications of brain injuries in maxillofacial traumas</w:t>
      </w:r>
    </w:p>
    <w:p w:rsidR="00ED046E" w:rsidRPr="00ED046E" w:rsidRDefault="00ED046E" w:rsidP="00ED046E">
      <w:pPr>
        <w:rPr>
          <w:sz w:val="24"/>
          <w:szCs w:val="24"/>
        </w:rPr>
      </w:pPr>
      <w:r w:rsidRPr="00ED046E">
        <w:rPr>
          <w:sz w:val="24"/>
          <w:szCs w:val="24"/>
        </w:rPr>
        <w:t>Complications of brain injuries are:</w:t>
      </w:r>
    </w:p>
    <w:p w:rsidR="00ED046E" w:rsidRPr="00ED046E" w:rsidRDefault="00ED046E" w:rsidP="00ED046E">
      <w:pPr>
        <w:rPr>
          <w:sz w:val="24"/>
          <w:szCs w:val="24"/>
        </w:rPr>
      </w:pPr>
      <w:r w:rsidRPr="00ED046E">
        <w:rPr>
          <w:sz w:val="24"/>
          <w:szCs w:val="24"/>
        </w:rPr>
        <w:t>1.Cerebrospinal fluid leakage</w:t>
      </w:r>
    </w:p>
    <w:p w:rsidR="00ED046E" w:rsidRPr="00ED046E" w:rsidRDefault="00ED046E" w:rsidP="00ED046E">
      <w:pPr>
        <w:rPr>
          <w:sz w:val="24"/>
          <w:szCs w:val="24"/>
        </w:rPr>
      </w:pPr>
      <w:r w:rsidRPr="00ED046E">
        <w:rPr>
          <w:sz w:val="24"/>
          <w:szCs w:val="24"/>
        </w:rPr>
        <w:t>2.Neurologic findings</w:t>
      </w:r>
    </w:p>
    <w:p w:rsidR="00ED046E" w:rsidRDefault="00ED046E" w:rsidP="00ED046E">
      <w:pPr>
        <w:rPr>
          <w:sz w:val="24"/>
          <w:szCs w:val="24"/>
        </w:rPr>
      </w:pPr>
      <w:r w:rsidRPr="00ED046E">
        <w:rPr>
          <w:sz w:val="24"/>
          <w:szCs w:val="24"/>
        </w:rPr>
        <w:t>3. İnfections</w:t>
      </w:r>
    </w:p>
    <w:p w:rsidR="00ED046E" w:rsidRDefault="00ED046E" w:rsidP="00ED046E">
      <w:pPr>
        <w:rPr>
          <w:color w:val="C00000"/>
          <w:sz w:val="24"/>
          <w:szCs w:val="24"/>
        </w:rPr>
      </w:pPr>
      <w:r w:rsidRPr="00ED046E">
        <w:rPr>
          <w:color w:val="C00000"/>
          <w:sz w:val="24"/>
          <w:szCs w:val="24"/>
        </w:rPr>
        <w:t>1.Cerebrosinal fluid leakage</w:t>
      </w:r>
      <w:r>
        <w:rPr>
          <w:color w:val="C00000"/>
          <w:sz w:val="24"/>
          <w:szCs w:val="24"/>
        </w:rPr>
        <w:t xml:space="preserve"> ( CFL)</w:t>
      </w:r>
    </w:p>
    <w:p w:rsidR="00ED046E" w:rsidRPr="00ED046E" w:rsidRDefault="00ED046E" w:rsidP="00ED046E">
      <w:pPr>
        <w:rPr>
          <w:color w:val="000000" w:themeColor="text1"/>
          <w:sz w:val="24"/>
          <w:szCs w:val="24"/>
        </w:rPr>
      </w:pPr>
      <w:r w:rsidRPr="00ED046E">
        <w:rPr>
          <w:color w:val="000000" w:themeColor="text1"/>
          <w:sz w:val="24"/>
          <w:szCs w:val="24"/>
        </w:rPr>
        <w:t>In the early stages leakage of CSF may be obscured by hemorrhage, but any clear watery discharge from the nose is suspect.</w:t>
      </w:r>
    </w:p>
    <w:p w:rsidR="00ED046E" w:rsidRPr="00ED046E" w:rsidRDefault="00ED046E" w:rsidP="00ED046E">
      <w:pPr>
        <w:rPr>
          <w:color w:val="000000" w:themeColor="text1"/>
          <w:sz w:val="24"/>
          <w:szCs w:val="24"/>
        </w:rPr>
      </w:pPr>
      <w:r w:rsidRPr="00ED046E">
        <w:rPr>
          <w:color w:val="000000" w:themeColor="text1"/>
          <w:sz w:val="24"/>
          <w:szCs w:val="24"/>
        </w:rPr>
        <w:t>CSF contains sugar but little protein,this is important sign.</w:t>
      </w:r>
    </w:p>
    <w:p w:rsidR="00ED046E" w:rsidRPr="00ED046E" w:rsidRDefault="00ED046E" w:rsidP="00ED046E">
      <w:pPr>
        <w:rPr>
          <w:color w:val="000000" w:themeColor="text1"/>
          <w:sz w:val="24"/>
          <w:szCs w:val="24"/>
        </w:rPr>
      </w:pPr>
      <w:r w:rsidRPr="00ED046E">
        <w:rPr>
          <w:color w:val="000000" w:themeColor="text1"/>
          <w:sz w:val="24"/>
          <w:szCs w:val="24"/>
        </w:rPr>
        <w:t>It must be differantiated from the nasal mucus or lacrimal fluid.</w:t>
      </w:r>
    </w:p>
    <w:p w:rsidR="00ED046E" w:rsidRDefault="00ED046E" w:rsidP="00ED046E">
      <w:pPr>
        <w:rPr>
          <w:color w:val="000000" w:themeColor="text1"/>
          <w:sz w:val="24"/>
          <w:szCs w:val="24"/>
        </w:rPr>
      </w:pPr>
      <w:r w:rsidRPr="00ED046E">
        <w:rPr>
          <w:color w:val="000000" w:themeColor="text1"/>
          <w:sz w:val="24"/>
          <w:szCs w:val="24"/>
        </w:rPr>
        <w:t>CSF must be identified by protein electrophoresis and by accurate measurement of the glucose</w:t>
      </w:r>
    </w:p>
    <w:p w:rsidR="00ED046E" w:rsidRDefault="00ED046E" w:rsidP="00ED046E">
      <w:pPr>
        <w:rPr>
          <w:color w:val="C00000"/>
          <w:sz w:val="24"/>
          <w:szCs w:val="24"/>
        </w:rPr>
      </w:pPr>
      <w:r w:rsidRPr="00ED046E">
        <w:rPr>
          <w:color w:val="C00000"/>
          <w:sz w:val="24"/>
          <w:szCs w:val="24"/>
        </w:rPr>
        <w:t>Causes of cerebrospinal fluid leakage (CSF)</w:t>
      </w:r>
    </w:p>
    <w:p w:rsidR="00ED046E" w:rsidRPr="00ED046E" w:rsidRDefault="00ED046E" w:rsidP="00ED046E">
      <w:pPr>
        <w:rPr>
          <w:sz w:val="24"/>
          <w:szCs w:val="24"/>
        </w:rPr>
      </w:pPr>
      <w:r w:rsidRPr="00ED046E">
        <w:rPr>
          <w:sz w:val="24"/>
          <w:szCs w:val="24"/>
        </w:rPr>
        <w:t>Fractures of middle cranial fossa (from ear)</w:t>
      </w:r>
    </w:p>
    <w:p w:rsidR="00ED046E" w:rsidRPr="00ED046E" w:rsidRDefault="00ED046E" w:rsidP="00ED046E">
      <w:pPr>
        <w:rPr>
          <w:sz w:val="24"/>
          <w:szCs w:val="24"/>
        </w:rPr>
      </w:pPr>
      <w:r w:rsidRPr="00ED046E">
        <w:rPr>
          <w:sz w:val="24"/>
          <w:szCs w:val="24"/>
        </w:rPr>
        <w:t>Fracture of lamina cribriformis of ethmoid bone (from the nose)</w:t>
      </w:r>
    </w:p>
    <w:p w:rsidR="00ED046E" w:rsidRPr="00ED046E" w:rsidRDefault="00ED046E" w:rsidP="00ED046E">
      <w:pPr>
        <w:rPr>
          <w:sz w:val="24"/>
          <w:szCs w:val="24"/>
        </w:rPr>
      </w:pPr>
      <w:r w:rsidRPr="00ED046E">
        <w:rPr>
          <w:sz w:val="24"/>
          <w:szCs w:val="24"/>
        </w:rPr>
        <w:t>Fractures with dural laceration CSF leakege may occur,</w:t>
      </w:r>
    </w:p>
    <w:p w:rsidR="00ED046E" w:rsidRPr="00ED046E" w:rsidRDefault="00ED046E" w:rsidP="00ED046E">
      <w:pPr>
        <w:rPr>
          <w:sz w:val="24"/>
          <w:szCs w:val="24"/>
        </w:rPr>
      </w:pPr>
      <w:r w:rsidRPr="00ED046E">
        <w:rPr>
          <w:sz w:val="24"/>
          <w:szCs w:val="24"/>
        </w:rPr>
        <w:t>In the cases of CSF leakage there is the risk of menengitis</w:t>
      </w:r>
    </w:p>
    <w:p w:rsidR="00ED046E" w:rsidRDefault="00ED046E" w:rsidP="00ED046E">
      <w:pPr>
        <w:rPr>
          <w:sz w:val="24"/>
          <w:szCs w:val="24"/>
        </w:rPr>
      </w:pPr>
      <w:r w:rsidRPr="00ED046E">
        <w:rPr>
          <w:sz w:val="24"/>
          <w:szCs w:val="24"/>
        </w:rPr>
        <w:t>If there is anosmia (demage sense of smelling), it may be the sign of CSF leakage</w:t>
      </w:r>
    </w:p>
    <w:p w:rsidR="005B1DB0" w:rsidRDefault="005B1DB0" w:rsidP="00ED046E">
      <w:pPr>
        <w:rPr>
          <w:color w:val="C00000"/>
          <w:sz w:val="24"/>
          <w:szCs w:val="24"/>
        </w:rPr>
      </w:pPr>
      <w:r w:rsidRPr="005B1DB0">
        <w:rPr>
          <w:color w:val="C00000"/>
          <w:sz w:val="24"/>
          <w:szCs w:val="24"/>
        </w:rPr>
        <w:t>In the leakage of CSF suspicion:</w:t>
      </w:r>
    </w:p>
    <w:p w:rsidR="005B1DB0" w:rsidRPr="005B1DB0" w:rsidRDefault="005B1DB0" w:rsidP="005B1DB0">
      <w:pPr>
        <w:rPr>
          <w:sz w:val="24"/>
          <w:szCs w:val="24"/>
        </w:rPr>
      </w:pPr>
      <w:r w:rsidRPr="005B1DB0">
        <w:rPr>
          <w:sz w:val="24"/>
          <w:szCs w:val="24"/>
        </w:rPr>
        <w:t>The leak usually persists for about a week and the risk of menengitis is greatest within the first fortnight.</w:t>
      </w:r>
    </w:p>
    <w:p w:rsidR="005B1DB0" w:rsidRPr="005B1DB0" w:rsidRDefault="005B1DB0" w:rsidP="005B1DB0">
      <w:pPr>
        <w:rPr>
          <w:sz w:val="24"/>
          <w:szCs w:val="24"/>
        </w:rPr>
      </w:pPr>
      <w:r w:rsidRPr="005B1DB0">
        <w:rPr>
          <w:sz w:val="24"/>
          <w:szCs w:val="24"/>
        </w:rPr>
        <w:t>If there is a risk of menengitis, prophilactic antimicrobials are needed.</w:t>
      </w:r>
    </w:p>
    <w:p w:rsidR="005B1DB0" w:rsidRPr="005B1DB0" w:rsidRDefault="005B1DB0" w:rsidP="005B1DB0">
      <w:pPr>
        <w:rPr>
          <w:sz w:val="24"/>
          <w:szCs w:val="24"/>
        </w:rPr>
      </w:pPr>
      <w:r w:rsidRPr="005B1DB0">
        <w:rPr>
          <w:sz w:val="24"/>
          <w:szCs w:val="24"/>
        </w:rPr>
        <w:t>The patient should be rest and a neurosurgical opinion should be required.</w:t>
      </w:r>
    </w:p>
    <w:p w:rsidR="005B1DB0" w:rsidRDefault="005B1DB0" w:rsidP="005B1DB0">
      <w:pPr>
        <w:rPr>
          <w:sz w:val="24"/>
          <w:szCs w:val="24"/>
        </w:rPr>
      </w:pPr>
      <w:r w:rsidRPr="005B1DB0">
        <w:rPr>
          <w:sz w:val="24"/>
          <w:szCs w:val="24"/>
        </w:rPr>
        <w:t>In the menengitis ,the patient is given sulphonamids as an antibacterial</w:t>
      </w:r>
    </w:p>
    <w:p w:rsidR="005B1DB0" w:rsidRDefault="005B1DB0" w:rsidP="005B1DB0">
      <w:pPr>
        <w:rPr>
          <w:color w:val="FF0000"/>
          <w:sz w:val="24"/>
          <w:szCs w:val="24"/>
        </w:rPr>
      </w:pPr>
      <w:r w:rsidRPr="005B1DB0">
        <w:rPr>
          <w:color w:val="FF0000"/>
          <w:sz w:val="24"/>
          <w:szCs w:val="24"/>
        </w:rPr>
        <w:t>2.Neurologic findings</w:t>
      </w:r>
    </w:p>
    <w:p w:rsidR="005B1DB0" w:rsidRPr="00A373E8" w:rsidRDefault="005B1DB0" w:rsidP="005B1DB0">
      <w:pPr>
        <w:rPr>
          <w:sz w:val="24"/>
          <w:szCs w:val="24"/>
        </w:rPr>
      </w:pPr>
      <w:r w:rsidRPr="00A373E8">
        <w:rPr>
          <w:sz w:val="24"/>
          <w:szCs w:val="24"/>
        </w:rPr>
        <w:t xml:space="preserve">Pupil size and reaction must be checked, </w:t>
      </w:r>
    </w:p>
    <w:p w:rsidR="005B1DB0" w:rsidRPr="00A373E8" w:rsidRDefault="005B1DB0" w:rsidP="005B1DB0">
      <w:pPr>
        <w:rPr>
          <w:sz w:val="24"/>
          <w:szCs w:val="24"/>
        </w:rPr>
      </w:pPr>
      <w:r w:rsidRPr="00A373E8">
        <w:rPr>
          <w:sz w:val="24"/>
          <w:szCs w:val="24"/>
        </w:rPr>
        <w:lastRenderedPageBreak/>
        <w:t>A dilated and fixed pupil generally indicates rising intracranial pressure and is a serious sign.Fixed pupil means unreactive to light.Severe facial oedema may however make examination of the eyes difficult.</w:t>
      </w:r>
    </w:p>
    <w:p w:rsidR="005B1DB0" w:rsidRPr="00A373E8" w:rsidRDefault="005B1DB0" w:rsidP="005B1DB0">
      <w:pPr>
        <w:rPr>
          <w:sz w:val="24"/>
          <w:szCs w:val="24"/>
        </w:rPr>
      </w:pPr>
      <w:r w:rsidRPr="00A373E8">
        <w:rPr>
          <w:sz w:val="24"/>
          <w:szCs w:val="24"/>
        </w:rPr>
        <w:t>A fixed dilated pupil can also be caused by local damage to the optic and oculomotor nerves and must be differantiated from brain damage,</w:t>
      </w:r>
    </w:p>
    <w:p w:rsidR="005B1DB0" w:rsidRDefault="005B1DB0" w:rsidP="005B1DB0">
      <w:pPr>
        <w:rPr>
          <w:sz w:val="24"/>
          <w:szCs w:val="24"/>
        </w:rPr>
      </w:pPr>
      <w:r w:rsidRPr="00A373E8">
        <w:rPr>
          <w:sz w:val="24"/>
          <w:szCs w:val="24"/>
        </w:rPr>
        <w:t>Neurologic findings from brain damage, may come to light by clinical and radiological examination.</w:t>
      </w:r>
    </w:p>
    <w:p w:rsidR="00A373E8" w:rsidRPr="00A373E8" w:rsidRDefault="00A373E8" w:rsidP="00A373E8">
      <w:pPr>
        <w:rPr>
          <w:sz w:val="24"/>
          <w:szCs w:val="24"/>
        </w:rPr>
      </w:pPr>
      <w:r w:rsidRPr="00A373E8">
        <w:rPr>
          <w:sz w:val="24"/>
          <w:szCs w:val="24"/>
        </w:rPr>
        <w:t>If intracranial hematoma exists, vomiting and headache may occur,</w:t>
      </w:r>
    </w:p>
    <w:p w:rsidR="00A373E8" w:rsidRPr="00A373E8" w:rsidRDefault="00A373E8" w:rsidP="00A373E8">
      <w:pPr>
        <w:rPr>
          <w:sz w:val="24"/>
          <w:szCs w:val="24"/>
        </w:rPr>
      </w:pPr>
      <w:r w:rsidRPr="00A373E8">
        <w:rPr>
          <w:sz w:val="24"/>
          <w:szCs w:val="24"/>
        </w:rPr>
        <w:t>If general anaesthetics and sedatives and analgesics are given, the level of consciousness may also deteriorate.</w:t>
      </w:r>
    </w:p>
    <w:p w:rsidR="00A373E8" w:rsidRPr="00A373E8" w:rsidRDefault="00A373E8" w:rsidP="00A373E8">
      <w:pPr>
        <w:rPr>
          <w:sz w:val="24"/>
          <w:szCs w:val="24"/>
        </w:rPr>
      </w:pPr>
      <w:r w:rsidRPr="00A373E8">
        <w:rPr>
          <w:sz w:val="24"/>
          <w:szCs w:val="24"/>
        </w:rPr>
        <w:t>Morphin as an analgesic should not be given  to unconscious patients Because:</w:t>
      </w:r>
    </w:p>
    <w:p w:rsidR="00A373E8" w:rsidRPr="00A373E8" w:rsidRDefault="00A373E8" w:rsidP="00A373E8">
      <w:pPr>
        <w:rPr>
          <w:sz w:val="24"/>
          <w:szCs w:val="24"/>
        </w:rPr>
      </w:pPr>
      <w:r w:rsidRPr="00A373E8">
        <w:rPr>
          <w:sz w:val="24"/>
          <w:szCs w:val="24"/>
        </w:rPr>
        <w:t xml:space="preserve">   1. Morphin may hide the findigs of high intracranial pressure,</w:t>
      </w:r>
    </w:p>
    <w:p w:rsidR="00A373E8" w:rsidRPr="00A373E8" w:rsidRDefault="00A373E8" w:rsidP="00A373E8">
      <w:pPr>
        <w:rPr>
          <w:sz w:val="24"/>
          <w:szCs w:val="24"/>
        </w:rPr>
      </w:pPr>
      <w:r w:rsidRPr="00A373E8">
        <w:rPr>
          <w:sz w:val="24"/>
          <w:szCs w:val="24"/>
        </w:rPr>
        <w:t xml:space="preserve">   2.The objective evaluation of the level of consciousness may be disappear.</w:t>
      </w:r>
    </w:p>
    <w:p w:rsidR="00A373E8" w:rsidRPr="00A373E8" w:rsidRDefault="00A373E8" w:rsidP="00A373E8">
      <w:pPr>
        <w:rPr>
          <w:sz w:val="24"/>
          <w:szCs w:val="24"/>
        </w:rPr>
      </w:pPr>
      <w:r w:rsidRPr="00A373E8">
        <w:rPr>
          <w:sz w:val="24"/>
          <w:szCs w:val="24"/>
        </w:rPr>
        <w:t xml:space="preserve">   3.Morphin depress respiration center.</w:t>
      </w:r>
    </w:p>
    <w:p w:rsidR="00A373E8" w:rsidRDefault="00A373E8" w:rsidP="00A373E8">
      <w:pPr>
        <w:rPr>
          <w:color w:val="C00000"/>
          <w:sz w:val="24"/>
          <w:szCs w:val="24"/>
        </w:rPr>
      </w:pPr>
      <w:r w:rsidRPr="00A373E8">
        <w:rPr>
          <w:color w:val="C00000"/>
          <w:sz w:val="24"/>
          <w:szCs w:val="24"/>
        </w:rPr>
        <w:t>3.İnfections</w:t>
      </w:r>
    </w:p>
    <w:p w:rsidR="00A373E8" w:rsidRPr="00A373E8" w:rsidRDefault="00A373E8" w:rsidP="00A373E8">
      <w:pPr>
        <w:rPr>
          <w:sz w:val="24"/>
          <w:szCs w:val="24"/>
        </w:rPr>
      </w:pPr>
      <w:r w:rsidRPr="00A373E8">
        <w:rPr>
          <w:sz w:val="24"/>
          <w:szCs w:val="24"/>
        </w:rPr>
        <w:t>Menengitis</w:t>
      </w:r>
    </w:p>
    <w:p w:rsidR="00A373E8" w:rsidRPr="00A373E8" w:rsidRDefault="00A373E8" w:rsidP="00A373E8">
      <w:pPr>
        <w:rPr>
          <w:sz w:val="24"/>
          <w:szCs w:val="24"/>
        </w:rPr>
      </w:pPr>
      <w:r w:rsidRPr="00A373E8">
        <w:rPr>
          <w:sz w:val="24"/>
          <w:szCs w:val="24"/>
        </w:rPr>
        <w:t>Osteomyelitis</w:t>
      </w:r>
    </w:p>
    <w:p w:rsidR="00A373E8" w:rsidRPr="00A373E8" w:rsidRDefault="00A373E8" w:rsidP="00A373E8">
      <w:pPr>
        <w:rPr>
          <w:sz w:val="24"/>
          <w:szCs w:val="24"/>
        </w:rPr>
      </w:pPr>
      <w:r w:rsidRPr="00A373E8">
        <w:rPr>
          <w:sz w:val="24"/>
          <w:szCs w:val="24"/>
        </w:rPr>
        <w:t>Tetanus</w:t>
      </w:r>
    </w:p>
    <w:p w:rsidR="00A373E8" w:rsidRDefault="00A373E8" w:rsidP="00A373E8">
      <w:pPr>
        <w:rPr>
          <w:sz w:val="24"/>
          <w:szCs w:val="24"/>
        </w:rPr>
      </w:pPr>
      <w:r w:rsidRPr="00A373E8">
        <w:rPr>
          <w:sz w:val="24"/>
          <w:szCs w:val="24"/>
        </w:rPr>
        <w:t>Actinomycosis</w:t>
      </w:r>
    </w:p>
    <w:p w:rsidR="00665C90" w:rsidRDefault="00665C90" w:rsidP="00A373E8">
      <w:pPr>
        <w:rPr>
          <w:color w:val="FF0000"/>
          <w:sz w:val="24"/>
          <w:szCs w:val="24"/>
        </w:rPr>
      </w:pPr>
      <w:r w:rsidRPr="00665C90">
        <w:rPr>
          <w:color w:val="FF0000"/>
          <w:sz w:val="24"/>
          <w:szCs w:val="24"/>
        </w:rPr>
        <w:t>MENENGİTİS:</w:t>
      </w:r>
    </w:p>
    <w:p w:rsidR="00B13C70" w:rsidRPr="00B13C70" w:rsidRDefault="00B13C70" w:rsidP="00B13C70">
      <w:pPr>
        <w:rPr>
          <w:sz w:val="24"/>
          <w:szCs w:val="24"/>
        </w:rPr>
      </w:pPr>
      <w:r w:rsidRPr="00B13C70">
        <w:rPr>
          <w:sz w:val="24"/>
          <w:szCs w:val="24"/>
        </w:rPr>
        <w:t>Menengitis is an important infective complication of maxillofacial injuries,</w:t>
      </w:r>
    </w:p>
    <w:p w:rsidR="00B13C70" w:rsidRPr="00B13C70" w:rsidRDefault="00B13C70" w:rsidP="00B13C70">
      <w:pPr>
        <w:rPr>
          <w:sz w:val="24"/>
          <w:szCs w:val="24"/>
        </w:rPr>
      </w:pPr>
      <w:r w:rsidRPr="00B13C70">
        <w:rPr>
          <w:sz w:val="24"/>
          <w:szCs w:val="24"/>
        </w:rPr>
        <w:t>It can also result from lacerations of the scalp,</w:t>
      </w:r>
    </w:p>
    <w:p w:rsidR="00B13C70" w:rsidRPr="00B13C70" w:rsidRDefault="00B13C70" w:rsidP="00B13C70">
      <w:pPr>
        <w:rPr>
          <w:sz w:val="24"/>
          <w:szCs w:val="24"/>
        </w:rPr>
      </w:pPr>
      <w:r w:rsidRPr="00B13C70">
        <w:rPr>
          <w:sz w:val="24"/>
          <w:szCs w:val="24"/>
        </w:rPr>
        <w:t>İnfection from the lacerated scalp can reach the brain via the emissary veins.</w:t>
      </w:r>
    </w:p>
    <w:p w:rsidR="00B13C70" w:rsidRPr="00B13C70" w:rsidRDefault="00B13C70" w:rsidP="00B13C70">
      <w:pPr>
        <w:rPr>
          <w:sz w:val="24"/>
          <w:szCs w:val="24"/>
        </w:rPr>
      </w:pPr>
      <w:r w:rsidRPr="00B13C70">
        <w:rPr>
          <w:sz w:val="24"/>
          <w:szCs w:val="24"/>
        </w:rPr>
        <w:t>Menengitis will occur mostly in the fractures with dural laceration and in the cases of CSF leakege,</w:t>
      </w:r>
    </w:p>
    <w:p w:rsidR="00B13C70" w:rsidRDefault="00B13C70" w:rsidP="00B13C70">
      <w:pPr>
        <w:rPr>
          <w:sz w:val="24"/>
          <w:szCs w:val="24"/>
        </w:rPr>
      </w:pPr>
      <w:r w:rsidRPr="00B13C70">
        <w:rPr>
          <w:sz w:val="24"/>
          <w:szCs w:val="24"/>
        </w:rPr>
        <w:t>The sign and findings of menengitis are severe headache, nausea, vomiting, drowsiness, pain and stiffness in the neck.</w:t>
      </w:r>
    </w:p>
    <w:p w:rsidR="00840ED5" w:rsidRDefault="00840ED5" w:rsidP="00B13C70">
      <w:pPr>
        <w:rPr>
          <w:color w:val="C00000"/>
          <w:sz w:val="24"/>
          <w:szCs w:val="24"/>
        </w:rPr>
      </w:pPr>
    </w:p>
    <w:p w:rsidR="00840ED5" w:rsidRDefault="00840ED5" w:rsidP="00B13C70">
      <w:pPr>
        <w:rPr>
          <w:color w:val="C00000"/>
          <w:sz w:val="24"/>
          <w:szCs w:val="24"/>
        </w:rPr>
      </w:pPr>
    </w:p>
    <w:p w:rsidR="00B13C70" w:rsidRDefault="00B13C70" w:rsidP="00B13C70">
      <w:pPr>
        <w:rPr>
          <w:color w:val="C00000"/>
          <w:sz w:val="24"/>
          <w:szCs w:val="24"/>
        </w:rPr>
      </w:pPr>
      <w:r w:rsidRPr="00B13C70">
        <w:rPr>
          <w:color w:val="C00000"/>
          <w:sz w:val="24"/>
          <w:szCs w:val="24"/>
        </w:rPr>
        <w:lastRenderedPageBreak/>
        <w:t>OSTEOMYELİTİS</w:t>
      </w:r>
    </w:p>
    <w:p w:rsidR="00B13C70" w:rsidRPr="00B13C70" w:rsidRDefault="00B13C70" w:rsidP="00B13C70">
      <w:pPr>
        <w:rPr>
          <w:color w:val="000000" w:themeColor="text1"/>
          <w:sz w:val="24"/>
          <w:szCs w:val="24"/>
        </w:rPr>
      </w:pPr>
      <w:r w:rsidRPr="00B13C70">
        <w:rPr>
          <w:color w:val="000000" w:themeColor="text1"/>
          <w:sz w:val="24"/>
          <w:szCs w:val="24"/>
        </w:rPr>
        <w:t>Osteomyelitis is an infection involving all the layers of the bone in which widespread necrosis may occur,</w:t>
      </w:r>
    </w:p>
    <w:p w:rsidR="00B13C70" w:rsidRPr="00B13C70" w:rsidRDefault="00B13C70" w:rsidP="00B13C70">
      <w:pPr>
        <w:rPr>
          <w:color w:val="000000" w:themeColor="text1"/>
          <w:sz w:val="24"/>
          <w:szCs w:val="24"/>
        </w:rPr>
      </w:pPr>
      <w:r w:rsidRPr="00B13C70">
        <w:rPr>
          <w:color w:val="000000" w:themeColor="text1"/>
          <w:sz w:val="24"/>
          <w:szCs w:val="24"/>
        </w:rPr>
        <w:t>Osteomyelitis of the mandible is usually dental or traumatic in origine,</w:t>
      </w:r>
    </w:p>
    <w:p w:rsidR="00B13C70" w:rsidRPr="00B13C70" w:rsidRDefault="00B13C70" w:rsidP="00B13C70">
      <w:pPr>
        <w:rPr>
          <w:color w:val="000000" w:themeColor="text1"/>
          <w:sz w:val="24"/>
          <w:szCs w:val="24"/>
        </w:rPr>
      </w:pPr>
      <w:r w:rsidRPr="00B13C70">
        <w:rPr>
          <w:color w:val="000000" w:themeColor="text1"/>
          <w:sz w:val="24"/>
          <w:szCs w:val="24"/>
        </w:rPr>
        <w:t>In the development of osteomyelitis, some conditions such as highly virulent organism,low resistance of the patient,and lack of drainage are needed.</w:t>
      </w:r>
    </w:p>
    <w:p w:rsidR="00B13C70" w:rsidRPr="00B13C70" w:rsidRDefault="00B13C70" w:rsidP="00B13C70">
      <w:pPr>
        <w:rPr>
          <w:color w:val="000000" w:themeColor="text1"/>
          <w:sz w:val="24"/>
          <w:szCs w:val="24"/>
        </w:rPr>
      </w:pPr>
      <w:r w:rsidRPr="00B13C70">
        <w:rPr>
          <w:color w:val="000000" w:themeColor="text1"/>
          <w:sz w:val="24"/>
          <w:szCs w:val="24"/>
        </w:rPr>
        <w:t>In the line of fracture ,teeth and foreign bodies can cause osteomyelitis,</w:t>
      </w:r>
    </w:p>
    <w:p w:rsidR="00B13C70" w:rsidRDefault="00B13C70" w:rsidP="00B13C70">
      <w:pPr>
        <w:rPr>
          <w:color w:val="000000" w:themeColor="text1"/>
          <w:sz w:val="24"/>
          <w:szCs w:val="24"/>
        </w:rPr>
      </w:pPr>
      <w:r w:rsidRPr="00B13C70">
        <w:rPr>
          <w:color w:val="000000" w:themeColor="text1"/>
          <w:sz w:val="24"/>
          <w:szCs w:val="24"/>
        </w:rPr>
        <w:t>Today antibiotic therapy has reduced the incidence of acut osteomyelitis.</w:t>
      </w:r>
    </w:p>
    <w:p w:rsidR="00B13C70" w:rsidRDefault="00B13C70" w:rsidP="00B13C70">
      <w:pPr>
        <w:rPr>
          <w:color w:val="C00000"/>
          <w:sz w:val="24"/>
          <w:szCs w:val="24"/>
        </w:rPr>
      </w:pPr>
      <w:r w:rsidRPr="00B13C70">
        <w:rPr>
          <w:color w:val="C00000"/>
          <w:sz w:val="24"/>
          <w:szCs w:val="24"/>
        </w:rPr>
        <w:t>TETANUS</w:t>
      </w:r>
    </w:p>
    <w:p w:rsidR="00B13C70" w:rsidRPr="00B13C70" w:rsidRDefault="00B13C70" w:rsidP="00B13C70">
      <w:pPr>
        <w:rPr>
          <w:sz w:val="24"/>
          <w:szCs w:val="24"/>
        </w:rPr>
      </w:pPr>
      <w:r w:rsidRPr="00B13C70">
        <w:rPr>
          <w:sz w:val="24"/>
          <w:szCs w:val="24"/>
        </w:rPr>
        <w:t>The tetanus is caused by clostridium tetani,</w:t>
      </w:r>
    </w:p>
    <w:p w:rsidR="00B13C70" w:rsidRPr="00B13C70" w:rsidRDefault="00B13C70" w:rsidP="00B13C70">
      <w:pPr>
        <w:rPr>
          <w:sz w:val="24"/>
          <w:szCs w:val="24"/>
        </w:rPr>
      </w:pPr>
      <w:r w:rsidRPr="00B13C70">
        <w:rPr>
          <w:sz w:val="24"/>
          <w:szCs w:val="24"/>
        </w:rPr>
        <w:t>Clostridium tetani is a gram positive organism and highly resistant to heat and disinfectants.</w:t>
      </w:r>
    </w:p>
    <w:p w:rsidR="00B13C70" w:rsidRDefault="00B13C70" w:rsidP="00B13C70">
      <w:pPr>
        <w:rPr>
          <w:sz w:val="24"/>
          <w:szCs w:val="24"/>
        </w:rPr>
      </w:pPr>
      <w:r w:rsidRPr="00B13C70">
        <w:rPr>
          <w:sz w:val="24"/>
          <w:szCs w:val="24"/>
        </w:rPr>
        <w:t xml:space="preserve">Clostridium tetani spores are usually found in soil and dust, particularly where there is faecal contamination </w:t>
      </w:r>
    </w:p>
    <w:p w:rsidR="00B13C70" w:rsidRDefault="00B13C70" w:rsidP="00B13C70">
      <w:pPr>
        <w:rPr>
          <w:color w:val="C00000"/>
          <w:sz w:val="24"/>
          <w:szCs w:val="24"/>
        </w:rPr>
      </w:pPr>
      <w:r w:rsidRPr="00B13C70">
        <w:rPr>
          <w:color w:val="C00000"/>
          <w:sz w:val="24"/>
          <w:szCs w:val="24"/>
        </w:rPr>
        <w:t>Tetanus ,clinical signs</w:t>
      </w:r>
    </w:p>
    <w:p w:rsidR="00B13C70" w:rsidRPr="00B13C70" w:rsidRDefault="00B13C70" w:rsidP="00B13C70">
      <w:pPr>
        <w:rPr>
          <w:sz w:val="24"/>
          <w:szCs w:val="24"/>
        </w:rPr>
      </w:pPr>
      <w:r w:rsidRPr="00B13C70">
        <w:rPr>
          <w:sz w:val="24"/>
          <w:szCs w:val="24"/>
        </w:rPr>
        <w:t>Tetanus is most likely to follow contaminated deep woonds,</w:t>
      </w:r>
    </w:p>
    <w:p w:rsidR="00B13C70" w:rsidRPr="00B13C70" w:rsidRDefault="00B13C70" w:rsidP="00B13C70">
      <w:pPr>
        <w:rPr>
          <w:sz w:val="24"/>
          <w:szCs w:val="24"/>
        </w:rPr>
      </w:pPr>
      <w:r w:rsidRPr="00B13C70">
        <w:rPr>
          <w:sz w:val="24"/>
          <w:szCs w:val="24"/>
        </w:rPr>
        <w:t>C.tetani produces tetanospasmin,a neurutoxin, responsiple  for the muscular spasm.</w:t>
      </w:r>
    </w:p>
    <w:p w:rsidR="00B13C70" w:rsidRDefault="00B13C70" w:rsidP="00B13C70">
      <w:pPr>
        <w:rPr>
          <w:sz w:val="24"/>
          <w:szCs w:val="24"/>
        </w:rPr>
      </w:pPr>
      <w:r w:rsidRPr="00B13C70">
        <w:rPr>
          <w:sz w:val="24"/>
          <w:szCs w:val="24"/>
        </w:rPr>
        <w:t>Masseteric spasm is early sign of the disease and as a result of this, trismus occur.</w:t>
      </w:r>
    </w:p>
    <w:p w:rsidR="00B13C70" w:rsidRPr="00B13C70" w:rsidRDefault="00B13C70" w:rsidP="00B13C70">
      <w:pPr>
        <w:rPr>
          <w:sz w:val="24"/>
          <w:szCs w:val="24"/>
        </w:rPr>
      </w:pPr>
      <w:r w:rsidRPr="00B13C70">
        <w:rPr>
          <w:sz w:val="24"/>
          <w:szCs w:val="24"/>
        </w:rPr>
        <w:t>Spasm of the facial muscles causes retraction of the angles of mouth and,clenched teeth.</w:t>
      </w:r>
    </w:p>
    <w:p w:rsidR="00B13C70" w:rsidRDefault="00B13C70" w:rsidP="00B13C70">
      <w:pPr>
        <w:rPr>
          <w:sz w:val="24"/>
          <w:szCs w:val="24"/>
        </w:rPr>
      </w:pPr>
      <w:r w:rsidRPr="00B13C70">
        <w:rPr>
          <w:sz w:val="24"/>
          <w:szCs w:val="24"/>
        </w:rPr>
        <w:t>This appearence called “risus sardonicus</w:t>
      </w:r>
    </w:p>
    <w:p w:rsidR="00B13C70" w:rsidRDefault="00B13C70" w:rsidP="00B13C70">
      <w:pPr>
        <w:rPr>
          <w:sz w:val="24"/>
          <w:szCs w:val="24"/>
        </w:rPr>
      </w:pPr>
      <w:r w:rsidRPr="00B13C70">
        <w:rPr>
          <w:sz w:val="24"/>
          <w:szCs w:val="24"/>
        </w:rPr>
        <w:t>When the spinal muscles are severely affected, “opisthotonus results.</w:t>
      </w:r>
    </w:p>
    <w:p w:rsidR="00BF6321" w:rsidRDefault="00BF6321" w:rsidP="00B13C70">
      <w:pPr>
        <w:rPr>
          <w:color w:val="C00000"/>
          <w:sz w:val="24"/>
          <w:szCs w:val="24"/>
        </w:rPr>
      </w:pPr>
      <w:r w:rsidRPr="00BF6321">
        <w:rPr>
          <w:color w:val="C00000"/>
          <w:sz w:val="24"/>
          <w:szCs w:val="24"/>
        </w:rPr>
        <w:t>ACTİNOMYCOSİS</w:t>
      </w:r>
    </w:p>
    <w:p w:rsidR="00BF6321" w:rsidRPr="00BF6321" w:rsidRDefault="00BF6321" w:rsidP="00BF6321">
      <w:pPr>
        <w:rPr>
          <w:sz w:val="24"/>
          <w:szCs w:val="24"/>
        </w:rPr>
      </w:pPr>
      <w:r w:rsidRPr="00BF6321">
        <w:rPr>
          <w:sz w:val="24"/>
          <w:szCs w:val="24"/>
        </w:rPr>
        <w:t>Actinomycosis is rare,and  usually affects the soft tissues of the angle of the mandible,face and neck.</w:t>
      </w:r>
    </w:p>
    <w:p w:rsidR="00BF6321" w:rsidRPr="00BF6321" w:rsidRDefault="00BF6321" w:rsidP="00BF6321">
      <w:pPr>
        <w:rPr>
          <w:sz w:val="24"/>
          <w:szCs w:val="24"/>
        </w:rPr>
      </w:pPr>
      <w:r w:rsidRPr="00BF6321">
        <w:rPr>
          <w:sz w:val="24"/>
          <w:szCs w:val="24"/>
        </w:rPr>
        <w:t>It is usually bluish in colour and tends to form multiple sinuses .</w:t>
      </w:r>
    </w:p>
    <w:p w:rsidR="00BF6321" w:rsidRDefault="00BF6321" w:rsidP="00BF6321">
      <w:pPr>
        <w:rPr>
          <w:sz w:val="24"/>
          <w:szCs w:val="24"/>
        </w:rPr>
      </w:pPr>
      <w:r w:rsidRPr="00BF6321">
        <w:rPr>
          <w:sz w:val="24"/>
          <w:szCs w:val="24"/>
        </w:rPr>
        <w:t>Sometimes the disease occurs as a mixed infection.</w:t>
      </w:r>
    </w:p>
    <w:p w:rsidR="00BF6321" w:rsidRDefault="00BF6321" w:rsidP="00BF6321">
      <w:pPr>
        <w:rPr>
          <w:color w:val="C00000"/>
          <w:sz w:val="24"/>
          <w:szCs w:val="24"/>
        </w:rPr>
      </w:pPr>
      <w:r w:rsidRPr="00BF6321">
        <w:rPr>
          <w:color w:val="C00000"/>
          <w:sz w:val="24"/>
          <w:szCs w:val="24"/>
        </w:rPr>
        <w:t>Complicatıons in 227 patients who experienced maxillofacial trauma(Our results) *</w:t>
      </w:r>
    </w:p>
    <w:p w:rsidR="00BF6321" w:rsidRPr="00BF6321" w:rsidRDefault="00BF6321" w:rsidP="00BF6321">
      <w:pPr>
        <w:rPr>
          <w:sz w:val="24"/>
          <w:szCs w:val="24"/>
        </w:rPr>
      </w:pPr>
      <w:r w:rsidRPr="00BF6321">
        <w:rPr>
          <w:sz w:val="24"/>
          <w:szCs w:val="24"/>
        </w:rPr>
        <w:t>38 patients otorrhea</w:t>
      </w:r>
    </w:p>
    <w:p w:rsidR="00BF6321" w:rsidRPr="00BF6321" w:rsidRDefault="00BF6321" w:rsidP="00BF6321">
      <w:pPr>
        <w:rPr>
          <w:sz w:val="24"/>
          <w:szCs w:val="24"/>
        </w:rPr>
      </w:pPr>
      <w:r w:rsidRPr="00BF6321">
        <w:rPr>
          <w:sz w:val="24"/>
          <w:szCs w:val="24"/>
        </w:rPr>
        <w:t>162 patients rhinorrhea</w:t>
      </w:r>
    </w:p>
    <w:p w:rsidR="00BF6321" w:rsidRPr="00BF6321" w:rsidRDefault="00BF6321" w:rsidP="00BF6321">
      <w:pPr>
        <w:rPr>
          <w:sz w:val="24"/>
          <w:szCs w:val="24"/>
        </w:rPr>
      </w:pPr>
      <w:r w:rsidRPr="00BF6321">
        <w:rPr>
          <w:sz w:val="24"/>
          <w:szCs w:val="24"/>
        </w:rPr>
        <w:lastRenderedPageBreak/>
        <w:t>13 patients otorrhea,rhinorrhea</w:t>
      </w:r>
    </w:p>
    <w:p w:rsidR="00BF6321" w:rsidRPr="00BF6321" w:rsidRDefault="00BF6321" w:rsidP="00BF6321">
      <w:pPr>
        <w:rPr>
          <w:sz w:val="24"/>
          <w:szCs w:val="24"/>
        </w:rPr>
      </w:pPr>
      <w:r w:rsidRPr="00BF6321">
        <w:rPr>
          <w:sz w:val="24"/>
          <w:szCs w:val="24"/>
        </w:rPr>
        <w:t>13 patients intracranial hematoma</w:t>
      </w:r>
    </w:p>
    <w:p w:rsidR="00BF6321" w:rsidRPr="00BF6321" w:rsidRDefault="00BF6321" w:rsidP="00BF6321">
      <w:pPr>
        <w:rPr>
          <w:sz w:val="24"/>
          <w:szCs w:val="24"/>
        </w:rPr>
      </w:pPr>
      <w:r w:rsidRPr="00BF6321">
        <w:rPr>
          <w:sz w:val="24"/>
          <w:szCs w:val="24"/>
        </w:rPr>
        <w:t>11 patients menengitis</w:t>
      </w:r>
    </w:p>
    <w:p w:rsidR="00BF6321" w:rsidRPr="00BF6321" w:rsidRDefault="00BF6321" w:rsidP="00BF6321">
      <w:pPr>
        <w:rPr>
          <w:sz w:val="24"/>
          <w:szCs w:val="24"/>
        </w:rPr>
      </w:pPr>
      <w:r w:rsidRPr="00BF6321">
        <w:rPr>
          <w:sz w:val="24"/>
          <w:szCs w:val="24"/>
        </w:rPr>
        <w:t>4 patients CSF</w:t>
      </w:r>
    </w:p>
    <w:p w:rsidR="00BF6321" w:rsidRPr="00BF6321" w:rsidRDefault="00BF6321" w:rsidP="00BF6321">
      <w:pPr>
        <w:rPr>
          <w:sz w:val="24"/>
          <w:szCs w:val="24"/>
        </w:rPr>
      </w:pPr>
      <w:r w:rsidRPr="00BF6321">
        <w:rPr>
          <w:sz w:val="24"/>
          <w:szCs w:val="24"/>
        </w:rPr>
        <w:t>79 patients contussıo cerebri</w:t>
      </w:r>
    </w:p>
    <w:p w:rsidR="00BF6321" w:rsidRPr="00BF6321" w:rsidRDefault="00BF6321" w:rsidP="00BF6321">
      <w:pPr>
        <w:rPr>
          <w:sz w:val="24"/>
          <w:szCs w:val="24"/>
        </w:rPr>
      </w:pPr>
      <w:r w:rsidRPr="00BF6321">
        <w:rPr>
          <w:sz w:val="24"/>
          <w:szCs w:val="24"/>
        </w:rPr>
        <w:t>11 patıents subarachnoidal hemorrhage</w:t>
      </w:r>
    </w:p>
    <w:p w:rsidR="00BF6321" w:rsidRPr="00BF6321" w:rsidRDefault="00BF6321" w:rsidP="00BF6321">
      <w:pPr>
        <w:rPr>
          <w:sz w:val="24"/>
          <w:szCs w:val="24"/>
        </w:rPr>
      </w:pPr>
      <w:r w:rsidRPr="00BF6321">
        <w:rPr>
          <w:sz w:val="24"/>
          <w:szCs w:val="24"/>
        </w:rPr>
        <w:t>48 patients neurological problems</w:t>
      </w:r>
    </w:p>
    <w:p w:rsidR="00BF6321" w:rsidRDefault="00BF6321" w:rsidP="00BF6321">
      <w:pPr>
        <w:rPr>
          <w:sz w:val="24"/>
          <w:szCs w:val="24"/>
        </w:rPr>
      </w:pPr>
      <w:r w:rsidRPr="00BF6321">
        <w:rPr>
          <w:sz w:val="24"/>
          <w:szCs w:val="24"/>
        </w:rPr>
        <w:t>21 patients death.</w:t>
      </w:r>
    </w:p>
    <w:p w:rsidR="00BF6321" w:rsidRDefault="00BF6321" w:rsidP="00BF6321">
      <w:pPr>
        <w:rPr>
          <w:color w:val="C00000"/>
          <w:sz w:val="24"/>
          <w:szCs w:val="24"/>
        </w:rPr>
      </w:pPr>
      <w:r w:rsidRPr="00BF6321">
        <w:rPr>
          <w:color w:val="C00000"/>
          <w:sz w:val="24"/>
          <w:szCs w:val="24"/>
        </w:rPr>
        <w:t>Complicatıons in 227 patients who experienced maxillofacial trauma(Our results) *</w:t>
      </w:r>
    </w:p>
    <w:p w:rsidR="00BF6321" w:rsidRPr="00BF6321" w:rsidRDefault="00BF6321" w:rsidP="00BF6321">
      <w:pPr>
        <w:rPr>
          <w:sz w:val="24"/>
          <w:szCs w:val="24"/>
        </w:rPr>
      </w:pPr>
      <w:r w:rsidRPr="00BF6321">
        <w:rPr>
          <w:sz w:val="24"/>
          <w:szCs w:val="24"/>
        </w:rPr>
        <w:t>*Kadıoglu HH, Onder A, Aydın IH, Tuzum MŞ, Takçı E. Maxillofacial traumas. A clinical analysis. 1st Mediterranean Congress of Oral and Maxillofacial Surgery, Athens, 1991.</w:t>
      </w:r>
    </w:p>
    <w:p w:rsidR="00BF6321" w:rsidRPr="00BF6321" w:rsidRDefault="00BF6321" w:rsidP="00BF6321">
      <w:pPr>
        <w:rPr>
          <w:sz w:val="24"/>
          <w:szCs w:val="24"/>
        </w:rPr>
      </w:pPr>
      <w:r w:rsidRPr="00BF6321">
        <w:rPr>
          <w:sz w:val="24"/>
          <w:szCs w:val="24"/>
        </w:rPr>
        <w:t>These results are belong to the Oral Surgery and Neurosurgery Departments of Atatürk  University and presented by Dr. Tüzüm at the 1st Mediterranean Congress of Oral and Maxillofacial Surgery, Athens, 1991.</w:t>
      </w:r>
    </w:p>
    <w:p w:rsidR="00BF6321" w:rsidRDefault="00BF6321" w:rsidP="00BF6321">
      <w:pPr>
        <w:rPr>
          <w:color w:val="C00000"/>
          <w:sz w:val="24"/>
          <w:szCs w:val="24"/>
        </w:rPr>
      </w:pPr>
      <w:r w:rsidRPr="00BF6321">
        <w:rPr>
          <w:color w:val="C00000"/>
          <w:sz w:val="24"/>
          <w:szCs w:val="24"/>
        </w:rPr>
        <w:t>LOCAL EXAMINATION OF MAXILLOFACIAL INJURIES</w:t>
      </w:r>
    </w:p>
    <w:p w:rsidR="00737D22" w:rsidRPr="00737D22" w:rsidRDefault="00737D22" w:rsidP="00737D22">
      <w:pPr>
        <w:rPr>
          <w:sz w:val="24"/>
          <w:szCs w:val="24"/>
        </w:rPr>
      </w:pPr>
      <w:r w:rsidRPr="00737D22">
        <w:rPr>
          <w:sz w:val="24"/>
          <w:szCs w:val="24"/>
        </w:rPr>
        <w:t>Dento-alveolar injuries</w:t>
      </w:r>
    </w:p>
    <w:p w:rsidR="00737D22" w:rsidRPr="00737D22" w:rsidRDefault="00737D22" w:rsidP="00737D22">
      <w:pPr>
        <w:rPr>
          <w:sz w:val="24"/>
          <w:szCs w:val="24"/>
        </w:rPr>
      </w:pPr>
      <w:r w:rsidRPr="00737D22">
        <w:rPr>
          <w:sz w:val="24"/>
          <w:szCs w:val="24"/>
        </w:rPr>
        <w:t>The fractures of the mandible</w:t>
      </w:r>
    </w:p>
    <w:p w:rsidR="00737D22" w:rsidRPr="00737D22" w:rsidRDefault="00737D22" w:rsidP="00737D22">
      <w:pPr>
        <w:rPr>
          <w:sz w:val="24"/>
          <w:szCs w:val="24"/>
        </w:rPr>
      </w:pPr>
      <w:r w:rsidRPr="00737D22">
        <w:rPr>
          <w:sz w:val="24"/>
          <w:szCs w:val="24"/>
        </w:rPr>
        <w:t>Fractures of the middle third of the facial skeleton</w:t>
      </w:r>
    </w:p>
    <w:p w:rsidR="00737D22" w:rsidRDefault="00737D22" w:rsidP="00737D22">
      <w:pPr>
        <w:rPr>
          <w:sz w:val="24"/>
          <w:szCs w:val="24"/>
        </w:rPr>
      </w:pPr>
      <w:r w:rsidRPr="00737D22">
        <w:rPr>
          <w:sz w:val="24"/>
          <w:szCs w:val="24"/>
        </w:rPr>
        <w:t>Soft tissue injuries (abrasion, contussion,laceration)</w:t>
      </w:r>
    </w:p>
    <w:p w:rsidR="00737D22" w:rsidRDefault="00737D22" w:rsidP="00737D22">
      <w:pPr>
        <w:rPr>
          <w:color w:val="C00000"/>
          <w:sz w:val="24"/>
          <w:szCs w:val="24"/>
        </w:rPr>
      </w:pPr>
      <w:r w:rsidRPr="00737D22">
        <w:rPr>
          <w:color w:val="C00000"/>
          <w:sz w:val="24"/>
          <w:szCs w:val="24"/>
        </w:rPr>
        <w:t>Dento-alveolar injuries</w:t>
      </w:r>
    </w:p>
    <w:p w:rsidR="00737D22" w:rsidRPr="00737D22" w:rsidRDefault="00737D22" w:rsidP="00737D22">
      <w:pPr>
        <w:rPr>
          <w:sz w:val="24"/>
          <w:szCs w:val="24"/>
        </w:rPr>
      </w:pPr>
      <w:r w:rsidRPr="00737D22">
        <w:rPr>
          <w:sz w:val="24"/>
          <w:szCs w:val="24"/>
        </w:rPr>
        <w:t>Uncomplicated crown fractures</w:t>
      </w:r>
    </w:p>
    <w:p w:rsidR="00737D22" w:rsidRPr="00737D22" w:rsidRDefault="00737D22" w:rsidP="00737D22">
      <w:pPr>
        <w:rPr>
          <w:sz w:val="24"/>
          <w:szCs w:val="24"/>
        </w:rPr>
      </w:pPr>
      <w:r w:rsidRPr="00737D22">
        <w:rPr>
          <w:sz w:val="24"/>
          <w:szCs w:val="24"/>
        </w:rPr>
        <w:t>Complicated crown fractures,</w:t>
      </w:r>
    </w:p>
    <w:p w:rsidR="00737D22" w:rsidRPr="00737D22" w:rsidRDefault="00737D22" w:rsidP="00737D22">
      <w:pPr>
        <w:rPr>
          <w:sz w:val="24"/>
          <w:szCs w:val="24"/>
        </w:rPr>
      </w:pPr>
      <w:r w:rsidRPr="00737D22">
        <w:rPr>
          <w:sz w:val="24"/>
          <w:szCs w:val="24"/>
        </w:rPr>
        <w:t>Displacement injuries (luxation,avulsion,intrusion,concusion),</w:t>
      </w:r>
    </w:p>
    <w:p w:rsidR="00737D22" w:rsidRPr="00737D22" w:rsidRDefault="00737D22" w:rsidP="00737D22">
      <w:pPr>
        <w:rPr>
          <w:sz w:val="24"/>
          <w:szCs w:val="24"/>
        </w:rPr>
      </w:pPr>
      <w:r w:rsidRPr="00737D22">
        <w:rPr>
          <w:sz w:val="24"/>
          <w:szCs w:val="24"/>
        </w:rPr>
        <w:t>Root fractures,</w:t>
      </w:r>
    </w:p>
    <w:p w:rsidR="00737D22" w:rsidRDefault="00737D22" w:rsidP="00737D22">
      <w:pPr>
        <w:rPr>
          <w:sz w:val="24"/>
          <w:szCs w:val="24"/>
        </w:rPr>
      </w:pPr>
      <w:r w:rsidRPr="00737D22">
        <w:rPr>
          <w:sz w:val="24"/>
          <w:szCs w:val="24"/>
        </w:rPr>
        <w:t>Alveoler  fractures</w:t>
      </w:r>
    </w:p>
    <w:p w:rsidR="00737D22" w:rsidRDefault="00737D22" w:rsidP="00737D22">
      <w:pPr>
        <w:rPr>
          <w:color w:val="C00000"/>
          <w:sz w:val="24"/>
          <w:szCs w:val="24"/>
        </w:rPr>
      </w:pPr>
      <w:r w:rsidRPr="00737D22">
        <w:rPr>
          <w:color w:val="C00000"/>
          <w:sz w:val="24"/>
          <w:szCs w:val="24"/>
        </w:rPr>
        <w:t>Uncomplicated crown fractures</w:t>
      </w:r>
    </w:p>
    <w:p w:rsidR="00737D22" w:rsidRPr="00737D22" w:rsidRDefault="00737D22" w:rsidP="00737D22">
      <w:pPr>
        <w:rPr>
          <w:sz w:val="24"/>
          <w:szCs w:val="24"/>
        </w:rPr>
      </w:pPr>
      <w:r w:rsidRPr="00737D22">
        <w:rPr>
          <w:sz w:val="24"/>
          <w:szCs w:val="24"/>
        </w:rPr>
        <w:t>This fracture is limited to the enamel and dentin  without  pulp  exposure</w:t>
      </w:r>
    </w:p>
    <w:p w:rsidR="00737D22" w:rsidRDefault="00737D22" w:rsidP="00737D22">
      <w:pPr>
        <w:rPr>
          <w:color w:val="C00000"/>
          <w:sz w:val="24"/>
          <w:szCs w:val="24"/>
        </w:rPr>
      </w:pPr>
    </w:p>
    <w:p w:rsidR="00074461" w:rsidRDefault="00737D22" w:rsidP="00074461">
      <w:r w:rsidRPr="00737D22">
        <w:rPr>
          <w:color w:val="C00000"/>
          <w:sz w:val="24"/>
          <w:szCs w:val="24"/>
        </w:rPr>
        <w:t>Displacement injuries</w:t>
      </w:r>
      <w:r w:rsidR="00074461" w:rsidRPr="00074461">
        <w:t xml:space="preserve"> </w:t>
      </w:r>
    </w:p>
    <w:p w:rsidR="00074461" w:rsidRPr="00074461" w:rsidRDefault="00074461" w:rsidP="00074461">
      <w:pPr>
        <w:rPr>
          <w:sz w:val="24"/>
          <w:szCs w:val="24"/>
        </w:rPr>
      </w:pPr>
      <w:r w:rsidRPr="00074461">
        <w:rPr>
          <w:sz w:val="24"/>
          <w:szCs w:val="24"/>
        </w:rPr>
        <w:t>1. Concussion</w:t>
      </w:r>
    </w:p>
    <w:p w:rsidR="00074461" w:rsidRPr="00074461" w:rsidRDefault="00074461" w:rsidP="00074461">
      <w:pPr>
        <w:rPr>
          <w:sz w:val="24"/>
          <w:szCs w:val="24"/>
        </w:rPr>
      </w:pPr>
      <w:r w:rsidRPr="00074461">
        <w:rPr>
          <w:sz w:val="24"/>
          <w:szCs w:val="24"/>
        </w:rPr>
        <w:t xml:space="preserve"> 2.Subluxation</w:t>
      </w:r>
    </w:p>
    <w:p w:rsidR="00074461" w:rsidRPr="00074461" w:rsidRDefault="00074461" w:rsidP="00074461">
      <w:pPr>
        <w:rPr>
          <w:sz w:val="24"/>
          <w:szCs w:val="24"/>
        </w:rPr>
      </w:pPr>
      <w:r w:rsidRPr="00074461">
        <w:rPr>
          <w:sz w:val="24"/>
          <w:szCs w:val="24"/>
        </w:rPr>
        <w:t xml:space="preserve"> 3.Luxation</w:t>
      </w:r>
    </w:p>
    <w:p w:rsidR="00074461" w:rsidRPr="00074461" w:rsidRDefault="00074461" w:rsidP="00074461">
      <w:pPr>
        <w:rPr>
          <w:sz w:val="24"/>
          <w:szCs w:val="24"/>
        </w:rPr>
      </w:pPr>
      <w:r w:rsidRPr="00074461">
        <w:rPr>
          <w:sz w:val="24"/>
          <w:szCs w:val="24"/>
        </w:rPr>
        <w:t xml:space="preserve"> 4.Avulsion</w:t>
      </w:r>
    </w:p>
    <w:p w:rsidR="00737D22" w:rsidRDefault="00074461" w:rsidP="00074461">
      <w:pPr>
        <w:rPr>
          <w:sz w:val="24"/>
          <w:szCs w:val="24"/>
        </w:rPr>
      </w:pPr>
      <w:r w:rsidRPr="00074461">
        <w:rPr>
          <w:sz w:val="24"/>
          <w:szCs w:val="24"/>
        </w:rPr>
        <w:t xml:space="preserve"> 5. Intrusion</w:t>
      </w:r>
    </w:p>
    <w:p w:rsidR="00074461" w:rsidRPr="00074461" w:rsidRDefault="00074461" w:rsidP="00074461">
      <w:pPr>
        <w:rPr>
          <w:color w:val="C00000"/>
          <w:sz w:val="24"/>
          <w:szCs w:val="24"/>
        </w:rPr>
      </w:pPr>
      <w:r w:rsidRPr="00074461">
        <w:rPr>
          <w:color w:val="C00000"/>
          <w:sz w:val="24"/>
          <w:szCs w:val="24"/>
        </w:rPr>
        <w:t>Displacement injuries  (concussion)</w:t>
      </w:r>
    </w:p>
    <w:p w:rsidR="00BF6321" w:rsidRDefault="00074461" w:rsidP="00B13C70">
      <w:pPr>
        <w:rPr>
          <w:sz w:val="24"/>
          <w:szCs w:val="24"/>
        </w:rPr>
      </w:pPr>
      <w:r w:rsidRPr="00074461">
        <w:rPr>
          <w:sz w:val="24"/>
          <w:szCs w:val="24"/>
        </w:rPr>
        <w:t>Concussion is a minor  injury to the periodontal  tissues  without malposition  or mobility of the teeth. The  blood supply  to the pulp  is rarely affected.</w:t>
      </w:r>
    </w:p>
    <w:p w:rsidR="00CC0322" w:rsidRDefault="00CC0322" w:rsidP="00B13C70">
      <w:pPr>
        <w:rPr>
          <w:sz w:val="24"/>
          <w:szCs w:val="24"/>
        </w:rPr>
      </w:pPr>
      <w:r w:rsidRPr="00CC0322">
        <w:rPr>
          <w:sz w:val="24"/>
          <w:szCs w:val="24"/>
        </w:rPr>
        <w:t>Vitality may be  negative  in the early days of the trauma, but this can be misleading. Because the nerve of the tooth is damaged but blood vessels can be intact. Therefore  teeth may be fed  So your decision must be clear after ten days . If the tooth is necrotic  you must remove it</w:t>
      </w:r>
    </w:p>
    <w:p w:rsidR="00BA557C" w:rsidRDefault="00BA557C" w:rsidP="00B13C70">
      <w:pPr>
        <w:rPr>
          <w:color w:val="C00000"/>
          <w:sz w:val="24"/>
          <w:szCs w:val="24"/>
        </w:rPr>
      </w:pPr>
      <w:r w:rsidRPr="00BA557C">
        <w:rPr>
          <w:color w:val="C00000"/>
          <w:sz w:val="24"/>
          <w:szCs w:val="24"/>
        </w:rPr>
        <w:t xml:space="preserve">Displacement injuries </w:t>
      </w:r>
      <w:r w:rsidRPr="00BA557C">
        <w:rPr>
          <w:color w:val="C00000"/>
          <w:sz w:val="24"/>
          <w:szCs w:val="24"/>
        </w:rPr>
        <w:br/>
        <w:t>(Subluxation)</w:t>
      </w:r>
    </w:p>
    <w:p w:rsidR="00BA557C" w:rsidRPr="00BA557C" w:rsidRDefault="00BA557C" w:rsidP="00BA557C">
      <w:pPr>
        <w:rPr>
          <w:sz w:val="24"/>
          <w:szCs w:val="24"/>
        </w:rPr>
      </w:pPr>
      <w:r w:rsidRPr="00BA557C">
        <w:rPr>
          <w:sz w:val="24"/>
          <w:szCs w:val="24"/>
        </w:rPr>
        <w:t xml:space="preserve">Subluxation results  from  injury  to the periodontal tissues  with a slight increase  in mobility , but without malposition  of the teeth. </w:t>
      </w:r>
    </w:p>
    <w:p w:rsidR="00BA557C" w:rsidRDefault="00BA557C" w:rsidP="00BA557C">
      <w:pPr>
        <w:rPr>
          <w:sz w:val="24"/>
          <w:szCs w:val="24"/>
        </w:rPr>
      </w:pPr>
      <w:r w:rsidRPr="00BA557C">
        <w:rPr>
          <w:sz w:val="24"/>
          <w:szCs w:val="24"/>
        </w:rPr>
        <w:t>The blood supply  to the pulp may be affected.</w:t>
      </w:r>
    </w:p>
    <w:p w:rsidR="00BA557C" w:rsidRDefault="00BA557C" w:rsidP="00BA557C">
      <w:pPr>
        <w:rPr>
          <w:color w:val="C00000"/>
          <w:sz w:val="24"/>
          <w:szCs w:val="24"/>
        </w:rPr>
      </w:pPr>
      <w:r w:rsidRPr="00BA557C">
        <w:rPr>
          <w:color w:val="C00000"/>
          <w:sz w:val="24"/>
          <w:szCs w:val="24"/>
        </w:rPr>
        <w:t>Luxation</w:t>
      </w:r>
    </w:p>
    <w:p w:rsidR="00BA557C" w:rsidRDefault="00BA557C" w:rsidP="00BA557C">
      <w:pPr>
        <w:rPr>
          <w:sz w:val="24"/>
          <w:szCs w:val="24"/>
        </w:rPr>
      </w:pPr>
      <w:r w:rsidRPr="00BA557C">
        <w:rPr>
          <w:sz w:val="24"/>
          <w:szCs w:val="24"/>
        </w:rPr>
        <w:t>A luxated  tooth  has been displaced  such that  the coronal part of the tooth   is often  displaced palatally / lingually  and the apical part  of the  tooth   is displaced labially.</w:t>
      </w:r>
    </w:p>
    <w:p w:rsidR="00BA557C" w:rsidRDefault="00BA557C" w:rsidP="00BA557C">
      <w:pPr>
        <w:rPr>
          <w:color w:val="C00000"/>
          <w:sz w:val="24"/>
          <w:szCs w:val="24"/>
        </w:rPr>
      </w:pPr>
      <w:r w:rsidRPr="00BA557C">
        <w:rPr>
          <w:color w:val="C00000"/>
          <w:sz w:val="24"/>
          <w:szCs w:val="24"/>
        </w:rPr>
        <w:t>Clinical examination of  dento-alveolar ınjurıes</w:t>
      </w:r>
    </w:p>
    <w:p w:rsidR="00607742" w:rsidRPr="00607742" w:rsidRDefault="00607742" w:rsidP="00607742">
      <w:pPr>
        <w:rPr>
          <w:sz w:val="24"/>
          <w:szCs w:val="24"/>
        </w:rPr>
      </w:pPr>
      <w:r w:rsidRPr="00607742">
        <w:rPr>
          <w:sz w:val="24"/>
          <w:szCs w:val="24"/>
        </w:rPr>
        <w:t>On inspection, oedema and ecchimosis on the lips may be seen,</w:t>
      </w:r>
    </w:p>
    <w:p w:rsidR="00B13C70" w:rsidRDefault="00607742" w:rsidP="00607742">
      <w:pPr>
        <w:rPr>
          <w:sz w:val="24"/>
          <w:szCs w:val="24"/>
        </w:rPr>
      </w:pPr>
      <w:r w:rsidRPr="00607742">
        <w:rPr>
          <w:sz w:val="24"/>
          <w:szCs w:val="24"/>
        </w:rPr>
        <w:t>The mucosa is checked for hematomas and abrasions; it is to be borne in mind that lingual hematomas are more suspect of mandibular fracture</w:t>
      </w:r>
    </w:p>
    <w:p w:rsidR="00607742" w:rsidRPr="00607742" w:rsidRDefault="00607742" w:rsidP="00607742">
      <w:pPr>
        <w:rPr>
          <w:sz w:val="24"/>
          <w:szCs w:val="24"/>
        </w:rPr>
      </w:pPr>
      <w:r w:rsidRPr="00607742">
        <w:rPr>
          <w:sz w:val="24"/>
          <w:szCs w:val="24"/>
        </w:rPr>
        <w:t>Pulp vitality testing immediately after the accident is of limited importance.A negative reaction does not indicate to pulp necrosis.The tooth may response any stimuli for after days or weeks.The tooth may be in a shock. This condition is caused by reversible edema of the myelin sheats of the sensory nerves.</w:t>
      </w:r>
    </w:p>
    <w:p w:rsidR="00607742" w:rsidRDefault="00607742" w:rsidP="00607742">
      <w:pPr>
        <w:rPr>
          <w:sz w:val="24"/>
          <w:szCs w:val="24"/>
        </w:rPr>
      </w:pPr>
      <w:r w:rsidRPr="00607742">
        <w:rPr>
          <w:sz w:val="24"/>
          <w:szCs w:val="24"/>
        </w:rPr>
        <w:lastRenderedPageBreak/>
        <w:t>In the examinatıon of unconscious patients with missing teeth, radiographs of the abdomen and thorax should be examined to determine whether  a missing tooth has been aspirated or swallowed.</w:t>
      </w:r>
    </w:p>
    <w:p w:rsidR="00607742" w:rsidRDefault="00607742" w:rsidP="00607742">
      <w:pPr>
        <w:rPr>
          <w:color w:val="C00000"/>
          <w:sz w:val="24"/>
          <w:szCs w:val="24"/>
        </w:rPr>
      </w:pPr>
      <w:r w:rsidRPr="00607742">
        <w:rPr>
          <w:color w:val="C00000"/>
          <w:sz w:val="24"/>
          <w:szCs w:val="24"/>
        </w:rPr>
        <w:t>MANDIBULAR FRACTURES</w:t>
      </w:r>
    </w:p>
    <w:p w:rsidR="00607742" w:rsidRPr="00607742" w:rsidRDefault="00607742" w:rsidP="00607742">
      <w:pPr>
        <w:rPr>
          <w:sz w:val="24"/>
          <w:szCs w:val="24"/>
        </w:rPr>
      </w:pPr>
      <w:r w:rsidRPr="00607742">
        <w:rPr>
          <w:sz w:val="24"/>
          <w:szCs w:val="24"/>
        </w:rPr>
        <w:t>The mandible is the largest heaviest, and strongest bone of the face,</w:t>
      </w:r>
    </w:p>
    <w:p w:rsidR="00607742" w:rsidRPr="00607742" w:rsidRDefault="00607742" w:rsidP="00607742">
      <w:pPr>
        <w:rPr>
          <w:sz w:val="24"/>
          <w:szCs w:val="24"/>
        </w:rPr>
      </w:pPr>
      <w:r w:rsidRPr="00607742">
        <w:rPr>
          <w:sz w:val="24"/>
          <w:szCs w:val="24"/>
        </w:rPr>
        <w:t>It is prone to injury because of its prominent position in the facial skeleton,</w:t>
      </w:r>
    </w:p>
    <w:p w:rsidR="00607742" w:rsidRDefault="00607742" w:rsidP="00607742">
      <w:pPr>
        <w:rPr>
          <w:sz w:val="24"/>
          <w:szCs w:val="24"/>
        </w:rPr>
      </w:pPr>
      <w:r w:rsidRPr="00607742">
        <w:rPr>
          <w:sz w:val="24"/>
          <w:szCs w:val="24"/>
        </w:rPr>
        <w:t>The mandible is strongest at its center and weakest at its ends,where it often breaks easily with indirect traumas.</w:t>
      </w:r>
    </w:p>
    <w:p w:rsidR="00607742" w:rsidRDefault="00607742" w:rsidP="00607742">
      <w:pPr>
        <w:rPr>
          <w:color w:val="FF0000"/>
          <w:sz w:val="24"/>
          <w:szCs w:val="24"/>
        </w:rPr>
      </w:pPr>
      <w:r w:rsidRPr="00607742">
        <w:rPr>
          <w:color w:val="FF0000"/>
          <w:sz w:val="24"/>
          <w:szCs w:val="24"/>
        </w:rPr>
        <w:t>Classification</w:t>
      </w:r>
    </w:p>
    <w:p w:rsidR="00607742" w:rsidRPr="00607742" w:rsidRDefault="00607742" w:rsidP="00607742">
      <w:pPr>
        <w:rPr>
          <w:sz w:val="24"/>
          <w:szCs w:val="24"/>
        </w:rPr>
      </w:pPr>
      <w:r w:rsidRPr="00607742">
        <w:rPr>
          <w:sz w:val="24"/>
          <w:szCs w:val="24"/>
        </w:rPr>
        <w:t>1. According to Anatomic Location</w:t>
      </w:r>
    </w:p>
    <w:p w:rsidR="00607742" w:rsidRPr="00607742" w:rsidRDefault="00607742" w:rsidP="00607742">
      <w:pPr>
        <w:rPr>
          <w:sz w:val="24"/>
          <w:szCs w:val="24"/>
        </w:rPr>
      </w:pPr>
      <w:r w:rsidRPr="00607742">
        <w:rPr>
          <w:sz w:val="24"/>
          <w:szCs w:val="24"/>
        </w:rPr>
        <w:t xml:space="preserve">2. Kazanjian Classification </w:t>
      </w:r>
    </w:p>
    <w:p w:rsidR="00607742" w:rsidRDefault="00607742" w:rsidP="00607742">
      <w:pPr>
        <w:rPr>
          <w:sz w:val="24"/>
          <w:szCs w:val="24"/>
        </w:rPr>
      </w:pPr>
      <w:r w:rsidRPr="00607742">
        <w:rPr>
          <w:sz w:val="24"/>
          <w:szCs w:val="24"/>
        </w:rPr>
        <w:t>3. Types of Fracture</w:t>
      </w:r>
    </w:p>
    <w:p w:rsidR="00EA6065" w:rsidRPr="00EA6065" w:rsidRDefault="00607742" w:rsidP="00EA6065">
      <w:pPr>
        <w:rPr>
          <w:sz w:val="32"/>
          <w:szCs w:val="32"/>
        </w:rPr>
      </w:pPr>
      <w:r w:rsidRPr="00EA6065">
        <w:rPr>
          <w:color w:val="FF0000"/>
          <w:sz w:val="32"/>
          <w:szCs w:val="32"/>
        </w:rPr>
        <w:t>Classifications</w:t>
      </w:r>
      <w:r w:rsidRPr="00EA6065">
        <w:rPr>
          <w:color w:val="FF0000"/>
          <w:sz w:val="32"/>
          <w:szCs w:val="32"/>
        </w:rPr>
        <w:br/>
        <w:t>(1. According to Anatomic  Location)</w:t>
      </w:r>
      <w:r w:rsidRPr="00EA6065">
        <w:rPr>
          <w:color w:val="FF0000"/>
          <w:sz w:val="32"/>
          <w:szCs w:val="32"/>
        </w:rPr>
        <w:br/>
      </w:r>
    </w:p>
    <w:p w:rsidR="00EA6065" w:rsidRPr="00EA6065" w:rsidRDefault="00EA6065" w:rsidP="00EA6065">
      <w:pPr>
        <w:rPr>
          <w:sz w:val="28"/>
          <w:szCs w:val="28"/>
        </w:rPr>
      </w:pPr>
      <w:r w:rsidRPr="00EA6065">
        <w:rPr>
          <w:sz w:val="28"/>
          <w:szCs w:val="28"/>
        </w:rPr>
        <w:t>There are  some weak points of mandible. So  fractures  occur at this points  easily:</w:t>
      </w:r>
    </w:p>
    <w:p w:rsidR="00EA6065" w:rsidRPr="00EA6065" w:rsidRDefault="00EA6065" w:rsidP="00EA6065">
      <w:pPr>
        <w:rPr>
          <w:sz w:val="28"/>
          <w:szCs w:val="28"/>
        </w:rPr>
      </w:pPr>
      <w:r w:rsidRPr="00EA6065">
        <w:rPr>
          <w:sz w:val="28"/>
          <w:szCs w:val="28"/>
        </w:rPr>
        <w:t>Symphysis</w:t>
      </w:r>
    </w:p>
    <w:p w:rsidR="00EA6065" w:rsidRPr="00EA6065" w:rsidRDefault="00EA6065" w:rsidP="00EA6065">
      <w:pPr>
        <w:rPr>
          <w:sz w:val="28"/>
          <w:szCs w:val="28"/>
        </w:rPr>
      </w:pPr>
      <w:r w:rsidRPr="00EA6065">
        <w:rPr>
          <w:sz w:val="28"/>
          <w:szCs w:val="28"/>
        </w:rPr>
        <w:t>Parasymphysis</w:t>
      </w:r>
    </w:p>
    <w:p w:rsidR="00EA6065" w:rsidRPr="00EA6065" w:rsidRDefault="00EA6065" w:rsidP="00EA6065">
      <w:pPr>
        <w:rPr>
          <w:sz w:val="28"/>
          <w:szCs w:val="28"/>
        </w:rPr>
      </w:pPr>
      <w:r w:rsidRPr="00EA6065">
        <w:rPr>
          <w:sz w:val="28"/>
          <w:szCs w:val="28"/>
        </w:rPr>
        <w:t>Body</w:t>
      </w:r>
    </w:p>
    <w:p w:rsidR="00EA6065" w:rsidRPr="00EA6065" w:rsidRDefault="00EA6065" w:rsidP="00EA6065">
      <w:pPr>
        <w:rPr>
          <w:sz w:val="28"/>
          <w:szCs w:val="28"/>
        </w:rPr>
      </w:pPr>
      <w:r w:rsidRPr="00EA6065">
        <w:rPr>
          <w:sz w:val="28"/>
          <w:szCs w:val="28"/>
        </w:rPr>
        <w:t>Angulus</w:t>
      </w:r>
    </w:p>
    <w:p w:rsidR="00EA6065" w:rsidRPr="00EA6065" w:rsidRDefault="00EA6065" w:rsidP="00EA6065">
      <w:pPr>
        <w:rPr>
          <w:sz w:val="28"/>
          <w:szCs w:val="28"/>
        </w:rPr>
      </w:pPr>
      <w:r w:rsidRPr="00EA6065">
        <w:rPr>
          <w:sz w:val="28"/>
          <w:szCs w:val="28"/>
        </w:rPr>
        <w:t>Ramus</w:t>
      </w:r>
    </w:p>
    <w:p w:rsidR="00EA6065" w:rsidRPr="00EA6065" w:rsidRDefault="00EA6065" w:rsidP="00EA6065">
      <w:pPr>
        <w:rPr>
          <w:sz w:val="28"/>
          <w:szCs w:val="28"/>
        </w:rPr>
      </w:pPr>
      <w:r w:rsidRPr="00EA6065">
        <w:rPr>
          <w:sz w:val="28"/>
          <w:szCs w:val="28"/>
        </w:rPr>
        <w:t>Condyl</w:t>
      </w:r>
    </w:p>
    <w:p w:rsidR="00EA6065" w:rsidRPr="00EA6065" w:rsidRDefault="00EA6065" w:rsidP="00EA6065">
      <w:pPr>
        <w:rPr>
          <w:sz w:val="28"/>
          <w:szCs w:val="28"/>
        </w:rPr>
      </w:pPr>
      <w:r w:rsidRPr="00EA6065">
        <w:rPr>
          <w:sz w:val="28"/>
          <w:szCs w:val="28"/>
        </w:rPr>
        <w:t>Coronoid</w:t>
      </w:r>
    </w:p>
    <w:p w:rsidR="00EA6065" w:rsidRPr="00EA6065" w:rsidRDefault="00EA6065" w:rsidP="00EA6065">
      <w:pPr>
        <w:rPr>
          <w:sz w:val="28"/>
          <w:szCs w:val="28"/>
        </w:rPr>
      </w:pPr>
      <w:r w:rsidRPr="00EA6065">
        <w:rPr>
          <w:sz w:val="28"/>
          <w:szCs w:val="28"/>
        </w:rPr>
        <w:t>Dentoalveolar</w:t>
      </w:r>
    </w:p>
    <w:p w:rsidR="00607742" w:rsidRPr="00607742" w:rsidRDefault="00607742" w:rsidP="00EA6065">
      <w:pPr>
        <w:rPr>
          <w:sz w:val="24"/>
          <w:szCs w:val="24"/>
        </w:rPr>
      </w:pPr>
    </w:p>
    <w:p w:rsidR="00607742" w:rsidRPr="00607742" w:rsidRDefault="00607742" w:rsidP="00607742">
      <w:pPr>
        <w:rPr>
          <w:color w:val="FF0000"/>
          <w:sz w:val="24"/>
          <w:szCs w:val="24"/>
        </w:rPr>
      </w:pPr>
    </w:p>
    <w:p w:rsidR="00607742" w:rsidRPr="00607742" w:rsidRDefault="00607742" w:rsidP="00607742">
      <w:pPr>
        <w:rPr>
          <w:color w:val="C00000"/>
          <w:sz w:val="24"/>
          <w:szCs w:val="24"/>
        </w:rPr>
      </w:pPr>
    </w:p>
    <w:p w:rsidR="00665C90" w:rsidRPr="00B13C70" w:rsidRDefault="00EA6065" w:rsidP="00A373E8">
      <w:pPr>
        <w:rPr>
          <w:sz w:val="24"/>
          <w:szCs w:val="24"/>
        </w:rPr>
      </w:pPr>
      <w:r>
        <w:rPr>
          <w:noProof/>
          <w:sz w:val="24"/>
          <w:szCs w:val="24"/>
          <w:lang w:eastAsia="tr-TR"/>
        </w:rPr>
        <w:drawing>
          <wp:inline distT="0" distB="0" distL="0" distR="0" wp14:anchorId="0E252BD2">
            <wp:extent cx="4036060" cy="2767965"/>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6060" cy="2767965"/>
                    </a:xfrm>
                    <a:prstGeom prst="rect">
                      <a:avLst/>
                    </a:prstGeom>
                    <a:noFill/>
                  </pic:spPr>
                </pic:pic>
              </a:graphicData>
            </a:graphic>
          </wp:inline>
        </w:drawing>
      </w:r>
    </w:p>
    <w:p w:rsidR="00A373E8" w:rsidRPr="00A373E8" w:rsidRDefault="00A373E8" w:rsidP="005B1DB0">
      <w:pPr>
        <w:rPr>
          <w:sz w:val="24"/>
          <w:szCs w:val="24"/>
        </w:rPr>
      </w:pPr>
    </w:p>
    <w:p w:rsidR="00ED046E" w:rsidRPr="00EA6065" w:rsidRDefault="00EA6065" w:rsidP="00ED046E">
      <w:pPr>
        <w:rPr>
          <w:color w:val="C00000"/>
          <w:sz w:val="36"/>
          <w:szCs w:val="36"/>
        </w:rPr>
      </w:pPr>
      <w:r w:rsidRPr="00EA6065">
        <w:rPr>
          <w:color w:val="C00000"/>
          <w:sz w:val="36"/>
          <w:szCs w:val="36"/>
        </w:rPr>
        <w:t>2.Kazanjian Classification</w:t>
      </w:r>
    </w:p>
    <w:p w:rsidR="00EA6065" w:rsidRPr="00EA6065" w:rsidRDefault="00EA6065" w:rsidP="00EA6065">
      <w:pPr>
        <w:rPr>
          <w:sz w:val="36"/>
          <w:szCs w:val="36"/>
        </w:rPr>
      </w:pPr>
      <w:r w:rsidRPr="00EA6065">
        <w:rPr>
          <w:sz w:val="36"/>
          <w:szCs w:val="36"/>
        </w:rPr>
        <w:t>Class I</w:t>
      </w:r>
    </w:p>
    <w:p w:rsidR="00EA6065" w:rsidRPr="00EA6065" w:rsidRDefault="00EA6065" w:rsidP="00EA6065">
      <w:pPr>
        <w:rPr>
          <w:sz w:val="36"/>
          <w:szCs w:val="36"/>
        </w:rPr>
      </w:pPr>
      <w:r w:rsidRPr="00EA6065">
        <w:rPr>
          <w:sz w:val="36"/>
          <w:szCs w:val="36"/>
        </w:rPr>
        <w:t>Class II</w:t>
      </w:r>
    </w:p>
    <w:p w:rsidR="00EA6065" w:rsidRDefault="00EA6065" w:rsidP="00EA6065">
      <w:pPr>
        <w:rPr>
          <w:sz w:val="36"/>
          <w:szCs w:val="36"/>
        </w:rPr>
      </w:pPr>
      <w:r w:rsidRPr="00EA6065">
        <w:rPr>
          <w:sz w:val="36"/>
          <w:szCs w:val="36"/>
        </w:rPr>
        <w:t>Class III</w:t>
      </w:r>
    </w:p>
    <w:p w:rsidR="00C93F8D" w:rsidRDefault="00576CAD" w:rsidP="00EA6065">
      <w:pPr>
        <w:rPr>
          <w:sz w:val="28"/>
          <w:szCs w:val="28"/>
        </w:rPr>
      </w:pPr>
      <w:r w:rsidRPr="00576CAD">
        <w:rPr>
          <w:sz w:val="28"/>
          <w:szCs w:val="28"/>
        </w:rPr>
        <w:t>Kazanjian</w:t>
      </w:r>
      <w:r w:rsidR="00C93F8D" w:rsidRPr="00576CAD">
        <w:rPr>
          <w:sz w:val="28"/>
          <w:szCs w:val="28"/>
        </w:rPr>
        <w:t xml:space="preserve"> Class I: Teeth are present on both sides of the  fracture line</w:t>
      </w:r>
    </w:p>
    <w:p w:rsidR="00576CAD" w:rsidRDefault="00576CAD" w:rsidP="00EA6065">
      <w:pPr>
        <w:rPr>
          <w:sz w:val="28"/>
          <w:szCs w:val="28"/>
        </w:rPr>
      </w:pPr>
      <w:r w:rsidRPr="00576CAD">
        <w:rPr>
          <w:sz w:val="28"/>
          <w:szCs w:val="28"/>
        </w:rPr>
        <w:t>Class II: Teeth are present on  one side  of the fracture line</w:t>
      </w:r>
    </w:p>
    <w:p w:rsidR="00576CAD" w:rsidRPr="00576CAD" w:rsidRDefault="00576CAD" w:rsidP="00576CAD">
      <w:pPr>
        <w:rPr>
          <w:sz w:val="28"/>
          <w:szCs w:val="28"/>
        </w:rPr>
      </w:pPr>
      <w:r w:rsidRPr="00576CAD">
        <w:rPr>
          <w:sz w:val="28"/>
          <w:szCs w:val="28"/>
        </w:rPr>
        <w:t>Class  III : Bone fragments are edentulous</w:t>
      </w:r>
    </w:p>
    <w:p w:rsidR="00576CAD" w:rsidRDefault="00576CAD" w:rsidP="00576CAD">
      <w:pPr>
        <w:rPr>
          <w:sz w:val="28"/>
          <w:szCs w:val="28"/>
        </w:rPr>
      </w:pPr>
      <w:r w:rsidRPr="00576CAD">
        <w:rPr>
          <w:sz w:val="28"/>
          <w:szCs w:val="28"/>
        </w:rPr>
        <w:t>Kazanjian classification  helps  in treatment planning.</w:t>
      </w:r>
    </w:p>
    <w:p w:rsidR="00576CAD" w:rsidRPr="00576CAD" w:rsidRDefault="00576CAD" w:rsidP="00576CAD">
      <w:pPr>
        <w:rPr>
          <w:color w:val="C00000"/>
          <w:sz w:val="28"/>
          <w:szCs w:val="28"/>
        </w:rPr>
      </w:pPr>
      <w:r w:rsidRPr="00576CAD">
        <w:rPr>
          <w:color w:val="C00000"/>
          <w:sz w:val="28"/>
          <w:szCs w:val="28"/>
        </w:rPr>
        <w:t>3. (According  to Types of Fracture</w:t>
      </w:r>
    </w:p>
    <w:p w:rsidR="00576CAD" w:rsidRPr="00576CAD" w:rsidRDefault="00576CAD" w:rsidP="00576CAD">
      <w:pPr>
        <w:rPr>
          <w:sz w:val="28"/>
          <w:szCs w:val="28"/>
        </w:rPr>
      </w:pPr>
      <w:r w:rsidRPr="00576CAD">
        <w:rPr>
          <w:sz w:val="28"/>
          <w:szCs w:val="28"/>
        </w:rPr>
        <w:t>Simple  (closed) fracture</w:t>
      </w:r>
    </w:p>
    <w:p w:rsidR="00576CAD" w:rsidRPr="00576CAD" w:rsidRDefault="00576CAD" w:rsidP="00576CAD">
      <w:pPr>
        <w:rPr>
          <w:sz w:val="28"/>
          <w:szCs w:val="28"/>
        </w:rPr>
      </w:pPr>
      <w:r w:rsidRPr="00576CAD">
        <w:rPr>
          <w:sz w:val="28"/>
          <w:szCs w:val="28"/>
        </w:rPr>
        <w:t>Compound  fracture (open)</w:t>
      </w:r>
    </w:p>
    <w:p w:rsidR="00576CAD" w:rsidRPr="00576CAD" w:rsidRDefault="00576CAD" w:rsidP="00576CAD">
      <w:pPr>
        <w:rPr>
          <w:sz w:val="28"/>
          <w:szCs w:val="28"/>
        </w:rPr>
      </w:pPr>
      <w:r w:rsidRPr="00576CAD">
        <w:rPr>
          <w:sz w:val="28"/>
          <w:szCs w:val="28"/>
        </w:rPr>
        <w:t>Communited  fractures</w:t>
      </w:r>
    </w:p>
    <w:p w:rsidR="00576CAD" w:rsidRDefault="00576CAD" w:rsidP="00576CAD">
      <w:pPr>
        <w:rPr>
          <w:sz w:val="28"/>
          <w:szCs w:val="28"/>
        </w:rPr>
      </w:pPr>
      <w:r w:rsidRPr="00576CAD">
        <w:rPr>
          <w:sz w:val="28"/>
          <w:szCs w:val="28"/>
        </w:rPr>
        <w:t>Greenstick  fracture</w:t>
      </w:r>
    </w:p>
    <w:p w:rsidR="00576CAD" w:rsidRDefault="00576CAD" w:rsidP="00576CAD">
      <w:pPr>
        <w:rPr>
          <w:color w:val="C00000"/>
          <w:sz w:val="28"/>
          <w:szCs w:val="28"/>
        </w:rPr>
      </w:pPr>
      <w:r w:rsidRPr="00576CAD">
        <w:rPr>
          <w:sz w:val="28"/>
          <w:szCs w:val="28"/>
        </w:rPr>
        <w:lastRenderedPageBreak/>
        <w:t>Pathologic fracture</w:t>
      </w:r>
      <w:r w:rsidRPr="00576CAD">
        <w:rPr>
          <w:color w:val="C00000"/>
          <w:sz w:val="28"/>
          <w:szCs w:val="28"/>
        </w:rPr>
        <w:t xml:space="preserve"> </w:t>
      </w:r>
    </w:p>
    <w:p w:rsidR="00506127" w:rsidRPr="007A270C" w:rsidRDefault="007A270C" w:rsidP="00506127">
      <w:pPr>
        <w:rPr>
          <w:color w:val="C00000"/>
          <w:sz w:val="28"/>
          <w:szCs w:val="28"/>
        </w:rPr>
      </w:pPr>
      <w:r>
        <w:rPr>
          <w:color w:val="C00000"/>
          <w:sz w:val="28"/>
          <w:szCs w:val="28"/>
        </w:rPr>
        <w:t>1.</w:t>
      </w:r>
      <w:r w:rsidR="00506127" w:rsidRPr="007A270C">
        <w:rPr>
          <w:color w:val="C00000"/>
          <w:sz w:val="28"/>
          <w:szCs w:val="28"/>
        </w:rPr>
        <w:t>Simple  (closed) fracture :</w:t>
      </w:r>
    </w:p>
    <w:p w:rsidR="00506127" w:rsidRPr="00506127" w:rsidRDefault="00506127" w:rsidP="00506127">
      <w:pPr>
        <w:rPr>
          <w:sz w:val="28"/>
          <w:szCs w:val="28"/>
        </w:rPr>
      </w:pPr>
      <w:r w:rsidRPr="00506127">
        <w:rPr>
          <w:sz w:val="28"/>
          <w:szCs w:val="28"/>
        </w:rPr>
        <w:t xml:space="preserve">In  these fractures there is no tear in the soft  tissues . </w:t>
      </w:r>
    </w:p>
    <w:p w:rsidR="00506127" w:rsidRDefault="00506127" w:rsidP="00506127">
      <w:pPr>
        <w:rPr>
          <w:sz w:val="28"/>
          <w:szCs w:val="28"/>
        </w:rPr>
      </w:pPr>
      <w:r w:rsidRPr="00506127">
        <w:rPr>
          <w:sz w:val="28"/>
          <w:szCs w:val="28"/>
        </w:rPr>
        <w:t>These  fractures  do not  communicate  with the exterior or the  interior. Such a fracture does not produce a wound open to the external environment either through the skin, mucosa  or periodontal membrane.</w:t>
      </w:r>
    </w:p>
    <w:p w:rsidR="007A270C" w:rsidRPr="007A270C" w:rsidRDefault="007A270C" w:rsidP="007A270C">
      <w:pPr>
        <w:rPr>
          <w:color w:val="C00000"/>
          <w:sz w:val="28"/>
          <w:szCs w:val="28"/>
        </w:rPr>
      </w:pPr>
      <w:r w:rsidRPr="007A270C">
        <w:rPr>
          <w:color w:val="C00000"/>
          <w:sz w:val="28"/>
          <w:szCs w:val="28"/>
        </w:rPr>
        <w:t xml:space="preserve">2. Compound  fracture (open)  : </w:t>
      </w:r>
    </w:p>
    <w:p w:rsidR="007A270C" w:rsidRDefault="007A270C" w:rsidP="007A270C">
      <w:pPr>
        <w:rPr>
          <w:sz w:val="28"/>
          <w:szCs w:val="28"/>
        </w:rPr>
      </w:pPr>
      <w:r w:rsidRPr="007A270C">
        <w:rPr>
          <w:sz w:val="28"/>
          <w:szCs w:val="28"/>
        </w:rPr>
        <w:t>This fracture has communication with the external environment through skin or with the internal environment through mucosa or periodontal   membrane. All the fractures involving the tooth bearing area of the mandible  is  accepted as open  fractures.</w:t>
      </w:r>
    </w:p>
    <w:p w:rsidR="007A270C" w:rsidRPr="007A270C" w:rsidRDefault="007A270C" w:rsidP="007A270C">
      <w:pPr>
        <w:rPr>
          <w:color w:val="C00000"/>
          <w:sz w:val="28"/>
          <w:szCs w:val="28"/>
        </w:rPr>
      </w:pPr>
      <w:r w:rsidRPr="007A270C">
        <w:rPr>
          <w:color w:val="C00000"/>
          <w:sz w:val="28"/>
          <w:szCs w:val="28"/>
        </w:rPr>
        <w:t>3.Communited  fractures:</w:t>
      </w:r>
    </w:p>
    <w:p w:rsidR="007A270C" w:rsidRDefault="007A270C" w:rsidP="007A270C">
      <w:pPr>
        <w:rPr>
          <w:sz w:val="28"/>
          <w:szCs w:val="28"/>
        </w:rPr>
      </w:pPr>
      <w:r w:rsidRPr="007A270C">
        <w:rPr>
          <w:sz w:val="28"/>
          <w:szCs w:val="28"/>
        </w:rPr>
        <w:t>A fracture in which the bone is splintered or crushed into multiple pieces. These types are generally due to a greater degree of violence. Gunshot wounds  can produce these fractures.</w:t>
      </w:r>
    </w:p>
    <w:p w:rsidR="00E3779F" w:rsidRDefault="00E3779F" w:rsidP="007A270C">
      <w:pPr>
        <w:rPr>
          <w:sz w:val="28"/>
          <w:szCs w:val="28"/>
        </w:rPr>
      </w:pPr>
      <w:r w:rsidRPr="00E3779F">
        <w:rPr>
          <w:color w:val="C00000"/>
          <w:sz w:val="28"/>
          <w:szCs w:val="28"/>
        </w:rPr>
        <w:t xml:space="preserve">4.Greenstick  fracture </w:t>
      </w:r>
      <w:r w:rsidRPr="00E3779F">
        <w:rPr>
          <w:sz w:val="28"/>
          <w:szCs w:val="28"/>
        </w:rPr>
        <w:t>: It is a variant of  simple fracture , seen in children . A fracture in which one cortex of the bone   is broken  and other cortex  being  bend.</w:t>
      </w:r>
    </w:p>
    <w:p w:rsidR="00E3779F" w:rsidRPr="00E3779F" w:rsidRDefault="00E3779F" w:rsidP="00E3779F">
      <w:pPr>
        <w:rPr>
          <w:sz w:val="28"/>
          <w:szCs w:val="28"/>
        </w:rPr>
      </w:pPr>
      <w:r w:rsidRPr="00E3779F">
        <w:rPr>
          <w:color w:val="C00000"/>
          <w:sz w:val="28"/>
          <w:szCs w:val="28"/>
        </w:rPr>
        <w:t>5. Pathologic fracture</w:t>
      </w:r>
      <w:r w:rsidRPr="00E3779F">
        <w:rPr>
          <w:sz w:val="28"/>
          <w:szCs w:val="28"/>
        </w:rPr>
        <w:t>:</w:t>
      </w:r>
    </w:p>
    <w:p w:rsidR="00E3779F" w:rsidRDefault="00E3779F" w:rsidP="00E3779F">
      <w:pPr>
        <w:rPr>
          <w:sz w:val="28"/>
          <w:szCs w:val="28"/>
        </w:rPr>
      </w:pPr>
      <w:r w:rsidRPr="00E3779F">
        <w:rPr>
          <w:sz w:val="28"/>
          <w:szCs w:val="28"/>
        </w:rPr>
        <w:t>Pathologic fractures occur in that  part of the mandible  which is weakened  by a pathology , e.g.cyst, tumor, osteomyelitis  etc.</w:t>
      </w:r>
    </w:p>
    <w:p w:rsidR="00E3779F" w:rsidRDefault="00E3779F" w:rsidP="00E3779F">
      <w:pPr>
        <w:rPr>
          <w:color w:val="C00000"/>
          <w:sz w:val="28"/>
          <w:szCs w:val="28"/>
        </w:rPr>
      </w:pPr>
      <w:r w:rsidRPr="00E3779F">
        <w:rPr>
          <w:color w:val="C00000"/>
          <w:sz w:val="28"/>
          <w:szCs w:val="28"/>
        </w:rPr>
        <w:t>ANATOMY</w:t>
      </w:r>
    </w:p>
    <w:p w:rsidR="00E3779F" w:rsidRPr="00E3779F" w:rsidRDefault="00E3779F" w:rsidP="00E3779F">
      <w:pPr>
        <w:rPr>
          <w:sz w:val="28"/>
          <w:szCs w:val="28"/>
        </w:rPr>
      </w:pPr>
      <w:r w:rsidRPr="00E3779F">
        <w:rPr>
          <w:sz w:val="28"/>
          <w:szCs w:val="28"/>
        </w:rPr>
        <w:t xml:space="preserve">The mandible  is the single  largest and strongest  bone of the face. </w:t>
      </w:r>
    </w:p>
    <w:p w:rsidR="00E3779F" w:rsidRPr="00E3779F" w:rsidRDefault="00E3779F" w:rsidP="00E3779F">
      <w:pPr>
        <w:rPr>
          <w:sz w:val="28"/>
          <w:szCs w:val="28"/>
        </w:rPr>
      </w:pPr>
      <w:r w:rsidRPr="00E3779F">
        <w:rPr>
          <w:sz w:val="28"/>
          <w:szCs w:val="28"/>
        </w:rPr>
        <w:t>It is a tub</w:t>
      </w:r>
      <w:r w:rsidR="009C3EC4">
        <w:rPr>
          <w:sz w:val="28"/>
          <w:szCs w:val="28"/>
        </w:rPr>
        <w:t>ular bone  which is bent in a «U</w:t>
      </w:r>
      <w:r w:rsidRPr="00E3779F">
        <w:rPr>
          <w:sz w:val="28"/>
          <w:szCs w:val="28"/>
        </w:rPr>
        <w:t>» shape at the center. It has two  flat processes   called   «ramus». Each ramus has  two processes (condyl  and coronoid)</w:t>
      </w:r>
    </w:p>
    <w:p w:rsidR="00E3779F" w:rsidRDefault="00E3779F" w:rsidP="00E3779F">
      <w:pPr>
        <w:rPr>
          <w:sz w:val="28"/>
          <w:szCs w:val="28"/>
        </w:rPr>
      </w:pPr>
      <w:r w:rsidRPr="00E3779F">
        <w:rPr>
          <w:sz w:val="28"/>
          <w:szCs w:val="28"/>
        </w:rPr>
        <w:t>Strong muscles of mastication  are attached to the mandible.</w:t>
      </w:r>
    </w:p>
    <w:p w:rsidR="00B60CB8" w:rsidRDefault="00B60CB8" w:rsidP="00E3779F">
      <w:pPr>
        <w:rPr>
          <w:color w:val="C00000"/>
          <w:sz w:val="28"/>
          <w:szCs w:val="28"/>
        </w:rPr>
      </w:pPr>
    </w:p>
    <w:p w:rsidR="00B60CB8" w:rsidRDefault="00B60CB8" w:rsidP="00E3779F">
      <w:pPr>
        <w:rPr>
          <w:color w:val="C00000"/>
          <w:sz w:val="28"/>
          <w:szCs w:val="28"/>
        </w:rPr>
      </w:pPr>
      <w:r w:rsidRPr="00B60CB8">
        <w:rPr>
          <w:color w:val="C00000"/>
          <w:sz w:val="28"/>
          <w:szCs w:val="28"/>
        </w:rPr>
        <w:lastRenderedPageBreak/>
        <w:t>Muscles attached to the mandible are:</w:t>
      </w:r>
    </w:p>
    <w:p w:rsidR="00B60CB8" w:rsidRPr="00B60CB8" w:rsidRDefault="00B60CB8" w:rsidP="00B60CB8">
      <w:pPr>
        <w:rPr>
          <w:sz w:val="28"/>
          <w:szCs w:val="28"/>
        </w:rPr>
      </w:pPr>
      <w:r w:rsidRPr="00B60CB8">
        <w:rPr>
          <w:sz w:val="28"/>
          <w:szCs w:val="28"/>
        </w:rPr>
        <w:t>Lateral pterygoid   (at the condylar neck)</w:t>
      </w:r>
    </w:p>
    <w:p w:rsidR="00B60CB8" w:rsidRPr="00B60CB8" w:rsidRDefault="00B60CB8" w:rsidP="00B60CB8">
      <w:pPr>
        <w:rPr>
          <w:sz w:val="28"/>
          <w:szCs w:val="28"/>
        </w:rPr>
      </w:pPr>
      <w:r w:rsidRPr="00B60CB8">
        <w:rPr>
          <w:sz w:val="28"/>
          <w:szCs w:val="28"/>
        </w:rPr>
        <w:t>Temporalis ( at the coronoid)</w:t>
      </w:r>
    </w:p>
    <w:p w:rsidR="00B60CB8" w:rsidRPr="00B60CB8" w:rsidRDefault="00B60CB8" w:rsidP="00B60CB8">
      <w:pPr>
        <w:rPr>
          <w:sz w:val="28"/>
          <w:szCs w:val="28"/>
        </w:rPr>
      </w:pPr>
      <w:r w:rsidRPr="00B60CB8">
        <w:rPr>
          <w:sz w:val="28"/>
          <w:szCs w:val="28"/>
        </w:rPr>
        <w:t>Medial pterygoid  (on the inner part of ramus)</w:t>
      </w:r>
    </w:p>
    <w:p w:rsidR="00B60CB8" w:rsidRDefault="00B60CB8" w:rsidP="00B60CB8">
      <w:pPr>
        <w:rPr>
          <w:sz w:val="28"/>
          <w:szCs w:val="28"/>
        </w:rPr>
      </w:pPr>
      <w:r w:rsidRPr="00B60CB8">
        <w:rPr>
          <w:sz w:val="28"/>
          <w:szCs w:val="28"/>
        </w:rPr>
        <w:t>Masseter ( on the  outher part of ramus)</w:t>
      </w:r>
    </w:p>
    <w:p w:rsidR="00B60CB8" w:rsidRPr="00B60CB8" w:rsidRDefault="00B60CB8" w:rsidP="00B60CB8">
      <w:pPr>
        <w:rPr>
          <w:sz w:val="28"/>
          <w:szCs w:val="28"/>
        </w:rPr>
      </w:pPr>
    </w:p>
    <w:p w:rsidR="002A1FFF" w:rsidRPr="00B60CB8" w:rsidRDefault="002A1FFF" w:rsidP="002A1FFF">
      <w:pPr>
        <w:rPr>
          <w:sz w:val="24"/>
          <w:szCs w:val="24"/>
        </w:rPr>
      </w:pPr>
    </w:p>
    <w:p w:rsidR="002A1FFF" w:rsidRDefault="00B60CB8" w:rsidP="003A3E8E">
      <w:pPr>
        <w:rPr>
          <w:color w:val="C00000"/>
          <w:sz w:val="36"/>
          <w:szCs w:val="36"/>
        </w:rPr>
      </w:pPr>
      <w:r>
        <w:rPr>
          <w:noProof/>
          <w:color w:val="C00000"/>
          <w:sz w:val="24"/>
          <w:szCs w:val="24"/>
          <w:lang w:eastAsia="tr-TR"/>
        </w:rPr>
        <w:drawing>
          <wp:inline distT="0" distB="0" distL="0" distR="0" wp14:anchorId="1D29A1BE" wp14:editId="612EB749">
            <wp:extent cx="2869417" cy="2096219"/>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711" cy="2099356"/>
                    </a:xfrm>
                    <a:prstGeom prst="rect">
                      <a:avLst/>
                    </a:prstGeom>
                    <a:noFill/>
                  </pic:spPr>
                </pic:pic>
              </a:graphicData>
            </a:graphic>
          </wp:inline>
        </w:drawing>
      </w:r>
      <w:r>
        <w:rPr>
          <w:color w:val="C00000"/>
          <w:sz w:val="36"/>
          <w:szCs w:val="36"/>
        </w:rPr>
        <w:t xml:space="preserve">        Displacement</w:t>
      </w:r>
    </w:p>
    <w:p w:rsidR="00B60CB8" w:rsidRDefault="00B60CB8" w:rsidP="00B60CB8">
      <w:pPr>
        <w:rPr>
          <w:sz w:val="24"/>
          <w:szCs w:val="24"/>
        </w:rPr>
      </w:pPr>
      <w:r w:rsidRPr="00B60CB8">
        <w:rPr>
          <w:sz w:val="24"/>
          <w:szCs w:val="24"/>
        </w:rPr>
        <w:t>Bony fragments change  their position by some factors. This is called «displacement»</w:t>
      </w:r>
    </w:p>
    <w:p w:rsidR="00B60CB8" w:rsidRPr="00B60CB8" w:rsidRDefault="00B60CB8" w:rsidP="00B60CB8">
      <w:pPr>
        <w:rPr>
          <w:sz w:val="24"/>
          <w:szCs w:val="24"/>
        </w:rPr>
      </w:pPr>
      <w:r w:rsidRPr="00B60CB8">
        <w:rPr>
          <w:color w:val="C00000"/>
          <w:sz w:val="32"/>
          <w:szCs w:val="32"/>
        </w:rPr>
        <w:t>Displacement depends on following factors</w:t>
      </w:r>
      <w:r w:rsidRPr="00B60CB8">
        <w:rPr>
          <w:sz w:val="24"/>
          <w:szCs w:val="24"/>
        </w:rPr>
        <w:t>:</w:t>
      </w:r>
    </w:p>
    <w:p w:rsidR="00B60CB8" w:rsidRPr="00B60CB8" w:rsidRDefault="00B60CB8" w:rsidP="00B60CB8">
      <w:pPr>
        <w:rPr>
          <w:sz w:val="24"/>
          <w:szCs w:val="24"/>
        </w:rPr>
      </w:pPr>
      <w:r w:rsidRPr="00B60CB8">
        <w:rPr>
          <w:sz w:val="24"/>
          <w:szCs w:val="24"/>
        </w:rPr>
        <w:t>1.  Direction and intensity of the traumatic force,</w:t>
      </w:r>
    </w:p>
    <w:p w:rsidR="00B60CB8" w:rsidRPr="00B60CB8" w:rsidRDefault="00B60CB8" w:rsidP="00B60CB8">
      <w:pPr>
        <w:rPr>
          <w:sz w:val="24"/>
          <w:szCs w:val="24"/>
        </w:rPr>
      </w:pPr>
      <w:r w:rsidRPr="00B60CB8">
        <w:rPr>
          <w:sz w:val="24"/>
          <w:szCs w:val="24"/>
        </w:rPr>
        <w:t xml:space="preserve"> 2. Site of fracture,</w:t>
      </w:r>
    </w:p>
    <w:p w:rsidR="00B60CB8" w:rsidRPr="00B60CB8" w:rsidRDefault="00B60CB8" w:rsidP="00B60CB8">
      <w:pPr>
        <w:rPr>
          <w:sz w:val="24"/>
          <w:szCs w:val="24"/>
        </w:rPr>
      </w:pPr>
      <w:r w:rsidRPr="00B60CB8">
        <w:rPr>
          <w:sz w:val="24"/>
          <w:szCs w:val="24"/>
        </w:rPr>
        <w:t xml:space="preserve"> 3. Direction of the fracture line,</w:t>
      </w:r>
    </w:p>
    <w:p w:rsidR="00B60CB8" w:rsidRPr="00B60CB8" w:rsidRDefault="00B60CB8" w:rsidP="00B60CB8">
      <w:pPr>
        <w:rPr>
          <w:sz w:val="24"/>
          <w:szCs w:val="24"/>
        </w:rPr>
      </w:pPr>
      <w:r w:rsidRPr="00B60CB8">
        <w:rPr>
          <w:sz w:val="24"/>
          <w:szCs w:val="24"/>
        </w:rPr>
        <w:t xml:space="preserve"> 4.  Muscle pull,</w:t>
      </w:r>
    </w:p>
    <w:p w:rsidR="00B60CB8" w:rsidRDefault="00B60CB8" w:rsidP="00B60CB8">
      <w:pPr>
        <w:rPr>
          <w:sz w:val="24"/>
          <w:szCs w:val="24"/>
        </w:rPr>
      </w:pPr>
      <w:r w:rsidRPr="00B60CB8">
        <w:rPr>
          <w:sz w:val="24"/>
          <w:szCs w:val="24"/>
        </w:rPr>
        <w:t xml:space="preserve"> 5. Presence or absence of teeth.</w:t>
      </w:r>
    </w:p>
    <w:p w:rsidR="005777C4" w:rsidRPr="005777C4" w:rsidRDefault="005777C4" w:rsidP="00B60CB8">
      <w:pPr>
        <w:rPr>
          <w:color w:val="C00000"/>
          <w:sz w:val="36"/>
          <w:szCs w:val="36"/>
        </w:rPr>
      </w:pPr>
      <w:r w:rsidRPr="005777C4">
        <w:rPr>
          <w:color w:val="C00000"/>
          <w:sz w:val="36"/>
          <w:szCs w:val="36"/>
        </w:rPr>
        <w:t>According to the Direction of Fracture and</w:t>
      </w:r>
      <w:r w:rsidRPr="005777C4">
        <w:rPr>
          <w:color w:val="C00000"/>
          <w:sz w:val="36"/>
          <w:szCs w:val="36"/>
        </w:rPr>
        <w:br/>
        <w:t>Favourability for Treatment</w:t>
      </w:r>
    </w:p>
    <w:p w:rsidR="005777C4" w:rsidRPr="005777C4" w:rsidRDefault="005777C4" w:rsidP="005777C4">
      <w:pPr>
        <w:rPr>
          <w:sz w:val="24"/>
          <w:szCs w:val="24"/>
        </w:rPr>
      </w:pPr>
      <w:r w:rsidRPr="005777C4">
        <w:rPr>
          <w:sz w:val="24"/>
          <w:szCs w:val="24"/>
        </w:rPr>
        <w:t>a. Horizontally favourable fracture.</w:t>
      </w:r>
    </w:p>
    <w:p w:rsidR="005777C4" w:rsidRPr="005777C4" w:rsidRDefault="005777C4" w:rsidP="005777C4">
      <w:pPr>
        <w:rPr>
          <w:sz w:val="24"/>
          <w:szCs w:val="24"/>
        </w:rPr>
      </w:pPr>
      <w:r w:rsidRPr="005777C4">
        <w:rPr>
          <w:sz w:val="24"/>
          <w:szCs w:val="24"/>
        </w:rPr>
        <w:t>b. Horizontally unfavourable fracture.</w:t>
      </w:r>
    </w:p>
    <w:p w:rsidR="005777C4" w:rsidRPr="005777C4" w:rsidRDefault="005777C4" w:rsidP="005777C4">
      <w:pPr>
        <w:rPr>
          <w:sz w:val="24"/>
          <w:szCs w:val="24"/>
        </w:rPr>
      </w:pPr>
      <w:r w:rsidRPr="005777C4">
        <w:rPr>
          <w:sz w:val="24"/>
          <w:szCs w:val="24"/>
        </w:rPr>
        <w:lastRenderedPageBreak/>
        <w:t>c. Vertically favourable fracture.</w:t>
      </w:r>
    </w:p>
    <w:p w:rsidR="005777C4" w:rsidRDefault="005777C4" w:rsidP="005777C4">
      <w:pPr>
        <w:rPr>
          <w:sz w:val="24"/>
          <w:szCs w:val="24"/>
        </w:rPr>
      </w:pPr>
      <w:r w:rsidRPr="005777C4">
        <w:rPr>
          <w:sz w:val="24"/>
          <w:szCs w:val="24"/>
        </w:rPr>
        <w:t>d. Vertically unfavourable fracture</w:t>
      </w:r>
    </w:p>
    <w:p w:rsidR="007E6108" w:rsidRDefault="007E6108" w:rsidP="005777C4">
      <w:pPr>
        <w:rPr>
          <w:color w:val="C00000"/>
          <w:sz w:val="28"/>
          <w:szCs w:val="28"/>
        </w:rPr>
      </w:pPr>
      <w:r w:rsidRPr="007E6108">
        <w:rPr>
          <w:color w:val="C00000"/>
          <w:sz w:val="28"/>
          <w:szCs w:val="28"/>
        </w:rPr>
        <w:t>Horizontally favourable line of fracture at the angle of the mandible</w:t>
      </w:r>
    </w:p>
    <w:p w:rsidR="007E6108" w:rsidRPr="007E6108" w:rsidRDefault="007E6108" w:rsidP="007E6108">
      <w:pPr>
        <w:rPr>
          <w:sz w:val="24"/>
          <w:szCs w:val="24"/>
        </w:rPr>
      </w:pPr>
      <w:r w:rsidRPr="007E6108">
        <w:rPr>
          <w:sz w:val="24"/>
          <w:szCs w:val="24"/>
        </w:rPr>
        <w:t>The direction of fracture line is important for resisting the muscle pull. When the muscle pull  resists the displacement of the fragments, then the fracture line is considered as favourable.</w:t>
      </w:r>
    </w:p>
    <w:p w:rsidR="007E6108" w:rsidRDefault="007E6108" w:rsidP="007E6108">
      <w:pPr>
        <w:rPr>
          <w:sz w:val="24"/>
          <w:szCs w:val="24"/>
        </w:rPr>
      </w:pPr>
      <w:r w:rsidRPr="007E6108">
        <w:rPr>
          <w:sz w:val="24"/>
          <w:szCs w:val="24"/>
        </w:rPr>
        <w:t>This line of fracture prevents the  displacement of  fragments by masseter  and temporalis muscles.</w:t>
      </w:r>
    </w:p>
    <w:p w:rsidR="007E6108" w:rsidRPr="007E6108" w:rsidRDefault="007E6108" w:rsidP="007E6108">
      <w:pPr>
        <w:rPr>
          <w:sz w:val="28"/>
          <w:szCs w:val="28"/>
        </w:rPr>
      </w:pPr>
      <w:r w:rsidRPr="007E6108">
        <w:rPr>
          <w:color w:val="C00000"/>
          <w:sz w:val="28"/>
          <w:szCs w:val="28"/>
        </w:rPr>
        <w:t>Horizontally</w:t>
      </w:r>
      <w:r w:rsidRPr="007E6108">
        <w:rPr>
          <w:color w:val="C00000"/>
          <w:sz w:val="28"/>
          <w:szCs w:val="28"/>
        </w:rPr>
        <w:br/>
        <w:t>unfavourable line of fracture at the angle of the mandible</w:t>
      </w:r>
    </w:p>
    <w:p w:rsidR="007E6108" w:rsidRDefault="007E6108" w:rsidP="007E6108">
      <w:pPr>
        <w:rPr>
          <w:sz w:val="24"/>
          <w:szCs w:val="24"/>
        </w:rPr>
      </w:pPr>
      <w:r w:rsidRPr="007E6108">
        <w:rPr>
          <w:sz w:val="24"/>
          <w:szCs w:val="24"/>
        </w:rPr>
        <w:t>If the muscle pull distracts the fragments away from each other, resulting in displacement, then the fracture line is considered as unfavourable.This fracture line does not prevent the pull of masseter muscle.</w:t>
      </w:r>
    </w:p>
    <w:p w:rsidR="007E6108" w:rsidRPr="007E6108" w:rsidRDefault="007E6108" w:rsidP="007E6108">
      <w:pPr>
        <w:rPr>
          <w:sz w:val="28"/>
          <w:szCs w:val="28"/>
        </w:rPr>
      </w:pPr>
      <w:r w:rsidRPr="007E6108">
        <w:rPr>
          <w:color w:val="C00000"/>
          <w:sz w:val="28"/>
          <w:szCs w:val="28"/>
        </w:rPr>
        <w:t>Vertically unfavourable line of fracture</w:t>
      </w:r>
    </w:p>
    <w:p w:rsidR="007E6108" w:rsidRDefault="007E6108" w:rsidP="007E6108">
      <w:pPr>
        <w:rPr>
          <w:sz w:val="24"/>
          <w:szCs w:val="24"/>
        </w:rPr>
      </w:pPr>
      <w:r w:rsidRPr="007E6108">
        <w:rPr>
          <w:sz w:val="24"/>
          <w:szCs w:val="24"/>
        </w:rPr>
        <w:t>If fracture line  is the direction of the muscle pull , the  backward fragment is displaced  by lateral and medial pterygoid muscles  pull. This is called as Vertically unfavourable  fracture.</w:t>
      </w:r>
    </w:p>
    <w:p w:rsidR="007E6108" w:rsidRPr="007E6108" w:rsidRDefault="007E6108" w:rsidP="007E6108">
      <w:pPr>
        <w:rPr>
          <w:sz w:val="28"/>
          <w:szCs w:val="28"/>
        </w:rPr>
      </w:pPr>
      <w:r w:rsidRPr="007E6108">
        <w:rPr>
          <w:color w:val="C00000"/>
          <w:sz w:val="28"/>
          <w:szCs w:val="28"/>
        </w:rPr>
        <w:t>Vertically favourable line of fracture</w:t>
      </w:r>
    </w:p>
    <w:p w:rsidR="007E6108" w:rsidRDefault="007E6108" w:rsidP="007E6108">
      <w:pPr>
        <w:rPr>
          <w:sz w:val="24"/>
          <w:szCs w:val="24"/>
        </w:rPr>
      </w:pPr>
      <w:r w:rsidRPr="007E6108">
        <w:rPr>
          <w:sz w:val="24"/>
          <w:szCs w:val="24"/>
        </w:rPr>
        <w:t>If  the fracture line   prevents the muscle pull, lateral segment locked by the medial segment. So lateral fragment does not displaced. This is called  «vertically favorable fracture</w:t>
      </w:r>
    </w:p>
    <w:p w:rsidR="006D300A" w:rsidRDefault="007E6108" w:rsidP="007E6108">
      <w:pPr>
        <w:rPr>
          <w:sz w:val="24"/>
          <w:szCs w:val="24"/>
        </w:rPr>
      </w:pPr>
      <w:r w:rsidRPr="007E6108">
        <w:rPr>
          <w:color w:val="C00000"/>
          <w:sz w:val="28"/>
          <w:szCs w:val="28"/>
        </w:rPr>
        <w:t>Frequency of mandibular fractures</w:t>
      </w:r>
    </w:p>
    <w:p w:rsidR="006D300A" w:rsidRPr="006D300A" w:rsidRDefault="006D300A" w:rsidP="006D300A">
      <w:pPr>
        <w:rPr>
          <w:sz w:val="24"/>
          <w:szCs w:val="24"/>
        </w:rPr>
      </w:pPr>
      <w:r w:rsidRPr="006D300A">
        <w:rPr>
          <w:sz w:val="24"/>
          <w:szCs w:val="24"/>
        </w:rPr>
        <w:t>There are some weak points  of mandible:</w:t>
      </w:r>
    </w:p>
    <w:p w:rsidR="006D300A" w:rsidRPr="006D300A" w:rsidRDefault="006D300A" w:rsidP="006D300A">
      <w:pPr>
        <w:rPr>
          <w:sz w:val="24"/>
          <w:szCs w:val="24"/>
        </w:rPr>
      </w:pPr>
      <w:r w:rsidRPr="006D300A">
        <w:rPr>
          <w:sz w:val="24"/>
          <w:szCs w:val="24"/>
        </w:rPr>
        <w:t>Symphysis</w:t>
      </w:r>
    </w:p>
    <w:p w:rsidR="006D300A" w:rsidRPr="006D300A" w:rsidRDefault="006D300A" w:rsidP="006D300A">
      <w:pPr>
        <w:rPr>
          <w:sz w:val="24"/>
          <w:szCs w:val="24"/>
        </w:rPr>
      </w:pPr>
      <w:r w:rsidRPr="006D300A">
        <w:rPr>
          <w:sz w:val="24"/>
          <w:szCs w:val="24"/>
        </w:rPr>
        <w:t>Body</w:t>
      </w:r>
    </w:p>
    <w:p w:rsidR="006D300A" w:rsidRPr="006D300A" w:rsidRDefault="006D300A" w:rsidP="006D300A">
      <w:pPr>
        <w:rPr>
          <w:sz w:val="24"/>
          <w:szCs w:val="24"/>
        </w:rPr>
      </w:pPr>
      <w:r w:rsidRPr="006D300A">
        <w:rPr>
          <w:sz w:val="24"/>
          <w:szCs w:val="24"/>
        </w:rPr>
        <w:t>Angulus</w:t>
      </w:r>
    </w:p>
    <w:p w:rsidR="006D300A" w:rsidRPr="006D300A" w:rsidRDefault="006D300A" w:rsidP="006D300A">
      <w:pPr>
        <w:rPr>
          <w:sz w:val="24"/>
          <w:szCs w:val="24"/>
        </w:rPr>
      </w:pPr>
      <w:r w:rsidRPr="006D300A">
        <w:rPr>
          <w:sz w:val="24"/>
          <w:szCs w:val="24"/>
        </w:rPr>
        <w:t>Ramus</w:t>
      </w:r>
    </w:p>
    <w:p w:rsidR="006D300A" w:rsidRPr="006D300A" w:rsidRDefault="006D300A" w:rsidP="006D300A">
      <w:pPr>
        <w:rPr>
          <w:sz w:val="24"/>
          <w:szCs w:val="24"/>
        </w:rPr>
      </w:pPr>
      <w:r w:rsidRPr="006D300A">
        <w:rPr>
          <w:sz w:val="24"/>
          <w:szCs w:val="24"/>
        </w:rPr>
        <w:t>Condyl</w:t>
      </w:r>
    </w:p>
    <w:p w:rsidR="006D300A" w:rsidRPr="006D300A" w:rsidRDefault="006D300A" w:rsidP="006D300A">
      <w:pPr>
        <w:rPr>
          <w:sz w:val="24"/>
          <w:szCs w:val="24"/>
        </w:rPr>
      </w:pPr>
      <w:r w:rsidRPr="006D300A">
        <w:rPr>
          <w:sz w:val="24"/>
          <w:szCs w:val="24"/>
        </w:rPr>
        <w:t>Cor onoid</w:t>
      </w:r>
    </w:p>
    <w:p w:rsidR="006D300A" w:rsidRDefault="006D300A" w:rsidP="006D300A">
      <w:pPr>
        <w:rPr>
          <w:sz w:val="24"/>
          <w:szCs w:val="24"/>
        </w:rPr>
      </w:pPr>
      <w:r w:rsidRPr="006D300A">
        <w:rPr>
          <w:sz w:val="24"/>
          <w:szCs w:val="24"/>
        </w:rPr>
        <w:t>Dentoalveolar</w:t>
      </w:r>
    </w:p>
    <w:p w:rsidR="00D436DD" w:rsidRPr="00D436DD" w:rsidRDefault="00D436DD" w:rsidP="00D436DD">
      <w:pPr>
        <w:rPr>
          <w:sz w:val="24"/>
          <w:szCs w:val="24"/>
        </w:rPr>
      </w:pPr>
      <w:r w:rsidRPr="00D436DD">
        <w:rPr>
          <w:sz w:val="24"/>
          <w:szCs w:val="24"/>
        </w:rPr>
        <w:lastRenderedPageBreak/>
        <w:t xml:space="preserve">A number of studies  showed  that   mandibular fractures  mostly occur  at the symphysis, angulus,condyle, and body. </w:t>
      </w:r>
    </w:p>
    <w:p w:rsidR="00D436DD" w:rsidRPr="006D300A" w:rsidRDefault="00D436DD" w:rsidP="00D436DD">
      <w:pPr>
        <w:rPr>
          <w:sz w:val="24"/>
          <w:szCs w:val="24"/>
        </w:rPr>
      </w:pPr>
      <w:r w:rsidRPr="00D436DD">
        <w:rPr>
          <w:sz w:val="24"/>
          <w:szCs w:val="24"/>
        </w:rPr>
        <w:t>Dr. Şenol Tüzüm  (1990,Athens) reported  the angulus, symphysis ,body and condyl fractures  were the mostly  occur (in order of frequency</w:t>
      </w:r>
    </w:p>
    <w:p w:rsidR="007E6108" w:rsidRPr="006D300A" w:rsidRDefault="007E6108" w:rsidP="007E6108">
      <w:pPr>
        <w:rPr>
          <w:sz w:val="24"/>
          <w:szCs w:val="24"/>
        </w:rPr>
      </w:pPr>
    </w:p>
    <w:p w:rsidR="00B60CB8" w:rsidRPr="00B60CB8" w:rsidRDefault="00D436DD" w:rsidP="00B60CB8">
      <w:pPr>
        <w:rPr>
          <w:sz w:val="24"/>
          <w:szCs w:val="24"/>
        </w:rPr>
      </w:pPr>
      <w:r>
        <w:rPr>
          <w:noProof/>
          <w:sz w:val="24"/>
          <w:szCs w:val="24"/>
          <w:lang w:eastAsia="tr-TR"/>
        </w:rPr>
        <w:drawing>
          <wp:inline distT="0" distB="0" distL="0" distR="0" wp14:anchorId="52CFFC81">
            <wp:extent cx="2501660" cy="166508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112" cy="1672038"/>
                    </a:xfrm>
                    <a:prstGeom prst="rect">
                      <a:avLst/>
                    </a:prstGeom>
                    <a:noFill/>
                  </pic:spPr>
                </pic:pic>
              </a:graphicData>
            </a:graphic>
          </wp:inline>
        </w:drawing>
      </w:r>
    </w:p>
    <w:p w:rsidR="00B60CB8" w:rsidRPr="00B60CB8" w:rsidRDefault="00D436DD" w:rsidP="003A3E8E">
      <w:pPr>
        <w:rPr>
          <w:color w:val="C00000"/>
          <w:sz w:val="36"/>
          <w:szCs w:val="36"/>
        </w:rPr>
      </w:pPr>
      <w:r w:rsidRPr="00D436DD">
        <w:rPr>
          <w:color w:val="C00000"/>
          <w:sz w:val="36"/>
          <w:szCs w:val="36"/>
        </w:rPr>
        <w:t>Location: Tüzüm’s  study  (1992)</w:t>
      </w:r>
    </w:p>
    <w:p w:rsidR="00D436DD" w:rsidRPr="00D436DD" w:rsidRDefault="00D436DD" w:rsidP="00D436DD">
      <w:pPr>
        <w:rPr>
          <w:sz w:val="24"/>
          <w:szCs w:val="24"/>
        </w:rPr>
      </w:pPr>
      <w:r w:rsidRPr="00D436DD">
        <w:rPr>
          <w:sz w:val="24"/>
          <w:szCs w:val="24"/>
        </w:rPr>
        <w:t>Angulus  % 57</w:t>
      </w:r>
    </w:p>
    <w:p w:rsidR="00D436DD" w:rsidRPr="00D436DD" w:rsidRDefault="00D436DD" w:rsidP="00D436DD">
      <w:pPr>
        <w:rPr>
          <w:sz w:val="24"/>
          <w:szCs w:val="24"/>
        </w:rPr>
      </w:pPr>
      <w:r w:rsidRPr="00D436DD">
        <w:rPr>
          <w:sz w:val="24"/>
          <w:szCs w:val="24"/>
        </w:rPr>
        <w:t>Symphys % 50</w:t>
      </w:r>
    </w:p>
    <w:p w:rsidR="00D436DD" w:rsidRPr="00D436DD" w:rsidRDefault="00D436DD" w:rsidP="00D436DD">
      <w:pPr>
        <w:rPr>
          <w:sz w:val="24"/>
          <w:szCs w:val="24"/>
        </w:rPr>
      </w:pPr>
      <w:r w:rsidRPr="00D436DD">
        <w:rPr>
          <w:sz w:val="24"/>
          <w:szCs w:val="24"/>
        </w:rPr>
        <w:t>Body % 32</w:t>
      </w:r>
    </w:p>
    <w:p w:rsidR="00D436DD" w:rsidRPr="00D436DD" w:rsidRDefault="00D436DD" w:rsidP="00D436DD">
      <w:pPr>
        <w:rPr>
          <w:sz w:val="24"/>
          <w:szCs w:val="24"/>
        </w:rPr>
      </w:pPr>
      <w:r w:rsidRPr="00D436DD">
        <w:rPr>
          <w:sz w:val="24"/>
          <w:szCs w:val="24"/>
        </w:rPr>
        <w:t>Condyl  % 20</w:t>
      </w:r>
    </w:p>
    <w:p w:rsidR="00FB1FA4" w:rsidRDefault="00FB1FA4" w:rsidP="00D436DD">
      <w:pPr>
        <w:rPr>
          <w:sz w:val="24"/>
          <w:szCs w:val="24"/>
        </w:rPr>
      </w:pPr>
      <w:r>
        <w:rPr>
          <w:sz w:val="24"/>
          <w:szCs w:val="24"/>
        </w:rPr>
        <w:t>Dento alveol</w:t>
      </w:r>
    </w:p>
    <w:p w:rsidR="007E6108" w:rsidRDefault="00D436DD" w:rsidP="00D436DD">
      <w:pPr>
        <w:rPr>
          <w:sz w:val="24"/>
          <w:szCs w:val="24"/>
        </w:rPr>
      </w:pPr>
      <w:r w:rsidRPr="00D436DD">
        <w:rPr>
          <w:sz w:val="24"/>
          <w:szCs w:val="24"/>
        </w:rPr>
        <w:t>Coronoid  % 1</w:t>
      </w:r>
    </w:p>
    <w:p w:rsidR="00FB1FA4" w:rsidRDefault="00FB1FA4" w:rsidP="00D436DD">
      <w:pPr>
        <w:rPr>
          <w:sz w:val="24"/>
          <w:szCs w:val="24"/>
        </w:rPr>
      </w:pPr>
      <w:r>
        <w:rPr>
          <w:sz w:val="24"/>
          <w:szCs w:val="24"/>
        </w:rPr>
        <w:t>--------------------------------------------------------------------------------------------------------------------</w:t>
      </w:r>
    </w:p>
    <w:p w:rsidR="00FB1FA4" w:rsidRDefault="00FB1FA4" w:rsidP="00D436DD">
      <w:pPr>
        <w:rPr>
          <w:color w:val="FF0000"/>
          <w:sz w:val="24"/>
          <w:szCs w:val="24"/>
        </w:rPr>
      </w:pPr>
      <w:r w:rsidRPr="00FB1FA4">
        <w:rPr>
          <w:color w:val="FF0000"/>
          <w:sz w:val="24"/>
          <w:szCs w:val="24"/>
        </w:rPr>
        <w:t>Fonseca and Olson’s study  (580 cases)</w:t>
      </w:r>
    </w:p>
    <w:p w:rsidR="00FB1FA4" w:rsidRPr="00FB1FA4" w:rsidRDefault="00FB1FA4" w:rsidP="00FB1FA4">
      <w:pPr>
        <w:rPr>
          <w:sz w:val="24"/>
          <w:szCs w:val="24"/>
        </w:rPr>
      </w:pPr>
      <w:r w:rsidRPr="00FB1FA4">
        <w:rPr>
          <w:sz w:val="24"/>
          <w:szCs w:val="24"/>
        </w:rPr>
        <w:t>Condyl  %  29,1</w:t>
      </w:r>
    </w:p>
    <w:p w:rsidR="00FB1FA4" w:rsidRPr="00FB1FA4" w:rsidRDefault="00FB1FA4" w:rsidP="00FB1FA4">
      <w:pPr>
        <w:rPr>
          <w:sz w:val="24"/>
          <w:szCs w:val="24"/>
        </w:rPr>
      </w:pPr>
      <w:r w:rsidRPr="00FB1FA4">
        <w:rPr>
          <w:sz w:val="24"/>
          <w:szCs w:val="24"/>
        </w:rPr>
        <w:t>Angulus  % 24,5</w:t>
      </w:r>
    </w:p>
    <w:p w:rsidR="00FB1FA4" w:rsidRPr="00FB1FA4" w:rsidRDefault="00FB1FA4" w:rsidP="00FB1FA4">
      <w:pPr>
        <w:rPr>
          <w:sz w:val="24"/>
          <w:szCs w:val="24"/>
        </w:rPr>
      </w:pPr>
      <w:r w:rsidRPr="00FB1FA4">
        <w:rPr>
          <w:sz w:val="24"/>
          <w:szCs w:val="24"/>
        </w:rPr>
        <w:t>Symphysis  % 22</w:t>
      </w:r>
    </w:p>
    <w:p w:rsidR="00FB1FA4" w:rsidRPr="00FB1FA4" w:rsidRDefault="00FB1FA4" w:rsidP="00FB1FA4">
      <w:pPr>
        <w:rPr>
          <w:sz w:val="24"/>
          <w:szCs w:val="24"/>
        </w:rPr>
      </w:pPr>
      <w:r w:rsidRPr="00FB1FA4">
        <w:rPr>
          <w:sz w:val="24"/>
          <w:szCs w:val="24"/>
        </w:rPr>
        <w:t>Body  % 16</w:t>
      </w:r>
    </w:p>
    <w:p w:rsidR="00FB1FA4" w:rsidRPr="00FB1FA4" w:rsidRDefault="00FB1FA4" w:rsidP="00FB1FA4">
      <w:pPr>
        <w:rPr>
          <w:sz w:val="24"/>
          <w:szCs w:val="24"/>
        </w:rPr>
      </w:pPr>
      <w:r w:rsidRPr="00FB1FA4">
        <w:rPr>
          <w:sz w:val="24"/>
          <w:szCs w:val="24"/>
        </w:rPr>
        <w:t>Dentoalveolar % 3,1</w:t>
      </w:r>
    </w:p>
    <w:p w:rsidR="00FB1FA4" w:rsidRPr="00FB1FA4" w:rsidRDefault="00FB1FA4" w:rsidP="00FB1FA4">
      <w:pPr>
        <w:rPr>
          <w:sz w:val="24"/>
          <w:szCs w:val="24"/>
        </w:rPr>
      </w:pPr>
      <w:r w:rsidRPr="00FB1FA4">
        <w:rPr>
          <w:sz w:val="24"/>
          <w:szCs w:val="24"/>
        </w:rPr>
        <w:t>Ramus % 1,7</w:t>
      </w:r>
    </w:p>
    <w:p w:rsidR="00FB1FA4" w:rsidRDefault="00FB1FA4" w:rsidP="00FB1FA4">
      <w:pPr>
        <w:rPr>
          <w:sz w:val="24"/>
          <w:szCs w:val="24"/>
        </w:rPr>
      </w:pPr>
      <w:r w:rsidRPr="00FB1FA4">
        <w:rPr>
          <w:sz w:val="24"/>
          <w:szCs w:val="24"/>
        </w:rPr>
        <w:t>Coronoid %  1,3</w:t>
      </w:r>
    </w:p>
    <w:p w:rsidR="00FB1FA4" w:rsidRDefault="00FB1FA4" w:rsidP="00FB1FA4">
      <w:pPr>
        <w:rPr>
          <w:color w:val="C00000"/>
          <w:sz w:val="24"/>
          <w:szCs w:val="24"/>
        </w:rPr>
      </w:pPr>
      <w:r w:rsidRPr="00FB1FA4">
        <w:rPr>
          <w:color w:val="C00000"/>
          <w:sz w:val="24"/>
          <w:szCs w:val="24"/>
        </w:rPr>
        <w:lastRenderedPageBreak/>
        <w:t>Sign and symptoms of Mandibular Fractures</w:t>
      </w:r>
    </w:p>
    <w:p w:rsidR="00FB1FA4" w:rsidRPr="00FB1FA4" w:rsidRDefault="00FB1FA4" w:rsidP="00FB1FA4">
      <w:pPr>
        <w:rPr>
          <w:sz w:val="24"/>
          <w:szCs w:val="24"/>
        </w:rPr>
      </w:pPr>
      <w:r w:rsidRPr="00FB1FA4">
        <w:rPr>
          <w:sz w:val="24"/>
          <w:szCs w:val="24"/>
        </w:rPr>
        <w:br/>
        <w:t>1. Swelling and ecchymosis</w:t>
      </w:r>
    </w:p>
    <w:p w:rsidR="00FB1FA4" w:rsidRPr="00FB1FA4" w:rsidRDefault="00FB1FA4" w:rsidP="00FB1FA4">
      <w:pPr>
        <w:rPr>
          <w:sz w:val="24"/>
          <w:szCs w:val="24"/>
        </w:rPr>
      </w:pPr>
      <w:r w:rsidRPr="00FB1FA4">
        <w:rPr>
          <w:sz w:val="24"/>
          <w:szCs w:val="24"/>
        </w:rPr>
        <w:t>2. Loss of function</w:t>
      </w:r>
    </w:p>
    <w:p w:rsidR="00FB1FA4" w:rsidRPr="00FB1FA4" w:rsidRDefault="00FB1FA4" w:rsidP="00FB1FA4">
      <w:pPr>
        <w:rPr>
          <w:sz w:val="24"/>
          <w:szCs w:val="24"/>
        </w:rPr>
      </w:pPr>
      <w:r w:rsidRPr="00FB1FA4">
        <w:rPr>
          <w:sz w:val="24"/>
          <w:szCs w:val="24"/>
        </w:rPr>
        <w:t>3. Halitosis</w:t>
      </w:r>
    </w:p>
    <w:p w:rsidR="00FB1FA4" w:rsidRPr="00FB1FA4" w:rsidRDefault="00FB1FA4" w:rsidP="00FB1FA4">
      <w:pPr>
        <w:rPr>
          <w:sz w:val="24"/>
          <w:szCs w:val="24"/>
        </w:rPr>
      </w:pPr>
      <w:r w:rsidRPr="00FB1FA4">
        <w:rPr>
          <w:sz w:val="24"/>
          <w:szCs w:val="24"/>
        </w:rPr>
        <w:t>4. Deformıty of bony contour</w:t>
      </w:r>
    </w:p>
    <w:p w:rsidR="00FB1FA4" w:rsidRPr="00FB1FA4" w:rsidRDefault="00FB1FA4" w:rsidP="00FB1FA4">
      <w:pPr>
        <w:rPr>
          <w:sz w:val="24"/>
          <w:szCs w:val="24"/>
        </w:rPr>
      </w:pPr>
      <w:r w:rsidRPr="00FB1FA4">
        <w:rPr>
          <w:sz w:val="24"/>
          <w:szCs w:val="24"/>
        </w:rPr>
        <w:t>5.Anaesthesia in the lower lip and chin</w:t>
      </w:r>
    </w:p>
    <w:p w:rsidR="00FB1FA4" w:rsidRPr="00FB1FA4" w:rsidRDefault="00FB1FA4" w:rsidP="00FB1FA4">
      <w:pPr>
        <w:rPr>
          <w:sz w:val="24"/>
          <w:szCs w:val="24"/>
        </w:rPr>
      </w:pPr>
      <w:r w:rsidRPr="00FB1FA4">
        <w:rPr>
          <w:sz w:val="24"/>
          <w:szCs w:val="24"/>
        </w:rPr>
        <w:t>6. Derangement of occlusion</w:t>
      </w:r>
    </w:p>
    <w:p w:rsidR="00FB1FA4" w:rsidRPr="00FB1FA4" w:rsidRDefault="00FB1FA4" w:rsidP="00FB1FA4">
      <w:pPr>
        <w:rPr>
          <w:sz w:val="24"/>
          <w:szCs w:val="24"/>
        </w:rPr>
      </w:pPr>
      <w:r w:rsidRPr="00FB1FA4">
        <w:rPr>
          <w:sz w:val="24"/>
          <w:szCs w:val="24"/>
        </w:rPr>
        <w:t>7. Crepitus  and abnormal mobility</w:t>
      </w:r>
    </w:p>
    <w:p w:rsidR="00FB1FA4" w:rsidRPr="00FB1FA4" w:rsidRDefault="00FB1FA4" w:rsidP="00FB1FA4">
      <w:pPr>
        <w:rPr>
          <w:sz w:val="24"/>
          <w:szCs w:val="24"/>
        </w:rPr>
      </w:pPr>
      <w:r w:rsidRPr="00FB1FA4">
        <w:rPr>
          <w:sz w:val="24"/>
          <w:szCs w:val="24"/>
        </w:rPr>
        <w:t>8. Ecchymosis in the buccal  and lingual sulcus  and haematom  in floor of the mouth</w:t>
      </w:r>
    </w:p>
    <w:p w:rsidR="00FB1FA4" w:rsidRPr="00FB1FA4" w:rsidRDefault="00FB1FA4" w:rsidP="00FB1FA4">
      <w:pPr>
        <w:rPr>
          <w:sz w:val="24"/>
          <w:szCs w:val="24"/>
        </w:rPr>
      </w:pPr>
      <w:r w:rsidRPr="00FB1FA4">
        <w:rPr>
          <w:sz w:val="24"/>
          <w:szCs w:val="24"/>
        </w:rPr>
        <w:t>9.Pain</w:t>
      </w:r>
    </w:p>
    <w:p w:rsidR="00FB1FA4" w:rsidRDefault="004B554F" w:rsidP="00FB1FA4">
      <w:pPr>
        <w:rPr>
          <w:color w:val="C00000"/>
          <w:sz w:val="24"/>
          <w:szCs w:val="24"/>
        </w:rPr>
      </w:pPr>
      <w:r w:rsidRPr="006D701E">
        <w:rPr>
          <w:color w:val="C00000"/>
          <w:sz w:val="24"/>
          <w:szCs w:val="24"/>
        </w:rPr>
        <w:t>Management of teeth in line of fracture</w:t>
      </w:r>
    </w:p>
    <w:p w:rsidR="006D701E" w:rsidRPr="006D701E" w:rsidRDefault="006D701E" w:rsidP="006D701E">
      <w:pPr>
        <w:rPr>
          <w:sz w:val="24"/>
          <w:szCs w:val="24"/>
        </w:rPr>
      </w:pPr>
      <w:r w:rsidRPr="006D701E">
        <w:rPr>
          <w:sz w:val="24"/>
          <w:szCs w:val="24"/>
        </w:rPr>
        <w:t xml:space="preserve">A tooth can be a source of infection if the  socket is in the fracture line. Before the  age of  antibiotics,  such teeth had usually to be extracted  because  of  the danger  of osteomyelitis. But today it is not often necessary now. </w:t>
      </w:r>
    </w:p>
    <w:p w:rsidR="006D701E" w:rsidRPr="006D701E" w:rsidRDefault="006D701E" w:rsidP="006D701E">
      <w:pPr>
        <w:rPr>
          <w:sz w:val="24"/>
          <w:szCs w:val="24"/>
        </w:rPr>
      </w:pPr>
      <w:r w:rsidRPr="006D701E">
        <w:rPr>
          <w:sz w:val="24"/>
          <w:szCs w:val="24"/>
        </w:rPr>
        <w:t xml:space="preserve">If a tooth in the fracture line, is necessary for  fixation  we do not extract it until  primary callus formation  has begun. </w:t>
      </w:r>
    </w:p>
    <w:p w:rsidR="006D701E" w:rsidRDefault="006D701E" w:rsidP="006D701E">
      <w:pPr>
        <w:rPr>
          <w:sz w:val="24"/>
          <w:szCs w:val="24"/>
        </w:rPr>
      </w:pPr>
      <w:r w:rsidRPr="006D701E">
        <w:rPr>
          <w:sz w:val="24"/>
          <w:szCs w:val="24"/>
        </w:rPr>
        <w:t>If teeth are so loose as to be useless for  fixation, or if their  vitality  is in doubt, they should be extracted.</w:t>
      </w:r>
    </w:p>
    <w:p w:rsidR="007519D5" w:rsidRDefault="007519D5" w:rsidP="006D701E">
      <w:pPr>
        <w:rPr>
          <w:color w:val="0070C0"/>
          <w:sz w:val="24"/>
          <w:szCs w:val="24"/>
        </w:rPr>
      </w:pPr>
      <w:r w:rsidRPr="007519D5">
        <w:rPr>
          <w:color w:val="0070C0"/>
          <w:sz w:val="24"/>
          <w:szCs w:val="24"/>
        </w:rPr>
        <w:t>According to Killey  and Kay; Indications for removal   of a tooth  from  fracture line  is as follows:</w:t>
      </w:r>
    </w:p>
    <w:p w:rsidR="007519D5" w:rsidRPr="007519D5" w:rsidRDefault="008862F5" w:rsidP="007519D5">
      <w:pPr>
        <w:rPr>
          <w:sz w:val="24"/>
          <w:szCs w:val="24"/>
        </w:rPr>
      </w:pPr>
      <w:r>
        <w:rPr>
          <w:sz w:val="24"/>
          <w:szCs w:val="24"/>
        </w:rPr>
        <w:t>1.</w:t>
      </w:r>
      <w:r w:rsidR="007519D5" w:rsidRPr="007519D5">
        <w:rPr>
          <w:sz w:val="24"/>
          <w:szCs w:val="24"/>
        </w:rPr>
        <w:t>Absolute indications</w:t>
      </w:r>
    </w:p>
    <w:p w:rsidR="007519D5" w:rsidRPr="007519D5" w:rsidRDefault="007519D5" w:rsidP="007519D5">
      <w:pPr>
        <w:rPr>
          <w:sz w:val="24"/>
          <w:szCs w:val="24"/>
        </w:rPr>
      </w:pPr>
      <w:r w:rsidRPr="007519D5">
        <w:rPr>
          <w:sz w:val="24"/>
          <w:szCs w:val="24"/>
        </w:rPr>
        <w:t xml:space="preserve">     A.Vertical  fracture  of the root</w:t>
      </w:r>
    </w:p>
    <w:p w:rsidR="007519D5" w:rsidRPr="007519D5" w:rsidRDefault="007519D5" w:rsidP="007519D5">
      <w:pPr>
        <w:rPr>
          <w:sz w:val="24"/>
          <w:szCs w:val="24"/>
        </w:rPr>
      </w:pPr>
      <w:r w:rsidRPr="007519D5">
        <w:rPr>
          <w:sz w:val="24"/>
          <w:szCs w:val="24"/>
        </w:rPr>
        <w:t xml:space="preserve">     B. Pre-existing  periapical lesion</w:t>
      </w:r>
    </w:p>
    <w:p w:rsidR="007519D5" w:rsidRPr="007519D5" w:rsidRDefault="007519D5" w:rsidP="007519D5">
      <w:pPr>
        <w:rPr>
          <w:sz w:val="24"/>
          <w:szCs w:val="24"/>
        </w:rPr>
      </w:pPr>
      <w:r w:rsidRPr="007519D5">
        <w:rPr>
          <w:sz w:val="24"/>
          <w:szCs w:val="24"/>
        </w:rPr>
        <w:t xml:space="preserve">     C. Luxation and subluxation  of  the tooth  from the socket</w:t>
      </w:r>
    </w:p>
    <w:p w:rsidR="007519D5" w:rsidRPr="007519D5" w:rsidRDefault="007519D5" w:rsidP="007519D5">
      <w:pPr>
        <w:rPr>
          <w:sz w:val="24"/>
          <w:szCs w:val="24"/>
        </w:rPr>
      </w:pPr>
      <w:r w:rsidRPr="007519D5">
        <w:rPr>
          <w:sz w:val="24"/>
          <w:szCs w:val="24"/>
        </w:rPr>
        <w:t xml:space="preserve">      D. Acute pericoronitis</w:t>
      </w:r>
    </w:p>
    <w:p w:rsidR="007519D5" w:rsidRPr="007519D5" w:rsidRDefault="007519D5" w:rsidP="007519D5">
      <w:pPr>
        <w:rPr>
          <w:sz w:val="24"/>
          <w:szCs w:val="24"/>
        </w:rPr>
      </w:pPr>
      <w:r w:rsidRPr="007519D5">
        <w:rPr>
          <w:sz w:val="24"/>
          <w:szCs w:val="24"/>
        </w:rPr>
        <w:t xml:space="preserve">      E. Infection of the fracture line</w:t>
      </w:r>
    </w:p>
    <w:p w:rsidR="007519D5" w:rsidRDefault="007519D5" w:rsidP="007519D5">
      <w:pPr>
        <w:rPr>
          <w:sz w:val="24"/>
          <w:szCs w:val="24"/>
        </w:rPr>
      </w:pPr>
      <w:r w:rsidRPr="007519D5">
        <w:rPr>
          <w:sz w:val="24"/>
          <w:szCs w:val="24"/>
        </w:rPr>
        <w:t xml:space="preserve">      F. Teeth that prevent reduction of fractures should be removed</w:t>
      </w:r>
    </w:p>
    <w:p w:rsidR="008862F5" w:rsidRPr="008862F5" w:rsidRDefault="008862F5" w:rsidP="008862F5">
      <w:pPr>
        <w:rPr>
          <w:sz w:val="24"/>
          <w:szCs w:val="24"/>
        </w:rPr>
      </w:pPr>
      <w:r w:rsidRPr="008862F5">
        <w:rPr>
          <w:sz w:val="24"/>
          <w:szCs w:val="24"/>
        </w:rPr>
        <w:lastRenderedPageBreak/>
        <w:t>2. Relative indications</w:t>
      </w:r>
    </w:p>
    <w:p w:rsidR="008862F5" w:rsidRPr="008862F5" w:rsidRDefault="008862F5" w:rsidP="008862F5">
      <w:pPr>
        <w:rPr>
          <w:sz w:val="24"/>
          <w:szCs w:val="24"/>
        </w:rPr>
      </w:pPr>
      <w:r w:rsidRPr="008862F5">
        <w:rPr>
          <w:sz w:val="24"/>
          <w:szCs w:val="24"/>
        </w:rPr>
        <w:t>Advanced caries</w:t>
      </w:r>
    </w:p>
    <w:p w:rsidR="008862F5" w:rsidRPr="008862F5" w:rsidRDefault="008862F5" w:rsidP="008862F5">
      <w:pPr>
        <w:rPr>
          <w:sz w:val="24"/>
          <w:szCs w:val="24"/>
        </w:rPr>
      </w:pPr>
      <w:r w:rsidRPr="008862F5">
        <w:rPr>
          <w:sz w:val="24"/>
          <w:szCs w:val="24"/>
        </w:rPr>
        <w:t>Advanced periodontitis</w:t>
      </w:r>
    </w:p>
    <w:p w:rsidR="008862F5" w:rsidRPr="008862F5" w:rsidRDefault="008862F5" w:rsidP="008862F5">
      <w:pPr>
        <w:rPr>
          <w:sz w:val="24"/>
          <w:szCs w:val="24"/>
        </w:rPr>
      </w:pPr>
      <w:r w:rsidRPr="008862F5">
        <w:rPr>
          <w:sz w:val="24"/>
          <w:szCs w:val="24"/>
        </w:rPr>
        <w:t>Tooth which serves no function</w:t>
      </w:r>
    </w:p>
    <w:p w:rsidR="008862F5" w:rsidRDefault="008862F5" w:rsidP="008862F5">
      <w:pPr>
        <w:rPr>
          <w:sz w:val="24"/>
          <w:szCs w:val="24"/>
        </w:rPr>
      </w:pPr>
      <w:r w:rsidRPr="008862F5">
        <w:rPr>
          <w:sz w:val="24"/>
          <w:szCs w:val="24"/>
        </w:rPr>
        <w:t>Teeth involved in untreated fractures  which are presented  more than 3 days after injury.</w:t>
      </w:r>
    </w:p>
    <w:p w:rsidR="008862F5" w:rsidRPr="008862F5" w:rsidRDefault="008862F5" w:rsidP="008862F5">
      <w:pPr>
        <w:rPr>
          <w:color w:val="0070C0"/>
          <w:sz w:val="24"/>
          <w:szCs w:val="24"/>
        </w:rPr>
      </w:pPr>
      <w:r w:rsidRPr="008862F5">
        <w:rPr>
          <w:color w:val="0070C0"/>
          <w:sz w:val="24"/>
          <w:szCs w:val="24"/>
        </w:rPr>
        <w:t>Teeth which need to be retained in the fracture line</w:t>
      </w:r>
    </w:p>
    <w:p w:rsidR="008862F5" w:rsidRPr="008862F5" w:rsidRDefault="008862F5" w:rsidP="008862F5">
      <w:pPr>
        <w:rPr>
          <w:sz w:val="24"/>
          <w:szCs w:val="24"/>
        </w:rPr>
      </w:pPr>
      <w:r w:rsidRPr="008862F5">
        <w:rPr>
          <w:sz w:val="24"/>
          <w:szCs w:val="24"/>
        </w:rPr>
        <w:t>If tooth in the line of fracture  is intact but  showes  no mobility or infection , can be protected  with antibiotic coverage.</w:t>
      </w:r>
    </w:p>
    <w:p w:rsidR="008862F5" w:rsidRPr="008862F5" w:rsidRDefault="008862F5" w:rsidP="008862F5">
      <w:pPr>
        <w:rPr>
          <w:sz w:val="24"/>
          <w:szCs w:val="24"/>
        </w:rPr>
      </w:pPr>
      <w:r w:rsidRPr="008862F5">
        <w:rPr>
          <w:sz w:val="24"/>
          <w:szCs w:val="24"/>
        </w:rPr>
        <w:t>A  second molar in the posterior fragment should be protected in order to prevent superior displacement of the posterior segment.</w:t>
      </w:r>
    </w:p>
    <w:p w:rsidR="008862F5" w:rsidRDefault="008862F5" w:rsidP="008862F5">
      <w:pPr>
        <w:rPr>
          <w:sz w:val="24"/>
          <w:szCs w:val="24"/>
        </w:rPr>
      </w:pPr>
      <w:r w:rsidRPr="008862F5">
        <w:rPr>
          <w:sz w:val="24"/>
          <w:szCs w:val="24"/>
        </w:rPr>
        <w:t>If possible  the cuspids must be save ,because they are important teeth for normal  occlusion.</w:t>
      </w:r>
    </w:p>
    <w:p w:rsidR="008862F5" w:rsidRDefault="008862F5" w:rsidP="008862F5">
      <w:pPr>
        <w:rPr>
          <w:color w:val="C00000"/>
          <w:sz w:val="24"/>
          <w:szCs w:val="24"/>
        </w:rPr>
      </w:pPr>
      <w:r w:rsidRPr="008862F5">
        <w:rPr>
          <w:color w:val="C00000"/>
          <w:sz w:val="24"/>
          <w:szCs w:val="24"/>
        </w:rPr>
        <w:t>Oral and Maxillofacial Examination</w:t>
      </w:r>
    </w:p>
    <w:p w:rsidR="008862F5" w:rsidRPr="008862F5" w:rsidRDefault="008862F5" w:rsidP="008862F5">
      <w:pPr>
        <w:rPr>
          <w:sz w:val="24"/>
          <w:szCs w:val="24"/>
        </w:rPr>
      </w:pPr>
      <w:r w:rsidRPr="008862F5">
        <w:rPr>
          <w:sz w:val="24"/>
          <w:szCs w:val="24"/>
        </w:rPr>
        <w:t>The clinician should know the cause of trauma. Because this knowledge lead  him/her about  the  type of injury and how to manage.For example, if   trauma  had caused by sharp objects ,nerves and vessels might be injuried.A blunt trauma  most likely results  in fracture of facial skeleton.</w:t>
      </w:r>
    </w:p>
    <w:p w:rsidR="008862F5" w:rsidRPr="008862F5" w:rsidRDefault="008862F5" w:rsidP="008862F5">
      <w:pPr>
        <w:rPr>
          <w:sz w:val="24"/>
          <w:szCs w:val="24"/>
        </w:rPr>
      </w:pPr>
      <w:r w:rsidRPr="008862F5">
        <w:rPr>
          <w:sz w:val="24"/>
          <w:szCs w:val="24"/>
        </w:rPr>
        <w:t>The oral examination  should follow the order:</w:t>
      </w:r>
    </w:p>
    <w:p w:rsidR="008862F5" w:rsidRPr="008862F5" w:rsidRDefault="008862F5" w:rsidP="008862F5">
      <w:pPr>
        <w:rPr>
          <w:sz w:val="24"/>
          <w:szCs w:val="24"/>
        </w:rPr>
      </w:pPr>
      <w:r w:rsidRPr="008862F5">
        <w:rPr>
          <w:sz w:val="24"/>
          <w:szCs w:val="24"/>
        </w:rPr>
        <w:t>Soft tissues</w:t>
      </w:r>
    </w:p>
    <w:p w:rsidR="008862F5" w:rsidRPr="008862F5" w:rsidRDefault="008862F5" w:rsidP="008862F5">
      <w:pPr>
        <w:rPr>
          <w:sz w:val="24"/>
          <w:szCs w:val="24"/>
        </w:rPr>
      </w:pPr>
      <w:r w:rsidRPr="008862F5">
        <w:rPr>
          <w:sz w:val="24"/>
          <w:szCs w:val="24"/>
        </w:rPr>
        <w:t>Nerves</w:t>
      </w:r>
    </w:p>
    <w:p w:rsidR="008862F5" w:rsidRPr="008862F5" w:rsidRDefault="008862F5" w:rsidP="008862F5">
      <w:pPr>
        <w:rPr>
          <w:sz w:val="24"/>
          <w:szCs w:val="24"/>
        </w:rPr>
      </w:pPr>
      <w:r w:rsidRPr="008862F5">
        <w:rPr>
          <w:sz w:val="24"/>
          <w:szCs w:val="24"/>
        </w:rPr>
        <w:t xml:space="preserve">Skeleton </w:t>
      </w:r>
    </w:p>
    <w:p w:rsidR="008862F5" w:rsidRDefault="008862F5" w:rsidP="008862F5">
      <w:pPr>
        <w:rPr>
          <w:sz w:val="24"/>
          <w:szCs w:val="24"/>
        </w:rPr>
      </w:pPr>
      <w:r w:rsidRPr="008862F5">
        <w:rPr>
          <w:sz w:val="24"/>
          <w:szCs w:val="24"/>
        </w:rPr>
        <w:t>Dentition</w:t>
      </w:r>
    </w:p>
    <w:p w:rsidR="00DD2FDE" w:rsidRDefault="00DD2FDE" w:rsidP="008862F5">
      <w:pPr>
        <w:rPr>
          <w:color w:val="C00000"/>
          <w:sz w:val="24"/>
          <w:szCs w:val="24"/>
        </w:rPr>
      </w:pPr>
      <w:r w:rsidRPr="00DD2FDE">
        <w:rPr>
          <w:color w:val="C00000"/>
          <w:sz w:val="24"/>
          <w:szCs w:val="24"/>
        </w:rPr>
        <w:t>Soft tissue examination</w:t>
      </w:r>
    </w:p>
    <w:p w:rsidR="00DD2FDE" w:rsidRPr="00DD2FDE" w:rsidRDefault="00DD2FDE" w:rsidP="00DD2FDE">
      <w:pPr>
        <w:rPr>
          <w:sz w:val="24"/>
          <w:szCs w:val="24"/>
        </w:rPr>
      </w:pPr>
      <w:r w:rsidRPr="00DD2FDE">
        <w:rPr>
          <w:sz w:val="24"/>
          <w:szCs w:val="24"/>
        </w:rPr>
        <w:t>The oral and pharyngeal  soft tissues  should be checked  for lacerations  and  penetrating injuries.</w:t>
      </w:r>
    </w:p>
    <w:p w:rsidR="00DD2FDE" w:rsidRPr="00DD2FDE" w:rsidRDefault="00DD2FDE" w:rsidP="00DD2FDE">
      <w:pPr>
        <w:rPr>
          <w:sz w:val="24"/>
          <w:szCs w:val="24"/>
        </w:rPr>
      </w:pPr>
      <w:r w:rsidRPr="00DD2FDE">
        <w:rPr>
          <w:sz w:val="24"/>
          <w:szCs w:val="24"/>
        </w:rPr>
        <w:t>The tongue is examined also. The tongue is  often lacerated</w:t>
      </w:r>
    </w:p>
    <w:p w:rsidR="00DD2FDE" w:rsidRPr="00DD2FDE" w:rsidRDefault="00DD2FDE" w:rsidP="00DD2FDE">
      <w:pPr>
        <w:rPr>
          <w:sz w:val="24"/>
          <w:szCs w:val="24"/>
        </w:rPr>
      </w:pPr>
      <w:r w:rsidRPr="00DD2FDE">
        <w:rPr>
          <w:sz w:val="24"/>
          <w:szCs w:val="24"/>
        </w:rPr>
        <w:t>If bleeding  is present,  it should be controlled  immediately.</w:t>
      </w:r>
    </w:p>
    <w:p w:rsidR="00DD2FDE" w:rsidRDefault="00DD2FDE" w:rsidP="00DD2FDE">
      <w:pPr>
        <w:rPr>
          <w:sz w:val="24"/>
          <w:szCs w:val="24"/>
        </w:rPr>
      </w:pPr>
      <w:r w:rsidRPr="00DD2FDE">
        <w:rPr>
          <w:sz w:val="24"/>
          <w:szCs w:val="24"/>
        </w:rPr>
        <w:t>The  Stenson’s  and Warton’ ducts  and salivary flow should be examined.</w:t>
      </w:r>
    </w:p>
    <w:p w:rsidR="00B85F33" w:rsidRDefault="00B85F33" w:rsidP="00DD2FDE">
      <w:pPr>
        <w:rPr>
          <w:color w:val="C00000"/>
          <w:sz w:val="24"/>
          <w:szCs w:val="24"/>
        </w:rPr>
      </w:pPr>
    </w:p>
    <w:p w:rsidR="00B85F33" w:rsidRDefault="00B85F33" w:rsidP="00DD2FDE">
      <w:pPr>
        <w:rPr>
          <w:color w:val="C00000"/>
          <w:sz w:val="24"/>
          <w:szCs w:val="24"/>
        </w:rPr>
      </w:pPr>
      <w:r w:rsidRPr="00B85F33">
        <w:rPr>
          <w:color w:val="C00000"/>
          <w:sz w:val="24"/>
          <w:szCs w:val="24"/>
        </w:rPr>
        <w:lastRenderedPageBreak/>
        <w:t>Neurological examination</w:t>
      </w:r>
    </w:p>
    <w:p w:rsidR="00B85F33" w:rsidRPr="00B85F33" w:rsidRDefault="00B85F33" w:rsidP="00B85F33">
      <w:pPr>
        <w:rPr>
          <w:sz w:val="24"/>
          <w:szCs w:val="24"/>
        </w:rPr>
      </w:pPr>
      <w:r w:rsidRPr="00B85F33">
        <w:rPr>
          <w:sz w:val="24"/>
          <w:szCs w:val="24"/>
        </w:rPr>
        <w:t>The nerves commonly  injured  during  maxillofacial trauma are:</w:t>
      </w:r>
    </w:p>
    <w:p w:rsidR="00B85F33" w:rsidRPr="00B85F33" w:rsidRDefault="00B85F33" w:rsidP="00B85F33">
      <w:pPr>
        <w:rPr>
          <w:sz w:val="24"/>
          <w:szCs w:val="24"/>
        </w:rPr>
      </w:pPr>
      <w:r w:rsidRPr="00B85F33">
        <w:rPr>
          <w:sz w:val="24"/>
          <w:szCs w:val="24"/>
        </w:rPr>
        <w:t>Inferior  alveolar nerve:  An  injury to the  inferior alveolar nerve  results  in  anaesthesia  of the  side involved.</w:t>
      </w:r>
    </w:p>
    <w:p w:rsidR="00B85F33" w:rsidRDefault="00B85F33" w:rsidP="00B85F33">
      <w:pPr>
        <w:rPr>
          <w:sz w:val="24"/>
          <w:szCs w:val="24"/>
        </w:rPr>
      </w:pPr>
      <w:r w:rsidRPr="00B85F33">
        <w:rPr>
          <w:sz w:val="24"/>
          <w:szCs w:val="24"/>
        </w:rPr>
        <w:t>Lingual  nerve: Injury to lingual nerve results in anaesthesia and parasthesia  of the anterior  two thirds of  the tongue.In addition  since  the chorda tympani  fibres  are carried  by  the lingual nerve. Therefore  alteration in taste  appear.</w:t>
      </w:r>
    </w:p>
    <w:p w:rsidR="003566FA" w:rsidRPr="003566FA" w:rsidRDefault="003566FA" w:rsidP="003566FA">
      <w:pPr>
        <w:rPr>
          <w:sz w:val="24"/>
          <w:szCs w:val="24"/>
        </w:rPr>
      </w:pPr>
      <w:r w:rsidRPr="003566FA">
        <w:rPr>
          <w:sz w:val="24"/>
          <w:szCs w:val="24"/>
        </w:rPr>
        <w:t>Facial nerve: Functions of this nerve can be evaluated in a  conscious patients by using to muscles of facial expression.</w:t>
      </w:r>
    </w:p>
    <w:p w:rsidR="003566FA" w:rsidRPr="003566FA" w:rsidRDefault="003566FA" w:rsidP="003566FA">
      <w:pPr>
        <w:rPr>
          <w:sz w:val="24"/>
          <w:szCs w:val="24"/>
        </w:rPr>
      </w:pPr>
      <w:r w:rsidRPr="003566FA">
        <w:rPr>
          <w:sz w:val="24"/>
          <w:szCs w:val="24"/>
        </w:rPr>
        <w:t>Infraorbital nerve: In  the Le Fort II fractures  infraorbital nerve is damaged.</w:t>
      </w:r>
    </w:p>
    <w:p w:rsidR="003566FA" w:rsidRPr="003566FA" w:rsidRDefault="003566FA" w:rsidP="003566FA">
      <w:pPr>
        <w:rPr>
          <w:sz w:val="24"/>
          <w:szCs w:val="24"/>
        </w:rPr>
      </w:pPr>
      <w:r w:rsidRPr="003566FA">
        <w:rPr>
          <w:sz w:val="24"/>
          <w:szCs w:val="24"/>
        </w:rPr>
        <w:t>Olfactory  nerve: Injury to this nerve  results from  fracture of the mid face that involve  the cribriform plate  of ethmoid.</w:t>
      </w:r>
    </w:p>
    <w:p w:rsidR="003566FA" w:rsidRDefault="003566FA" w:rsidP="003566FA">
      <w:pPr>
        <w:rPr>
          <w:sz w:val="24"/>
          <w:szCs w:val="24"/>
        </w:rPr>
      </w:pPr>
      <w:r w:rsidRPr="003566FA">
        <w:rPr>
          <w:sz w:val="24"/>
          <w:szCs w:val="24"/>
        </w:rPr>
        <w:t>Oculomotor  nerve: Presence of dilated pupil indicates  oculomotor nerve damage.</w:t>
      </w:r>
    </w:p>
    <w:p w:rsidR="00523D0C" w:rsidRDefault="00523D0C" w:rsidP="003566FA">
      <w:pPr>
        <w:rPr>
          <w:color w:val="C00000"/>
          <w:sz w:val="24"/>
          <w:szCs w:val="24"/>
        </w:rPr>
      </w:pPr>
      <w:r w:rsidRPr="00523D0C">
        <w:rPr>
          <w:color w:val="C00000"/>
          <w:sz w:val="24"/>
          <w:szCs w:val="24"/>
        </w:rPr>
        <w:t>Skelatal examination</w:t>
      </w:r>
    </w:p>
    <w:p w:rsidR="00523D0C" w:rsidRPr="00523D0C" w:rsidRDefault="00523D0C" w:rsidP="00523D0C">
      <w:pPr>
        <w:rPr>
          <w:sz w:val="24"/>
          <w:szCs w:val="24"/>
        </w:rPr>
      </w:pPr>
      <w:r w:rsidRPr="00523D0C">
        <w:rPr>
          <w:sz w:val="24"/>
          <w:szCs w:val="24"/>
        </w:rPr>
        <w:t xml:space="preserve">If  lımited mouth opening  an anterior open bite, and preauricular  pain  is present, bilateral subcondylar  fracture  is thought. </w:t>
      </w:r>
    </w:p>
    <w:p w:rsidR="00523D0C" w:rsidRPr="00523D0C" w:rsidRDefault="00523D0C" w:rsidP="00523D0C">
      <w:pPr>
        <w:rPr>
          <w:sz w:val="24"/>
          <w:szCs w:val="24"/>
        </w:rPr>
      </w:pPr>
      <w:r w:rsidRPr="00523D0C">
        <w:rPr>
          <w:sz w:val="24"/>
          <w:szCs w:val="24"/>
        </w:rPr>
        <w:t>Sublingual hematoma is the most common sign  indicatıve of   mandibular fracture</w:t>
      </w:r>
    </w:p>
    <w:p w:rsidR="00523D0C" w:rsidRDefault="00523D0C" w:rsidP="00523D0C">
      <w:pPr>
        <w:rPr>
          <w:sz w:val="24"/>
          <w:szCs w:val="24"/>
        </w:rPr>
      </w:pPr>
      <w:r w:rsidRPr="00523D0C">
        <w:rPr>
          <w:sz w:val="24"/>
          <w:szCs w:val="24"/>
        </w:rPr>
        <w:t>Ecchymosis behind the ear  is known as Battle’ s  sign . This  sign is indicative  of  basilar skull  fracture  involving middle cranial fossa.</w:t>
      </w:r>
    </w:p>
    <w:p w:rsidR="006625C7" w:rsidRPr="006625C7" w:rsidRDefault="006625C7" w:rsidP="006625C7">
      <w:pPr>
        <w:rPr>
          <w:sz w:val="24"/>
          <w:szCs w:val="24"/>
        </w:rPr>
      </w:pPr>
      <w:r w:rsidRPr="006625C7">
        <w:rPr>
          <w:sz w:val="24"/>
          <w:szCs w:val="24"/>
        </w:rPr>
        <w:t xml:space="preserve">Pain in and around  preauricular or  masseteric area  indicates  injury to the condyl  or  the mandibular angle  and  deviation of the mandible  on opening the mouth  indicates the presence of  condylar fracture. </w:t>
      </w:r>
    </w:p>
    <w:p w:rsidR="006625C7" w:rsidRPr="006625C7" w:rsidRDefault="006625C7" w:rsidP="006625C7">
      <w:pPr>
        <w:rPr>
          <w:sz w:val="24"/>
          <w:szCs w:val="24"/>
        </w:rPr>
      </w:pPr>
      <w:r w:rsidRPr="006625C7">
        <w:rPr>
          <w:sz w:val="24"/>
          <w:szCs w:val="24"/>
        </w:rPr>
        <w:t xml:space="preserve">The surgeon should look  for orbital or periorbital  injuries  which  manifest  itself  as subconjunctival hemorrhages. </w:t>
      </w:r>
    </w:p>
    <w:p w:rsidR="006625C7" w:rsidRPr="006625C7" w:rsidRDefault="006625C7" w:rsidP="006625C7">
      <w:pPr>
        <w:rPr>
          <w:sz w:val="24"/>
          <w:szCs w:val="24"/>
        </w:rPr>
      </w:pPr>
      <w:r w:rsidRPr="006625C7">
        <w:rPr>
          <w:sz w:val="24"/>
          <w:szCs w:val="24"/>
        </w:rPr>
        <w:t xml:space="preserve">TMJ injuries  or middle cranial  fossa injuries manifest  as bleeding  from  external auditory canal  </w:t>
      </w:r>
    </w:p>
    <w:p w:rsidR="00111463" w:rsidRPr="00111463" w:rsidRDefault="00111463" w:rsidP="00111463">
      <w:pPr>
        <w:rPr>
          <w:sz w:val="24"/>
          <w:szCs w:val="24"/>
        </w:rPr>
      </w:pPr>
      <w:r w:rsidRPr="00111463">
        <w:rPr>
          <w:sz w:val="24"/>
          <w:szCs w:val="24"/>
        </w:rPr>
        <w:t>Zygoma and maxilla  are evaluated.</w:t>
      </w:r>
    </w:p>
    <w:p w:rsidR="00111463" w:rsidRPr="00111463" w:rsidRDefault="00111463" w:rsidP="00111463">
      <w:pPr>
        <w:rPr>
          <w:sz w:val="24"/>
          <w:szCs w:val="24"/>
        </w:rPr>
      </w:pPr>
      <w:r w:rsidRPr="00111463">
        <w:rPr>
          <w:sz w:val="24"/>
          <w:szCs w:val="24"/>
        </w:rPr>
        <w:t>Bleeding spots  in the  buccal fold  and class III  malocclusion  indicate  a maxillary fracture.</w:t>
      </w:r>
    </w:p>
    <w:p w:rsidR="006625C7" w:rsidRDefault="00111463" w:rsidP="00111463">
      <w:pPr>
        <w:rPr>
          <w:sz w:val="24"/>
          <w:szCs w:val="24"/>
        </w:rPr>
      </w:pPr>
      <w:r w:rsidRPr="00111463">
        <w:rPr>
          <w:sz w:val="24"/>
          <w:szCs w:val="24"/>
        </w:rPr>
        <w:t>The lower border of  the mandible  is  palpated for any step deformity.</w:t>
      </w:r>
    </w:p>
    <w:p w:rsidR="00111463" w:rsidRDefault="00111463" w:rsidP="00111463">
      <w:pPr>
        <w:rPr>
          <w:sz w:val="24"/>
          <w:szCs w:val="24"/>
        </w:rPr>
      </w:pPr>
      <w:r w:rsidRPr="00111463">
        <w:rPr>
          <w:sz w:val="24"/>
          <w:szCs w:val="24"/>
        </w:rPr>
        <w:t>Infraorbital rim is palpated  for the presence of step deformity which may indicate  either an isolated fracture of zygoma  or a Le Fort II  level  injury</w:t>
      </w:r>
    </w:p>
    <w:p w:rsidR="00215AD5" w:rsidRPr="00215AD5" w:rsidRDefault="00215AD5" w:rsidP="00215AD5">
      <w:pPr>
        <w:rPr>
          <w:sz w:val="24"/>
          <w:szCs w:val="24"/>
        </w:rPr>
      </w:pPr>
      <w:r w:rsidRPr="00215AD5">
        <w:rPr>
          <w:sz w:val="24"/>
          <w:szCs w:val="24"/>
        </w:rPr>
        <w:lastRenderedPageBreak/>
        <w:t>Bimanuel examination showes whether crepitus exist or not,</w:t>
      </w:r>
    </w:p>
    <w:p w:rsidR="00215AD5" w:rsidRPr="00215AD5" w:rsidRDefault="00215AD5" w:rsidP="00215AD5">
      <w:pPr>
        <w:rPr>
          <w:sz w:val="24"/>
          <w:szCs w:val="24"/>
        </w:rPr>
      </w:pPr>
      <w:r w:rsidRPr="00215AD5">
        <w:rPr>
          <w:sz w:val="24"/>
          <w:szCs w:val="24"/>
        </w:rPr>
        <w:t>Whether occlusıon derange or not,</w:t>
      </w:r>
    </w:p>
    <w:p w:rsidR="00215AD5" w:rsidRPr="00215AD5" w:rsidRDefault="00215AD5" w:rsidP="00215AD5">
      <w:pPr>
        <w:rPr>
          <w:sz w:val="24"/>
          <w:szCs w:val="24"/>
        </w:rPr>
      </w:pPr>
      <w:r w:rsidRPr="00215AD5">
        <w:rPr>
          <w:sz w:val="24"/>
          <w:szCs w:val="24"/>
        </w:rPr>
        <w:t>If lingual heamatome is present ın ınspectıon, the suspicion of mandibular fracture exıst.</w:t>
      </w:r>
    </w:p>
    <w:p w:rsidR="00215AD5" w:rsidRPr="00215AD5" w:rsidRDefault="00215AD5" w:rsidP="00215AD5">
      <w:pPr>
        <w:rPr>
          <w:sz w:val="24"/>
          <w:szCs w:val="24"/>
        </w:rPr>
      </w:pPr>
      <w:r w:rsidRPr="00215AD5">
        <w:rPr>
          <w:sz w:val="24"/>
          <w:szCs w:val="24"/>
        </w:rPr>
        <w:t>Occlusal derangement is an important key in diagnosis and treatment of jaw fractures,</w:t>
      </w:r>
    </w:p>
    <w:p w:rsidR="00215AD5" w:rsidRPr="00215AD5" w:rsidRDefault="00215AD5" w:rsidP="00215AD5">
      <w:pPr>
        <w:rPr>
          <w:sz w:val="24"/>
          <w:szCs w:val="24"/>
        </w:rPr>
      </w:pPr>
      <w:r w:rsidRPr="00215AD5">
        <w:rPr>
          <w:sz w:val="24"/>
          <w:szCs w:val="24"/>
        </w:rPr>
        <w:t>If continiuty of teeth alignment is not broken but occlusion is disturbed, the fracture is thought to be out of teeth alignment.</w:t>
      </w:r>
    </w:p>
    <w:p w:rsidR="00215AD5" w:rsidRPr="00215AD5" w:rsidRDefault="00215AD5" w:rsidP="00215AD5">
      <w:pPr>
        <w:rPr>
          <w:sz w:val="24"/>
          <w:szCs w:val="24"/>
        </w:rPr>
      </w:pPr>
      <w:r w:rsidRPr="00215AD5">
        <w:rPr>
          <w:sz w:val="24"/>
          <w:szCs w:val="24"/>
        </w:rPr>
        <w:t>Mandibular fractures can be combined with fractures of the midfacial region.</w:t>
      </w:r>
    </w:p>
    <w:p w:rsidR="00D94114" w:rsidRPr="00D94114" w:rsidRDefault="00D94114" w:rsidP="00D94114">
      <w:pPr>
        <w:rPr>
          <w:sz w:val="24"/>
          <w:szCs w:val="24"/>
        </w:rPr>
      </w:pPr>
      <w:r w:rsidRPr="00D94114">
        <w:rPr>
          <w:sz w:val="24"/>
          <w:szCs w:val="24"/>
        </w:rPr>
        <w:t>In unilateral condylar fractures,while mouth opening, deviation occurs towards the affected side.</w:t>
      </w:r>
    </w:p>
    <w:p w:rsidR="00D94114" w:rsidRPr="00D94114" w:rsidRDefault="00D94114" w:rsidP="00D94114">
      <w:pPr>
        <w:rPr>
          <w:sz w:val="24"/>
          <w:szCs w:val="24"/>
        </w:rPr>
      </w:pPr>
      <w:r w:rsidRPr="00D94114">
        <w:rPr>
          <w:sz w:val="24"/>
          <w:szCs w:val="24"/>
        </w:rPr>
        <w:t>In bilateral fractures,anterior open bite occurs.</w:t>
      </w:r>
    </w:p>
    <w:p w:rsidR="00215AD5" w:rsidRDefault="00D94114" w:rsidP="00D94114">
      <w:pPr>
        <w:rPr>
          <w:sz w:val="24"/>
          <w:szCs w:val="24"/>
        </w:rPr>
      </w:pPr>
      <w:r w:rsidRPr="00D94114">
        <w:rPr>
          <w:sz w:val="24"/>
          <w:szCs w:val="24"/>
        </w:rPr>
        <w:t>Coronoid proc. Fractures are rare and ecchimosis is seen intra-orally.</w:t>
      </w:r>
    </w:p>
    <w:p w:rsidR="00B90882" w:rsidRDefault="00B90882" w:rsidP="00D94114">
      <w:pPr>
        <w:rPr>
          <w:color w:val="C00000"/>
          <w:sz w:val="24"/>
          <w:szCs w:val="24"/>
        </w:rPr>
      </w:pPr>
      <w:r w:rsidRPr="00B90882">
        <w:rPr>
          <w:color w:val="C00000"/>
          <w:sz w:val="24"/>
          <w:szCs w:val="24"/>
        </w:rPr>
        <w:t>RADIOLOGIC EXAMINATION</w:t>
      </w:r>
    </w:p>
    <w:p w:rsidR="00B90882" w:rsidRPr="00B90882" w:rsidRDefault="00B90882" w:rsidP="00B90882">
      <w:pPr>
        <w:rPr>
          <w:sz w:val="24"/>
          <w:szCs w:val="24"/>
        </w:rPr>
      </w:pPr>
      <w:r w:rsidRPr="00B90882">
        <w:rPr>
          <w:sz w:val="24"/>
          <w:szCs w:val="24"/>
        </w:rPr>
        <w:t>Radiologic examination is essential for the diagnosis  of jaw fractures</w:t>
      </w:r>
    </w:p>
    <w:p w:rsidR="00B90882" w:rsidRPr="00B90882" w:rsidRDefault="00B90882" w:rsidP="00B90882">
      <w:pPr>
        <w:rPr>
          <w:sz w:val="24"/>
          <w:szCs w:val="24"/>
        </w:rPr>
      </w:pPr>
      <w:r w:rsidRPr="00B90882">
        <w:rPr>
          <w:sz w:val="24"/>
          <w:szCs w:val="24"/>
        </w:rPr>
        <w:t>We see fracture line and  it's relation to maxillary sinüs and inferior alveolar nerve,teeth etc.</w:t>
      </w:r>
    </w:p>
    <w:p w:rsidR="00B90882" w:rsidRDefault="00B90882" w:rsidP="00B90882">
      <w:pPr>
        <w:rPr>
          <w:sz w:val="24"/>
          <w:szCs w:val="24"/>
        </w:rPr>
      </w:pPr>
      <w:r w:rsidRPr="00B90882">
        <w:rPr>
          <w:sz w:val="24"/>
          <w:szCs w:val="24"/>
        </w:rPr>
        <w:t>X-ray is important for forensic medicine</w:t>
      </w:r>
    </w:p>
    <w:p w:rsidR="001F1DB0" w:rsidRDefault="001F1DB0" w:rsidP="00B90882">
      <w:pPr>
        <w:rPr>
          <w:color w:val="C00000"/>
          <w:sz w:val="24"/>
          <w:szCs w:val="24"/>
        </w:rPr>
      </w:pPr>
      <w:r w:rsidRPr="001F1DB0">
        <w:rPr>
          <w:color w:val="C00000"/>
          <w:sz w:val="24"/>
          <w:szCs w:val="24"/>
        </w:rPr>
        <w:t>Radiologic investigations in maxillofacial injuries</w:t>
      </w:r>
    </w:p>
    <w:p w:rsidR="001F1DB0" w:rsidRPr="001F1DB0" w:rsidRDefault="001F1DB0" w:rsidP="001F1DB0">
      <w:pPr>
        <w:rPr>
          <w:sz w:val="24"/>
          <w:szCs w:val="24"/>
        </w:rPr>
      </w:pPr>
      <w:r w:rsidRPr="001F1DB0">
        <w:rPr>
          <w:sz w:val="24"/>
          <w:szCs w:val="24"/>
        </w:rPr>
        <w:t>Posterior- anterior jaw radiography (PA</w:t>
      </w:r>
    </w:p>
    <w:p w:rsidR="001F1DB0" w:rsidRPr="001F1DB0" w:rsidRDefault="001F1DB0" w:rsidP="001F1DB0">
      <w:pPr>
        <w:rPr>
          <w:sz w:val="24"/>
          <w:szCs w:val="24"/>
        </w:rPr>
      </w:pPr>
      <w:r w:rsidRPr="001F1DB0">
        <w:rPr>
          <w:sz w:val="24"/>
          <w:szCs w:val="24"/>
        </w:rPr>
        <w:t>Lateral oblique  jaw graphies</w:t>
      </w:r>
    </w:p>
    <w:p w:rsidR="001F1DB0" w:rsidRPr="001F1DB0" w:rsidRDefault="001F1DB0" w:rsidP="001F1DB0">
      <w:pPr>
        <w:rPr>
          <w:sz w:val="24"/>
          <w:szCs w:val="24"/>
        </w:rPr>
      </w:pPr>
      <w:r w:rsidRPr="001F1DB0">
        <w:rPr>
          <w:sz w:val="24"/>
          <w:szCs w:val="24"/>
        </w:rPr>
        <w:t>Periapical graphies</w:t>
      </w:r>
    </w:p>
    <w:p w:rsidR="001F1DB0" w:rsidRPr="001F1DB0" w:rsidRDefault="001F1DB0" w:rsidP="001F1DB0">
      <w:pPr>
        <w:rPr>
          <w:sz w:val="24"/>
          <w:szCs w:val="24"/>
        </w:rPr>
      </w:pPr>
      <w:r w:rsidRPr="001F1DB0">
        <w:rPr>
          <w:sz w:val="24"/>
          <w:szCs w:val="24"/>
        </w:rPr>
        <w:t>Occlusal  graphies</w:t>
      </w:r>
    </w:p>
    <w:p w:rsidR="001F1DB0" w:rsidRPr="001F1DB0" w:rsidRDefault="001F1DB0" w:rsidP="001F1DB0">
      <w:pPr>
        <w:rPr>
          <w:sz w:val="24"/>
          <w:szCs w:val="24"/>
        </w:rPr>
      </w:pPr>
      <w:r w:rsidRPr="001F1DB0">
        <w:rPr>
          <w:sz w:val="24"/>
          <w:szCs w:val="24"/>
        </w:rPr>
        <w:t>Condylar   head tomography</w:t>
      </w:r>
    </w:p>
    <w:p w:rsidR="001F1DB0" w:rsidRPr="001F1DB0" w:rsidRDefault="001F1DB0" w:rsidP="001F1DB0">
      <w:pPr>
        <w:rPr>
          <w:sz w:val="24"/>
          <w:szCs w:val="24"/>
        </w:rPr>
      </w:pPr>
      <w:r w:rsidRPr="001F1DB0">
        <w:rPr>
          <w:sz w:val="24"/>
          <w:szCs w:val="24"/>
        </w:rPr>
        <w:t>Panoramic graphies ( OPG)</w:t>
      </w:r>
    </w:p>
    <w:p w:rsidR="001F1DB0" w:rsidRPr="001F1DB0" w:rsidRDefault="001F1DB0" w:rsidP="001F1DB0">
      <w:pPr>
        <w:rPr>
          <w:sz w:val="24"/>
          <w:szCs w:val="24"/>
        </w:rPr>
      </w:pPr>
      <w:r w:rsidRPr="001F1DB0">
        <w:rPr>
          <w:sz w:val="24"/>
          <w:szCs w:val="24"/>
        </w:rPr>
        <w:t>Water’ sinüs</w:t>
      </w:r>
    </w:p>
    <w:p w:rsidR="001F1DB0" w:rsidRPr="001F1DB0" w:rsidRDefault="001F1DB0" w:rsidP="001F1DB0">
      <w:pPr>
        <w:rPr>
          <w:sz w:val="24"/>
          <w:szCs w:val="24"/>
        </w:rPr>
      </w:pPr>
      <w:r w:rsidRPr="001F1DB0">
        <w:rPr>
          <w:sz w:val="24"/>
          <w:szCs w:val="24"/>
        </w:rPr>
        <w:t>CT Scan</w:t>
      </w:r>
    </w:p>
    <w:p w:rsidR="001F1DB0" w:rsidRDefault="001F1DB0" w:rsidP="001F1DB0">
      <w:pPr>
        <w:rPr>
          <w:sz w:val="24"/>
          <w:szCs w:val="24"/>
        </w:rPr>
      </w:pPr>
      <w:r w:rsidRPr="001F1DB0">
        <w:rPr>
          <w:sz w:val="24"/>
          <w:szCs w:val="24"/>
        </w:rPr>
        <w:t>Submentovertex</w:t>
      </w:r>
    </w:p>
    <w:p w:rsidR="002970FB" w:rsidRDefault="002970FB" w:rsidP="001F1DB0">
      <w:pPr>
        <w:rPr>
          <w:color w:val="FF0000"/>
          <w:sz w:val="24"/>
          <w:szCs w:val="24"/>
        </w:rPr>
      </w:pPr>
      <w:r w:rsidRPr="002970FB">
        <w:rPr>
          <w:color w:val="FF0000"/>
          <w:sz w:val="24"/>
          <w:szCs w:val="24"/>
        </w:rPr>
        <w:t>NUTRİTİON İN PATİENTS WİTH MANDİBULAR FRACTURES</w:t>
      </w:r>
    </w:p>
    <w:p w:rsidR="00406ED4" w:rsidRDefault="00406ED4" w:rsidP="001F1DB0">
      <w:pPr>
        <w:rPr>
          <w:sz w:val="24"/>
          <w:szCs w:val="24"/>
        </w:rPr>
      </w:pPr>
      <w:r w:rsidRPr="00406ED4">
        <w:rPr>
          <w:sz w:val="24"/>
          <w:szCs w:val="24"/>
        </w:rPr>
        <w:t>One of the major problems of patients intermaxillary fixation made is nutrition .</w:t>
      </w:r>
    </w:p>
    <w:p w:rsidR="00406ED4" w:rsidRDefault="00406ED4" w:rsidP="001F1DB0">
      <w:pPr>
        <w:rPr>
          <w:sz w:val="24"/>
          <w:szCs w:val="24"/>
        </w:rPr>
      </w:pPr>
      <w:r w:rsidRPr="00406ED4">
        <w:rPr>
          <w:sz w:val="24"/>
          <w:szCs w:val="24"/>
        </w:rPr>
        <w:lastRenderedPageBreak/>
        <w:t>Patients who underwent    intermaxillary fixation need at least stay of 45 days  at  this manner</w:t>
      </w:r>
    </w:p>
    <w:p w:rsidR="00947AC6" w:rsidRDefault="00947AC6" w:rsidP="001F1DB0">
      <w:pPr>
        <w:rPr>
          <w:sz w:val="24"/>
          <w:szCs w:val="24"/>
        </w:rPr>
      </w:pPr>
      <w:r w:rsidRPr="00947AC6">
        <w:rPr>
          <w:sz w:val="24"/>
          <w:szCs w:val="24"/>
        </w:rPr>
        <w:t>Patients with maxillofacial injuries are fed liquid nutrients more</w:t>
      </w:r>
    </w:p>
    <w:p w:rsidR="00521062" w:rsidRDefault="00521062" w:rsidP="001F1DB0">
      <w:pPr>
        <w:rPr>
          <w:sz w:val="24"/>
          <w:szCs w:val="24"/>
        </w:rPr>
      </w:pPr>
      <w:r w:rsidRPr="00521062">
        <w:rPr>
          <w:sz w:val="24"/>
          <w:szCs w:val="24"/>
        </w:rPr>
        <w:t>Meanwhile oral hygiene sh</w:t>
      </w:r>
      <w:r>
        <w:rPr>
          <w:sz w:val="24"/>
          <w:szCs w:val="24"/>
        </w:rPr>
        <w:t>ould be taught, if necessary,</w:t>
      </w:r>
      <w:r w:rsidR="00561DB0">
        <w:rPr>
          <w:sz w:val="24"/>
          <w:szCs w:val="24"/>
        </w:rPr>
        <w:t xml:space="preserve"> rubber </w:t>
      </w:r>
      <w:r>
        <w:rPr>
          <w:sz w:val="24"/>
          <w:szCs w:val="24"/>
        </w:rPr>
        <w:t xml:space="preserve"> ro</w:t>
      </w:r>
      <w:r w:rsidRPr="00521062">
        <w:rPr>
          <w:sz w:val="24"/>
          <w:szCs w:val="24"/>
        </w:rPr>
        <w:t>ndels should be replaced at least once per week., and the remaining food between wires should be removed with pressurized water .</w:t>
      </w:r>
    </w:p>
    <w:p w:rsidR="000B5845" w:rsidRDefault="000B5845" w:rsidP="001F1DB0">
      <w:pPr>
        <w:rPr>
          <w:sz w:val="24"/>
          <w:szCs w:val="24"/>
        </w:rPr>
      </w:pPr>
      <w:r w:rsidRPr="000B5845">
        <w:rPr>
          <w:sz w:val="24"/>
          <w:szCs w:val="24"/>
        </w:rPr>
        <w:t>During the procedure of replacement of rubbers the patient uses jaw joint for a short time</w:t>
      </w:r>
    </w:p>
    <w:p w:rsidR="000B5845" w:rsidRDefault="000B5845" w:rsidP="001F1DB0">
      <w:pPr>
        <w:rPr>
          <w:sz w:val="24"/>
          <w:szCs w:val="24"/>
        </w:rPr>
      </w:pPr>
      <w:r w:rsidRPr="000B5845">
        <w:rPr>
          <w:sz w:val="24"/>
          <w:szCs w:val="24"/>
        </w:rPr>
        <w:t>By  DOİNG THİS PROCEDURE especially  ankylosing  in condyle fractures    is prevented and the risk of infection is reduced (m.şenol  tüzüm)</w:t>
      </w:r>
    </w:p>
    <w:p w:rsidR="000C08C5" w:rsidRDefault="000C08C5" w:rsidP="001F1DB0">
      <w:pPr>
        <w:rPr>
          <w:color w:val="C00000"/>
          <w:sz w:val="28"/>
          <w:szCs w:val="28"/>
        </w:rPr>
      </w:pPr>
      <w:r w:rsidRPr="000C08C5">
        <w:rPr>
          <w:color w:val="C00000"/>
          <w:sz w:val="28"/>
          <w:szCs w:val="28"/>
        </w:rPr>
        <w:t>Condyle fractures</w:t>
      </w:r>
    </w:p>
    <w:p w:rsidR="009332AF" w:rsidRDefault="009332AF" w:rsidP="001F1DB0">
      <w:pPr>
        <w:rPr>
          <w:color w:val="C00000"/>
          <w:sz w:val="28"/>
          <w:szCs w:val="28"/>
        </w:rPr>
      </w:pPr>
      <w:r>
        <w:rPr>
          <w:color w:val="C00000"/>
          <w:sz w:val="28"/>
          <w:szCs w:val="28"/>
        </w:rPr>
        <w:t>Classification</w:t>
      </w:r>
    </w:p>
    <w:p w:rsidR="009332AF" w:rsidRDefault="009332AF" w:rsidP="009332AF">
      <w:pPr>
        <w:pStyle w:val="ListeParagraf"/>
        <w:numPr>
          <w:ilvl w:val="0"/>
          <w:numId w:val="1"/>
        </w:numPr>
        <w:rPr>
          <w:sz w:val="28"/>
          <w:szCs w:val="28"/>
        </w:rPr>
      </w:pPr>
      <w:r w:rsidRPr="009332AF">
        <w:rPr>
          <w:sz w:val="28"/>
          <w:szCs w:val="28"/>
        </w:rPr>
        <w:t>Unilateral, bilateral</w:t>
      </w:r>
    </w:p>
    <w:p w:rsidR="009332AF" w:rsidRDefault="009332AF" w:rsidP="009332AF">
      <w:pPr>
        <w:pStyle w:val="ListeParagraf"/>
        <w:numPr>
          <w:ilvl w:val="0"/>
          <w:numId w:val="1"/>
        </w:numPr>
        <w:rPr>
          <w:sz w:val="28"/>
          <w:szCs w:val="28"/>
        </w:rPr>
      </w:pPr>
      <w:r>
        <w:rPr>
          <w:sz w:val="28"/>
          <w:szCs w:val="28"/>
        </w:rPr>
        <w:t>Intracapsular, extracapsular</w:t>
      </w:r>
    </w:p>
    <w:p w:rsidR="00345E13" w:rsidRDefault="00345E13" w:rsidP="009332AF">
      <w:pPr>
        <w:pStyle w:val="ListeParagraf"/>
        <w:numPr>
          <w:ilvl w:val="0"/>
          <w:numId w:val="1"/>
        </w:numPr>
        <w:rPr>
          <w:sz w:val="28"/>
          <w:szCs w:val="28"/>
        </w:rPr>
      </w:pPr>
      <w:r>
        <w:rPr>
          <w:sz w:val="28"/>
          <w:szCs w:val="28"/>
        </w:rPr>
        <w:t>Lindahl’s</w:t>
      </w:r>
      <w:r w:rsidR="00062588">
        <w:rPr>
          <w:sz w:val="28"/>
          <w:szCs w:val="28"/>
        </w:rPr>
        <w:t xml:space="preserve">  Classification</w:t>
      </w:r>
    </w:p>
    <w:p w:rsidR="00062588" w:rsidRDefault="00062588" w:rsidP="009332AF">
      <w:pPr>
        <w:pStyle w:val="ListeParagraf"/>
        <w:numPr>
          <w:ilvl w:val="0"/>
          <w:numId w:val="1"/>
        </w:numPr>
        <w:rPr>
          <w:sz w:val="28"/>
          <w:szCs w:val="28"/>
        </w:rPr>
      </w:pPr>
      <w:r>
        <w:rPr>
          <w:sz w:val="28"/>
          <w:szCs w:val="28"/>
        </w:rPr>
        <w:t>MacLennan’s  Classification</w:t>
      </w:r>
    </w:p>
    <w:p w:rsidR="00345E13" w:rsidRDefault="00345E13" w:rsidP="00345E13">
      <w:pPr>
        <w:rPr>
          <w:sz w:val="28"/>
          <w:szCs w:val="28"/>
        </w:rPr>
      </w:pPr>
    </w:p>
    <w:p w:rsidR="005A56EA" w:rsidRDefault="00345E13" w:rsidP="00345E13">
      <w:pPr>
        <w:rPr>
          <w:color w:val="C00000"/>
          <w:sz w:val="28"/>
          <w:szCs w:val="28"/>
        </w:rPr>
      </w:pPr>
      <w:r w:rsidRPr="00345E13">
        <w:rPr>
          <w:color w:val="C00000"/>
          <w:sz w:val="28"/>
          <w:szCs w:val="28"/>
        </w:rPr>
        <w:t>Lindahl’s  clasşification</w:t>
      </w:r>
      <w:r w:rsidR="005A56EA">
        <w:rPr>
          <w:color w:val="C00000"/>
          <w:sz w:val="28"/>
          <w:szCs w:val="28"/>
        </w:rPr>
        <w:t xml:space="preserve">  </w:t>
      </w:r>
    </w:p>
    <w:p w:rsidR="005A56EA" w:rsidRDefault="005A56EA" w:rsidP="00345E13">
      <w:pPr>
        <w:rPr>
          <w:color w:val="C00000"/>
          <w:sz w:val="28"/>
          <w:szCs w:val="28"/>
        </w:rPr>
      </w:pPr>
      <w:r>
        <w:rPr>
          <w:color w:val="C00000"/>
          <w:sz w:val="28"/>
          <w:szCs w:val="28"/>
        </w:rPr>
        <w:t>1</w:t>
      </w:r>
      <w:r w:rsidR="00345E13">
        <w:rPr>
          <w:color w:val="C00000"/>
          <w:sz w:val="28"/>
          <w:szCs w:val="28"/>
        </w:rPr>
        <w:t>.</w:t>
      </w:r>
      <w:r w:rsidR="00345E13" w:rsidRPr="00345E13">
        <w:rPr>
          <w:color w:val="C00000"/>
          <w:sz w:val="28"/>
          <w:szCs w:val="28"/>
        </w:rPr>
        <w:t>Level of condyl fracture</w:t>
      </w:r>
      <w:r w:rsidR="00345E13">
        <w:rPr>
          <w:color w:val="C00000"/>
          <w:sz w:val="28"/>
          <w:szCs w:val="28"/>
        </w:rPr>
        <w:t xml:space="preserve"> </w:t>
      </w:r>
    </w:p>
    <w:p w:rsidR="005A56EA" w:rsidRDefault="005A56EA" w:rsidP="005A56EA">
      <w:pPr>
        <w:rPr>
          <w:color w:val="C00000"/>
          <w:sz w:val="28"/>
          <w:szCs w:val="28"/>
        </w:rPr>
      </w:pPr>
      <w:r>
        <w:rPr>
          <w:color w:val="C00000"/>
          <w:sz w:val="28"/>
          <w:szCs w:val="28"/>
        </w:rPr>
        <w:t xml:space="preserve">A. </w:t>
      </w:r>
      <w:r w:rsidR="00345E13" w:rsidRPr="005A56EA">
        <w:rPr>
          <w:sz w:val="28"/>
          <w:szCs w:val="28"/>
        </w:rPr>
        <w:t>Head of the condyle</w:t>
      </w:r>
    </w:p>
    <w:p w:rsidR="005A56EA" w:rsidRDefault="005A56EA" w:rsidP="005A56EA">
      <w:pPr>
        <w:rPr>
          <w:color w:val="C00000"/>
          <w:sz w:val="28"/>
          <w:szCs w:val="28"/>
        </w:rPr>
      </w:pPr>
      <w:r>
        <w:rPr>
          <w:sz w:val="28"/>
          <w:szCs w:val="28"/>
        </w:rPr>
        <w:t xml:space="preserve">B. </w:t>
      </w:r>
      <w:r w:rsidR="00345E13" w:rsidRPr="005A56EA">
        <w:rPr>
          <w:sz w:val="28"/>
          <w:szCs w:val="28"/>
        </w:rPr>
        <w:t>Condylar neck</w:t>
      </w:r>
    </w:p>
    <w:p w:rsidR="00345E13" w:rsidRPr="005A56EA" w:rsidRDefault="005A56EA" w:rsidP="005A56EA">
      <w:pPr>
        <w:rPr>
          <w:color w:val="C00000"/>
          <w:sz w:val="28"/>
          <w:szCs w:val="28"/>
        </w:rPr>
      </w:pPr>
      <w:r>
        <w:rPr>
          <w:sz w:val="28"/>
          <w:szCs w:val="28"/>
        </w:rPr>
        <w:t xml:space="preserve">C. </w:t>
      </w:r>
      <w:r w:rsidR="00345E13" w:rsidRPr="005A56EA">
        <w:rPr>
          <w:sz w:val="28"/>
          <w:szCs w:val="28"/>
        </w:rPr>
        <w:t>Subcondylar</w:t>
      </w:r>
    </w:p>
    <w:p w:rsidR="005A56EA" w:rsidRDefault="005A56EA" w:rsidP="005A56EA">
      <w:pPr>
        <w:rPr>
          <w:color w:val="C00000"/>
          <w:sz w:val="28"/>
          <w:szCs w:val="28"/>
        </w:rPr>
      </w:pPr>
      <w:r w:rsidRPr="005A56EA">
        <w:rPr>
          <w:color w:val="C00000"/>
          <w:sz w:val="28"/>
          <w:szCs w:val="28"/>
        </w:rPr>
        <w:t>2. Mandibular segment   and  condylar segment  relations</w:t>
      </w:r>
    </w:p>
    <w:p w:rsidR="005A56EA" w:rsidRDefault="005A56EA" w:rsidP="005A56EA">
      <w:pPr>
        <w:rPr>
          <w:color w:val="C00000"/>
          <w:sz w:val="28"/>
          <w:szCs w:val="28"/>
        </w:rPr>
      </w:pPr>
      <w:r>
        <w:rPr>
          <w:color w:val="C00000"/>
          <w:sz w:val="28"/>
          <w:szCs w:val="28"/>
        </w:rPr>
        <w:t xml:space="preserve">3. </w:t>
      </w:r>
      <w:r w:rsidRPr="005A56EA">
        <w:rPr>
          <w:color w:val="C00000"/>
          <w:sz w:val="28"/>
          <w:szCs w:val="28"/>
        </w:rPr>
        <w:t>The relationship between the glenoid fossa and the head of the condyle</w:t>
      </w:r>
    </w:p>
    <w:p w:rsidR="00062588" w:rsidRPr="00062588" w:rsidRDefault="00062588" w:rsidP="005A56EA">
      <w:pPr>
        <w:rPr>
          <w:color w:val="C00000"/>
          <w:sz w:val="28"/>
          <w:szCs w:val="28"/>
          <w:u w:val="single"/>
        </w:rPr>
      </w:pPr>
      <w:r w:rsidRPr="00062588">
        <w:rPr>
          <w:color w:val="C00000"/>
          <w:sz w:val="28"/>
          <w:szCs w:val="28"/>
          <w:u w:val="single"/>
        </w:rPr>
        <w:t>MacLennan’s Classification</w:t>
      </w:r>
    </w:p>
    <w:p w:rsidR="00062588" w:rsidRDefault="00062588" w:rsidP="005A56EA">
      <w:pPr>
        <w:rPr>
          <w:sz w:val="28"/>
          <w:szCs w:val="28"/>
          <w:u w:val="single"/>
        </w:rPr>
      </w:pPr>
      <w:r w:rsidRPr="00062588">
        <w:rPr>
          <w:sz w:val="28"/>
          <w:szCs w:val="28"/>
          <w:u w:val="single"/>
        </w:rPr>
        <w:t>Type I  Nondisplaced</w:t>
      </w:r>
    </w:p>
    <w:p w:rsidR="00062588" w:rsidRDefault="00062588" w:rsidP="005A56EA">
      <w:pPr>
        <w:rPr>
          <w:sz w:val="28"/>
          <w:szCs w:val="28"/>
          <w:u w:val="single"/>
        </w:rPr>
      </w:pPr>
      <w:r>
        <w:rPr>
          <w:sz w:val="28"/>
          <w:szCs w:val="28"/>
          <w:u w:val="single"/>
        </w:rPr>
        <w:t>Type II Fracture Deviation</w:t>
      </w:r>
    </w:p>
    <w:p w:rsidR="00062588" w:rsidRDefault="00062588" w:rsidP="005A56EA">
      <w:pPr>
        <w:rPr>
          <w:sz w:val="28"/>
          <w:szCs w:val="28"/>
          <w:u w:val="single"/>
        </w:rPr>
      </w:pPr>
      <w:r>
        <w:rPr>
          <w:sz w:val="28"/>
          <w:szCs w:val="28"/>
          <w:u w:val="single"/>
        </w:rPr>
        <w:t>Type III Fracture Displacement</w:t>
      </w:r>
    </w:p>
    <w:p w:rsidR="00062588" w:rsidRDefault="00062588" w:rsidP="005A56EA">
      <w:pPr>
        <w:rPr>
          <w:sz w:val="28"/>
          <w:szCs w:val="28"/>
          <w:u w:val="single"/>
        </w:rPr>
      </w:pPr>
      <w:r>
        <w:rPr>
          <w:sz w:val="28"/>
          <w:szCs w:val="28"/>
          <w:u w:val="single"/>
        </w:rPr>
        <w:lastRenderedPageBreak/>
        <w:t xml:space="preserve">Type IV </w:t>
      </w:r>
      <w:r w:rsidR="007A6EF1">
        <w:rPr>
          <w:sz w:val="28"/>
          <w:szCs w:val="28"/>
          <w:u w:val="single"/>
        </w:rPr>
        <w:t>Fracture Dislocation</w:t>
      </w:r>
    </w:p>
    <w:p w:rsidR="007A6EF1" w:rsidRPr="00062588" w:rsidRDefault="007A6EF1" w:rsidP="005A56EA">
      <w:pPr>
        <w:rPr>
          <w:sz w:val="28"/>
          <w:szCs w:val="28"/>
          <w:u w:val="single"/>
        </w:rPr>
      </w:pPr>
      <w:r>
        <w:rPr>
          <w:sz w:val="28"/>
          <w:szCs w:val="28"/>
          <w:u w:val="single"/>
        </w:rPr>
        <w:t xml:space="preserve">Type V Extracapsular </w:t>
      </w:r>
    </w:p>
    <w:p w:rsidR="00345E13" w:rsidRPr="00577264" w:rsidRDefault="00345E13" w:rsidP="00345E13">
      <w:pPr>
        <w:rPr>
          <w:color w:val="C00000"/>
          <w:sz w:val="28"/>
          <w:szCs w:val="28"/>
          <w:u w:val="single"/>
        </w:rPr>
      </w:pPr>
      <w:r w:rsidRPr="00577264">
        <w:rPr>
          <w:color w:val="C00000"/>
          <w:sz w:val="28"/>
          <w:szCs w:val="28"/>
          <w:u w:val="single"/>
        </w:rPr>
        <w:t>Signs and symptoms of condylar fracture</w:t>
      </w:r>
      <w:r w:rsidR="00577264">
        <w:rPr>
          <w:color w:val="C00000"/>
          <w:sz w:val="28"/>
          <w:szCs w:val="28"/>
          <w:u w:val="single"/>
        </w:rPr>
        <w:t>:</w:t>
      </w:r>
    </w:p>
    <w:p w:rsidR="00577264" w:rsidRPr="00577264" w:rsidRDefault="00577264" w:rsidP="00577264">
      <w:pPr>
        <w:pStyle w:val="ListeParagraf"/>
        <w:numPr>
          <w:ilvl w:val="0"/>
          <w:numId w:val="3"/>
        </w:numPr>
        <w:rPr>
          <w:sz w:val="28"/>
          <w:szCs w:val="28"/>
        </w:rPr>
      </w:pPr>
      <w:r w:rsidRPr="00577264">
        <w:rPr>
          <w:sz w:val="28"/>
          <w:szCs w:val="28"/>
        </w:rPr>
        <w:t xml:space="preserve">TMJ region and the tip of the chin </w:t>
      </w:r>
      <w:r w:rsidR="001712E1">
        <w:rPr>
          <w:sz w:val="28"/>
          <w:szCs w:val="28"/>
        </w:rPr>
        <w:t xml:space="preserve"> there may be </w:t>
      </w:r>
      <w:r w:rsidRPr="00577264">
        <w:rPr>
          <w:sz w:val="28"/>
          <w:szCs w:val="28"/>
        </w:rPr>
        <w:t>lacerations, abrasions, bruising and hematoma formation</w:t>
      </w:r>
    </w:p>
    <w:p w:rsidR="00577264" w:rsidRDefault="00577264" w:rsidP="00577264">
      <w:pPr>
        <w:pStyle w:val="ListeParagraf"/>
        <w:numPr>
          <w:ilvl w:val="0"/>
          <w:numId w:val="3"/>
        </w:numPr>
        <w:rPr>
          <w:sz w:val="28"/>
          <w:szCs w:val="28"/>
        </w:rPr>
      </w:pPr>
      <w:r w:rsidRPr="00577264">
        <w:rPr>
          <w:sz w:val="28"/>
          <w:szCs w:val="28"/>
        </w:rPr>
        <w:t>Swelling on the temporomandibular region</w:t>
      </w:r>
    </w:p>
    <w:p w:rsidR="00577264" w:rsidRDefault="00577264" w:rsidP="00577264">
      <w:pPr>
        <w:pStyle w:val="ListeParagraf"/>
        <w:numPr>
          <w:ilvl w:val="0"/>
          <w:numId w:val="3"/>
        </w:numPr>
        <w:rPr>
          <w:sz w:val="28"/>
          <w:szCs w:val="28"/>
        </w:rPr>
      </w:pPr>
      <w:r>
        <w:rPr>
          <w:sz w:val="28"/>
          <w:szCs w:val="28"/>
        </w:rPr>
        <w:t>Bleeding from external ear</w:t>
      </w:r>
    </w:p>
    <w:p w:rsidR="00577264" w:rsidRDefault="00623576" w:rsidP="00577264">
      <w:pPr>
        <w:pStyle w:val="ListeParagraf"/>
        <w:numPr>
          <w:ilvl w:val="0"/>
          <w:numId w:val="3"/>
        </w:numPr>
        <w:rPr>
          <w:sz w:val="28"/>
          <w:szCs w:val="28"/>
        </w:rPr>
      </w:pPr>
      <w:r>
        <w:rPr>
          <w:sz w:val="28"/>
          <w:szCs w:val="28"/>
        </w:rPr>
        <w:t>Ecchymosis  of  the skin   below the mastoid process</w:t>
      </w:r>
      <w:r w:rsidR="00577264" w:rsidRPr="00577264">
        <w:rPr>
          <w:sz w:val="28"/>
          <w:szCs w:val="28"/>
        </w:rPr>
        <w:t xml:space="preserve"> </w:t>
      </w:r>
      <w:r w:rsidR="00610878">
        <w:rPr>
          <w:sz w:val="28"/>
          <w:szCs w:val="28"/>
        </w:rPr>
        <w:t xml:space="preserve"> </w:t>
      </w:r>
      <w:r w:rsidR="00577264" w:rsidRPr="00577264">
        <w:rPr>
          <w:sz w:val="28"/>
          <w:szCs w:val="28"/>
        </w:rPr>
        <w:t xml:space="preserve">on the </w:t>
      </w:r>
      <w:r>
        <w:rPr>
          <w:sz w:val="28"/>
          <w:szCs w:val="28"/>
        </w:rPr>
        <w:t xml:space="preserve">fractured side.This also occurs with fracture of base of skull known as </w:t>
      </w:r>
      <w:r>
        <w:rPr>
          <w:sz w:val="28"/>
          <w:szCs w:val="28"/>
        </w:rPr>
        <w:tab/>
        <w:t>“Battle’s sign”</w:t>
      </w:r>
    </w:p>
    <w:p w:rsidR="00577264" w:rsidRDefault="00577264" w:rsidP="00577264">
      <w:pPr>
        <w:pStyle w:val="ListeParagraf"/>
        <w:numPr>
          <w:ilvl w:val="0"/>
          <w:numId w:val="3"/>
        </w:numPr>
        <w:rPr>
          <w:sz w:val="28"/>
          <w:szCs w:val="28"/>
        </w:rPr>
      </w:pPr>
      <w:r w:rsidRPr="00577264">
        <w:rPr>
          <w:sz w:val="28"/>
          <w:szCs w:val="28"/>
        </w:rPr>
        <w:t xml:space="preserve">When the mouth is opened </w:t>
      </w:r>
      <w:r w:rsidR="00610878">
        <w:rPr>
          <w:sz w:val="28"/>
          <w:szCs w:val="28"/>
        </w:rPr>
        <w:t>,</w:t>
      </w:r>
      <w:r w:rsidRPr="00577264">
        <w:rPr>
          <w:sz w:val="28"/>
          <w:szCs w:val="28"/>
        </w:rPr>
        <w:t>deviation</w:t>
      </w:r>
      <w:r w:rsidR="000F1044">
        <w:rPr>
          <w:sz w:val="28"/>
          <w:szCs w:val="28"/>
        </w:rPr>
        <w:t xml:space="preserve"> would be towards the fracture  sides</w:t>
      </w:r>
    </w:p>
    <w:p w:rsidR="00E40D64" w:rsidRDefault="00E40D64" w:rsidP="00E40D64">
      <w:pPr>
        <w:pStyle w:val="ListeParagraf"/>
        <w:numPr>
          <w:ilvl w:val="0"/>
          <w:numId w:val="3"/>
        </w:numPr>
        <w:rPr>
          <w:sz w:val="28"/>
          <w:szCs w:val="28"/>
        </w:rPr>
      </w:pPr>
      <w:r>
        <w:rPr>
          <w:sz w:val="28"/>
          <w:szCs w:val="28"/>
        </w:rPr>
        <w:t>B</w:t>
      </w:r>
      <w:r w:rsidRPr="00E40D64">
        <w:rPr>
          <w:sz w:val="28"/>
          <w:szCs w:val="28"/>
        </w:rPr>
        <w:t>eans</w:t>
      </w:r>
      <w:r w:rsidR="00610878">
        <w:rPr>
          <w:sz w:val="28"/>
          <w:szCs w:val="28"/>
        </w:rPr>
        <w:t xml:space="preserve">  (anterior open bite) occur</w:t>
      </w:r>
      <w:r w:rsidRPr="00E40D64">
        <w:rPr>
          <w:sz w:val="28"/>
          <w:szCs w:val="28"/>
        </w:rPr>
        <w:t xml:space="preserve"> in bilateral condylar </w:t>
      </w:r>
      <w:r w:rsidR="00610878">
        <w:rPr>
          <w:sz w:val="28"/>
          <w:szCs w:val="28"/>
        </w:rPr>
        <w:t xml:space="preserve"> </w:t>
      </w:r>
      <w:r w:rsidRPr="00E40D64">
        <w:rPr>
          <w:sz w:val="28"/>
          <w:szCs w:val="28"/>
        </w:rPr>
        <w:t>fracture</w:t>
      </w:r>
    </w:p>
    <w:p w:rsidR="00712215" w:rsidRDefault="00712215" w:rsidP="00E40D64">
      <w:pPr>
        <w:pStyle w:val="ListeParagraf"/>
        <w:numPr>
          <w:ilvl w:val="0"/>
          <w:numId w:val="3"/>
        </w:numPr>
        <w:rPr>
          <w:sz w:val="28"/>
          <w:szCs w:val="28"/>
        </w:rPr>
      </w:pPr>
      <w:r>
        <w:rPr>
          <w:sz w:val="28"/>
          <w:szCs w:val="28"/>
        </w:rPr>
        <w:t>Crepitation over the fractured join due to the irregular  fracture ends sliding over one another</w:t>
      </w:r>
    </w:p>
    <w:p w:rsidR="00AC5024" w:rsidRDefault="00AC5024" w:rsidP="00AC5024">
      <w:pPr>
        <w:rPr>
          <w:color w:val="C00000"/>
          <w:sz w:val="28"/>
          <w:szCs w:val="28"/>
        </w:rPr>
      </w:pPr>
      <w:r w:rsidRPr="002E7B74">
        <w:rPr>
          <w:color w:val="C00000"/>
          <w:sz w:val="28"/>
          <w:szCs w:val="28"/>
        </w:rPr>
        <w:t>Mid-facial and  base  of  the skull fractures</w:t>
      </w:r>
    </w:p>
    <w:p w:rsidR="002E7B74" w:rsidRDefault="002E7B74" w:rsidP="00AC5024">
      <w:pPr>
        <w:rPr>
          <w:sz w:val="28"/>
          <w:szCs w:val="28"/>
        </w:rPr>
      </w:pPr>
      <w:r w:rsidRPr="002E7B74">
        <w:rPr>
          <w:sz w:val="28"/>
          <w:szCs w:val="28"/>
        </w:rPr>
        <w:t>The classification of facial fractures</w:t>
      </w:r>
    </w:p>
    <w:p w:rsidR="002E7B74" w:rsidRDefault="002E7B74" w:rsidP="002E7B74">
      <w:pPr>
        <w:pStyle w:val="ListeParagraf"/>
        <w:numPr>
          <w:ilvl w:val="0"/>
          <w:numId w:val="4"/>
        </w:numPr>
        <w:rPr>
          <w:sz w:val="28"/>
          <w:szCs w:val="28"/>
        </w:rPr>
      </w:pPr>
      <w:r w:rsidRPr="002E7B74">
        <w:rPr>
          <w:sz w:val="28"/>
          <w:szCs w:val="28"/>
        </w:rPr>
        <w:t xml:space="preserve">Lower third-Mandibular fractures </w:t>
      </w:r>
    </w:p>
    <w:p w:rsidR="002E7B74" w:rsidRDefault="002E7B74" w:rsidP="002E7B74">
      <w:pPr>
        <w:pStyle w:val="ListeParagraf"/>
        <w:numPr>
          <w:ilvl w:val="0"/>
          <w:numId w:val="4"/>
        </w:numPr>
        <w:rPr>
          <w:sz w:val="28"/>
          <w:szCs w:val="28"/>
        </w:rPr>
      </w:pPr>
      <w:r>
        <w:rPr>
          <w:sz w:val="28"/>
          <w:szCs w:val="28"/>
        </w:rPr>
        <w:t>M</w:t>
      </w:r>
      <w:r w:rsidRPr="002E7B74">
        <w:rPr>
          <w:sz w:val="28"/>
          <w:szCs w:val="28"/>
        </w:rPr>
        <w:t>iddle third-midface</w:t>
      </w:r>
      <w:r>
        <w:rPr>
          <w:sz w:val="28"/>
          <w:szCs w:val="28"/>
        </w:rPr>
        <w:t xml:space="preserve">  FRACTURES</w:t>
      </w:r>
    </w:p>
    <w:p w:rsidR="002E7B74" w:rsidRDefault="002E7B74" w:rsidP="002E7B74">
      <w:pPr>
        <w:pStyle w:val="ListeParagraf"/>
        <w:numPr>
          <w:ilvl w:val="0"/>
          <w:numId w:val="4"/>
        </w:numPr>
        <w:rPr>
          <w:sz w:val="28"/>
          <w:szCs w:val="28"/>
        </w:rPr>
      </w:pPr>
      <w:r>
        <w:rPr>
          <w:sz w:val="28"/>
          <w:szCs w:val="28"/>
        </w:rPr>
        <w:t>U</w:t>
      </w:r>
      <w:r w:rsidRPr="002E7B74">
        <w:rPr>
          <w:sz w:val="28"/>
          <w:szCs w:val="28"/>
        </w:rPr>
        <w:t>pper  third)-frontal-frontal sinüs</w:t>
      </w:r>
      <w:r>
        <w:rPr>
          <w:sz w:val="28"/>
          <w:szCs w:val="28"/>
        </w:rPr>
        <w:t xml:space="preserve">  fractures</w:t>
      </w:r>
    </w:p>
    <w:p w:rsidR="00CA28B0" w:rsidRDefault="00CA28B0" w:rsidP="00CA28B0">
      <w:pPr>
        <w:rPr>
          <w:color w:val="C00000"/>
          <w:sz w:val="28"/>
          <w:szCs w:val="28"/>
        </w:rPr>
      </w:pPr>
      <w:r w:rsidRPr="00CA28B0">
        <w:rPr>
          <w:color w:val="C00000"/>
          <w:sz w:val="28"/>
          <w:szCs w:val="28"/>
        </w:rPr>
        <w:t>Midface, middle third   FRACTURES</w:t>
      </w:r>
    </w:p>
    <w:p w:rsidR="0021456D" w:rsidRPr="0021456D" w:rsidRDefault="0021456D" w:rsidP="0021456D">
      <w:pPr>
        <w:pStyle w:val="ListeParagraf"/>
        <w:numPr>
          <w:ilvl w:val="0"/>
          <w:numId w:val="5"/>
        </w:numPr>
        <w:rPr>
          <w:sz w:val="28"/>
          <w:szCs w:val="28"/>
        </w:rPr>
      </w:pPr>
      <w:r w:rsidRPr="0021456D">
        <w:rPr>
          <w:sz w:val="28"/>
          <w:szCs w:val="28"/>
        </w:rPr>
        <w:t>Fracture of Maxilla</w:t>
      </w:r>
    </w:p>
    <w:p w:rsidR="0021456D" w:rsidRDefault="0021456D" w:rsidP="0021456D">
      <w:pPr>
        <w:pStyle w:val="ListeParagraf"/>
        <w:numPr>
          <w:ilvl w:val="0"/>
          <w:numId w:val="5"/>
        </w:numPr>
        <w:rPr>
          <w:sz w:val="28"/>
          <w:szCs w:val="28"/>
        </w:rPr>
      </w:pPr>
      <w:r w:rsidRPr="0021456D">
        <w:rPr>
          <w:sz w:val="28"/>
          <w:szCs w:val="28"/>
        </w:rPr>
        <w:t>Fracture of Zygoma</w:t>
      </w:r>
    </w:p>
    <w:p w:rsidR="0021456D" w:rsidRDefault="0021456D" w:rsidP="0021456D">
      <w:pPr>
        <w:rPr>
          <w:color w:val="C00000"/>
          <w:sz w:val="28"/>
          <w:szCs w:val="28"/>
        </w:rPr>
      </w:pPr>
      <w:r w:rsidRPr="0021456D">
        <w:rPr>
          <w:color w:val="C00000"/>
          <w:sz w:val="28"/>
          <w:szCs w:val="28"/>
        </w:rPr>
        <w:t>Maxillary Fractures</w:t>
      </w:r>
    </w:p>
    <w:p w:rsidR="0021456D" w:rsidRDefault="0021456D" w:rsidP="0021456D">
      <w:pPr>
        <w:rPr>
          <w:sz w:val="28"/>
          <w:szCs w:val="28"/>
        </w:rPr>
      </w:pPr>
      <w:r w:rsidRPr="0021456D">
        <w:rPr>
          <w:sz w:val="28"/>
          <w:szCs w:val="28"/>
        </w:rPr>
        <w:t>French surgeon Rene 'Le Fort (1869-1951), was revealed as the weak line of facial bone and according to these lines,he was divided the fractures into three types:</w:t>
      </w:r>
      <w:r w:rsidR="00077446">
        <w:rPr>
          <w:sz w:val="28"/>
          <w:szCs w:val="28"/>
        </w:rPr>
        <w:t xml:space="preserve">    LeFort  I,II and  III</w:t>
      </w:r>
    </w:p>
    <w:p w:rsidR="00077446" w:rsidRDefault="00077446" w:rsidP="0021456D">
      <w:pPr>
        <w:rPr>
          <w:sz w:val="28"/>
          <w:szCs w:val="28"/>
        </w:rPr>
      </w:pPr>
      <w:r w:rsidRPr="00077446">
        <w:rPr>
          <w:sz w:val="28"/>
          <w:szCs w:val="28"/>
        </w:rPr>
        <w:t xml:space="preserve">Many </w:t>
      </w:r>
      <w:r w:rsidRPr="00620212">
        <w:rPr>
          <w:color w:val="002060"/>
          <w:sz w:val="28"/>
          <w:szCs w:val="28"/>
        </w:rPr>
        <w:t>classifications</w:t>
      </w:r>
      <w:r w:rsidRPr="00077446">
        <w:rPr>
          <w:sz w:val="28"/>
          <w:szCs w:val="28"/>
        </w:rPr>
        <w:t xml:space="preserve"> have been made in the maxilla fracture</w:t>
      </w:r>
      <w:r>
        <w:rPr>
          <w:sz w:val="28"/>
          <w:szCs w:val="28"/>
        </w:rPr>
        <w:t xml:space="preserve"> apart from  LeFort:</w:t>
      </w:r>
    </w:p>
    <w:p w:rsidR="00620212" w:rsidRDefault="00620212" w:rsidP="0021456D">
      <w:pPr>
        <w:rPr>
          <w:b/>
          <w:sz w:val="28"/>
          <w:szCs w:val="28"/>
        </w:rPr>
      </w:pPr>
    </w:p>
    <w:p w:rsidR="00077446" w:rsidRDefault="00620212" w:rsidP="0021456D">
      <w:pPr>
        <w:rPr>
          <w:b/>
          <w:sz w:val="28"/>
          <w:szCs w:val="28"/>
        </w:rPr>
      </w:pPr>
      <w:r>
        <w:rPr>
          <w:b/>
          <w:sz w:val="28"/>
          <w:szCs w:val="28"/>
        </w:rPr>
        <w:lastRenderedPageBreak/>
        <w:t>Erich C</w:t>
      </w:r>
      <w:r w:rsidR="00077446" w:rsidRPr="00077446">
        <w:rPr>
          <w:b/>
          <w:sz w:val="28"/>
          <w:szCs w:val="28"/>
        </w:rPr>
        <w:t>lassification</w:t>
      </w:r>
    </w:p>
    <w:p w:rsidR="00620212" w:rsidRDefault="00620212" w:rsidP="00620212">
      <w:pPr>
        <w:pStyle w:val="ListeParagraf"/>
        <w:numPr>
          <w:ilvl w:val="0"/>
          <w:numId w:val="6"/>
        </w:numPr>
        <w:rPr>
          <w:sz w:val="28"/>
          <w:szCs w:val="28"/>
        </w:rPr>
      </w:pPr>
      <w:r w:rsidRPr="00620212">
        <w:rPr>
          <w:sz w:val="28"/>
          <w:szCs w:val="28"/>
        </w:rPr>
        <w:t>Horizontal fracture</w:t>
      </w:r>
      <w:r>
        <w:rPr>
          <w:sz w:val="28"/>
          <w:szCs w:val="28"/>
        </w:rPr>
        <w:t xml:space="preserve"> </w:t>
      </w:r>
      <w:r w:rsidRPr="00620212">
        <w:rPr>
          <w:sz w:val="28"/>
          <w:szCs w:val="28"/>
        </w:rPr>
        <w:t>(</w:t>
      </w:r>
      <w:r w:rsidRPr="00620212">
        <w:rPr>
          <w:color w:val="00B050"/>
          <w:sz w:val="28"/>
          <w:szCs w:val="28"/>
        </w:rPr>
        <w:t>Le Fort I,Guerin</w:t>
      </w:r>
      <w:r w:rsidRPr="00620212">
        <w:rPr>
          <w:sz w:val="28"/>
          <w:szCs w:val="28"/>
        </w:rPr>
        <w:t>)</w:t>
      </w:r>
    </w:p>
    <w:p w:rsidR="00620212" w:rsidRDefault="00620212" w:rsidP="00620212">
      <w:pPr>
        <w:pStyle w:val="ListeParagraf"/>
        <w:numPr>
          <w:ilvl w:val="0"/>
          <w:numId w:val="6"/>
        </w:numPr>
        <w:rPr>
          <w:sz w:val="28"/>
          <w:szCs w:val="28"/>
        </w:rPr>
      </w:pPr>
      <w:r>
        <w:rPr>
          <w:sz w:val="28"/>
          <w:szCs w:val="28"/>
        </w:rPr>
        <w:t>P</w:t>
      </w:r>
      <w:r w:rsidRPr="00620212">
        <w:rPr>
          <w:sz w:val="28"/>
          <w:szCs w:val="28"/>
        </w:rPr>
        <w:t>yramidal</w:t>
      </w:r>
      <w:r>
        <w:rPr>
          <w:sz w:val="28"/>
          <w:szCs w:val="28"/>
        </w:rPr>
        <w:t xml:space="preserve">  (</w:t>
      </w:r>
      <w:r w:rsidRPr="00620212">
        <w:rPr>
          <w:color w:val="0070C0"/>
          <w:sz w:val="28"/>
          <w:szCs w:val="28"/>
        </w:rPr>
        <w:t>Le Fort II</w:t>
      </w:r>
      <w:r>
        <w:rPr>
          <w:sz w:val="28"/>
          <w:szCs w:val="28"/>
        </w:rPr>
        <w:t>)</w:t>
      </w:r>
    </w:p>
    <w:p w:rsidR="00620212" w:rsidRDefault="00620212" w:rsidP="00620212">
      <w:pPr>
        <w:pStyle w:val="ListeParagraf"/>
        <w:numPr>
          <w:ilvl w:val="0"/>
          <w:numId w:val="6"/>
        </w:numPr>
        <w:rPr>
          <w:sz w:val="28"/>
          <w:szCs w:val="28"/>
        </w:rPr>
      </w:pPr>
      <w:r>
        <w:rPr>
          <w:sz w:val="28"/>
          <w:szCs w:val="28"/>
        </w:rPr>
        <w:t>T</w:t>
      </w:r>
      <w:r w:rsidRPr="00620212">
        <w:rPr>
          <w:sz w:val="28"/>
          <w:szCs w:val="28"/>
        </w:rPr>
        <w:t>ransverse</w:t>
      </w:r>
      <w:r>
        <w:rPr>
          <w:sz w:val="28"/>
          <w:szCs w:val="28"/>
        </w:rPr>
        <w:t xml:space="preserve"> (</w:t>
      </w:r>
      <w:r w:rsidRPr="00620212">
        <w:rPr>
          <w:color w:val="0070C0"/>
          <w:sz w:val="28"/>
          <w:szCs w:val="28"/>
        </w:rPr>
        <w:t xml:space="preserve">Le Fort III, craniofacial dysjunction </w:t>
      </w:r>
      <w:r>
        <w:rPr>
          <w:sz w:val="28"/>
          <w:szCs w:val="28"/>
        </w:rPr>
        <w:t>)</w:t>
      </w:r>
    </w:p>
    <w:p w:rsidR="001E1B06" w:rsidRPr="001E1B06" w:rsidRDefault="001E1B06" w:rsidP="001E1B06">
      <w:pPr>
        <w:rPr>
          <w:color w:val="C00000"/>
          <w:sz w:val="28"/>
          <w:szCs w:val="28"/>
        </w:rPr>
      </w:pPr>
      <w:r w:rsidRPr="001E1B06">
        <w:rPr>
          <w:color w:val="C00000"/>
          <w:sz w:val="28"/>
          <w:szCs w:val="28"/>
        </w:rPr>
        <w:t>Le Fort I kırıklarında belirtiler</w:t>
      </w:r>
    </w:p>
    <w:p w:rsidR="00620212" w:rsidRDefault="001E1B06" w:rsidP="001E1B06">
      <w:pPr>
        <w:pStyle w:val="ListeParagraf"/>
        <w:numPr>
          <w:ilvl w:val="0"/>
          <w:numId w:val="7"/>
        </w:numPr>
        <w:rPr>
          <w:sz w:val="28"/>
          <w:szCs w:val="28"/>
        </w:rPr>
      </w:pPr>
      <w:r>
        <w:rPr>
          <w:sz w:val="28"/>
          <w:szCs w:val="28"/>
        </w:rPr>
        <w:t>Slight swelling of the upper lip</w:t>
      </w:r>
    </w:p>
    <w:p w:rsidR="001E1B06" w:rsidRDefault="001E1B06" w:rsidP="001E1B06">
      <w:pPr>
        <w:pStyle w:val="ListeParagraf"/>
        <w:numPr>
          <w:ilvl w:val="0"/>
          <w:numId w:val="7"/>
        </w:numPr>
        <w:rPr>
          <w:sz w:val="28"/>
          <w:szCs w:val="28"/>
        </w:rPr>
      </w:pPr>
      <w:r>
        <w:rPr>
          <w:sz w:val="28"/>
          <w:szCs w:val="28"/>
        </w:rPr>
        <w:t>Ecchymosis is present in the buccal sulcus beneath each zygomatic arch</w:t>
      </w:r>
    </w:p>
    <w:p w:rsidR="001E1B06" w:rsidRDefault="001E1B06" w:rsidP="001E1B06">
      <w:pPr>
        <w:pStyle w:val="ListeParagraf"/>
        <w:numPr>
          <w:ilvl w:val="0"/>
          <w:numId w:val="7"/>
        </w:numPr>
        <w:rPr>
          <w:sz w:val="28"/>
          <w:szCs w:val="28"/>
        </w:rPr>
      </w:pPr>
      <w:r>
        <w:rPr>
          <w:sz w:val="28"/>
          <w:szCs w:val="28"/>
        </w:rPr>
        <w:t>Occlusion is disturbed with variable amount of mobility in the tooth bearing segment</w:t>
      </w:r>
      <w:r w:rsidR="001967B3">
        <w:rPr>
          <w:sz w:val="28"/>
          <w:szCs w:val="28"/>
        </w:rPr>
        <w:t xml:space="preserve"> (maloclusion)</w:t>
      </w:r>
    </w:p>
    <w:p w:rsidR="001E1B06" w:rsidRDefault="001E1B06" w:rsidP="001E1B06">
      <w:pPr>
        <w:pStyle w:val="ListeParagraf"/>
        <w:numPr>
          <w:ilvl w:val="0"/>
          <w:numId w:val="7"/>
        </w:numPr>
        <w:rPr>
          <w:sz w:val="28"/>
          <w:szCs w:val="28"/>
        </w:rPr>
      </w:pPr>
      <w:r>
        <w:rPr>
          <w:sz w:val="28"/>
          <w:szCs w:val="28"/>
        </w:rPr>
        <w:t xml:space="preserve">Sometimes the mouth remains open </w:t>
      </w:r>
    </w:p>
    <w:p w:rsidR="001E1B06" w:rsidRDefault="001E1B06" w:rsidP="001E1B06">
      <w:pPr>
        <w:pStyle w:val="ListeParagraf"/>
        <w:numPr>
          <w:ilvl w:val="0"/>
          <w:numId w:val="7"/>
        </w:numPr>
        <w:rPr>
          <w:sz w:val="28"/>
          <w:szCs w:val="28"/>
        </w:rPr>
      </w:pPr>
      <w:r>
        <w:rPr>
          <w:sz w:val="28"/>
          <w:szCs w:val="28"/>
        </w:rPr>
        <w:t>Percussion of the upper teeth ,will give a typical “CRACKED –POT” sound</w:t>
      </w:r>
    </w:p>
    <w:p w:rsidR="001E1B06" w:rsidRDefault="001E1B06" w:rsidP="001E1B06">
      <w:pPr>
        <w:pStyle w:val="ListeParagraf"/>
        <w:numPr>
          <w:ilvl w:val="0"/>
          <w:numId w:val="7"/>
        </w:numPr>
        <w:rPr>
          <w:sz w:val="28"/>
          <w:szCs w:val="28"/>
        </w:rPr>
      </w:pPr>
      <w:r>
        <w:rPr>
          <w:sz w:val="28"/>
          <w:szCs w:val="28"/>
        </w:rPr>
        <w:t>Bilateral epistaxis</w:t>
      </w:r>
    </w:p>
    <w:p w:rsidR="001967B3" w:rsidRDefault="001967B3" w:rsidP="001967B3">
      <w:pPr>
        <w:rPr>
          <w:color w:val="C00000"/>
          <w:sz w:val="28"/>
          <w:szCs w:val="28"/>
        </w:rPr>
      </w:pPr>
      <w:r w:rsidRPr="001967B3">
        <w:rPr>
          <w:color w:val="C00000"/>
          <w:sz w:val="28"/>
          <w:szCs w:val="28"/>
        </w:rPr>
        <w:t>Fracture lines of LeFort I (Low level,Güerin, horizontal)</w:t>
      </w:r>
    </w:p>
    <w:p w:rsidR="001967B3" w:rsidRDefault="001967B3" w:rsidP="001967B3">
      <w:pPr>
        <w:rPr>
          <w:sz w:val="28"/>
          <w:szCs w:val="28"/>
        </w:rPr>
      </w:pPr>
      <w:r w:rsidRPr="001967B3">
        <w:rPr>
          <w:sz w:val="28"/>
          <w:szCs w:val="28"/>
        </w:rPr>
        <w:t>It separates the palate and tooth bearing segment ,bilaterally from the mid-face</w:t>
      </w:r>
    </w:p>
    <w:p w:rsidR="001967B3" w:rsidRDefault="001967B3" w:rsidP="001967B3">
      <w:pPr>
        <w:pStyle w:val="ListeParagraf"/>
        <w:numPr>
          <w:ilvl w:val="0"/>
          <w:numId w:val="8"/>
        </w:numPr>
        <w:rPr>
          <w:sz w:val="28"/>
          <w:szCs w:val="28"/>
        </w:rPr>
      </w:pPr>
      <w:r>
        <w:rPr>
          <w:sz w:val="28"/>
          <w:szCs w:val="28"/>
        </w:rPr>
        <w:t>This horizontal fracture runs above the nazal fossa</w:t>
      </w:r>
    </w:p>
    <w:p w:rsidR="001967B3" w:rsidRDefault="001967B3" w:rsidP="001967B3">
      <w:pPr>
        <w:pStyle w:val="ListeParagraf"/>
        <w:numPr>
          <w:ilvl w:val="0"/>
          <w:numId w:val="8"/>
        </w:numPr>
        <w:rPr>
          <w:sz w:val="28"/>
          <w:szCs w:val="28"/>
        </w:rPr>
      </w:pPr>
      <w:r>
        <w:rPr>
          <w:sz w:val="28"/>
          <w:szCs w:val="28"/>
        </w:rPr>
        <w:t>Along the lateral Wall of the antrum from the anterior nasal apertura</w:t>
      </w:r>
    </w:p>
    <w:p w:rsidR="001967B3" w:rsidRDefault="008A78E3" w:rsidP="001967B3">
      <w:pPr>
        <w:pStyle w:val="ListeParagraf"/>
        <w:numPr>
          <w:ilvl w:val="0"/>
          <w:numId w:val="8"/>
        </w:numPr>
        <w:rPr>
          <w:sz w:val="28"/>
          <w:szCs w:val="28"/>
        </w:rPr>
      </w:pPr>
      <w:r>
        <w:rPr>
          <w:sz w:val="28"/>
          <w:szCs w:val="28"/>
        </w:rPr>
        <w:t>Below the zygomatic butress (behind the tuberosity)</w:t>
      </w:r>
    </w:p>
    <w:p w:rsidR="008A78E3" w:rsidRDefault="008A78E3" w:rsidP="001967B3">
      <w:pPr>
        <w:pStyle w:val="ListeParagraf"/>
        <w:numPr>
          <w:ilvl w:val="0"/>
          <w:numId w:val="8"/>
        </w:numPr>
        <w:rPr>
          <w:sz w:val="28"/>
          <w:szCs w:val="28"/>
        </w:rPr>
      </w:pPr>
      <w:r>
        <w:rPr>
          <w:sz w:val="28"/>
          <w:szCs w:val="28"/>
        </w:rPr>
        <w:t>Across the lower 1/3  of pterygoid lamina</w:t>
      </w:r>
    </w:p>
    <w:p w:rsidR="008A78E3" w:rsidRDefault="008A78E3" w:rsidP="001967B3">
      <w:pPr>
        <w:pStyle w:val="ListeParagraf"/>
        <w:numPr>
          <w:ilvl w:val="0"/>
          <w:numId w:val="8"/>
        </w:numPr>
        <w:rPr>
          <w:sz w:val="28"/>
          <w:szCs w:val="28"/>
        </w:rPr>
      </w:pPr>
      <w:r>
        <w:rPr>
          <w:sz w:val="28"/>
          <w:szCs w:val="28"/>
        </w:rPr>
        <w:t>Then through lateral Wall of nose</w:t>
      </w:r>
    </w:p>
    <w:p w:rsidR="008A78E3" w:rsidRDefault="008A78E3" w:rsidP="001967B3">
      <w:pPr>
        <w:pStyle w:val="ListeParagraf"/>
        <w:numPr>
          <w:ilvl w:val="0"/>
          <w:numId w:val="8"/>
        </w:numPr>
        <w:rPr>
          <w:sz w:val="28"/>
          <w:szCs w:val="28"/>
        </w:rPr>
      </w:pPr>
      <w:r>
        <w:rPr>
          <w:sz w:val="28"/>
          <w:szCs w:val="28"/>
        </w:rPr>
        <w:t>Lower 1/3 of nasal septum</w:t>
      </w:r>
    </w:p>
    <w:p w:rsidR="008A78E3" w:rsidRDefault="008A78E3" w:rsidP="001967B3">
      <w:pPr>
        <w:pStyle w:val="ListeParagraf"/>
        <w:numPr>
          <w:ilvl w:val="0"/>
          <w:numId w:val="8"/>
        </w:numPr>
        <w:rPr>
          <w:sz w:val="28"/>
          <w:szCs w:val="28"/>
        </w:rPr>
      </w:pPr>
      <w:r>
        <w:rPr>
          <w:sz w:val="28"/>
          <w:szCs w:val="28"/>
        </w:rPr>
        <w:t>To join the lateral fracture behind the tuberosity</w:t>
      </w:r>
    </w:p>
    <w:p w:rsidR="004D3C78" w:rsidRDefault="004D3C78" w:rsidP="004D3C78">
      <w:pPr>
        <w:rPr>
          <w:color w:val="FF0000"/>
          <w:sz w:val="28"/>
          <w:szCs w:val="28"/>
        </w:rPr>
      </w:pPr>
      <w:r w:rsidRPr="004D3C78">
        <w:rPr>
          <w:color w:val="FF0000"/>
          <w:sz w:val="28"/>
          <w:szCs w:val="28"/>
        </w:rPr>
        <w:t>LeFort II fractures</w:t>
      </w:r>
      <w:r>
        <w:rPr>
          <w:color w:val="FF0000"/>
          <w:sz w:val="28"/>
          <w:szCs w:val="28"/>
        </w:rPr>
        <w:t>: Sign and symptoms</w:t>
      </w:r>
    </w:p>
    <w:p w:rsidR="004D3C78" w:rsidRDefault="004D3C78" w:rsidP="004D3C78">
      <w:pPr>
        <w:rPr>
          <w:sz w:val="28"/>
          <w:szCs w:val="28"/>
        </w:rPr>
      </w:pPr>
      <w:r>
        <w:rPr>
          <w:color w:val="FF0000"/>
          <w:sz w:val="28"/>
          <w:szCs w:val="28"/>
        </w:rPr>
        <w:t>1</w:t>
      </w:r>
      <w:r w:rsidRPr="004D3C78">
        <w:rPr>
          <w:sz w:val="28"/>
          <w:szCs w:val="28"/>
        </w:rPr>
        <w:t xml:space="preserve">.Bilateral </w:t>
      </w:r>
      <w:r w:rsidR="0028728B">
        <w:rPr>
          <w:sz w:val="28"/>
          <w:szCs w:val="28"/>
        </w:rPr>
        <w:t>circumorbital ecchymosis , associated with rapid swelling of the eyelids ,making their examination difficult.</w:t>
      </w:r>
    </w:p>
    <w:p w:rsidR="004C441E" w:rsidRDefault="004C441E" w:rsidP="004D3C78">
      <w:pPr>
        <w:rPr>
          <w:sz w:val="28"/>
          <w:szCs w:val="28"/>
        </w:rPr>
      </w:pPr>
      <w:r>
        <w:rPr>
          <w:sz w:val="28"/>
          <w:szCs w:val="28"/>
        </w:rPr>
        <w:t>2. Subconjunctival ecchymosis generally occur</w:t>
      </w:r>
      <w:r w:rsidR="002F22BB">
        <w:rPr>
          <w:sz w:val="28"/>
          <w:szCs w:val="28"/>
        </w:rPr>
        <w:t>s associated with  the fractured side.</w:t>
      </w:r>
    </w:p>
    <w:p w:rsidR="002F22BB" w:rsidRDefault="002F22BB" w:rsidP="004D3C78">
      <w:pPr>
        <w:rPr>
          <w:sz w:val="28"/>
          <w:szCs w:val="28"/>
        </w:rPr>
      </w:pPr>
      <w:r>
        <w:rPr>
          <w:sz w:val="28"/>
          <w:szCs w:val="28"/>
        </w:rPr>
        <w:t>3.There can be enophtalmus</w:t>
      </w:r>
    </w:p>
    <w:p w:rsidR="002F22BB" w:rsidRDefault="002F22BB" w:rsidP="004D3C78">
      <w:pPr>
        <w:rPr>
          <w:sz w:val="28"/>
          <w:szCs w:val="28"/>
        </w:rPr>
      </w:pPr>
      <w:r>
        <w:rPr>
          <w:sz w:val="28"/>
          <w:szCs w:val="28"/>
        </w:rPr>
        <w:lastRenderedPageBreak/>
        <w:t>4.There is development  of gross edema of the face giving “moon face” appearance</w:t>
      </w:r>
    </w:p>
    <w:p w:rsidR="002F22BB" w:rsidRDefault="002F22BB" w:rsidP="004D3C78">
      <w:pPr>
        <w:rPr>
          <w:sz w:val="28"/>
          <w:szCs w:val="28"/>
        </w:rPr>
      </w:pPr>
      <w:r>
        <w:rPr>
          <w:sz w:val="28"/>
          <w:szCs w:val="28"/>
        </w:rPr>
        <w:t>5.Diplopia  is usually present and  ocular movements may be limited</w:t>
      </w:r>
    </w:p>
    <w:p w:rsidR="002F22BB" w:rsidRDefault="00092C49" w:rsidP="004D3C78">
      <w:pPr>
        <w:rPr>
          <w:sz w:val="28"/>
          <w:szCs w:val="28"/>
        </w:rPr>
      </w:pPr>
      <w:r>
        <w:rPr>
          <w:sz w:val="28"/>
          <w:szCs w:val="28"/>
        </w:rPr>
        <w:t xml:space="preserve">6. İncrease in the intercanthal distance </w:t>
      </w:r>
    </w:p>
    <w:p w:rsidR="00092C49" w:rsidRDefault="00092C49" w:rsidP="004D3C78">
      <w:pPr>
        <w:rPr>
          <w:sz w:val="28"/>
          <w:szCs w:val="28"/>
        </w:rPr>
      </w:pPr>
      <w:r>
        <w:rPr>
          <w:sz w:val="28"/>
          <w:szCs w:val="28"/>
        </w:rPr>
        <w:t>7. If fracture involves cribriform plate , there will be cerebrospinal rhinorrhea</w:t>
      </w:r>
    </w:p>
    <w:p w:rsidR="00092C49" w:rsidRDefault="00092C49" w:rsidP="004D3C78">
      <w:pPr>
        <w:rPr>
          <w:sz w:val="28"/>
          <w:szCs w:val="28"/>
        </w:rPr>
      </w:pPr>
      <w:r>
        <w:rPr>
          <w:sz w:val="28"/>
          <w:szCs w:val="28"/>
        </w:rPr>
        <w:t>8. F</w:t>
      </w:r>
      <w:r w:rsidR="0048012E">
        <w:rPr>
          <w:sz w:val="28"/>
          <w:szCs w:val="28"/>
        </w:rPr>
        <w:t>racture of the nasal bones will cause nasal bleeding</w:t>
      </w:r>
    </w:p>
    <w:p w:rsidR="0048012E" w:rsidRDefault="0048012E" w:rsidP="004D3C78">
      <w:pPr>
        <w:rPr>
          <w:sz w:val="28"/>
          <w:szCs w:val="28"/>
        </w:rPr>
      </w:pPr>
      <w:r>
        <w:rPr>
          <w:sz w:val="28"/>
          <w:szCs w:val="28"/>
        </w:rPr>
        <w:t>9. Tapping of the  teeth will give a typical  “cracked pot”  sound</w:t>
      </w:r>
    </w:p>
    <w:p w:rsidR="0048012E" w:rsidRDefault="0048012E" w:rsidP="004D3C78">
      <w:pPr>
        <w:rPr>
          <w:sz w:val="28"/>
          <w:szCs w:val="28"/>
        </w:rPr>
      </w:pPr>
      <w:r>
        <w:rPr>
          <w:sz w:val="28"/>
          <w:szCs w:val="28"/>
        </w:rPr>
        <w:t>10. Occasionally  there may be  a dish-face deformity</w:t>
      </w:r>
    </w:p>
    <w:p w:rsidR="0048012E" w:rsidRDefault="00A43E8D" w:rsidP="004D3C78">
      <w:pPr>
        <w:rPr>
          <w:sz w:val="28"/>
          <w:szCs w:val="28"/>
        </w:rPr>
      </w:pPr>
      <w:r w:rsidRPr="00A43E8D">
        <w:rPr>
          <w:sz w:val="28"/>
          <w:szCs w:val="28"/>
        </w:rPr>
        <w:t xml:space="preserve">11. Foetor –oris </w:t>
      </w:r>
      <w:r>
        <w:rPr>
          <w:sz w:val="28"/>
          <w:szCs w:val="28"/>
        </w:rPr>
        <w:t>is present</w:t>
      </w:r>
    </w:p>
    <w:p w:rsidR="00A43E8D" w:rsidRDefault="00A43E8D" w:rsidP="004D3C78">
      <w:pPr>
        <w:rPr>
          <w:sz w:val="28"/>
          <w:szCs w:val="28"/>
        </w:rPr>
      </w:pPr>
      <w:r>
        <w:rPr>
          <w:sz w:val="28"/>
          <w:szCs w:val="28"/>
        </w:rPr>
        <w:t>12. There may be step deformity  at the infraorbital margin</w:t>
      </w:r>
    </w:p>
    <w:p w:rsidR="00A43E8D" w:rsidRDefault="009C4D54" w:rsidP="004D3C78">
      <w:pPr>
        <w:rPr>
          <w:sz w:val="28"/>
          <w:szCs w:val="28"/>
        </w:rPr>
      </w:pPr>
      <w:r>
        <w:rPr>
          <w:sz w:val="28"/>
          <w:szCs w:val="28"/>
        </w:rPr>
        <w:t>13.</w:t>
      </w:r>
      <w:r w:rsidR="00A43E8D">
        <w:rPr>
          <w:sz w:val="28"/>
          <w:szCs w:val="28"/>
        </w:rPr>
        <w:t xml:space="preserve">The infraorbital nerve </w:t>
      </w:r>
      <w:r>
        <w:rPr>
          <w:sz w:val="28"/>
          <w:szCs w:val="28"/>
        </w:rPr>
        <w:t>is  usually  injured, leading to paresthesia or anesthesia of the che</w:t>
      </w:r>
      <w:r w:rsidR="00C476EE">
        <w:rPr>
          <w:sz w:val="28"/>
          <w:szCs w:val="28"/>
        </w:rPr>
        <w:t>ek</w:t>
      </w:r>
    </w:p>
    <w:p w:rsidR="00C476EE" w:rsidRDefault="00C476EE" w:rsidP="004D3C78">
      <w:pPr>
        <w:rPr>
          <w:color w:val="C00000"/>
          <w:sz w:val="28"/>
          <w:szCs w:val="28"/>
        </w:rPr>
      </w:pPr>
      <w:r w:rsidRPr="00C476EE">
        <w:rPr>
          <w:color w:val="C00000"/>
          <w:sz w:val="28"/>
          <w:szCs w:val="28"/>
        </w:rPr>
        <w:t xml:space="preserve">Fracture lines </w:t>
      </w:r>
    </w:p>
    <w:p w:rsidR="00C476EE" w:rsidRDefault="00C476EE" w:rsidP="004D3C78">
      <w:pPr>
        <w:rPr>
          <w:sz w:val="28"/>
          <w:szCs w:val="28"/>
        </w:rPr>
      </w:pPr>
      <w:r w:rsidRPr="00C476EE">
        <w:rPr>
          <w:sz w:val="28"/>
          <w:szCs w:val="28"/>
        </w:rPr>
        <w:t xml:space="preserve">Fracture lines </w:t>
      </w:r>
      <w:r>
        <w:rPr>
          <w:sz w:val="28"/>
          <w:szCs w:val="28"/>
        </w:rPr>
        <w:t xml:space="preserve">run below the zygoma </w:t>
      </w:r>
      <w:r w:rsidR="00801606">
        <w:rPr>
          <w:sz w:val="28"/>
          <w:szCs w:val="28"/>
        </w:rPr>
        <w:t xml:space="preserve"> also these lines form a pyramidal shaped</w:t>
      </w:r>
    </w:p>
    <w:p w:rsidR="00801606" w:rsidRDefault="00801606" w:rsidP="00801606">
      <w:pPr>
        <w:pStyle w:val="ListeParagraf"/>
        <w:numPr>
          <w:ilvl w:val="0"/>
          <w:numId w:val="10"/>
        </w:numPr>
        <w:rPr>
          <w:sz w:val="28"/>
          <w:szCs w:val="28"/>
        </w:rPr>
      </w:pPr>
      <w:r>
        <w:rPr>
          <w:sz w:val="28"/>
          <w:szCs w:val="28"/>
        </w:rPr>
        <w:t>The fracture runs through the mid portion  of nasal bone</w:t>
      </w:r>
    </w:p>
    <w:p w:rsidR="00801606" w:rsidRDefault="00801606" w:rsidP="00801606">
      <w:pPr>
        <w:pStyle w:val="ListeParagraf"/>
        <w:numPr>
          <w:ilvl w:val="0"/>
          <w:numId w:val="10"/>
        </w:numPr>
        <w:rPr>
          <w:sz w:val="28"/>
          <w:szCs w:val="28"/>
        </w:rPr>
      </w:pPr>
      <w:r>
        <w:rPr>
          <w:sz w:val="28"/>
          <w:szCs w:val="28"/>
        </w:rPr>
        <w:t>Frontal process of maxilla</w:t>
      </w:r>
    </w:p>
    <w:p w:rsidR="004E4A45" w:rsidRDefault="004E4A45" w:rsidP="00801606">
      <w:pPr>
        <w:pStyle w:val="ListeParagraf"/>
        <w:numPr>
          <w:ilvl w:val="0"/>
          <w:numId w:val="10"/>
        </w:numPr>
        <w:rPr>
          <w:sz w:val="28"/>
          <w:szCs w:val="28"/>
        </w:rPr>
      </w:pPr>
      <w:r>
        <w:rPr>
          <w:sz w:val="28"/>
          <w:szCs w:val="28"/>
        </w:rPr>
        <w:t>Then into the orbit , the lacrimal bone</w:t>
      </w:r>
    </w:p>
    <w:p w:rsidR="004E4A45" w:rsidRDefault="004E4A45" w:rsidP="00801606">
      <w:pPr>
        <w:pStyle w:val="ListeParagraf"/>
        <w:numPr>
          <w:ilvl w:val="0"/>
          <w:numId w:val="10"/>
        </w:numPr>
        <w:rPr>
          <w:sz w:val="28"/>
          <w:szCs w:val="28"/>
        </w:rPr>
      </w:pPr>
      <w:r>
        <w:rPr>
          <w:sz w:val="28"/>
          <w:szCs w:val="28"/>
        </w:rPr>
        <w:t>O n the floor to cross the infraorbital  margins</w:t>
      </w:r>
    </w:p>
    <w:p w:rsidR="004E4A45" w:rsidRDefault="004E4A45" w:rsidP="00801606">
      <w:pPr>
        <w:pStyle w:val="ListeParagraf"/>
        <w:numPr>
          <w:ilvl w:val="0"/>
          <w:numId w:val="10"/>
        </w:numPr>
        <w:rPr>
          <w:sz w:val="28"/>
          <w:szCs w:val="28"/>
        </w:rPr>
      </w:pPr>
      <w:r>
        <w:rPr>
          <w:sz w:val="28"/>
          <w:szCs w:val="28"/>
        </w:rPr>
        <w:t>Along anterior Wall of antrum slightly medial or through the infraorbital foramen</w:t>
      </w:r>
    </w:p>
    <w:p w:rsidR="004E4A45" w:rsidRDefault="004E4A45" w:rsidP="00801606">
      <w:pPr>
        <w:pStyle w:val="ListeParagraf"/>
        <w:numPr>
          <w:ilvl w:val="0"/>
          <w:numId w:val="10"/>
        </w:numPr>
        <w:rPr>
          <w:sz w:val="28"/>
          <w:szCs w:val="28"/>
        </w:rPr>
      </w:pPr>
      <w:r>
        <w:rPr>
          <w:sz w:val="28"/>
          <w:szCs w:val="28"/>
        </w:rPr>
        <w:t>Turns along lateral Wall of antrum below  the zygomaticomaxillary suture</w:t>
      </w:r>
    </w:p>
    <w:p w:rsidR="004E4A45" w:rsidRDefault="004E4A45" w:rsidP="00801606">
      <w:pPr>
        <w:pStyle w:val="ListeParagraf"/>
        <w:numPr>
          <w:ilvl w:val="0"/>
          <w:numId w:val="10"/>
        </w:numPr>
        <w:rPr>
          <w:sz w:val="28"/>
          <w:szCs w:val="28"/>
        </w:rPr>
      </w:pPr>
      <w:r>
        <w:rPr>
          <w:sz w:val="28"/>
          <w:szCs w:val="28"/>
        </w:rPr>
        <w:t>Fracturing pterygoid lamina at middle third</w:t>
      </w:r>
    </w:p>
    <w:p w:rsidR="004E4A45" w:rsidRDefault="004E4A45" w:rsidP="00801606">
      <w:pPr>
        <w:pStyle w:val="ListeParagraf"/>
        <w:numPr>
          <w:ilvl w:val="0"/>
          <w:numId w:val="10"/>
        </w:numPr>
        <w:rPr>
          <w:sz w:val="28"/>
          <w:szCs w:val="28"/>
        </w:rPr>
      </w:pPr>
      <w:r>
        <w:rPr>
          <w:sz w:val="28"/>
          <w:szCs w:val="28"/>
        </w:rPr>
        <w:t>Nazal septum</w:t>
      </w:r>
    </w:p>
    <w:p w:rsidR="004E4A45" w:rsidRDefault="004E4A45" w:rsidP="004E4A45">
      <w:pPr>
        <w:rPr>
          <w:sz w:val="28"/>
          <w:szCs w:val="28"/>
        </w:rPr>
      </w:pPr>
      <w:r>
        <w:rPr>
          <w:sz w:val="28"/>
          <w:szCs w:val="28"/>
        </w:rPr>
        <w:t xml:space="preserve">This type of fracture separates the middle block from the </w:t>
      </w:r>
      <w:r w:rsidR="00E112CD">
        <w:rPr>
          <w:sz w:val="28"/>
          <w:szCs w:val="28"/>
        </w:rPr>
        <w:t>base of the skull</w:t>
      </w:r>
    </w:p>
    <w:p w:rsidR="00B90960" w:rsidRDefault="00B90960" w:rsidP="004E4A45">
      <w:pPr>
        <w:rPr>
          <w:color w:val="C00000"/>
          <w:sz w:val="28"/>
          <w:szCs w:val="28"/>
        </w:rPr>
      </w:pPr>
    </w:p>
    <w:p w:rsidR="00B90960" w:rsidRDefault="00B90960" w:rsidP="004E4A45">
      <w:pPr>
        <w:rPr>
          <w:color w:val="C00000"/>
          <w:sz w:val="28"/>
          <w:szCs w:val="28"/>
        </w:rPr>
      </w:pPr>
    </w:p>
    <w:p w:rsidR="00E112CD" w:rsidRDefault="002F2F12" w:rsidP="004E4A45">
      <w:pPr>
        <w:rPr>
          <w:color w:val="C00000"/>
          <w:sz w:val="28"/>
          <w:szCs w:val="28"/>
        </w:rPr>
      </w:pPr>
      <w:r w:rsidRPr="002F2F12">
        <w:rPr>
          <w:color w:val="C00000"/>
          <w:sz w:val="28"/>
          <w:szCs w:val="28"/>
        </w:rPr>
        <w:lastRenderedPageBreak/>
        <w:t>Le Fort III</w:t>
      </w:r>
    </w:p>
    <w:p w:rsidR="002F2F12" w:rsidRDefault="00B90960" w:rsidP="004E4A45">
      <w:pPr>
        <w:rPr>
          <w:color w:val="C00000"/>
          <w:sz w:val="28"/>
          <w:szCs w:val="28"/>
        </w:rPr>
      </w:pPr>
      <w:r>
        <w:rPr>
          <w:color w:val="C00000"/>
          <w:sz w:val="28"/>
          <w:szCs w:val="28"/>
        </w:rPr>
        <w:t>Sign and symptoms</w:t>
      </w:r>
    </w:p>
    <w:p w:rsidR="00B90960" w:rsidRDefault="00B90960" w:rsidP="004E4A45">
      <w:pPr>
        <w:rPr>
          <w:color w:val="000000" w:themeColor="text1"/>
          <w:sz w:val="28"/>
          <w:szCs w:val="28"/>
        </w:rPr>
      </w:pPr>
      <w:r w:rsidRPr="00B90960">
        <w:rPr>
          <w:color w:val="000000" w:themeColor="text1"/>
          <w:sz w:val="28"/>
          <w:szCs w:val="28"/>
        </w:rPr>
        <w:t>The facial skeleton and skull are separeted from each other</w:t>
      </w:r>
    </w:p>
    <w:p w:rsidR="008F2562" w:rsidRDefault="008F2562" w:rsidP="008F2562">
      <w:pPr>
        <w:pStyle w:val="ListeParagraf"/>
        <w:numPr>
          <w:ilvl w:val="0"/>
          <w:numId w:val="11"/>
        </w:numPr>
        <w:rPr>
          <w:color w:val="000000" w:themeColor="text1"/>
          <w:sz w:val="28"/>
          <w:szCs w:val="28"/>
        </w:rPr>
      </w:pPr>
      <w:r w:rsidRPr="008F2562">
        <w:rPr>
          <w:color w:val="000000" w:themeColor="text1"/>
          <w:sz w:val="28"/>
          <w:szCs w:val="28"/>
        </w:rPr>
        <w:t>Ecchymosis around the face and eyes</w:t>
      </w:r>
    </w:p>
    <w:p w:rsidR="008F2562" w:rsidRDefault="008F2562" w:rsidP="008F2562">
      <w:pPr>
        <w:pStyle w:val="ListeParagraf"/>
        <w:numPr>
          <w:ilvl w:val="0"/>
          <w:numId w:val="11"/>
        </w:numPr>
        <w:rPr>
          <w:color w:val="000000" w:themeColor="text1"/>
          <w:sz w:val="28"/>
          <w:szCs w:val="28"/>
        </w:rPr>
      </w:pPr>
      <w:r w:rsidRPr="008F2562">
        <w:rPr>
          <w:color w:val="000000" w:themeColor="text1"/>
          <w:sz w:val="28"/>
          <w:szCs w:val="28"/>
        </w:rPr>
        <w:t>Sirkumorbital bilateral edema, periorbital ecchymosis, and therefore difficult to open eyes</w:t>
      </w:r>
    </w:p>
    <w:p w:rsidR="008F2562" w:rsidRDefault="008F2562" w:rsidP="008F2562">
      <w:pPr>
        <w:pStyle w:val="ListeParagraf"/>
        <w:numPr>
          <w:ilvl w:val="0"/>
          <w:numId w:val="11"/>
        </w:numPr>
        <w:rPr>
          <w:color w:val="000000" w:themeColor="text1"/>
          <w:sz w:val="28"/>
          <w:szCs w:val="28"/>
        </w:rPr>
      </w:pPr>
      <w:r w:rsidRPr="008F2562">
        <w:rPr>
          <w:color w:val="000000" w:themeColor="text1"/>
          <w:sz w:val="28"/>
          <w:szCs w:val="28"/>
        </w:rPr>
        <w:t>Eye movements is limiting because of bilateral subconjunctival hemorrhage</w:t>
      </w:r>
    </w:p>
    <w:p w:rsidR="008F2562" w:rsidRDefault="008F2562" w:rsidP="008F2562">
      <w:pPr>
        <w:pStyle w:val="ListeParagraf"/>
        <w:numPr>
          <w:ilvl w:val="0"/>
          <w:numId w:val="11"/>
        </w:numPr>
        <w:rPr>
          <w:color w:val="000000" w:themeColor="text1"/>
          <w:sz w:val="28"/>
          <w:szCs w:val="28"/>
        </w:rPr>
      </w:pPr>
      <w:r>
        <w:rPr>
          <w:color w:val="000000" w:themeColor="text1"/>
          <w:sz w:val="28"/>
          <w:szCs w:val="28"/>
        </w:rPr>
        <w:t xml:space="preserve">As there is a fracture line running  between the frontal and nasal bones </w:t>
      </w:r>
      <w:r w:rsidR="00BD4914">
        <w:rPr>
          <w:color w:val="000000" w:themeColor="text1"/>
          <w:sz w:val="28"/>
          <w:szCs w:val="28"/>
        </w:rPr>
        <w:t>, also there is fracture of the ethmoid bone there is flattening of the nose</w:t>
      </w:r>
    </w:p>
    <w:p w:rsidR="00BD4914" w:rsidRDefault="00BD4914" w:rsidP="008F2562">
      <w:pPr>
        <w:pStyle w:val="ListeParagraf"/>
        <w:numPr>
          <w:ilvl w:val="0"/>
          <w:numId w:val="11"/>
        </w:numPr>
        <w:rPr>
          <w:color w:val="000000" w:themeColor="text1"/>
          <w:sz w:val="28"/>
          <w:szCs w:val="28"/>
        </w:rPr>
      </w:pPr>
      <w:r>
        <w:rPr>
          <w:color w:val="000000" w:themeColor="text1"/>
          <w:sz w:val="28"/>
          <w:szCs w:val="28"/>
        </w:rPr>
        <w:t>There is an increase in the intercanthal distance</w:t>
      </w:r>
    </w:p>
    <w:p w:rsidR="006C3825" w:rsidRDefault="006C3825" w:rsidP="008F2562">
      <w:pPr>
        <w:pStyle w:val="ListeParagraf"/>
        <w:numPr>
          <w:ilvl w:val="0"/>
          <w:numId w:val="11"/>
        </w:numPr>
        <w:rPr>
          <w:color w:val="000000" w:themeColor="text1"/>
          <w:sz w:val="28"/>
          <w:szCs w:val="28"/>
        </w:rPr>
      </w:pPr>
      <w:r>
        <w:rPr>
          <w:color w:val="000000" w:themeColor="text1"/>
          <w:sz w:val="28"/>
          <w:szCs w:val="28"/>
        </w:rPr>
        <w:t>IF the cribriform plate of ethmoid bone is breaken then cerebrospinal rhinorrhea  occur</w:t>
      </w:r>
    </w:p>
    <w:p w:rsidR="005F0D4A" w:rsidRDefault="005F0D4A" w:rsidP="008F2562">
      <w:pPr>
        <w:pStyle w:val="ListeParagraf"/>
        <w:numPr>
          <w:ilvl w:val="0"/>
          <w:numId w:val="11"/>
        </w:numPr>
        <w:rPr>
          <w:color w:val="000000" w:themeColor="text1"/>
          <w:sz w:val="28"/>
          <w:szCs w:val="28"/>
        </w:rPr>
      </w:pPr>
      <w:r>
        <w:rPr>
          <w:color w:val="000000" w:themeColor="text1"/>
          <w:sz w:val="28"/>
          <w:szCs w:val="28"/>
        </w:rPr>
        <w:t>The fracture of the orbital walls cause an increase in the orbital volüme, resulting into enophtalmus</w:t>
      </w:r>
    </w:p>
    <w:p w:rsidR="005F0D4A" w:rsidRDefault="00E14499" w:rsidP="008F2562">
      <w:pPr>
        <w:pStyle w:val="ListeParagraf"/>
        <w:numPr>
          <w:ilvl w:val="0"/>
          <w:numId w:val="11"/>
        </w:numPr>
        <w:rPr>
          <w:color w:val="000000" w:themeColor="text1"/>
          <w:sz w:val="28"/>
          <w:szCs w:val="28"/>
        </w:rPr>
      </w:pPr>
      <w:r>
        <w:rPr>
          <w:color w:val="000000" w:themeColor="text1"/>
          <w:sz w:val="28"/>
          <w:szCs w:val="28"/>
        </w:rPr>
        <w:t>These fractures are generally associated with fracture of zygomatic arches</w:t>
      </w:r>
    </w:p>
    <w:p w:rsidR="00E14499" w:rsidRDefault="00E14499" w:rsidP="008F2562">
      <w:pPr>
        <w:pStyle w:val="ListeParagraf"/>
        <w:numPr>
          <w:ilvl w:val="0"/>
          <w:numId w:val="11"/>
        </w:numPr>
        <w:rPr>
          <w:color w:val="000000" w:themeColor="text1"/>
          <w:sz w:val="28"/>
          <w:szCs w:val="28"/>
        </w:rPr>
      </w:pPr>
      <w:r>
        <w:rPr>
          <w:color w:val="000000" w:themeColor="text1"/>
          <w:sz w:val="28"/>
          <w:szCs w:val="28"/>
        </w:rPr>
        <w:t>The fractures of the facial skeleton lead to a lot of edema that cause moon-shaped face</w:t>
      </w:r>
    </w:p>
    <w:p w:rsidR="0018747B" w:rsidRDefault="0018747B" w:rsidP="0018747B">
      <w:pPr>
        <w:rPr>
          <w:color w:val="C00000"/>
          <w:sz w:val="28"/>
          <w:szCs w:val="28"/>
        </w:rPr>
      </w:pPr>
      <w:r w:rsidRPr="0018747B">
        <w:rPr>
          <w:color w:val="C00000"/>
          <w:sz w:val="28"/>
          <w:szCs w:val="28"/>
        </w:rPr>
        <w:t>Fracture  lines</w:t>
      </w:r>
    </w:p>
    <w:p w:rsidR="0018747B" w:rsidRDefault="0018747B" w:rsidP="0018747B">
      <w:pPr>
        <w:pStyle w:val="ListeParagraf"/>
        <w:numPr>
          <w:ilvl w:val="0"/>
          <w:numId w:val="12"/>
        </w:numPr>
        <w:rPr>
          <w:sz w:val="28"/>
          <w:szCs w:val="28"/>
        </w:rPr>
      </w:pPr>
      <w:r w:rsidRPr="0018747B">
        <w:rPr>
          <w:sz w:val="28"/>
          <w:szCs w:val="28"/>
        </w:rPr>
        <w:t>Fracture  runs near frontonasal suture, then along  frontomaxillary suture</w:t>
      </w:r>
    </w:p>
    <w:p w:rsidR="00E42712" w:rsidRDefault="00E42712" w:rsidP="0018747B">
      <w:pPr>
        <w:pStyle w:val="ListeParagraf"/>
        <w:numPr>
          <w:ilvl w:val="0"/>
          <w:numId w:val="12"/>
        </w:numPr>
        <w:rPr>
          <w:sz w:val="28"/>
          <w:szCs w:val="28"/>
        </w:rPr>
      </w:pPr>
      <w:r>
        <w:rPr>
          <w:sz w:val="28"/>
          <w:szCs w:val="28"/>
        </w:rPr>
        <w:t>Ethmoid  bone, including cribriform plate is fractured</w:t>
      </w:r>
    </w:p>
    <w:p w:rsidR="00E42712" w:rsidRDefault="00E42712" w:rsidP="0018747B">
      <w:pPr>
        <w:pStyle w:val="ListeParagraf"/>
        <w:numPr>
          <w:ilvl w:val="0"/>
          <w:numId w:val="12"/>
        </w:numPr>
        <w:rPr>
          <w:sz w:val="28"/>
          <w:szCs w:val="28"/>
        </w:rPr>
      </w:pPr>
      <w:r>
        <w:rPr>
          <w:sz w:val="28"/>
          <w:szCs w:val="28"/>
        </w:rPr>
        <w:t xml:space="preserve">It runs along the medial Wall of the orbit fracturing </w:t>
      </w:r>
    </w:p>
    <w:p w:rsidR="00882FC1" w:rsidRDefault="00882FC1" w:rsidP="0018747B">
      <w:pPr>
        <w:pStyle w:val="ListeParagraf"/>
        <w:numPr>
          <w:ilvl w:val="0"/>
          <w:numId w:val="12"/>
        </w:numPr>
        <w:rPr>
          <w:sz w:val="28"/>
          <w:szCs w:val="28"/>
        </w:rPr>
      </w:pPr>
      <w:r>
        <w:rPr>
          <w:sz w:val="28"/>
          <w:szCs w:val="28"/>
        </w:rPr>
        <w:t>Under the optic foramen</w:t>
      </w:r>
    </w:p>
    <w:p w:rsidR="00882FC1" w:rsidRDefault="00882FC1" w:rsidP="0018747B">
      <w:pPr>
        <w:pStyle w:val="ListeParagraf"/>
        <w:numPr>
          <w:ilvl w:val="0"/>
          <w:numId w:val="12"/>
        </w:numPr>
        <w:rPr>
          <w:sz w:val="28"/>
          <w:szCs w:val="28"/>
        </w:rPr>
      </w:pPr>
      <w:r>
        <w:rPr>
          <w:sz w:val="28"/>
          <w:szCs w:val="28"/>
        </w:rPr>
        <w:t>Up to infraorbital fissure</w:t>
      </w:r>
    </w:p>
    <w:p w:rsidR="00882FC1" w:rsidRDefault="00882FC1" w:rsidP="0018747B">
      <w:pPr>
        <w:pStyle w:val="ListeParagraf"/>
        <w:numPr>
          <w:ilvl w:val="0"/>
          <w:numId w:val="12"/>
        </w:numPr>
        <w:rPr>
          <w:sz w:val="28"/>
          <w:szCs w:val="28"/>
        </w:rPr>
      </w:pPr>
      <w:r>
        <w:rPr>
          <w:sz w:val="28"/>
          <w:szCs w:val="28"/>
        </w:rPr>
        <w:t>From the posterior limit it runs in two directions</w:t>
      </w:r>
    </w:p>
    <w:p w:rsidR="00882FC1" w:rsidRDefault="00882FC1" w:rsidP="0018747B">
      <w:pPr>
        <w:pStyle w:val="ListeParagraf"/>
        <w:numPr>
          <w:ilvl w:val="0"/>
          <w:numId w:val="12"/>
        </w:numPr>
        <w:rPr>
          <w:sz w:val="28"/>
          <w:szCs w:val="28"/>
        </w:rPr>
      </w:pPr>
      <w:r>
        <w:rPr>
          <w:sz w:val="28"/>
          <w:szCs w:val="28"/>
        </w:rPr>
        <w:t>Along the lateral Wall of the orbit to fracture frontozygomatic suture</w:t>
      </w:r>
    </w:p>
    <w:p w:rsidR="00882FC1" w:rsidRDefault="00882FC1" w:rsidP="0018747B">
      <w:pPr>
        <w:pStyle w:val="ListeParagraf"/>
        <w:numPr>
          <w:ilvl w:val="0"/>
          <w:numId w:val="12"/>
        </w:numPr>
        <w:rPr>
          <w:sz w:val="28"/>
          <w:szCs w:val="28"/>
        </w:rPr>
      </w:pPr>
      <w:r>
        <w:rPr>
          <w:sz w:val="28"/>
          <w:szCs w:val="28"/>
        </w:rPr>
        <w:t>Backwards along the pterygomaxillary  fissure</w:t>
      </w:r>
    </w:p>
    <w:p w:rsidR="00882FC1" w:rsidRDefault="00882FC1" w:rsidP="0018747B">
      <w:pPr>
        <w:pStyle w:val="ListeParagraf"/>
        <w:numPr>
          <w:ilvl w:val="0"/>
          <w:numId w:val="12"/>
        </w:numPr>
        <w:rPr>
          <w:sz w:val="28"/>
          <w:szCs w:val="28"/>
        </w:rPr>
      </w:pPr>
      <w:r>
        <w:rPr>
          <w:sz w:val="28"/>
          <w:szCs w:val="28"/>
        </w:rPr>
        <w:t>To fracture the roots of pterygoid lamina</w:t>
      </w:r>
    </w:p>
    <w:p w:rsidR="00FA5934" w:rsidRDefault="00FA5934" w:rsidP="00FA5934">
      <w:pPr>
        <w:rPr>
          <w:sz w:val="28"/>
          <w:szCs w:val="28"/>
        </w:rPr>
      </w:pPr>
    </w:p>
    <w:p w:rsidR="00FA5934" w:rsidRDefault="00FA5934" w:rsidP="00FA5934">
      <w:pPr>
        <w:rPr>
          <w:color w:val="FF0000"/>
          <w:sz w:val="28"/>
          <w:szCs w:val="28"/>
        </w:rPr>
      </w:pPr>
      <w:r w:rsidRPr="00FA5934">
        <w:rPr>
          <w:color w:val="FF0000"/>
          <w:sz w:val="28"/>
          <w:szCs w:val="28"/>
        </w:rPr>
        <w:lastRenderedPageBreak/>
        <w:t>TREATMENT OF JAW  FRACTURES</w:t>
      </w:r>
    </w:p>
    <w:p w:rsidR="00FA5934" w:rsidRDefault="00FA5934" w:rsidP="00FA5934">
      <w:pPr>
        <w:rPr>
          <w:color w:val="FF0000"/>
          <w:sz w:val="28"/>
          <w:szCs w:val="28"/>
        </w:rPr>
      </w:pPr>
      <w:r>
        <w:rPr>
          <w:color w:val="FF0000"/>
          <w:sz w:val="28"/>
          <w:szCs w:val="28"/>
        </w:rPr>
        <w:t>history</w:t>
      </w:r>
    </w:p>
    <w:p w:rsidR="00FA5934" w:rsidRDefault="00FA5934" w:rsidP="00FA5934">
      <w:pPr>
        <w:rPr>
          <w:sz w:val="28"/>
          <w:szCs w:val="28"/>
        </w:rPr>
      </w:pPr>
      <w:r w:rsidRPr="00FA5934">
        <w:rPr>
          <w:sz w:val="28"/>
          <w:szCs w:val="28"/>
        </w:rPr>
        <w:t>The treatment of jaw and facial fractures continued to be from an early age</w:t>
      </w:r>
    </w:p>
    <w:p w:rsidR="002A62FF" w:rsidRDefault="002A62FF" w:rsidP="00FA5934">
      <w:pPr>
        <w:rPr>
          <w:sz w:val="28"/>
          <w:szCs w:val="28"/>
        </w:rPr>
      </w:pPr>
      <w:r w:rsidRPr="002A62FF">
        <w:rPr>
          <w:sz w:val="28"/>
          <w:szCs w:val="28"/>
        </w:rPr>
        <w:t>Papyrus  which is found in 1862 by Edwin Smith   is considered to be the oldest documents related to surgery</w:t>
      </w:r>
      <w:r w:rsidR="00ED519A">
        <w:rPr>
          <w:sz w:val="28"/>
          <w:szCs w:val="28"/>
        </w:rPr>
        <w:t xml:space="preserve">. </w:t>
      </w:r>
      <w:r w:rsidR="00ED519A" w:rsidRPr="00ED519A">
        <w:rPr>
          <w:sz w:val="28"/>
          <w:szCs w:val="28"/>
        </w:rPr>
        <w:t>THIS papyrus is mentioned from the fracture of the upper and lower jaw, lips, and soft tissue injury and the dislocation of</w:t>
      </w:r>
      <w:r w:rsidR="00ED519A">
        <w:rPr>
          <w:sz w:val="28"/>
          <w:szCs w:val="28"/>
        </w:rPr>
        <w:t xml:space="preserve"> the jaw.</w:t>
      </w:r>
    </w:p>
    <w:p w:rsidR="00A43C80" w:rsidRDefault="00A43C80" w:rsidP="00FA5934">
      <w:pPr>
        <w:rPr>
          <w:sz w:val="28"/>
          <w:szCs w:val="28"/>
        </w:rPr>
      </w:pPr>
      <w:r w:rsidRPr="00A43C80">
        <w:rPr>
          <w:sz w:val="28"/>
          <w:szCs w:val="28"/>
        </w:rPr>
        <w:t>Hippocrates, has described bandage made with two leather straps to fix jaw</w:t>
      </w:r>
    </w:p>
    <w:p w:rsidR="00941DE4" w:rsidRDefault="00941DE4" w:rsidP="00FA5934">
      <w:pPr>
        <w:rPr>
          <w:sz w:val="28"/>
          <w:szCs w:val="28"/>
        </w:rPr>
      </w:pPr>
      <w:r w:rsidRPr="00941DE4">
        <w:rPr>
          <w:sz w:val="28"/>
          <w:szCs w:val="28"/>
        </w:rPr>
        <w:t>Roman Celsus used Hippocrates method in the  treatment of fractures</w:t>
      </w:r>
      <w:r w:rsidR="009E7B89">
        <w:rPr>
          <w:sz w:val="28"/>
          <w:szCs w:val="28"/>
        </w:rPr>
        <w:t xml:space="preserve">. </w:t>
      </w:r>
      <w:r w:rsidR="009E7B89" w:rsidRPr="009E7B89">
        <w:rPr>
          <w:sz w:val="28"/>
          <w:szCs w:val="28"/>
        </w:rPr>
        <w:t>Today, the concept of occlusion in the diagnosis and treatment of jaw fractures is first examined by the physician Vesalius.</w:t>
      </w:r>
    </w:p>
    <w:p w:rsidR="009E7B89" w:rsidRDefault="009E7B89" w:rsidP="00FA5934">
      <w:pPr>
        <w:rPr>
          <w:sz w:val="28"/>
          <w:szCs w:val="28"/>
        </w:rPr>
      </w:pPr>
      <w:r w:rsidRPr="009E7B89">
        <w:rPr>
          <w:sz w:val="28"/>
          <w:szCs w:val="28"/>
        </w:rPr>
        <w:t>Splints for the treatment of jaw fractures between teeth used for the first time by Gunning</w:t>
      </w:r>
      <w:r w:rsidR="004941C9">
        <w:rPr>
          <w:sz w:val="28"/>
          <w:szCs w:val="28"/>
        </w:rPr>
        <w:t xml:space="preserve">. </w:t>
      </w:r>
      <w:r w:rsidR="004941C9" w:rsidRPr="004941C9">
        <w:rPr>
          <w:sz w:val="28"/>
          <w:szCs w:val="28"/>
        </w:rPr>
        <w:t>In this method, the upper and lower jaw teeth are completely covered by rubber</w:t>
      </w:r>
      <w:r w:rsidR="00E865C2">
        <w:rPr>
          <w:sz w:val="28"/>
          <w:szCs w:val="28"/>
        </w:rPr>
        <w:t xml:space="preserve">. </w:t>
      </w:r>
      <w:r w:rsidR="00E865C2" w:rsidRPr="00E865C2">
        <w:rPr>
          <w:sz w:val="28"/>
          <w:szCs w:val="28"/>
        </w:rPr>
        <w:t>Nutrition of the patient from the front opening is provided.</w:t>
      </w:r>
    </w:p>
    <w:p w:rsidR="006B2623" w:rsidRDefault="006B2623" w:rsidP="00FA5934">
      <w:pPr>
        <w:rPr>
          <w:sz w:val="28"/>
          <w:szCs w:val="28"/>
        </w:rPr>
      </w:pPr>
      <w:r w:rsidRPr="006B2623">
        <w:rPr>
          <w:sz w:val="28"/>
          <w:szCs w:val="28"/>
        </w:rPr>
        <w:t>In 1877 Gilmer ued surgical ligatures. for intermaxillary fixation</w:t>
      </w:r>
    </w:p>
    <w:p w:rsidR="006B2623" w:rsidRDefault="006B2623" w:rsidP="00FA5934">
      <w:pPr>
        <w:rPr>
          <w:sz w:val="28"/>
          <w:szCs w:val="28"/>
        </w:rPr>
      </w:pPr>
      <w:r w:rsidRPr="006B2623">
        <w:rPr>
          <w:sz w:val="28"/>
          <w:szCs w:val="28"/>
        </w:rPr>
        <w:t>In 1922 Ivy described efficient and easy method for intermaxiller fixation</w:t>
      </w:r>
    </w:p>
    <w:p w:rsidR="00F423CB" w:rsidRDefault="00F423CB" w:rsidP="00FA5934">
      <w:pPr>
        <w:rPr>
          <w:color w:val="FF0000"/>
          <w:sz w:val="28"/>
          <w:szCs w:val="28"/>
        </w:rPr>
      </w:pPr>
      <w:r w:rsidRPr="00F423CB">
        <w:rPr>
          <w:color w:val="FF0000"/>
          <w:sz w:val="28"/>
          <w:szCs w:val="28"/>
        </w:rPr>
        <w:t>The essence of jaw fracture treatment includes the following elements:</w:t>
      </w:r>
    </w:p>
    <w:p w:rsidR="0019094E" w:rsidRDefault="0019094E" w:rsidP="0019094E">
      <w:pPr>
        <w:pStyle w:val="ListeParagraf"/>
        <w:numPr>
          <w:ilvl w:val="0"/>
          <w:numId w:val="13"/>
        </w:numPr>
        <w:rPr>
          <w:sz w:val="28"/>
          <w:szCs w:val="28"/>
        </w:rPr>
      </w:pPr>
      <w:r w:rsidRPr="0019094E">
        <w:rPr>
          <w:sz w:val="28"/>
          <w:szCs w:val="28"/>
        </w:rPr>
        <w:t>Reduction</w:t>
      </w:r>
    </w:p>
    <w:p w:rsidR="0019094E" w:rsidRDefault="0019094E" w:rsidP="0019094E">
      <w:pPr>
        <w:pStyle w:val="ListeParagraf"/>
        <w:numPr>
          <w:ilvl w:val="0"/>
          <w:numId w:val="13"/>
        </w:numPr>
        <w:rPr>
          <w:sz w:val="28"/>
          <w:szCs w:val="28"/>
        </w:rPr>
      </w:pPr>
      <w:r>
        <w:rPr>
          <w:sz w:val="28"/>
          <w:szCs w:val="28"/>
        </w:rPr>
        <w:t>Fixation</w:t>
      </w:r>
    </w:p>
    <w:p w:rsidR="0019094E" w:rsidRDefault="0019094E" w:rsidP="0019094E">
      <w:pPr>
        <w:pStyle w:val="ListeParagraf"/>
        <w:numPr>
          <w:ilvl w:val="0"/>
          <w:numId w:val="13"/>
        </w:numPr>
        <w:rPr>
          <w:sz w:val="28"/>
          <w:szCs w:val="28"/>
        </w:rPr>
      </w:pPr>
      <w:r>
        <w:rPr>
          <w:sz w:val="28"/>
          <w:szCs w:val="28"/>
        </w:rPr>
        <w:t>Preventing  infection</w:t>
      </w:r>
    </w:p>
    <w:p w:rsidR="000E0019" w:rsidRDefault="000E0019" w:rsidP="000E0019">
      <w:pPr>
        <w:rPr>
          <w:color w:val="C00000"/>
          <w:sz w:val="28"/>
          <w:szCs w:val="28"/>
        </w:rPr>
      </w:pPr>
      <w:r w:rsidRPr="000E0019">
        <w:rPr>
          <w:color w:val="C00000"/>
          <w:sz w:val="28"/>
          <w:szCs w:val="28"/>
        </w:rPr>
        <w:t>Modern  treatment  of  jaw fractures</w:t>
      </w:r>
    </w:p>
    <w:p w:rsidR="002F1B40" w:rsidRDefault="002F1B40" w:rsidP="000E0019">
      <w:pPr>
        <w:rPr>
          <w:sz w:val="28"/>
          <w:szCs w:val="28"/>
        </w:rPr>
      </w:pPr>
      <w:r w:rsidRPr="002F1B40">
        <w:rPr>
          <w:sz w:val="28"/>
          <w:szCs w:val="28"/>
        </w:rPr>
        <w:t>Dentulous  mouth</w:t>
      </w:r>
    </w:p>
    <w:p w:rsidR="002F1B40" w:rsidRDefault="002F1B40" w:rsidP="002F1B40">
      <w:pPr>
        <w:pStyle w:val="ListeParagraf"/>
        <w:numPr>
          <w:ilvl w:val="0"/>
          <w:numId w:val="14"/>
        </w:numPr>
        <w:rPr>
          <w:sz w:val="28"/>
          <w:szCs w:val="28"/>
        </w:rPr>
      </w:pPr>
      <w:r w:rsidRPr="002F1B40">
        <w:rPr>
          <w:sz w:val="28"/>
          <w:szCs w:val="28"/>
        </w:rPr>
        <w:t>Conservative methods</w:t>
      </w:r>
      <w:r>
        <w:rPr>
          <w:sz w:val="28"/>
          <w:szCs w:val="28"/>
        </w:rPr>
        <w:t xml:space="preserve"> (acrylic,arch bar)</w:t>
      </w:r>
    </w:p>
    <w:p w:rsidR="002F1B40" w:rsidRDefault="002F1B40" w:rsidP="002F1B40">
      <w:pPr>
        <w:pStyle w:val="ListeParagraf"/>
        <w:numPr>
          <w:ilvl w:val="0"/>
          <w:numId w:val="14"/>
        </w:numPr>
        <w:rPr>
          <w:sz w:val="28"/>
          <w:szCs w:val="28"/>
        </w:rPr>
      </w:pPr>
      <w:r>
        <w:rPr>
          <w:sz w:val="28"/>
          <w:szCs w:val="28"/>
        </w:rPr>
        <w:t>Surgical methods</w:t>
      </w:r>
    </w:p>
    <w:p w:rsidR="002F1B40" w:rsidRDefault="002F1B40" w:rsidP="002F1B40">
      <w:pPr>
        <w:rPr>
          <w:sz w:val="28"/>
          <w:szCs w:val="28"/>
        </w:rPr>
      </w:pPr>
      <w:r>
        <w:rPr>
          <w:sz w:val="28"/>
          <w:szCs w:val="28"/>
        </w:rPr>
        <w:t>Edentulous mouth</w:t>
      </w:r>
    </w:p>
    <w:p w:rsidR="002F1B40" w:rsidRDefault="002F1B40" w:rsidP="002F1B40">
      <w:pPr>
        <w:pStyle w:val="ListeParagraf"/>
        <w:numPr>
          <w:ilvl w:val="0"/>
          <w:numId w:val="15"/>
        </w:numPr>
        <w:rPr>
          <w:sz w:val="28"/>
          <w:szCs w:val="28"/>
        </w:rPr>
      </w:pPr>
      <w:r w:rsidRPr="002F1B40">
        <w:rPr>
          <w:sz w:val="28"/>
          <w:szCs w:val="28"/>
        </w:rPr>
        <w:t>Various methods suspended</w:t>
      </w:r>
    </w:p>
    <w:p w:rsidR="002F1B40" w:rsidRDefault="002F1B40" w:rsidP="002F1B40">
      <w:pPr>
        <w:pStyle w:val="ListeParagraf"/>
        <w:numPr>
          <w:ilvl w:val="0"/>
          <w:numId w:val="15"/>
        </w:numPr>
        <w:rPr>
          <w:sz w:val="28"/>
          <w:szCs w:val="28"/>
        </w:rPr>
      </w:pPr>
      <w:r w:rsidRPr="002F1B40">
        <w:rPr>
          <w:sz w:val="28"/>
          <w:szCs w:val="28"/>
        </w:rPr>
        <w:t>The fracture fixation utilizing a patient's own prosthesis</w:t>
      </w:r>
    </w:p>
    <w:p w:rsidR="007B106E" w:rsidRPr="007B106E" w:rsidRDefault="007B106E" w:rsidP="007B106E">
      <w:pPr>
        <w:rPr>
          <w:sz w:val="28"/>
          <w:szCs w:val="28"/>
        </w:rPr>
      </w:pPr>
      <w:r>
        <w:rPr>
          <w:sz w:val="28"/>
          <w:szCs w:val="28"/>
        </w:rPr>
        <w:lastRenderedPageBreak/>
        <w:t>REFERENCES</w:t>
      </w:r>
      <w:bookmarkStart w:id="0" w:name="_GoBack"/>
      <w:bookmarkEnd w:id="0"/>
    </w:p>
    <w:p w:rsidR="002448AD" w:rsidRPr="002448AD" w:rsidRDefault="002448AD" w:rsidP="002448AD">
      <w:pPr>
        <w:rPr>
          <w:sz w:val="28"/>
          <w:szCs w:val="28"/>
        </w:rPr>
      </w:pPr>
      <w:r w:rsidRPr="002448AD">
        <w:rPr>
          <w:sz w:val="28"/>
          <w:szCs w:val="28"/>
        </w:rPr>
        <w:t>Lars Andersson</w:t>
      </w:r>
      <w:proofErr w:type="gramStart"/>
      <w:r w:rsidRPr="002448AD">
        <w:rPr>
          <w:sz w:val="28"/>
          <w:szCs w:val="28"/>
        </w:rPr>
        <w:t>,.</w:t>
      </w:r>
      <w:proofErr w:type="gramEnd"/>
      <w:r w:rsidRPr="002448AD">
        <w:rPr>
          <w:sz w:val="28"/>
          <w:szCs w:val="28"/>
        </w:rPr>
        <w:t>Karl-Erik Kahnberg,. M Antony Pogrel</w:t>
      </w:r>
      <w:proofErr w:type="gramStart"/>
      <w:r w:rsidRPr="002448AD">
        <w:rPr>
          <w:sz w:val="28"/>
          <w:szCs w:val="28"/>
        </w:rPr>
        <w:t>.:</w:t>
      </w:r>
      <w:proofErr w:type="gramEnd"/>
      <w:r w:rsidRPr="002448AD">
        <w:rPr>
          <w:sz w:val="28"/>
          <w:szCs w:val="28"/>
        </w:rPr>
        <w:t>Oral and Maxillofacial Surgery ,Wiley-Blackwell,2010.</w:t>
      </w:r>
    </w:p>
    <w:p w:rsidR="002448AD" w:rsidRPr="002448AD" w:rsidRDefault="002448AD" w:rsidP="002448AD">
      <w:pPr>
        <w:rPr>
          <w:sz w:val="28"/>
          <w:szCs w:val="28"/>
        </w:rPr>
      </w:pPr>
      <w:r w:rsidRPr="002448AD">
        <w:rPr>
          <w:sz w:val="28"/>
          <w:szCs w:val="28"/>
        </w:rPr>
        <w:t>Jonathan Pedlar</w:t>
      </w:r>
      <w:proofErr w:type="gramStart"/>
      <w:r w:rsidRPr="002448AD">
        <w:rPr>
          <w:sz w:val="28"/>
          <w:szCs w:val="28"/>
        </w:rPr>
        <w:t>,.</w:t>
      </w:r>
      <w:proofErr w:type="gramEnd"/>
      <w:r w:rsidRPr="002448AD">
        <w:rPr>
          <w:sz w:val="28"/>
          <w:szCs w:val="28"/>
        </w:rPr>
        <w:t>John W Frame.:Oral and Maxillofacial Surgery, Churchill Livingstone,2001.</w:t>
      </w:r>
    </w:p>
    <w:p w:rsidR="002448AD" w:rsidRPr="002448AD" w:rsidRDefault="002448AD" w:rsidP="002448AD">
      <w:pPr>
        <w:rPr>
          <w:sz w:val="28"/>
          <w:szCs w:val="28"/>
        </w:rPr>
      </w:pPr>
      <w:r w:rsidRPr="002448AD">
        <w:rPr>
          <w:sz w:val="28"/>
          <w:szCs w:val="28"/>
        </w:rPr>
        <w:t>U J Moore</w:t>
      </w:r>
      <w:proofErr w:type="gramStart"/>
      <w:r w:rsidRPr="002448AD">
        <w:rPr>
          <w:sz w:val="28"/>
          <w:szCs w:val="28"/>
        </w:rPr>
        <w:t>.:</w:t>
      </w:r>
      <w:proofErr w:type="gramEnd"/>
      <w:r w:rsidRPr="002448AD">
        <w:rPr>
          <w:sz w:val="28"/>
          <w:szCs w:val="28"/>
        </w:rPr>
        <w:t>Principles of Oral and Maxillofacial Surgery, sixth edith.,2011.</w:t>
      </w:r>
    </w:p>
    <w:p w:rsidR="002448AD" w:rsidRPr="002448AD" w:rsidRDefault="002448AD" w:rsidP="002448AD">
      <w:pPr>
        <w:rPr>
          <w:sz w:val="28"/>
          <w:szCs w:val="28"/>
        </w:rPr>
      </w:pPr>
      <w:r w:rsidRPr="002448AD">
        <w:rPr>
          <w:sz w:val="28"/>
          <w:szCs w:val="28"/>
        </w:rPr>
        <w:t xml:space="preserve">Eberhard  Kruger </w:t>
      </w:r>
      <w:proofErr w:type="gramStart"/>
      <w:r w:rsidRPr="002448AD">
        <w:rPr>
          <w:sz w:val="28"/>
          <w:szCs w:val="28"/>
        </w:rPr>
        <w:t>.,</w:t>
      </w:r>
      <w:proofErr w:type="gramEnd"/>
      <w:r w:rsidRPr="002448AD">
        <w:rPr>
          <w:sz w:val="28"/>
          <w:szCs w:val="28"/>
        </w:rPr>
        <w:t>Wilfried  Schili.:Oral and Maxillofacial Traumatology,Vol.2, Quintessence,1986.</w:t>
      </w:r>
    </w:p>
    <w:p w:rsidR="002448AD" w:rsidRPr="002448AD" w:rsidRDefault="002448AD" w:rsidP="002448AD">
      <w:pPr>
        <w:rPr>
          <w:sz w:val="28"/>
          <w:szCs w:val="28"/>
        </w:rPr>
      </w:pPr>
      <w:r w:rsidRPr="002448AD">
        <w:rPr>
          <w:sz w:val="28"/>
          <w:szCs w:val="28"/>
        </w:rPr>
        <w:t xml:space="preserve"> Geeti Vajdi  Mitra</w:t>
      </w:r>
      <w:proofErr w:type="gramStart"/>
      <w:r w:rsidRPr="002448AD">
        <w:rPr>
          <w:sz w:val="28"/>
          <w:szCs w:val="28"/>
        </w:rPr>
        <w:t>.:</w:t>
      </w:r>
      <w:proofErr w:type="gramEnd"/>
      <w:r w:rsidRPr="002448AD">
        <w:rPr>
          <w:sz w:val="28"/>
          <w:szCs w:val="28"/>
        </w:rPr>
        <w:t>Illustrated Manuel of Oral and Maxillofacial Surgery,Jaypee,2009.</w:t>
      </w:r>
    </w:p>
    <w:p w:rsidR="002448AD" w:rsidRPr="002448AD" w:rsidRDefault="002448AD" w:rsidP="002448AD">
      <w:pPr>
        <w:rPr>
          <w:sz w:val="28"/>
          <w:szCs w:val="28"/>
        </w:rPr>
      </w:pPr>
      <w:r w:rsidRPr="002448AD">
        <w:rPr>
          <w:sz w:val="28"/>
          <w:szCs w:val="28"/>
        </w:rPr>
        <w:t>Neelima Anil Malik</w:t>
      </w:r>
      <w:proofErr w:type="gramStart"/>
      <w:r w:rsidRPr="002448AD">
        <w:rPr>
          <w:sz w:val="28"/>
          <w:szCs w:val="28"/>
        </w:rPr>
        <w:t>.:</w:t>
      </w:r>
      <w:proofErr w:type="gramEnd"/>
      <w:r w:rsidRPr="002448AD">
        <w:rPr>
          <w:sz w:val="28"/>
          <w:szCs w:val="28"/>
        </w:rPr>
        <w:t>Textbook of Oral and Maxillofacial Surgery  Jaypee, 2012.</w:t>
      </w:r>
    </w:p>
    <w:p w:rsidR="002448AD" w:rsidRPr="002448AD" w:rsidRDefault="002448AD" w:rsidP="002448AD">
      <w:pPr>
        <w:rPr>
          <w:sz w:val="28"/>
          <w:szCs w:val="28"/>
        </w:rPr>
      </w:pPr>
      <w:r w:rsidRPr="002448AD">
        <w:rPr>
          <w:sz w:val="28"/>
          <w:szCs w:val="28"/>
        </w:rPr>
        <w:t>James R Hupp</w:t>
      </w:r>
      <w:proofErr w:type="gramStart"/>
      <w:r w:rsidRPr="002448AD">
        <w:rPr>
          <w:sz w:val="28"/>
          <w:szCs w:val="28"/>
        </w:rPr>
        <w:t>.,</w:t>
      </w:r>
      <w:proofErr w:type="gramEnd"/>
      <w:r w:rsidRPr="002448AD">
        <w:rPr>
          <w:sz w:val="28"/>
          <w:szCs w:val="28"/>
        </w:rPr>
        <w:t>Edward Ellis,Myron R Tucker.: Contemporary Oral and Maxillofacal Surgery, Mosby,fifth  edit.,2008.</w:t>
      </w:r>
    </w:p>
    <w:p w:rsidR="002448AD" w:rsidRPr="002448AD" w:rsidRDefault="002448AD" w:rsidP="002448AD">
      <w:pPr>
        <w:rPr>
          <w:sz w:val="28"/>
          <w:szCs w:val="28"/>
        </w:rPr>
      </w:pPr>
      <w:r w:rsidRPr="002448AD">
        <w:rPr>
          <w:sz w:val="28"/>
          <w:szCs w:val="28"/>
        </w:rPr>
        <w:t>Tüzüm MŞ</w:t>
      </w:r>
      <w:proofErr w:type="gramStart"/>
      <w:r w:rsidRPr="002448AD">
        <w:rPr>
          <w:sz w:val="28"/>
          <w:szCs w:val="28"/>
        </w:rPr>
        <w:t>.:</w:t>
      </w:r>
      <w:proofErr w:type="gramEnd"/>
      <w:r w:rsidRPr="002448AD">
        <w:rPr>
          <w:sz w:val="28"/>
          <w:szCs w:val="28"/>
        </w:rPr>
        <w:t>Çene kırığı tesbitinde kullanılan akrilik ve ark teli şinelerinin mukayesesi,doktora tezi, Erzurum 1974.</w:t>
      </w:r>
    </w:p>
    <w:p w:rsidR="002448AD" w:rsidRPr="002448AD" w:rsidRDefault="002448AD" w:rsidP="002448AD">
      <w:pPr>
        <w:rPr>
          <w:sz w:val="28"/>
          <w:szCs w:val="28"/>
        </w:rPr>
      </w:pPr>
      <w:r w:rsidRPr="002448AD">
        <w:rPr>
          <w:sz w:val="28"/>
          <w:szCs w:val="28"/>
        </w:rPr>
        <w:t>Tüzüm MŞ</w:t>
      </w:r>
      <w:proofErr w:type="gramStart"/>
      <w:r w:rsidRPr="002448AD">
        <w:rPr>
          <w:sz w:val="28"/>
          <w:szCs w:val="28"/>
        </w:rPr>
        <w:t>.:</w:t>
      </w:r>
      <w:proofErr w:type="gramEnd"/>
      <w:r w:rsidRPr="002448AD">
        <w:rPr>
          <w:sz w:val="28"/>
          <w:szCs w:val="28"/>
        </w:rPr>
        <w:t xml:space="preserve"> Kalsitonin’in kırıklarda kallus oluşumuna etkisinin deneysel incelenmesi, doçentlik tezi, Erzurum,1979.</w:t>
      </w:r>
    </w:p>
    <w:p w:rsidR="002448AD" w:rsidRPr="002448AD" w:rsidRDefault="002448AD" w:rsidP="002448AD">
      <w:pPr>
        <w:rPr>
          <w:sz w:val="28"/>
          <w:szCs w:val="28"/>
        </w:rPr>
      </w:pPr>
    </w:p>
    <w:p w:rsidR="002448AD" w:rsidRPr="002448AD" w:rsidRDefault="002448AD" w:rsidP="002448AD">
      <w:pPr>
        <w:rPr>
          <w:sz w:val="28"/>
          <w:szCs w:val="28"/>
        </w:rPr>
      </w:pPr>
    </w:p>
    <w:p w:rsidR="002448AD" w:rsidRPr="002448AD" w:rsidRDefault="002448AD" w:rsidP="002448AD">
      <w:pPr>
        <w:rPr>
          <w:sz w:val="28"/>
          <w:szCs w:val="28"/>
        </w:rPr>
      </w:pPr>
    </w:p>
    <w:p w:rsidR="002448AD" w:rsidRPr="002448AD" w:rsidRDefault="002448AD" w:rsidP="002448AD">
      <w:pPr>
        <w:rPr>
          <w:sz w:val="28"/>
          <w:szCs w:val="28"/>
        </w:rPr>
      </w:pPr>
    </w:p>
    <w:p w:rsidR="002448AD" w:rsidRPr="002448AD" w:rsidRDefault="002448AD" w:rsidP="002448AD">
      <w:pPr>
        <w:rPr>
          <w:sz w:val="28"/>
          <w:szCs w:val="28"/>
        </w:rPr>
      </w:pPr>
    </w:p>
    <w:p w:rsidR="001E1B06" w:rsidRPr="00B90960" w:rsidRDefault="001E1B06" w:rsidP="001E1B06">
      <w:pPr>
        <w:pStyle w:val="ListeParagraf"/>
        <w:rPr>
          <w:color w:val="000000" w:themeColor="text1"/>
          <w:sz w:val="28"/>
          <w:szCs w:val="28"/>
        </w:rPr>
      </w:pPr>
    </w:p>
    <w:p w:rsidR="00620212" w:rsidRPr="00B90960" w:rsidRDefault="00620212" w:rsidP="0021456D">
      <w:pPr>
        <w:rPr>
          <w:b/>
          <w:color w:val="000000" w:themeColor="text1"/>
          <w:sz w:val="28"/>
          <w:szCs w:val="28"/>
        </w:rPr>
      </w:pPr>
    </w:p>
    <w:sectPr w:rsidR="00620212" w:rsidRPr="00B909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5DC"/>
    <w:multiLevelType w:val="hybridMultilevel"/>
    <w:tmpl w:val="9F8ADA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9C67E3"/>
    <w:multiLevelType w:val="hybridMultilevel"/>
    <w:tmpl w:val="63D42E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C830DC4"/>
    <w:multiLevelType w:val="hybridMultilevel"/>
    <w:tmpl w:val="72627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8D6C1A"/>
    <w:multiLevelType w:val="hybridMultilevel"/>
    <w:tmpl w:val="F24CD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2A251AC"/>
    <w:multiLevelType w:val="hybridMultilevel"/>
    <w:tmpl w:val="ED8C9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3C590D"/>
    <w:multiLevelType w:val="hybridMultilevel"/>
    <w:tmpl w:val="167C192A"/>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2C766CAD"/>
    <w:multiLevelType w:val="hybridMultilevel"/>
    <w:tmpl w:val="91003D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A3011F6"/>
    <w:multiLevelType w:val="hybridMultilevel"/>
    <w:tmpl w:val="C17063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C31357C"/>
    <w:multiLevelType w:val="hybridMultilevel"/>
    <w:tmpl w:val="B568EE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E0255EC"/>
    <w:multiLevelType w:val="hybridMultilevel"/>
    <w:tmpl w:val="A7305F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3D843F4"/>
    <w:multiLevelType w:val="hybridMultilevel"/>
    <w:tmpl w:val="00B2EE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1957E4"/>
    <w:multiLevelType w:val="hybridMultilevel"/>
    <w:tmpl w:val="F9A6134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138466F"/>
    <w:multiLevelType w:val="hybridMultilevel"/>
    <w:tmpl w:val="FCAAA8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28108F3"/>
    <w:multiLevelType w:val="hybridMultilevel"/>
    <w:tmpl w:val="01242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5B85DC0"/>
    <w:multiLevelType w:val="hybridMultilevel"/>
    <w:tmpl w:val="09BE2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
  </w:num>
  <w:num w:numId="5">
    <w:abstractNumId w:val="8"/>
  </w:num>
  <w:num w:numId="6">
    <w:abstractNumId w:val="7"/>
  </w:num>
  <w:num w:numId="7">
    <w:abstractNumId w:val="0"/>
  </w:num>
  <w:num w:numId="8">
    <w:abstractNumId w:val="4"/>
  </w:num>
  <w:num w:numId="9">
    <w:abstractNumId w:val="5"/>
  </w:num>
  <w:num w:numId="10">
    <w:abstractNumId w:val="2"/>
  </w:num>
  <w:num w:numId="11">
    <w:abstractNumId w:val="3"/>
  </w:num>
  <w:num w:numId="12">
    <w:abstractNumId w:val="13"/>
  </w:num>
  <w:num w:numId="13">
    <w:abstractNumId w:val="1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634"/>
    <w:rsid w:val="00062588"/>
    <w:rsid w:val="00074461"/>
    <w:rsid w:val="00077446"/>
    <w:rsid w:val="00092C49"/>
    <w:rsid w:val="000972CD"/>
    <w:rsid w:val="000B5845"/>
    <w:rsid w:val="000C08C5"/>
    <w:rsid w:val="000E0019"/>
    <w:rsid w:val="000F1044"/>
    <w:rsid w:val="00111463"/>
    <w:rsid w:val="001712E1"/>
    <w:rsid w:val="0018747B"/>
    <w:rsid w:val="0019094E"/>
    <w:rsid w:val="001967B3"/>
    <w:rsid w:val="001D7A7E"/>
    <w:rsid w:val="001E1B06"/>
    <w:rsid w:val="001F1DB0"/>
    <w:rsid w:val="0021456D"/>
    <w:rsid w:val="00215AD5"/>
    <w:rsid w:val="00220B02"/>
    <w:rsid w:val="002448AD"/>
    <w:rsid w:val="00265B84"/>
    <w:rsid w:val="0028728B"/>
    <w:rsid w:val="002970FB"/>
    <w:rsid w:val="002A1FFF"/>
    <w:rsid w:val="002A62FF"/>
    <w:rsid w:val="002E7B74"/>
    <w:rsid w:val="002F1B40"/>
    <w:rsid w:val="002F22BB"/>
    <w:rsid w:val="002F2F12"/>
    <w:rsid w:val="00345E13"/>
    <w:rsid w:val="0035442C"/>
    <w:rsid w:val="003566FA"/>
    <w:rsid w:val="003A3E8E"/>
    <w:rsid w:val="003F4E55"/>
    <w:rsid w:val="00406ED4"/>
    <w:rsid w:val="0048012E"/>
    <w:rsid w:val="004941C9"/>
    <w:rsid w:val="004B554F"/>
    <w:rsid w:val="004C441E"/>
    <w:rsid w:val="004D3C78"/>
    <w:rsid w:val="004E4A45"/>
    <w:rsid w:val="00506127"/>
    <w:rsid w:val="00521062"/>
    <w:rsid w:val="00523D0C"/>
    <w:rsid w:val="00553634"/>
    <w:rsid w:val="00561DB0"/>
    <w:rsid w:val="00576CAD"/>
    <w:rsid w:val="00577264"/>
    <w:rsid w:val="005777C4"/>
    <w:rsid w:val="0058260B"/>
    <w:rsid w:val="005A4660"/>
    <w:rsid w:val="005A56EA"/>
    <w:rsid w:val="005B1DB0"/>
    <w:rsid w:val="005B7F15"/>
    <w:rsid w:val="005F0701"/>
    <w:rsid w:val="005F0D4A"/>
    <w:rsid w:val="00607742"/>
    <w:rsid w:val="00610878"/>
    <w:rsid w:val="00620212"/>
    <w:rsid w:val="00623576"/>
    <w:rsid w:val="00644045"/>
    <w:rsid w:val="006625C7"/>
    <w:rsid w:val="00665C90"/>
    <w:rsid w:val="006B2623"/>
    <w:rsid w:val="006C3825"/>
    <w:rsid w:val="006D300A"/>
    <w:rsid w:val="006D701E"/>
    <w:rsid w:val="00712215"/>
    <w:rsid w:val="00737D22"/>
    <w:rsid w:val="007519D5"/>
    <w:rsid w:val="007A270C"/>
    <w:rsid w:val="007A6EF1"/>
    <w:rsid w:val="007B106E"/>
    <w:rsid w:val="007E6108"/>
    <w:rsid w:val="00801606"/>
    <w:rsid w:val="008404F9"/>
    <w:rsid w:val="00840ED5"/>
    <w:rsid w:val="00882FC1"/>
    <w:rsid w:val="008862F5"/>
    <w:rsid w:val="008A78E3"/>
    <w:rsid w:val="008F2562"/>
    <w:rsid w:val="009332AF"/>
    <w:rsid w:val="00941DE4"/>
    <w:rsid w:val="00947AC6"/>
    <w:rsid w:val="009802D7"/>
    <w:rsid w:val="009C3EC4"/>
    <w:rsid w:val="009C4D54"/>
    <w:rsid w:val="009E7B89"/>
    <w:rsid w:val="00A373E8"/>
    <w:rsid w:val="00A43C80"/>
    <w:rsid w:val="00A43E8D"/>
    <w:rsid w:val="00A5169E"/>
    <w:rsid w:val="00A87ADA"/>
    <w:rsid w:val="00AC5024"/>
    <w:rsid w:val="00B13C70"/>
    <w:rsid w:val="00B60CB8"/>
    <w:rsid w:val="00B85F33"/>
    <w:rsid w:val="00B90882"/>
    <w:rsid w:val="00B90960"/>
    <w:rsid w:val="00BA557C"/>
    <w:rsid w:val="00BD4914"/>
    <w:rsid w:val="00BF6321"/>
    <w:rsid w:val="00C476EE"/>
    <w:rsid w:val="00C93F8D"/>
    <w:rsid w:val="00CA28B0"/>
    <w:rsid w:val="00CC0322"/>
    <w:rsid w:val="00CD3349"/>
    <w:rsid w:val="00CE6D02"/>
    <w:rsid w:val="00D436DD"/>
    <w:rsid w:val="00D94114"/>
    <w:rsid w:val="00DD2FDE"/>
    <w:rsid w:val="00DE1B95"/>
    <w:rsid w:val="00E112CD"/>
    <w:rsid w:val="00E14499"/>
    <w:rsid w:val="00E3779F"/>
    <w:rsid w:val="00E40D64"/>
    <w:rsid w:val="00E42712"/>
    <w:rsid w:val="00E865C2"/>
    <w:rsid w:val="00EA6065"/>
    <w:rsid w:val="00ED046E"/>
    <w:rsid w:val="00ED519A"/>
    <w:rsid w:val="00ED5A7F"/>
    <w:rsid w:val="00F423CB"/>
    <w:rsid w:val="00F86E96"/>
    <w:rsid w:val="00FA5934"/>
    <w:rsid w:val="00FB1F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E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4E55"/>
    <w:rPr>
      <w:rFonts w:ascii="Tahoma" w:hAnsi="Tahoma" w:cs="Tahoma"/>
      <w:sz w:val="16"/>
      <w:szCs w:val="16"/>
    </w:rPr>
  </w:style>
  <w:style w:type="paragraph" w:styleId="ListeParagraf">
    <w:name w:val="List Paragraph"/>
    <w:basedOn w:val="Normal"/>
    <w:uiPriority w:val="34"/>
    <w:qFormat/>
    <w:rsid w:val="009332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E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4E55"/>
    <w:rPr>
      <w:rFonts w:ascii="Tahoma" w:hAnsi="Tahoma" w:cs="Tahoma"/>
      <w:sz w:val="16"/>
      <w:szCs w:val="16"/>
    </w:rPr>
  </w:style>
  <w:style w:type="paragraph" w:styleId="ListeParagraf">
    <w:name w:val="List Paragraph"/>
    <w:basedOn w:val="Normal"/>
    <w:uiPriority w:val="34"/>
    <w:qFormat/>
    <w:rsid w:val="00933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1040</TotalTime>
  <Pages>30</Pages>
  <Words>5237</Words>
  <Characters>29854</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2015-11-22T18:02:00Z</dcterms:created>
  <dcterms:modified xsi:type="dcterms:W3CDTF">2015-11-26T19:24:00Z</dcterms:modified>
</cp:coreProperties>
</file>