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87" w:rsidRPr="00E55209" w:rsidRDefault="00B96FAF" w:rsidP="0001768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color w:val="000000"/>
          <w:sz w:val="28"/>
          <w:szCs w:val="22"/>
        </w:rPr>
      </w:pPr>
      <w:r w:rsidRPr="00E55209">
        <w:rPr>
          <w:rFonts w:asciiTheme="minorHAnsi" w:hAnsiTheme="minorHAnsi" w:cs="Arial"/>
          <w:b/>
          <w:color w:val="000000"/>
          <w:sz w:val="28"/>
          <w:szCs w:val="22"/>
        </w:rPr>
        <w:t xml:space="preserve">Serhat Kotak  </w:t>
      </w:r>
    </w:p>
    <w:p w:rsidR="00B96FAF" w:rsidRDefault="00017687" w:rsidP="0001768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17687">
        <w:rPr>
          <w:rFonts w:asciiTheme="minorHAnsi" w:hAnsiTheme="minorHAnsi" w:cs="Arial"/>
          <w:color w:val="000000"/>
          <w:sz w:val="22"/>
          <w:szCs w:val="22"/>
        </w:rPr>
        <w:t>E</w:t>
      </w:r>
      <w:r w:rsidR="00B96FAF" w:rsidRPr="00017687">
        <w:rPr>
          <w:rFonts w:asciiTheme="minorHAnsi" w:hAnsiTheme="minorHAnsi" w:cs="Arial"/>
          <w:color w:val="000000"/>
          <w:sz w:val="22"/>
          <w:szCs w:val="22"/>
        </w:rPr>
        <w:t>mail:</w:t>
      </w:r>
      <w:r w:rsidR="00B96FAF" w:rsidRPr="00017687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="00E55209" w:rsidRPr="00E55209">
        <w:rPr>
          <w:rFonts w:asciiTheme="minorHAnsi" w:hAnsiTheme="minorHAnsi" w:cs="Arial"/>
          <w:sz w:val="22"/>
          <w:szCs w:val="22"/>
        </w:rPr>
        <w:t>serhat.kotak@gmail.com</w:t>
      </w:r>
      <w:r w:rsidR="00E55209">
        <w:rPr>
          <w:rFonts w:asciiTheme="minorHAnsi" w:hAnsiTheme="minorHAnsi" w:cs="Arial"/>
          <w:sz w:val="22"/>
          <w:szCs w:val="22"/>
        </w:rPr>
        <w:t xml:space="preserve"> | Mo</w:t>
      </w:r>
      <w:r w:rsidR="00B96FAF" w:rsidRPr="00017687">
        <w:rPr>
          <w:rFonts w:asciiTheme="minorHAnsi" w:hAnsiTheme="minorHAnsi" w:cs="Arial"/>
          <w:color w:val="222222"/>
          <w:sz w:val="22"/>
          <w:szCs w:val="22"/>
        </w:rPr>
        <w:t>b:</w:t>
      </w:r>
      <w:r w:rsidR="00B96FAF" w:rsidRPr="00017687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r w:rsidR="00B96FAF" w:rsidRPr="00E55209">
        <w:rPr>
          <w:rFonts w:asciiTheme="minorHAnsi" w:hAnsiTheme="minorHAnsi" w:cs="Arial"/>
          <w:sz w:val="22"/>
          <w:szCs w:val="22"/>
        </w:rPr>
        <w:t>+</w:t>
      </w:r>
      <w:r w:rsidR="0003175D" w:rsidRPr="00E55209">
        <w:rPr>
          <w:rFonts w:asciiTheme="minorHAnsi" w:hAnsiTheme="minorHAnsi" w:cs="Arial"/>
          <w:sz w:val="22"/>
          <w:szCs w:val="22"/>
        </w:rPr>
        <w:t>90</w:t>
      </w:r>
      <w:r w:rsidR="0003175D">
        <w:rPr>
          <w:rFonts w:asciiTheme="minorHAnsi" w:hAnsiTheme="minorHAnsi" w:cs="Arial"/>
          <w:sz w:val="22"/>
          <w:szCs w:val="22"/>
        </w:rPr>
        <w:t xml:space="preserve"> 54</w:t>
      </w:r>
      <w:r w:rsidR="0003175D" w:rsidRPr="00E55209">
        <w:rPr>
          <w:rFonts w:asciiTheme="minorHAnsi" w:hAnsiTheme="minorHAnsi" w:cs="Arial"/>
          <w:sz w:val="22"/>
          <w:szCs w:val="22"/>
        </w:rPr>
        <w:t xml:space="preserve">8 </w:t>
      </w:r>
      <w:r w:rsidR="00B96FAF" w:rsidRPr="00E55209">
        <w:rPr>
          <w:rFonts w:asciiTheme="minorHAnsi" w:hAnsiTheme="minorHAnsi" w:cs="Arial"/>
          <w:sz w:val="22"/>
          <w:szCs w:val="22"/>
        </w:rPr>
        <w:t>888 2229</w:t>
      </w:r>
    </w:p>
    <w:p w:rsidR="00E55209" w:rsidRDefault="00E55209" w:rsidP="0001768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55209" w:rsidRPr="004525F9" w:rsidRDefault="00E55209" w:rsidP="00E55209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sz w:val="22"/>
          <w:szCs w:val="22"/>
        </w:rPr>
      </w:pPr>
      <w:r w:rsidRPr="004525F9">
        <w:rPr>
          <w:rFonts w:asciiTheme="minorHAnsi" w:hAnsiTheme="minorHAnsi" w:cs="Arial"/>
          <w:b/>
          <w:sz w:val="22"/>
          <w:szCs w:val="22"/>
        </w:rPr>
        <w:t>PROFILE</w:t>
      </w:r>
    </w:p>
    <w:p w:rsidR="00CB59BB" w:rsidRDefault="00CB59BB" w:rsidP="004525F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45A91" w:rsidRDefault="00CB59BB" w:rsidP="004525F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An </w:t>
      </w:r>
      <w:r w:rsidR="00645A91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accomplished and 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entrepreneurial </w:t>
      </w:r>
      <w:r w:rsidR="002F0762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executive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with extensive </w:t>
      </w:r>
      <w:r w:rsidR="00521F8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C-level 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international experience of launching successful IT solutions companies in the US and EMEA. Excels in developing and </w:t>
      </w:r>
      <w:r w:rsidRPr="00CB59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managing multiple projects across product 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development through to Go-to-market strategy. </w:t>
      </w:r>
    </w:p>
    <w:p w:rsidR="00645A91" w:rsidRPr="00C85484" w:rsidRDefault="00645A91" w:rsidP="004525F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z w:val="12"/>
          <w:szCs w:val="22"/>
          <w:shd w:val="clear" w:color="auto" w:fill="FFFFFF"/>
        </w:rPr>
      </w:pPr>
    </w:p>
    <w:p w:rsidR="00645A91" w:rsidRDefault="00CB59BB" w:rsidP="004525F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Proven ability to </w:t>
      </w:r>
      <w:r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lead the customer account planning cycle, ensuring that customers’ needs and expectations are met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across a wide variety of sectors including defence, </w:t>
      </w:r>
      <w:r w:rsidR="00245804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telco, 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healthcare, </w:t>
      </w:r>
      <w:proofErr w:type="gramStart"/>
      <w:r w:rsidR="00645A9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logistics</w:t>
      </w:r>
      <w:proofErr w:type="gramEnd"/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, pharmaceutical</w:t>
      </w:r>
      <w:r w:rsidR="00645A9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and manufacturing. </w:t>
      </w:r>
    </w:p>
    <w:p w:rsidR="00645A91" w:rsidRPr="00C85484" w:rsidRDefault="00645A91" w:rsidP="004525F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  <w:sz w:val="12"/>
          <w:szCs w:val="22"/>
          <w:shd w:val="clear" w:color="auto" w:fill="FFFFFF"/>
        </w:rPr>
      </w:pPr>
    </w:p>
    <w:p w:rsidR="00645A91" w:rsidRDefault="00645A91" w:rsidP="004525F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</w:t>
      </w:r>
      <w:r w:rsidR="00CB59BB"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high-performer with a demonstrable track record of selling software 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solutions into </w:t>
      </w:r>
      <w:r w:rsidR="00CB59BB"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 corporate customer base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at C-level</w:t>
      </w:r>
      <w:r w:rsidR="00CB59BB"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. 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An </w:t>
      </w:r>
      <w:r w:rsidR="00CB59BB"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entrepreneurial </w:t>
      </w:r>
      <w:r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mind-set</w:t>
      </w:r>
      <w:r w:rsidR="00CB59BB"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and the</w:t>
      </w:r>
      <w:r w:rsidRPr="00645A9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demonstrable </w:t>
      </w:r>
      <w:r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ability</w:t>
      </w:r>
      <w:r w:rsidR="00CB59BB"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to 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initiate </w:t>
      </w:r>
      <w:r w:rsidR="00CB59BB" w:rsidRPr="00CB59BB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and grow major accounts</w:t>
      </w: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. </w:t>
      </w:r>
    </w:p>
    <w:p w:rsidR="00E55209" w:rsidRPr="004525F9" w:rsidRDefault="00E55209" w:rsidP="00B96FAF">
      <w:pPr>
        <w:pStyle w:val="NormalWeb"/>
        <w:pBdr>
          <w:bottom w:val="single" w:sz="6" w:space="1" w:color="auto"/>
        </w:pBdr>
        <w:shd w:val="clear" w:color="auto" w:fill="FFFFFF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 w:rsidRPr="004525F9">
        <w:rPr>
          <w:rFonts w:asciiTheme="minorHAnsi" w:hAnsiTheme="minorHAnsi" w:cs="Arial"/>
          <w:b/>
          <w:color w:val="222222"/>
          <w:sz w:val="22"/>
          <w:szCs w:val="22"/>
        </w:rPr>
        <w:t>ACHIEVEMENTS</w:t>
      </w:r>
    </w:p>
    <w:p w:rsidR="007B719B" w:rsidRDefault="007B719B" w:rsidP="00FB6FB4">
      <w:pPr>
        <w:pStyle w:val="NormalWeb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Successfully sold </w:t>
      </w:r>
      <w:r w:rsidR="00691F6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major shareholding in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leading </w:t>
      </w:r>
      <w:r w:rsidR="00691F6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labelling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and barcoding solutions company</w:t>
      </w:r>
      <w:r w:rsidR="00691F6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ILS Corporation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in the USA in 2011: personally started company in 1994 and developed into sector front-runner</w:t>
      </w:r>
      <w:r w:rsidRPr="0001768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with clients including </w:t>
      </w:r>
      <w:r w:rsidR="00E938B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Intel,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BAE Systems, US Army, Raytheon, Cisco, Ford Motor Company, Hewlett Packard, Johnson &amp; Johnson, Tyco, MIT and Harvard University.</w:t>
      </w:r>
    </w:p>
    <w:p w:rsidR="00E55209" w:rsidRDefault="00691F60" w:rsidP="00FB6FB4">
      <w:pPr>
        <w:pStyle w:val="NormalWeb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Led and grew ILS Corporation to a staff of 25 as well as distribution channels with brokerage agreements across the USA.</w:t>
      </w:r>
    </w:p>
    <w:p w:rsidR="00691F60" w:rsidRPr="00017687" w:rsidRDefault="00691F60" w:rsidP="00FB6FB4">
      <w:pPr>
        <w:pStyle w:val="NormalWeb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Headhunted by company owner to act as </w:t>
      </w:r>
      <w:r w:rsidR="00540C3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the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Chief Commercial Executive for Northern Cyprus’ largest import</w:t>
      </w:r>
      <w:r w:rsidR="007D328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distribution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and </w:t>
      </w:r>
      <w:proofErr w:type="gramStart"/>
      <w:r w:rsidR="00521F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logistics company</w:t>
      </w:r>
      <w:proofErr w:type="gramEnd"/>
      <w:r w:rsidR="00521F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with exclusive rights to the international airport’s Duty free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stores</w:t>
      </w:r>
      <w:r w:rsidR="00521F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as well as sole distributor for </w:t>
      </w:r>
      <w:r w:rsidR="009F4A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Diageo</w:t>
      </w:r>
      <w:r w:rsidR="00E938B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Bose, </w:t>
      </w:r>
      <w:r w:rsidR="009F4A8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Lindt, </w:t>
      </w:r>
      <w:r w:rsidR="00521F8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Coca Cola and Lego.</w:t>
      </w:r>
    </w:p>
    <w:p w:rsidR="00E63D3C" w:rsidRPr="005A31F1" w:rsidRDefault="00AA7990" w:rsidP="00FB6FB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Acted as representative for the </w:t>
      </w:r>
      <w:r w:rsidR="00521F8B">
        <w:rPr>
          <w:rFonts w:asciiTheme="minorHAnsi" w:hAnsiTheme="minorHAnsi" w:cs="Arial"/>
          <w:color w:val="000000"/>
          <w:sz w:val="22"/>
          <w:szCs w:val="22"/>
        </w:rPr>
        <w:t>Democratic Party in Northern Cyprus as Vice Chairman of the party on matters including i</w:t>
      </w:r>
      <w:r w:rsidR="00E63D3C" w:rsidRPr="00017687">
        <w:rPr>
          <w:rFonts w:asciiTheme="minorHAnsi" w:hAnsiTheme="minorHAnsi" w:cs="Arial"/>
          <w:color w:val="000000"/>
          <w:sz w:val="22"/>
          <w:szCs w:val="22"/>
        </w:rPr>
        <w:t>nternational affairs</w:t>
      </w:r>
      <w:r w:rsidR="00521F8B">
        <w:rPr>
          <w:rFonts w:asciiTheme="minorHAnsi" w:hAnsiTheme="minorHAnsi" w:cs="Arial"/>
          <w:color w:val="000000"/>
          <w:sz w:val="22"/>
          <w:szCs w:val="22"/>
        </w:rPr>
        <w:t>, technology and economic affairs.</w:t>
      </w:r>
    </w:p>
    <w:p w:rsidR="005A31F1" w:rsidRPr="00017687" w:rsidRDefault="005A31F1" w:rsidP="00FB6FB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Teaching graduate class in Advanced International Business at Near-East Uni</w:t>
      </w:r>
      <w:r w:rsidR="005E356D">
        <w:rPr>
          <w:rFonts w:asciiTheme="minorHAnsi" w:hAnsiTheme="minorHAnsi" w:cs="Arial"/>
          <w:color w:val="000000"/>
          <w:sz w:val="22"/>
          <w:szCs w:val="22"/>
        </w:rPr>
        <w:t>versity, North Cyprus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55209" w:rsidRPr="004525F9" w:rsidRDefault="00E55209" w:rsidP="00B96FAF">
      <w:pPr>
        <w:pStyle w:val="NormalWeb"/>
        <w:pBdr>
          <w:bottom w:val="single" w:sz="6" w:space="1" w:color="auto"/>
        </w:pBdr>
        <w:shd w:val="clear" w:color="auto" w:fill="FFFFFF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 w:rsidRPr="004525F9">
        <w:rPr>
          <w:rFonts w:asciiTheme="minorHAnsi" w:hAnsiTheme="minorHAnsi" w:cs="Arial"/>
          <w:b/>
          <w:color w:val="222222"/>
          <w:sz w:val="22"/>
          <w:szCs w:val="22"/>
        </w:rPr>
        <w:t>CAREER HISTORY</w:t>
      </w:r>
    </w:p>
    <w:p w:rsidR="001E2CB1" w:rsidRDefault="00E55209" w:rsidP="00817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E2CB1">
        <w:rPr>
          <w:rFonts w:asciiTheme="minorHAnsi" w:hAnsiTheme="minorHAnsi"/>
          <w:b/>
          <w:color w:val="000000"/>
          <w:sz w:val="22"/>
          <w:szCs w:val="22"/>
        </w:rPr>
        <w:t>Chief Commercial Executive, Kaner</w:t>
      </w:r>
      <w:r w:rsidR="000100E5">
        <w:rPr>
          <w:rFonts w:asciiTheme="minorHAnsi" w:hAnsiTheme="minorHAnsi"/>
          <w:b/>
          <w:color w:val="000000"/>
          <w:sz w:val="22"/>
          <w:szCs w:val="22"/>
        </w:rPr>
        <w:t xml:space="preserve"> Group of Companies</w:t>
      </w:r>
      <w:r w:rsidR="001E2CB1" w:rsidRPr="001E2CB1">
        <w:rPr>
          <w:rFonts w:asciiTheme="minorHAnsi" w:hAnsiTheme="minorHAnsi"/>
          <w:b/>
          <w:color w:val="000000"/>
          <w:sz w:val="22"/>
          <w:szCs w:val="22"/>
        </w:rPr>
        <w:t>, Oct 2015 – Current</w:t>
      </w:r>
    </w:p>
    <w:p w:rsidR="008177DC" w:rsidRPr="008177DC" w:rsidRDefault="008177DC" w:rsidP="00817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8177DC">
        <w:rPr>
          <w:rFonts w:asciiTheme="minorHAnsi" w:hAnsiTheme="minorHAnsi"/>
          <w:i/>
          <w:color w:val="000000"/>
          <w:sz w:val="22"/>
          <w:szCs w:val="22"/>
        </w:rPr>
        <w:t>Group of 6 companies in Northern Cyprus</w:t>
      </w:r>
      <w:r w:rsidR="000100E5">
        <w:rPr>
          <w:rFonts w:asciiTheme="minorHAnsi" w:hAnsiTheme="minorHAnsi"/>
          <w:i/>
          <w:color w:val="000000"/>
          <w:sz w:val="22"/>
          <w:szCs w:val="22"/>
        </w:rPr>
        <w:t xml:space="preserve"> &amp; </w:t>
      </w:r>
      <w:r w:rsidR="00C85484">
        <w:rPr>
          <w:rFonts w:asciiTheme="minorHAnsi" w:hAnsiTheme="minorHAnsi"/>
          <w:i/>
          <w:color w:val="000000"/>
          <w:sz w:val="22"/>
          <w:szCs w:val="22"/>
        </w:rPr>
        <w:t xml:space="preserve">3 </w:t>
      </w:r>
      <w:r w:rsidR="000100E5">
        <w:rPr>
          <w:rFonts w:asciiTheme="minorHAnsi" w:hAnsiTheme="minorHAnsi"/>
          <w:i/>
          <w:color w:val="000000"/>
          <w:sz w:val="22"/>
          <w:szCs w:val="22"/>
        </w:rPr>
        <w:t>companies in Turkey</w:t>
      </w:r>
      <w:r w:rsidR="00FB6FB4">
        <w:rPr>
          <w:rFonts w:asciiTheme="minorHAnsi" w:hAnsiTheme="minorHAnsi"/>
          <w:i/>
          <w:color w:val="000000"/>
          <w:sz w:val="22"/>
          <w:szCs w:val="22"/>
        </w:rPr>
        <w:t>, 650 employees, 150m Euros T/O</w:t>
      </w:r>
    </w:p>
    <w:p w:rsidR="007C0F0E" w:rsidRDefault="007C0F0E" w:rsidP="007B71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Selected by the company’s owner to provide executive and strategic support on </w:t>
      </w:r>
      <w:r w:rsidR="000B56D7">
        <w:rPr>
          <w:rFonts w:asciiTheme="minorHAnsi" w:hAnsiTheme="minorHAnsi"/>
          <w:color w:val="000000"/>
          <w:sz w:val="22"/>
          <w:szCs w:val="22"/>
        </w:rPr>
        <w:t xml:space="preserve">management, </w:t>
      </w:r>
      <w:r>
        <w:rPr>
          <w:rFonts w:asciiTheme="minorHAnsi" w:hAnsiTheme="minorHAnsi"/>
          <w:color w:val="000000"/>
          <w:sz w:val="22"/>
          <w:szCs w:val="22"/>
        </w:rPr>
        <w:t>logistics and technology solutions which can drive enterprise efficiencies.</w:t>
      </w:r>
    </w:p>
    <w:p w:rsidR="000100E5" w:rsidRDefault="00FB6FB4" w:rsidP="007B71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Developing a</w:t>
      </w:r>
      <w:r w:rsidR="000100E5">
        <w:rPr>
          <w:rFonts w:asciiTheme="minorHAnsi" w:hAnsiTheme="minorHAnsi"/>
          <w:color w:val="000000"/>
          <w:sz w:val="22"/>
          <w:szCs w:val="22"/>
        </w:rPr>
        <w:t>n</w:t>
      </w:r>
      <w:r>
        <w:rPr>
          <w:rFonts w:asciiTheme="minorHAnsi" w:hAnsiTheme="minorHAnsi"/>
          <w:color w:val="000000"/>
          <w:sz w:val="22"/>
          <w:szCs w:val="22"/>
        </w:rPr>
        <w:t>d nurturing crucial r</w:t>
      </w:r>
      <w:r w:rsidR="00E55209" w:rsidRPr="00017687">
        <w:rPr>
          <w:rFonts w:asciiTheme="minorHAnsi" w:hAnsiTheme="minorHAnsi"/>
          <w:color w:val="000000"/>
          <w:sz w:val="22"/>
          <w:szCs w:val="22"/>
        </w:rPr>
        <w:t>elationship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="00E55209" w:rsidRPr="00017687">
        <w:rPr>
          <w:rFonts w:asciiTheme="minorHAnsi" w:hAnsiTheme="minorHAnsi"/>
          <w:color w:val="000000"/>
          <w:sz w:val="22"/>
          <w:szCs w:val="22"/>
        </w:rPr>
        <w:t xml:space="preserve"> with </w:t>
      </w:r>
      <w:r w:rsidR="000100E5">
        <w:rPr>
          <w:rFonts w:asciiTheme="minorHAnsi" w:hAnsiTheme="minorHAnsi"/>
          <w:color w:val="000000"/>
          <w:sz w:val="22"/>
          <w:szCs w:val="22"/>
        </w:rPr>
        <w:t>international A</w:t>
      </w:r>
      <w:r w:rsidR="00E55209" w:rsidRPr="00017687">
        <w:rPr>
          <w:rFonts w:asciiTheme="minorHAnsi" w:hAnsiTheme="minorHAnsi"/>
          <w:color w:val="000000"/>
          <w:sz w:val="22"/>
          <w:szCs w:val="22"/>
        </w:rPr>
        <w:t xml:space="preserve">irport </w:t>
      </w:r>
      <w:r w:rsidR="000100E5" w:rsidRPr="00017687">
        <w:rPr>
          <w:rFonts w:asciiTheme="minorHAnsi" w:hAnsiTheme="minorHAnsi"/>
          <w:color w:val="000000"/>
          <w:sz w:val="22"/>
          <w:szCs w:val="22"/>
        </w:rPr>
        <w:t>Management Company</w:t>
      </w:r>
      <w:r w:rsidR="000100E5">
        <w:rPr>
          <w:rFonts w:asciiTheme="minorHAnsi" w:hAnsiTheme="minorHAnsi"/>
          <w:color w:val="000000"/>
          <w:sz w:val="22"/>
          <w:szCs w:val="22"/>
        </w:rPr>
        <w:t xml:space="preserve"> and the Ministry of Transportation.</w:t>
      </w:r>
    </w:p>
    <w:p w:rsidR="00FB6FB4" w:rsidRDefault="000100E5" w:rsidP="007B71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</w:t>
      </w:r>
      <w:r w:rsidR="00E55209" w:rsidRPr="00017687">
        <w:rPr>
          <w:rFonts w:asciiTheme="minorHAnsi" w:hAnsiTheme="minorHAnsi"/>
          <w:color w:val="000000"/>
          <w:sz w:val="22"/>
          <w:szCs w:val="22"/>
        </w:rPr>
        <w:t xml:space="preserve">verseeing </w:t>
      </w:r>
      <w:r w:rsidR="00C85484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FB6FB4">
        <w:rPr>
          <w:rFonts w:asciiTheme="minorHAnsi" w:hAnsiTheme="minorHAnsi"/>
          <w:color w:val="000000"/>
          <w:sz w:val="22"/>
          <w:szCs w:val="22"/>
        </w:rPr>
        <w:t xml:space="preserve">new </w:t>
      </w:r>
      <w:r w:rsidR="00E55209" w:rsidRPr="00017687">
        <w:rPr>
          <w:rFonts w:asciiTheme="minorHAnsi" w:hAnsiTheme="minorHAnsi"/>
          <w:color w:val="000000"/>
          <w:sz w:val="22"/>
          <w:szCs w:val="22"/>
        </w:rPr>
        <w:t>terminal construction</w:t>
      </w:r>
      <w:r w:rsidR="00FB6FB4">
        <w:rPr>
          <w:rFonts w:asciiTheme="minorHAnsi" w:hAnsiTheme="minorHAnsi"/>
          <w:color w:val="000000"/>
          <w:sz w:val="22"/>
          <w:szCs w:val="22"/>
        </w:rPr>
        <w:t xml:space="preserve"> and expansion of Duty Free operations</w:t>
      </w:r>
      <w:r w:rsidR="00C85484">
        <w:rPr>
          <w:rFonts w:asciiTheme="minorHAnsi" w:hAnsiTheme="minorHAnsi"/>
          <w:color w:val="000000"/>
          <w:sz w:val="22"/>
          <w:szCs w:val="22"/>
        </w:rPr>
        <w:t xml:space="preserve"> as well as supervising </w:t>
      </w:r>
      <w:r w:rsidR="00E55209" w:rsidRPr="00017687">
        <w:rPr>
          <w:rFonts w:asciiTheme="minorHAnsi" w:hAnsiTheme="minorHAnsi"/>
          <w:color w:val="000000"/>
          <w:sz w:val="22"/>
          <w:szCs w:val="22"/>
        </w:rPr>
        <w:t>IT</w:t>
      </w:r>
      <w:r w:rsidR="00FB6FB4">
        <w:rPr>
          <w:rFonts w:asciiTheme="minorHAnsi" w:hAnsiTheme="minorHAnsi"/>
          <w:color w:val="000000"/>
          <w:sz w:val="22"/>
          <w:szCs w:val="22"/>
        </w:rPr>
        <w:t xml:space="preserve"> infrastructure-</w:t>
      </w:r>
      <w:r w:rsidR="00E55209" w:rsidRPr="00017687">
        <w:rPr>
          <w:rFonts w:asciiTheme="minorHAnsi" w:hAnsiTheme="minorHAnsi"/>
          <w:color w:val="000000"/>
          <w:sz w:val="22"/>
          <w:szCs w:val="22"/>
        </w:rPr>
        <w:t xml:space="preserve">related </w:t>
      </w:r>
      <w:r w:rsidR="00FB6FB4">
        <w:rPr>
          <w:rFonts w:asciiTheme="minorHAnsi" w:hAnsiTheme="minorHAnsi"/>
          <w:color w:val="000000"/>
          <w:sz w:val="22"/>
          <w:szCs w:val="22"/>
        </w:rPr>
        <w:t>solutions for</w:t>
      </w:r>
      <w:r w:rsidR="00D57E4B" w:rsidRPr="00D57E4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7E4B">
        <w:rPr>
          <w:rFonts w:asciiTheme="minorHAnsi" w:hAnsiTheme="minorHAnsi"/>
          <w:color w:val="000000"/>
          <w:sz w:val="22"/>
          <w:szCs w:val="22"/>
        </w:rPr>
        <w:t>enterprise growth</w:t>
      </w:r>
      <w:r w:rsidR="00FB6FB4">
        <w:rPr>
          <w:rFonts w:asciiTheme="minorHAnsi" w:hAnsiTheme="minorHAnsi"/>
          <w:color w:val="000000"/>
          <w:sz w:val="22"/>
          <w:szCs w:val="22"/>
        </w:rPr>
        <w:t>.</w:t>
      </w:r>
    </w:p>
    <w:p w:rsidR="008177DC" w:rsidRDefault="008177DC" w:rsidP="008177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177DC" w:rsidRPr="008177DC" w:rsidRDefault="00FB6FB4" w:rsidP="00817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8177DC">
        <w:rPr>
          <w:rFonts w:asciiTheme="minorHAnsi" w:hAnsiTheme="minorHAnsi" w:cs="Arial"/>
          <w:b/>
          <w:color w:val="000000"/>
          <w:sz w:val="22"/>
          <w:szCs w:val="22"/>
        </w:rPr>
        <w:t xml:space="preserve">Chairman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and</w:t>
      </w:r>
      <w:r w:rsidR="008177DC" w:rsidRPr="008177DC">
        <w:rPr>
          <w:rFonts w:asciiTheme="minorHAnsi" w:hAnsiTheme="minorHAnsi" w:cs="Arial"/>
          <w:b/>
          <w:color w:val="000000"/>
          <w:sz w:val="22"/>
          <w:szCs w:val="22"/>
        </w:rPr>
        <w:t xml:space="preserve"> Founder, SamKor (Northern Cyprus &amp; Turkey), </w:t>
      </w:r>
      <w:r w:rsidR="000B56D7" w:rsidRPr="008177DC">
        <w:rPr>
          <w:rFonts w:asciiTheme="minorHAnsi" w:hAnsiTheme="minorHAnsi" w:cs="Arial"/>
          <w:b/>
          <w:color w:val="000000"/>
          <w:sz w:val="22"/>
          <w:szCs w:val="22"/>
        </w:rPr>
        <w:t>201</w:t>
      </w:r>
      <w:r w:rsidR="000B56D7">
        <w:rPr>
          <w:rFonts w:asciiTheme="minorHAnsi" w:hAnsiTheme="minorHAnsi" w:cs="Arial"/>
          <w:b/>
          <w:color w:val="000000"/>
          <w:sz w:val="22"/>
          <w:szCs w:val="22"/>
        </w:rPr>
        <w:t>0</w:t>
      </w:r>
      <w:r w:rsidR="000B56D7" w:rsidRPr="008177DC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8177DC" w:rsidRPr="008177DC">
        <w:rPr>
          <w:rFonts w:asciiTheme="minorHAnsi" w:hAnsiTheme="minorHAnsi" w:cs="Arial"/>
          <w:b/>
          <w:color w:val="000000"/>
          <w:sz w:val="22"/>
          <w:szCs w:val="22"/>
        </w:rPr>
        <w:t>– 2013</w:t>
      </w:r>
    </w:p>
    <w:p w:rsidR="008177DC" w:rsidRPr="008177DC" w:rsidRDefault="008177DC" w:rsidP="00817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i/>
          <w:color w:val="222222"/>
          <w:sz w:val="22"/>
          <w:szCs w:val="22"/>
        </w:rPr>
      </w:pPr>
      <w:r w:rsidRPr="008177DC">
        <w:rPr>
          <w:rFonts w:asciiTheme="minorHAnsi" w:hAnsiTheme="minorHAnsi" w:cs="Arial"/>
          <w:i/>
          <w:color w:val="000000"/>
          <w:sz w:val="22"/>
          <w:szCs w:val="22"/>
        </w:rPr>
        <w:t>Start-up Barcode Tracking solutions for manufacturing sector in Turkey and telco in N. Cyprus</w:t>
      </w:r>
    </w:p>
    <w:p w:rsidR="008A4E2E" w:rsidRPr="00717250" w:rsidRDefault="00FB6FB4" w:rsidP="007B71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4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Secure</w:t>
      </w:r>
      <w:r w:rsidR="00717250">
        <w:rPr>
          <w:rFonts w:asciiTheme="minorHAnsi" w:hAnsiTheme="minorHAnsi" w:cs="Arial"/>
          <w:color w:val="000000"/>
          <w:sz w:val="22"/>
          <w:szCs w:val="22"/>
        </w:rPr>
        <w:t xml:space="preserve">d lucrative deals for tracking solutions within manufacturing organisations in </w:t>
      </w:r>
      <w:r>
        <w:rPr>
          <w:rFonts w:asciiTheme="minorHAnsi" w:hAnsiTheme="minorHAnsi" w:cs="Arial"/>
          <w:color w:val="000000"/>
          <w:sz w:val="22"/>
          <w:szCs w:val="22"/>
        </w:rPr>
        <w:t>Turkey.</w:t>
      </w:r>
      <w:r w:rsidR="008A4E2E" w:rsidRPr="0001768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717250" w:rsidRPr="00840F5B" w:rsidRDefault="00717250" w:rsidP="007B71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284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Set up B2B sales solutions on behalf of Vodafone Cyprus.</w:t>
      </w:r>
    </w:p>
    <w:p w:rsidR="0032409B" w:rsidRDefault="0032409B" w:rsidP="008177D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8A4E2E" w:rsidRPr="001E2CB1" w:rsidRDefault="008A4E2E" w:rsidP="008177D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1E2CB1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Founder &amp; Senior Executive, ILS Corporation, USA, 1994 – 2011</w:t>
      </w:r>
    </w:p>
    <w:p w:rsidR="001E2CB1" w:rsidRPr="001E2CB1" w:rsidRDefault="001E2CB1" w:rsidP="008177D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</w:pPr>
      <w:r w:rsidRPr="001E2CB1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Major shareholder and</w:t>
      </w:r>
      <w:r w:rsidR="008A4E2E" w:rsidRPr="001E2CB1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 member of the Board of Directors </w:t>
      </w:r>
      <w:r w:rsidRPr="001E2CB1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for leading manufacturer and solutions provider of labeling, barcoding, data collections systems and supplies.</w:t>
      </w:r>
      <w:r w:rsidR="00840F5B" w:rsidRPr="00840F5B">
        <w:rPr>
          <w:sz w:val="22"/>
          <w:szCs w:val="22"/>
        </w:rPr>
        <w:t xml:space="preserve"> </w:t>
      </w:r>
      <w:hyperlink r:id="rId6" w:tgtFrame="_blank" w:history="1">
        <w:r w:rsidR="00840F5B" w:rsidRPr="00017687">
          <w:rPr>
            <w:rStyle w:val="Hyperlink"/>
            <w:rFonts w:asciiTheme="minorHAnsi" w:hAnsiTheme="minorHAnsi" w:cs="Arial"/>
            <w:color w:val="1155CC"/>
            <w:sz w:val="22"/>
            <w:szCs w:val="22"/>
            <w:shd w:val="clear" w:color="auto" w:fill="FFFFFF"/>
          </w:rPr>
          <w:t>http://www.ils-barcode.com</w:t>
        </w:r>
      </w:hyperlink>
    </w:p>
    <w:p w:rsidR="00840F5B" w:rsidRDefault="00840F5B" w:rsidP="00C4500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Led the growth of the US-based</w:t>
      </w:r>
      <w:r w:rsidR="00B96FAF" w:rsidRPr="0001768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company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which </w:t>
      </w:r>
      <w:r w:rsidR="00B96FAF" w:rsidRPr="0001768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manufactured and marketed barcode and related hardware, software and media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across </w:t>
      </w:r>
      <w:r w:rsidR="00B96FAF" w:rsidRPr="0001768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many industry segments including technology companies,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defence </w:t>
      </w:r>
      <w:r w:rsidR="00B96FAF" w:rsidRPr="0001768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contractors, </w:t>
      </w:r>
      <w:r w:rsidR="00C9539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telecoms, </w:t>
      </w:r>
      <w:r w:rsidR="00B96FAF" w:rsidRPr="0001768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manufacturing corporations, healthcare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pharmaceutical and logistics</w:t>
      </w:r>
      <w:r w:rsidR="00B96FAF" w:rsidRPr="0001768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companies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C45006" w:rsidRDefault="00840F5B" w:rsidP="00C4500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Developed and launched strategy for both direct and channel sales which ensured</w:t>
      </w:r>
      <w:r w:rsidR="00C4500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consistent year on year growth.</w:t>
      </w:r>
    </w:p>
    <w:p w:rsidR="00840F5B" w:rsidRDefault="00C45006" w:rsidP="00C4500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Closed deals ranging from 10-20k USD off-the-shelf product to more customised </w:t>
      </w:r>
      <w:r w:rsidR="00F23F8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hardware and software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solutions with deals closing at over 100k USD.</w:t>
      </w:r>
    </w:p>
    <w:p w:rsidR="00C45006" w:rsidRPr="00C45006" w:rsidRDefault="00840F5B" w:rsidP="00C4500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4500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Remotely managed sales strategy and development from Northern Cyprus after relocating in 201</w:t>
      </w:r>
      <w:r w:rsidR="0032409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0</w:t>
      </w:r>
      <w:r w:rsidRPr="00C4500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before selling stake in the company.</w:t>
      </w:r>
    </w:p>
    <w:p w:rsidR="00E3046E" w:rsidRPr="00017687" w:rsidRDefault="00C45006" w:rsidP="00C4500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Personally led a range of i</w:t>
      </w:r>
      <w:r w:rsidR="00E3046E" w:rsidRPr="0001768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nternational projects with products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and solutions </w:t>
      </w:r>
      <w:r w:rsidR="00E3046E" w:rsidRPr="0001768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deployed across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the </w:t>
      </w:r>
      <w:r w:rsidR="00E3046E" w:rsidRPr="0001768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UK, Spain, Portugal and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other EMEA countries for US companies with enterprise solution needs</w:t>
      </w:r>
      <w:r w:rsidR="00E3046E" w:rsidRPr="0001768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:rsidR="00E3046E" w:rsidRPr="00017687" w:rsidRDefault="00C45006" w:rsidP="00C4500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Responsible for spearheading </w:t>
      </w:r>
      <w:r w:rsidR="004118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global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defence contracts </w:t>
      </w:r>
      <w:r w:rsidR="004118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with US Army and Air Force for custom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solutions </w:t>
      </w:r>
      <w:r w:rsidR="004118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deployed in global locations including </w:t>
      </w:r>
      <w:r w:rsidR="00E3046E" w:rsidRPr="0001768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Kuwait,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Iraq and Afghanistan; led all negotiations and projects through to implementation and c</w:t>
      </w:r>
      <w:r w:rsidR="0041183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lient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sign-off.</w:t>
      </w:r>
    </w:p>
    <w:p w:rsidR="00E55209" w:rsidRPr="004525F9" w:rsidRDefault="00E55209" w:rsidP="00B96FAF">
      <w:pPr>
        <w:pStyle w:val="NormalWeb"/>
        <w:pBdr>
          <w:bottom w:val="single" w:sz="6" w:space="1" w:color="auto"/>
        </w:pBdr>
        <w:shd w:val="clear" w:color="auto" w:fill="FFFFFF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 w:rsidRPr="004525F9">
        <w:rPr>
          <w:rFonts w:asciiTheme="minorHAnsi" w:hAnsiTheme="minorHAnsi" w:cs="Arial"/>
          <w:b/>
          <w:color w:val="222222"/>
          <w:sz w:val="22"/>
          <w:szCs w:val="22"/>
        </w:rPr>
        <w:t>BOARD &amp; SENIOR APPOINTMENTS</w:t>
      </w:r>
    </w:p>
    <w:p w:rsidR="00AB18A4" w:rsidRDefault="008A4E2E" w:rsidP="007B71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63D3C">
        <w:rPr>
          <w:rFonts w:asciiTheme="minorHAnsi" w:hAnsiTheme="minorHAnsi" w:cs="Arial"/>
          <w:b/>
          <w:color w:val="000000"/>
          <w:sz w:val="22"/>
          <w:szCs w:val="22"/>
        </w:rPr>
        <w:t>Vice Chairman of</w:t>
      </w:r>
      <w:r w:rsidR="00645A91" w:rsidRPr="00E63D3C">
        <w:rPr>
          <w:rFonts w:asciiTheme="minorHAnsi" w:hAnsiTheme="minorHAnsi" w:cs="Arial"/>
          <w:b/>
          <w:color w:val="000000"/>
          <w:sz w:val="22"/>
          <w:szCs w:val="22"/>
        </w:rPr>
        <w:t xml:space="preserve"> the </w:t>
      </w:r>
      <w:r w:rsidRPr="00E63D3C">
        <w:rPr>
          <w:rFonts w:asciiTheme="minorHAnsi" w:hAnsiTheme="minorHAnsi" w:cs="Arial"/>
          <w:b/>
          <w:color w:val="000000"/>
          <w:sz w:val="22"/>
          <w:szCs w:val="22"/>
        </w:rPr>
        <w:t>Democratic Party</w:t>
      </w:r>
      <w:r w:rsidR="00645A91" w:rsidRPr="00E63D3C">
        <w:rPr>
          <w:rFonts w:asciiTheme="minorHAnsi" w:hAnsiTheme="minorHAnsi" w:cs="Arial"/>
          <w:b/>
          <w:color w:val="000000"/>
          <w:sz w:val="22"/>
          <w:szCs w:val="22"/>
        </w:rPr>
        <w:t xml:space="preserve">, Northern Cyprus, </w:t>
      </w:r>
      <w:r w:rsidR="00E63D3C">
        <w:rPr>
          <w:rFonts w:asciiTheme="minorHAnsi" w:hAnsiTheme="minorHAnsi" w:cs="Arial"/>
          <w:b/>
          <w:color w:val="000000"/>
          <w:sz w:val="22"/>
          <w:szCs w:val="22"/>
        </w:rPr>
        <w:t xml:space="preserve">2010 – </w:t>
      </w:r>
      <w:r w:rsidR="00AB18A4">
        <w:rPr>
          <w:rFonts w:asciiTheme="minorHAnsi" w:hAnsiTheme="minorHAnsi" w:cs="Arial"/>
          <w:b/>
          <w:color w:val="000000"/>
          <w:sz w:val="22"/>
          <w:szCs w:val="22"/>
        </w:rPr>
        <w:t>2015</w:t>
      </w:r>
    </w:p>
    <w:p w:rsidR="00E63D3C" w:rsidRPr="00E63D3C" w:rsidRDefault="00E63D3C" w:rsidP="007B719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Responsible for </w:t>
      </w:r>
      <w:r w:rsidR="008A4E2E" w:rsidRPr="00017687">
        <w:rPr>
          <w:rFonts w:asciiTheme="minorHAnsi" w:hAnsiTheme="minorHAnsi" w:cs="Arial"/>
          <w:color w:val="000000"/>
          <w:sz w:val="22"/>
          <w:szCs w:val="22"/>
        </w:rPr>
        <w:t>all foreign relations and serve</w:t>
      </w:r>
      <w:r w:rsidR="00AB18A4">
        <w:rPr>
          <w:rFonts w:asciiTheme="minorHAnsi" w:hAnsiTheme="minorHAnsi" w:cs="Arial"/>
          <w:color w:val="000000"/>
          <w:sz w:val="22"/>
          <w:szCs w:val="22"/>
        </w:rPr>
        <w:t>d</w:t>
      </w:r>
      <w:r w:rsidR="008A4E2E" w:rsidRPr="00017687">
        <w:rPr>
          <w:rFonts w:asciiTheme="minorHAnsi" w:hAnsiTheme="minorHAnsi" w:cs="Arial"/>
          <w:color w:val="000000"/>
          <w:sz w:val="22"/>
          <w:szCs w:val="22"/>
        </w:rPr>
        <w:t xml:space="preserve"> on the Presidential Council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63D3C" w:rsidRPr="00E63D3C" w:rsidRDefault="008A4E2E" w:rsidP="007B719B">
      <w:pPr>
        <w:pStyle w:val="NormalWeb"/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017687">
        <w:rPr>
          <w:rFonts w:asciiTheme="minorHAnsi" w:hAnsiTheme="minorHAnsi" w:cs="Arial"/>
          <w:color w:val="000000"/>
          <w:sz w:val="22"/>
          <w:szCs w:val="22"/>
        </w:rPr>
        <w:t>Senior Adviser to the Deputy Pr</w:t>
      </w:r>
      <w:r w:rsidR="00E63D3C">
        <w:rPr>
          <w:rFonts w:asciiTheme="minorHAnsi" w:hAnsiTheme="minorHAnsi" w:cs="Arial"/>
          <w:color w:val="000000"/>
          <w:sz w:val="22"/>
          <w:szCs w:val="22"/>
        </w:rPr>
        <w:t>ime Minister and Party Chairman.</w:t>
      </w:r>
    </w:p>
    <w:p w:rsidR="00E63D3C" w:rsidRPr="00E63D3C" w:rsidRDefault="00E63D3C" w:rsidP="007B719B">
      <w:pPr>
        <w:pStyle w:val="NormalWeb"/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</w:t>
      </w:r>
      <w:r w:rsidR="008A4E2E" w:rsidRPr="00017687">
        <w:rPr>
          <w:rFonts w:asciiTheme="minorHAnsi" w:hAnsiTheme="minorHAnsi" w:cs="Arial"/>
          <w:color w:val="000000"/>
          <w:sz w:val="22"/>
          <w:szCs w:val="22"/>
        </w:rPr>
        <w:t>epresent</w:t>
      </w:r>
      <w:r w:rsidR="00AA7990">
        <w:rPr>
          <w:rFonts w:asciiTheme="minorHAnsi" w:hAnsiTheme="minorHAnsi" w:cs="Arial"/>
          <w:color w:val="000000"/>
          <w:sz w:val="22"/>
          <w:szCs w:val="22"/>
        </w:rPr>
        <w:t>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P</w:t>
      </w:r>
      <w:r w:rsidR="008A4E2E" w:rsidRPr="00017687">
        <w:rPr>
          <w:rFonts w:asciiTheme="minorHAnsi" w:hAnsiTheme="minorHAnsi" w:cs="Arial"/>
          <w:color w:val="000000"/>
          <w:sz w:val="22"/>
          <w:szCs w:val="22"/>
        </w:rPr>
        <w:t xml:space="preserve">arty at inter-communal dialogue meetings between the Turkish Cypriot and Greek Cypriot political parties. </w:t>
      </w:r>
    </w:p>
    <w:p w:rsidR="005A31F1" w:rsidRPr="00E63D3C" w:rsidRDefault="00E55209" w:rsidP="007B71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63D3C">
        <w:rPr>
          <w:rFonts w:asciiTheme="minorHAnsi" w:hAnsiTheme="minorHAnsi" w:cs="Arial"/>
          <w:b/>
          <w:color w:val="000000"/>
          <w:sz w:val="22"/>
          <w:szCs w:val="22"/>
        </w:rPr>
        <w:t xml:space="preserve">Chairman </w:t>
      </w:r>
      <w:r w:rsidR="00E63D3C" w:rsidRPr="00E63D3C">
        <w:rPr>
          <w:rFonts w:asciiTheme="minorHAnsi" w:hAnsiTheme="minorHAnsi" w:cs="Arial"/>
          <w:b/>
          <w:color w:val="000000"/>
          <w:sz w:val="22"/>
          <w:szCs w:val="22"/>
        </w:rPr>
        <w:t xml:space="preserve">and </w:t>
      </w:r>
      <w:r w:rsidRPr="00E63D3C">
        <w:rPr>
          <w:rFonts w:asciiTheme="minorHAnsi" w:hAnsiTheme="minorHAnsi" w:cs="Arial"/>
          <w:b/>
          <w:color w:val="000000"/>
          <w:sz w:val="22"/>
          <w:szCs w:val="22"/>
        </w:rPr>
        <w:t>CEO, Cyprus Insurance Co Ltd.,</w:t>
      </w:r>
      <w:r w:rsidR="00E63D3C" w:rsidRPr="00E63D3C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63D3C" w:rsidRPr="00E63D3C">
        <w:rPr>
          <w:rFonts w:asciiTheme="minorHAnsi" w:hAnsiTheme="minorHAnsi"/>
          <w:b/>
          <w:color w:val="000000"/>
          <w:sz w:val="22"/>
          <w:szCs w:val="22"/>
        </w:rPr>
        <w:t xml:space="preserve">2015 </w:t>
      </w:r>
      <w:bookmarkStart w:id="0" w:name="_GoBack"/>
      <w:bookmarkEnd w:id="0"/>
    </w:p>
    <w:p w:rsidR="00E55209" w:rsidRPr="00E63D3C" w:rsidRDefault="00E63D3C" w:rsidP="007B71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O</w:t>
      </w:r>
      <w:r w:rsidR="00E55209" w:rsidRPr="00E63D3C">
        <w:rPr>
          <w:rFonts w:asciiTheme="minorHAnsi" w:hAnsiTheme="minorHAnsi" w:cs="Arial"/>
          <w:i/>
          <w:color w:val="000000"/>
          <w:sz w:val="22"/>
          <w:szCs w:val="22"/>
        </w:rPr>
        <w:t xml:space="preserve">ne of the top three largest insurance companies in </w:t>
      </w:r>
      <w:r>
        <w:rPr>
          <w:rFonts w:asciiTheme="minorHAnsi" w:hAnsiTheme="minorHAnsi" w:cs="Arial"/>
          <w:i/>
          <w:color w:val="000000"/>
          <w:sz w:val="22"/>
          <w:szCs w:val="22"/>
        </w:rPr>
        <w:t>North Cyprus</w:t>
      </w:r>
    </w:p>
    <w:p w:rsidR="005A31F1" w:rsidRDefault="005A31F1" w:rsidP="007B71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A4E2E" w:rsidRPr="007B719B" w:rsidRDefault="008A4E2E" w:rsidP="007B71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B719B">
        <w:rPr>
          <w:rFonts w:asciiTheme="minorHAnsi" w:hAnsiTheme="minorHAnsi" w:cs="Arial"/>
          <w:b/>
          <w:color w:val="000000"/>
          <w:sz w:val="22"/>
          <w:szCs w:val="22"/>
        </w:rPr>
        <w:t>Honorary General Cou</w:t>
      </w:r>
      <w:r w:rsidR="007B719B" w:rsidRPr="007B719B">
        <w:rPr>
          <w:rFonts w:asciiTheme="minorHAnsi" w:hAnsiTheme="minorHAnsi" w:cs="Arial"/>
          <w:b/>
          <w:color w:val="000000"/>
          <w:sz w:val="22"/>
          <w:szCs w:val="22"/>
        </w:rPr>
        <w:t>nsel for Boston Region for TRNC, 2008 – 2011</w:t>
      </w:r>
    </w:p>
    <w:p w:rsidR="007B719B" w:rsidRPr="00017687" w:rsidRDefault="007B719B" w:rsidP="007B719B">
      <w:pPr>
        <w:pStyle w:val="NormalWeb"/>
        <w:numPr>
          <w:ilvl w:val="0"/>
          <w:numId w:val="7"/>
        </w:numPr>
        <w:shd w:val="clear" w:color="auto" w:fill="FFFFFF"/>
        <w:spacing w:before="0" w:beforeAutospacing="0" w:line="276" w:lineRule="auto"/>
        <w:ind w:left="567" w:hanging="283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017687">
        <w:rPr>
          <w:rFonts w:asciiTheme="minorHAnsi" w:hAnsiTheme="minorHAnsi" w:cs="Arial"/>
          <w:color w:val="000000"/>
          <w:sz w:val="22"/>
          <w:szCs w:val="22"/>
        </w:rPr>
        <w:t xml:space="preserve">ppointed by the Council Of </w:t>
      </w:r>
      <w:r>
        <w:rPr>
          <w:rFonts w:asciiTheme="minorHAnsi" w:hAnsiTheme="minorHAnsi" w:cs="Arial"/>
          <w:color w:val="000000"/>
          <w:sz w:val="22"/>
          <w:szCs w:val="22"/>
        </w:rPr>
        <w:t>Ministers of North Cyprus.</w:t>
      </w:r>
    </w:p>
    <w:p w:rsidR="004525F9" w:rsidRPr="004525F9" w:rsidRDefault="004525F9" w:rsidP="004525F9">
      <w:pPr>
        <w:pStyle w:val="NormalWeb"/>
        <w:pBdr>
          <w:bottom w:val="single" w:sz="6" w:space="1" w:color="auto"/>
        </w:pBdr>
        <w:shd w:val="clear" w:color="auto" w:fill="FFFFFF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 w:rsidRPr="004525F9">
        <w:rPr>
          <w:rFonts w:asciiTheme="minorHAnsi" w:hAnsiTheme="minorHAnsi" w:cs="Arial"/>
          <w:b/>
          <w:color w:val="222222"/>
          <w:sz w:val="22"/>
          <w:szCs w:val="22"/>
        </w:rPr>
        <w:t>EARLY CAREER HISTORY (USA)</w:t>
      </w:r>
    </w:p>
    <w:p w:rsidR="004525F9" w:rsidRDefault="004525F9" w:rsidP="00521F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7687">
        <w:rPr>
          <w:rFonts w:asciiTheme="minorHAnsi" w:hAnsiTheme="minorHAnsi" w:cs="Arial"/>
          <w:color w:val="000000"/>
          <w:sz w:val="22"/>
          <w:szCs w:val="22"/>
        </w:rPr>
        <w:t>Sales Engineer, then Product Manager and Marketing Analyst</w:t>
      </w:r>
      <w:r>
        <w:rPr>
          <w:rFonts w:asciiTheme="minorHAnsi" w:hAnsiTheme="minorHAnsi" w:cs="Arial"/>
          <w:color w:val="000000"/>
          <w:sz w:val="22"/>
          <w:szCs w:val="22"/>
        </w:rPr>
        <w:t>, Capetronic Corporation, 1989 – 1992</w:t>
      </w:r>
    </w:p>
    <w:p w:rsidR="004525F9" w:rsidRDefault="004525F9" w:rsidP="00521F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Management Consultant, 1993 – 1994</w:t>
      </w:r>
    </w:p>
    <w:p w:rsidR="002E7A78" w:rsidRDefault="004525F9" w:rsidP="00521F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17687">
        <w:rPr>
          <w:rFonts w:asciiTheme="minorHAnsi" w:hAnsiTheme="minorHAnsi" w:cs="Arial"/>
          <w:color w:val="000000"/>
          <w:sz w:val="22"/>
          <w:szCs w:val="22"/>
        </w:rPr>
        <w:t xml:space="preserve">Product Development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&amp; </w:t>
      </w:r>
      <w:r w:rsidRPr="00017687">
        <w:rPr>
          <w:rFonts w:asciiTheme="minorHAnsi" w:hAnsiTheme="minorHAnsi" w:cs="Arial"/>
          <w:color w:val="000000"/>
          <w:sz w:val="22"/>
          <w:szCs w:val="22"/>
        </w:rPr>
        <w:t>Marketing Manager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017687">
        <w:rPr>
          <w:rFonts w:asciiTheme="minorHAnsi" w:hAnsiTheme="minorHAnsi" w:cs="Arial"/>
          <w:color w:val="000000"/>
          <w:sz w:val="22"/>
          <w:szCs w:val="22"/>
        </w:rPr>
        <w:t>Termiflex Corporation</w:t>
      </w:r>
      <w:r>
        <w:rPr>
          <w:rFonts w:asciiTheme="minorHAnsi" w:hAnsiTheme="minorHAnsi" w:cs="Arial"/>
          <w:color w:val="000000"/>
          <w:sz w:val="22"/>
          <w:szCs w:val="22"/>
        </w:rPr>
        <w:t>, 1992 – 1994</w:t>
      </w:r>
    </w:p>
    <w:p w:rsidR="00691F60" w:rsidRPr="00691F60" w:rsidRDefault="00691F60" w:rsidP="007B719B">
      <w:pPr>
        <w:pStyle w:val="NormalWeb"/>
        <w:pBdr>
          <w:bottom w:val="single" w:sz="6" w:space="1" w:color="auto"/>
        </w:pBdr>
        <w:shd w:val="clear" w:color="auto" w:fill="FFFFFF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91F60">
        <w:rPr>
          <w:rFonts w:asciiTheme="minorHAnsi" w:hAnsiTheme="minorHAnsi" w:cs="Arial"/>
          <w:b/>
          <w:color w:val="000000"/>
          <w:sz w:val="22"/>
          <w:szCs w:val="22"/>
        </w:rPr>
        <w:t>EDUCATION</w:t>
      </w:r>
    </w:p>
    <w:p w:rsidR="00F0118F" w:rsidRPr="00A47799" w:rsidRDefault="00A47799" w:rsidP="00FB6FB4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7799">
        <w:rPr>
          <w:rFonts w:asciiTheme="minorHAnsi" w:hAnsiTheme="minorHAnsi"/>
          <w:sz w:val="22"/>
          <w:szCs w:val="22"/>
        </w:rPr>
        <w:t xml:space="preserve">BSc. in Electrical Electronics and Computer Engineering, </w:t>
      </w:r>
      <w:r>
        <w:rPr>
          <w:rFonts w:asciiTheme="minorHAnsi" w:hAnsiTheme="minorHAnsi"/>
          <w:sz w:val="22"/>
          <w:szCs w:val="22"/>
        </w:rPr>
        <w:t xml:space="preserve">University of New Haven, </w:t>
      </w:r>
      <w:r w:rsidR="00C85484">
        <w:rPr>
          <w:rFonts w:asciiTheme="minorHAnsi" w:hAnsiTheme="minorHAnsi"/>
          <w:sz w:val="22"/>
          <w:szCs w:val="22"/>
        </w:rPr>
        <w:t>Connecticut,</w:t>
      </w:r>
      <w:r>
        <w:rPr>
          <w:rFonts w:asciiTheme="minorHAnsi" w:hAnsiTheme="minorHAnsi"/>
          <w:sz w:val="22"/>
          <w:szCs w:val="22"/>
        </w:rPr>
        <w:t xml:space="preserve"> USA. </w:t>
      </w:r>
    </w:p>
    <w:sectPr w:rsidR="00F0118F" w:rsidRPr="00A47799" w:rsidSect="00840F5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8B"/>
    <w:multiLevelType w:val="hybridMultilevel"/>
    <w:tmpl w:val="2568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4EF0"/>
    <w:multiLevelType w:val="hybridMultilevel"/>
    <w:tmpl w:val="B3D2F8BE"/>
    <w:lvl w:ilvl="0" w:tplc="9DD68D72">
      <w:numFmt w:val="bullet"/>
      <w:lvlText w:val="-"/>
      <w:lvlJc w:val="left"/>
      <w:pPr>
        <w:ind w:left="1095" w:hanging="735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185A"/>
    <w:multiLevelType w:val="hybridMultilevel"/>
    <w:tmpl w:val="DDF4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67EF"/>
    <w:multiLevelType w:val="hybridMultilevel"/>
    <w:tmpl w:val="FF30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1750C"/>
    <w:multiLevelType w:val="hybridMultilevel"/>
    <w:tmpl w:val="3756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0189A"/>
    <w:multiLevelType w:val="hybridMultilevel"/>
    <w:tmpl w:val="6B865C14"/>
    <w:lvl w:ilvl="0" w:tplc="08090001">
      <w:start w:val="1"/>
      <w:numFmt w:val="bullet"/>
      <w:lvlText w:val=""/>
      <w:lvlJc w:val="left"/>
      <w:pPr>
        <w:ind w:left="1095" w:hanging="73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05B9C"/>
    <w:multiLevelType w:val="hybridMultilevel"/>
    <w:tmpl w:val="C09CC8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AF"/>
    <w:rsid w:val="000100E5"/>
    <w:rsid w:val="000168DB"/>
    <w:rsid w:val="00017687"/>
    <w:rsid w:val="0003175D"/>
    <w:rsid w:val="00097912"/>
    <w:rsid w:val="000979ED"/>
    <w:rsid w:val="000B56D7"/>
    <w:rsid w:val="00103FF9"/>
    <w:rsid w:val="001A4654"/>
    <w:rsid w:val="001E2CB1"/>
    <w:rsid w:val="00245804"/>
    <w:rsid w:val="002E7A78"/>
    <w:rsid w:val="002F0762"/>
    <w:rsid w:val="0032409B"/>
    <w:rsid w:val="003B1BD7"/>
    <w:rsid w:val="0041183A"/>
    <w:rsid w:val="004525F9"/>
    <w:rsid w:val="004879CB"/>
    <w:rsid w:val="00521F8B"/>
    <w:rsid w:val="00540C3E"/>
    <w:rsid w:val="00541D57"/>
    <w:rsid w:val="00583A93"/>
    <w:rsid w:val="005A31F1"/>
    <w:rsid w:val="005C090F"/>
    <w:rsid w:val="005E356D"/>
    <w:rsid w:val="00645A91"/>
    <w:rsid w:val="00691F60"/>
    <w:rsid w:val="00717250"/>
    <w:rsid w:val="007342EB"/>
    <w:rsid w:val="007A6A94"/>
    <w:rsid w:val="007B719B"/>
    <w:rsid w:val="007C0F0E"/>
    <w:rsid w:val="007D328D"/>
    <w:rsid w:val="008177DC"/>
    <w:rsid w:val="00840F5B"/>
    <w:rsid w:val="00886D2C"/>
    <w:rsid w:val="008A4E2E"/>
    <w:rsid w:val="008B15DF"/>
    <w:rsid w:val="008E6C0C"/>
    <w:rsid w:val="00950105"/>
    <w:rsid w:val="009E7711"/>
    <w:rsid w:val="009F4A85"/>
    <w:rsid w:val="00A47799"/>
    <w:rsid w:val="00AA7990"/>
    <w:rsid w:val="00AB18A4"/>
    <w:rsid w:val="00AE48E2"/>
    <w:rsid w:val="00B42C1E"/>
    <w:rsid w:val="00B96FAF"/>
    <w:rsid w:val="00BF29E8"/>
    <w:rsid w:val="00C45006"/>
    <w:rsid w:val="00C66428"/>
    <w:rsid w:val="00C85484"/>
    <w:rsid w:val="00C9539C"/>
    <w:rsid w:val="00CB59BB"/>
    <w:rsid w:val="00CE5BCF"/>
    <w:rsid w:val="00D1396B"/>
    <w:rsid w:val="00D157B5"/>
    <w:rsid w:val="00D57E4B"/>
    <w:rsid w:val="00D648E0"/>
    <w:rsid w:val="00E3046E"/>
    <w:rsid w:val="00E55209"/>
    <w:rsid w:val="00E63D3C"/>
    <w:rsid w:val="00E910FB"/>
    <w:rsid w:val="00E938BE"/>
    <w:rsid w:val="00ED646E"/>
    <w:rsid w:val="00F0118F"/>
    <w:rsid w:val="00F23F8E"/>
    <w:rsid w:val="00FB6FB4"/>
    <w:rsid w:val="00FD30D1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96FAF"/>
  </w:style>
  <w:style w:type="character" w:styleId="Hyperlink">
    <w:name w:val="Hyperlink"/>
    <w:basedOn w:val="DefaultParagraphFont"/>
    <w:uiPriority w:val="99"/>
    <w:unhideWhenUsed/>
    <w:rsid w:val="00B96F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C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96FAF"/>
  </w:style>
  <w:style w:type="character" w:styleId="Hyperlink">
    <w:name w:val="Hyperlink"/>
    <w:basedOn w:val="DefaultParagraphFont"/>
    <w:uiPriority w:val="99"/>
    <w:unhideWhenUsed/>
    <w:rsid w:val="00B96F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C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s-barcod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Sanders</dc:creator>
  <cp:lastModifiedBy>HP</cp:lastModifiedBy>
  <cp:revision>20</cp:revision>
  <dcterms:created xsi:type="dcterms:W3CDTF">2015-12-01T14:13:00Z</dcterms:created>
  <dcterms:modified xsi:type="dcterms:W3CDTF">2015-12-01T14:17:00Z</dcterms:modified>
</cp:coreProperties>
</file>