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26" w:rsidRPr="00F81B31" w:rsidRDefault="00CC6D26" w:rsidP="004168AA">
      <w:pPr>
        <w:pStyle w:val="NoSpacing"/>
        <w:ind w:left="2124" w:firstLine="708"/>
        <w:rPr>
          <w:rFonts w:ascii="Times New Roman" w:hAnsi="Times New Roman" w:cs="Times New Roman"/>
          <w:kern w:val="36"/>
          <w:sz w:val="24"/>
          <w:szCs w:val="24"/>
          <w:lang w:eastAsia="tr-TR"/>
        </w:rPr>
      </w:pPr>
      <w:r w:rsidRPr="00F81B31">
        <w:rPr>
          <w:rFonts w:ascii="Times New Roman" w:hAnsi="Times New Roman" w:cs="Times New Roman"/>
          <w:kern w:val="36"/>
          <w:sz w:val="24"/>
          <w:szCs w:val="24"/>
          <w:lang w:eastAsia="tr-TR"/>
        </w:rPr>
        <w:t>Assoc. Prof. Dr. Şevket ÖZNUR</w:t>
      </w:r>
    </w:p>
    <w:p w:rsidR="00CC6D26" w:rsidRPr="00F81B31" w:rsidRDefault="00CC6D26" w:rsidP="00F81B31">
      <w:pPr>
        <w:pStyle w:val="NoSpacing"/>
        <w:ind w:firstLine="708"/>
        <w:rPr>
          <w:rFonts w:ascii="Times New Roman" w:hAnsi="Times New Roman" w:cs="Times New Roman"/>
          <w:color w:val="161616"/>
          <w:sz w:val="24"/>
          <w:szCs w:val="24"/>
          <w:lang w:eastAsia="tr-TR"/>
        </w:rPr>
      </w:pPr>
      <w:r w:rsidRPr="00F81B31">
        <w:rPr>
          <w:rFonts w:ascii="Times New Roman" w:hAnsi="Times New Roman" w:cs="Times New Roman"/>
          <w:color w:val="161616"/>
          <w:sz w:val="24"/>
          <w:szCs w:val="24"/>
          <w:lang w:eastAsia="tr-TR"/>
        </w:rPr>
        <w:t>He was born in Nicosia on 13th July 1974, a mere two days before the Greek- inspired coup d’etat that deposed Makarios as President of the Cyprus Republic. Makarios was replaced by Nikos Sampson, a famed ex-terrorist. A week later, on 20th July 1974 Turkey, one of the three guarantor states, intervened militarily to protect the lives of the Turkish Cypriots. The island has been partitioned into two since then and the Turkish Cypriots now live in the northern part of Cyprus while the Greek Cypriots live in the south of the island. His family, in accordance with the population exchange agreement, moved from the town of Larnaka in the south to the village of Dikmen in the north in 1975.</w:t>
      </w:r>
    </w:p>
    <w:p w:rsidR="00CC6D26" w:rsidRPr="00F81B31" w:rsidRDefault="00CC6D26" w:rsidP="00F81B31">
      <w:pPr>
        <w:pStyle w:val="NoSpacing"/>
        <w:ind w:firstLine="708"/>
        <w:rPr>
          <w:rFonts w:ascii="Times New Roman" w:hAnsi="Times New Roman" w:cs="Times New Roman"/>
          <w:color w:val="161616"/>
          <w:sz w:val="24"/>
          <w:szCs w:val="24"/>
          <w:lang w:eastAsia="tr-TR"/>
        </w:rPr>
      </w:pPr>
      <w:r w:rsidRPr="00F81B31">
        <w:rPr>
          <w:rFonts w:ascii="Times New Roman" w:hAnsi="Times New Roman" w:cs="Times New Roman"/>
          <w:color w:val="161616"/>
          <w:sz w:val="24"/>
          <w:szCs w:val="24"/>
          <w:lang w:eastAsia="tr-TR"/>
        </w:rPr>
        <w:t xml:space="preserve">Şevket Öznur, for four years, went to the local primary school before completing his elementary education at Şehit Ertuğrul in Lefkoşa. He then attended 20 Temmuz High School for his secondary education and following his graduation from there he enrolled at the Department of Turkish Language and Literature, Near East University. After he finished his undergraduate studies he joined the army for his compulsory military service. He was stationed in Alsancak, Girne and while in the army he enrolled in a post-graduate diploma program at Girne American University. Advised by Prof. Dr. Abdurrahman Güzel he successfully received his Master’s degree in the same field with a thesis entitled “Kıbrıs Türk Halkbiliminde Bulunan Türkü, Destan ve Manilerde Maddi Öğeler”. He later, advised by Prof. Dr. Ismail Parlatır, went on to complete his doctoral studies and obtained his PhD degree from the Near East University, Social Sciences Institute with a thesis entitled “Kıbrıs Türküleri”. </w:t>
      </w:r>
    </w:p>
    <w:p w:rsidR="00CC6D26" w:rsidRPr="00F81B31" w:rsidRDefault="00CC6D26" w:rsidP="00F81B31">
      <w:pPr>
        <w:pStyle w:val="NoSpacing"/>
        <w:ind w:firstLine="708"/>
        <w:rPr>
          <w:rFonts w:ascii="Times New Roman" w:hAnsi="Times New Roman" w:cs="Times New Roman"/>
          <w:color w:val="161616"/>
          <w:sz w:val="24"/>
          <w:szCs w:val="24"/>
          <w:lang w:eastAsia="tr-TR"/>
        </w:rPr>
      </w:pPr>
      <w:r w:rsidRPr="00F81B31">
        <w:rPr>
          <w:rFonts w:ascii="Times New Roman" w:hAnsi="Times New Roman" w:cs="Times New Roman"/>
          <w:color w:val="161616"/>
          <w:sz w:val="24"/>
          <w:szCs w:val="24"/>
          <w:lang w:eastAsia="tr-TR"/>
        </w:rPr>
        <w:t>He worked from 2000-2003 at the Girne American College. As from 2003 he has been working as a lecturer at the Near East University, Faculty of Arts and Sciences, Department of Turkish Language and Literature. He is also the editor of the culture and art page of the daily Halkın Sesi newspaper.</w:t>
      </w:r>
    </w:p>
    <w:p w:rsidR="00CC6D26" w:rsidRPr="00F81B31" w:rsidRDefault="00CC6D26" w:rsidP="00F81B31">
      <w:pPr>
        <w:pStyle w:val="NoSpacing"/>
        <w:ind w:firstLine="708"/>
        <w:rPr>
          <w:rFonts w:ascii="Times New Roman" w:hAnsi="Times New Roman" w:cs="Times New Roman"/>
          <w:color w:val="161616"/>
          <w:sz w:val="24"/>
          <w:szCs w:val="24"/>
          <w:lang w:eastAsia="tr-TR"/>
        </w:rPr>
      </w:pPr>
      <w:r w:rsidRPr="00F81B31">
        <w:rPr>
          <w:rFonts w:ascii="Times New Roman" w:hAnsi="Times New Roman" w:cs="Times New Roman"/>
          <w:color w:val="161616"/>
          <w:sz w:val="24"/>
          <w:szCs w:val="24"/>
          <w:lang w:eastAsia="tr-TR"/>
        </w:rPr>
        <w:t>He is a dedicated researcher and many of his papers and articles have been published in national and international academic journals. Şevket Öznur is also the au</w:t>
      </w:r>
      <w:r w:rsidR="004168AA">
        <w:rPr>
          <w:rFonts w:ascii="Times New Roman" w:hAnsi="Times New Roman" w:cs="Times New Roman"/>
          <w:color w:val="161616"/>
          <w:sz w:val="24"/>
          <w:szCs w:val="24"/>
          <w:lang w:eastAsia="tr-TR"/>
        </w:rPr>
        <w:t>thor and/or co-author of twentyone</w:t>
      </w:r>
      <w:r w:rsidRPr="00F81B31">
        <w:rPr>
          <w:rFonts w:ascii="Times New Roman" w:hAnsi="Times New Roman" w:cs="Times New Roman"/>
          <w:color w:val="161616"/>
          <w:sz w:val="24"/>
          <w:szCs w:val="24"/>
          <w:lang w:eastAsia="tr-TR"/>
        </w:rPr>
        <w:t xml:space="preserve"> books on the subject of Turkish Cypriot Folklore and Literature.</w:t>
      </w:r>
    </w:p>
    <w:p w:rsidR="00AA3743" w:rsidRPr="00F515CB" w:rsidRDefault="00AA3743" w:rsidP="00AA3743">
      <w:pPr>
        <w:pStyle w:val="Heading6"/>
        <w:jc w:val="both"/>
        <w:rPr>
          <w:rFonts w:ascii="Times New Roman" w:hAnsi="Times New Roman" w:cs="Times New Roman"/>
          <w:b/>
          <w:i w:val="0"/>
          <w:color w:val="auto"/>
          <w:sz w:val="24"/>
          <w:szCs w:val="24"/>
        </w:rPr>
      </w:pPr>
      <w:r w:rsidRPr="00F515CB">
        <w:rPr>
          <w:rFonts w:ascii="Times New Roman" w:hAnsi="Times New Roman" w:cs="Times New Roman"/>
          <w:b/>
          <w:i w:val="0"/>
          <w:color w:val="auto"/>
          <w:sz w:val="24"/>
          <w:szCs w:val="24"/>
        </w:rPr>
        <w:t>BOOKS PUBLISHED</w:t>
      </w:r>
    </w:p>
    <w:p w:rsidR="00AA3743" w:rsidRDefault="00AA3743" w:rsidP="00AA3743">
      <w:pPr>
        <w:jc w:val="both"/>
      </w:pPr>
      <w:r>
        <w:rPr>
          <w:bCs/>
        </w:rPr>
        <w:t>1</w:t>
      </w:r>
      <w:r>
        <w:rPr>
          <w:bCs/>
          <w:iCs/>
        </w:rPr>
        <w:t>)</w:t>
      </w:r>
      <w:r>
        <w:rPr>
          <w:iCs/>
        </w:rPr>
        <w:t xml:space="preserve"> Güz ve Göç Üzre, (About The Fall and Migration)</w:t>
      </w:r>
      <w:r>
        <w:t>, (Poems), Gökada Publications, 2000.</w:t>
      </w:r>
    </w:p>
    <w:p w:rsidR="00AA3743" w:rsidRDefault="00AA3743" w:rsidP="00AA3743">
      <w:pPr>
        <w:jc w:val="both"/>
      </w:pPr>
      <w:r>
        <w:rPr>
          <w:bCs/>
        </w:rPr>
        <w:t>2)</w:t>
      </w:r>
      <w:r>
        <w:t xml:space="preserve"> </w:t>
      </w:r>
      <w:r>
        <w:rPr>
          <w:iCs/>
        </w:rPr>
        <w:t>Poems of Osman Türkay</w:t>
      </w:r>
      <w:r>
        <w:t xml:space="preserve">, from his own voice. (CD), 2002. </w:t>
      </w:r>
    </w:p>
    <w:p w:rsidR="00AA3743" w:rsidRDefault="00AA3743" w:rsidP="00AA3743">
      <w:pPr>
        <w:jc w:val="both"/>
      </w:pPr>
      <w:r>
        <w:rPr>
          <w:bCs/>
        </w:rPr>
        <w:t xml:space="preserve">3) </w:t>
      </w:r>
      <w:r>
        <w:rPr>
          <w:iCs/>
        </w:rPr>
        <w:t>Osman Türkay</w:t>
      </w:r>
      <w:r>
        <w:t xml:space="preserve"> (A research on his first poems, 1946 – 1961), Research, Nicosia. Gökada Publications, 2002.</w:t>
      </w:r>
    </w:p>
    <w:p w:rsidR="00AA3743" w:rsidRDefault="00AA3743" w:rsidP="00AA3743">
      <w:pPr>
        <w:jc w:val="both"/>
      </w:pPr>
      <w:r>
        <w:rPr>
          <w:bCs/>
        </w:rPr>
        <w:t xml:space="preserve">4) </w:t>
      </w:r>
      <w:r>
        <w:rPr>
          <w:bCs/>
          <w:iCs/>
        </w:rPr>
        <w:t xml:space="preserve">Osman Türkay: </w:t>
      </w:r>
      <w:r>
        <w:rPr>
          <w:iCs/>
        </w:rPr>
        <w:t>Poet of the Space Age</w:t>
      </w:r>
      <w:r>
        <w:t>,  Research, Nicosia, Gökada Publications, 2003.</w:t>
      </w:r>
    </w:p>
    <w:p w:rsidR="00AA3743" w:rsidRDefault="00AA3743" w:rsidP="00AA3743">
      <w:pPr>
        <w:jc w:val="both"/>
      </w:pPr>
      <w:r>
        <w:rPr>
          <w:bCs/>
        </w:rPr>
        <w:t>5)</w:t>
      </w:r>
      <w:r>
        <w:t xml:space="preserve"> </w:t>
      </w:r>
      <w:r>
        <w:rPr>
          <w:iCs/>
        </w:rPr>
        <w:t>The First Woman Poet of the Turkish Cypriot Literature - Urkiye Mine Balman</w:t>
      </w:r>
      <w:r>
        <w:t>, Research, Nicosia, Gökada Publications,  2003.</w:t>
      </w:r>
    </w:p>
    <w:p w:rsidR="00AA3743" w:rsidRDefault="00AA3743" w:rsidP="00AA3743">
      <w:pPr>
        <w:jc w:val="both"/>
      </w:pPr>
      <w:r>
        <w:rPr>
          <w:bCs/>
        </w:rPr>
        <w:t>6)</w:t>
      </w:r>
      <w:r>
        <w:t xml:space="preserve"> </w:t>
      </w:r>
      <w:r>
        <w:rPr>
          <w:iCs/>
        </w:rPr>
        <w:t>The Art of Correct and Effective Exposition</w:t>
      </w:r>
      <w:r>
        <w:t xml:space="preserve">, University Course Book, Nicosia, Gökada Publications, 2004. </w:t>
      </w:r>
    </w:p>
    <w:p w:rsidR="00AA3743" w:rsidRDefault="00AA3743" w:rsidP="00AA3743">
      <w:pPr>
        <w:jc w:val="both"/>
      </w:pPr>
      <w:r>
        <w:rPr>
          <w:bCs/>
        </w:rPr>
        <w:t>7)</w:t>
      </w:r>
      <w:r>
        <w:t xml:space="preserve"> </w:t>
      </w:r>
      <w:r>
        <w:rPr>
          <w:iCs/>
        </w:rPr>
        <w:t>Five Golden Cyprus Tales</w:t>
      </w:r>
      <w:r>
        <w:t>,  Folklore,  Nicosia, Gökada Publications.</w:t>
      </w:r>
    </w:p>
    <w:p w:rsidR="00AA3743" w:rsidRDefault="00AA3743" w:rsidP="00AA3743">
      <w:pPr>
        <w:jc w:val="both"/>
      </w:pPr>
      <w:r>
        <w:rPr>
          <w:bCs/>
        </w:rPr>
        <w:t>8</w:t>
      </w:r>
      <w:r>
        <w:rPr>
          <w:bCs/>
          <w:iCs/>
        </w:rPr>
        <w:t xml:space="preserve">) </w:t>
      </w:r>
      <w:r>
        <w:rPr>
          <w:iCs/>
        </w:rPr>
        <w:t>A Nicosia Night</w:t>
      </w:r>
      <w:r>
        <w:t xml:space="preserve">, Poetry, in Azerbaycan dialect, Vektör Publications, Azerbaycan, 2005. </w:t>
      </w:r>
    </w:p>
    <w:p w:rsidR="00AA3743" w:rsidRDefault="00AA3743" w:rsidP="00AA3743">
      <w:pPr>
        <w:jc w:val="both"/>
      </w:pPr>
      <w:r>
        <w:rPr>
          <w:bCs/>
        </w:rPr>
        <w:t>9)</w:t>
      </w:r>
      <w:r>
        <w:t xml:space="preserve"> </w:t>
      </w:r>
      <w:r>
        <w:rPr>
          <w:bCs/>
          <w:iCs/>
        </w:rPr>
        <w:t xml:space="preserve">The </w:t>
      </w:r>
      <w:r>
        <w:rPr>
          <w:iCs/>
        </w:rPr>
        <w:t>Technique of Expression</w:t>
      </w:r>
      <w:r>
        <w:t>, University Course Book, Gökada Publications.</w:t>
      </w:r>
    </w:p>
    <w:p w:rsidR="00AA3743" w:rsidRDefault="00AA3743" w:rsidP="00AA3743">
      <w:pPr>
        <w:jc w:val="both"/>
      </w:pPr>
      <w:r>
        <w:rPr>
          <w:bCs/>
        </w:rPr>
        <w:t>10)</w:t>
      </w:r>
      <w:r>
        <w:t xml:space="preserve"> </w:t>
      </w:r>
      <w:r>
        <w:rPr>
          <w:iCs/>
        </w:rPr>
        <w:t>Elegies-Tales-Tsattismata in Greek Cypriot Folklore</w:t>
      </w:r>
      <w:r>
        <w:t xml:space="preserve"> Volume1 (Elegies Composed For Turks) (in Turkish, English and Greek). Folk, Nicosia, 2006 (with Mahmut Islamoğlu)</w:t>
      </w:r>
    </w:p>
    <w:p w:rsidR="00AA3743" w:rsidRDefault="00AA3743" w:rsidP="00AA3743">
      <w:pPr>
        <w:jc w:val="both"/>
      </w:pPr>
      <w:r>
        <w:t>11) Cyprus Legends(Turkish, English).Folk, Nicosia,2007 (with Ali Nesim)</w:t>
      </w:r>
    </w:p>
    <w:p w:rsidR="00AA3743" w:rsidRDefault="00AA3743" w:rsidP="00AA3743">
      <w:pPr>
        <w:jc w:val="both"/>
      </w:pPr>
      <w:r>
        <w:t>12) Comparative Analysis of Turkish Cypriot and Greek Cypriot Tales((in Turkish, English and Greek). The Folklore Journal, Nicosia, 2007 (With Mahmut Islamoğlu).</w:t>
      </w:r>
    </w:p>
    <w:p w:rsidR="00AA3743" w:rsidRDefault="00AA3743" w:rsidP="00AA3743">
      <w:pPr>
        <w:jc w:val="both"/>
      </w:pPr>
      <w:r>
        <w:t xml:space="preserve"> 13) Traditional Turkish and Greek Weddings. (in Turkish, English and Greek). The Folklore Journal, Nicosia, Gökada Publications.2010 (With Mahmut Islamoğlu). </w:t>
      </w:r>
    </w:p>
    <w:p w:rsidR="00AA3743" w:rsidRDefault="00AA3743" w:rsidP="00AA3743">
      <w:pPr>
        <w:jc w:val="both"/>
      </w:pPr>
      <w:r>
        <w:lastRenderedPageBreak/>
        <w:t>14) Examples of Folk Literature in Turkish and Greek Cypriot. (in Turkish, English and Greek). The Folklore Journal, Nicosia, Gökada Publications.2010 (With Mahmut Islamoğlu).</w:t>
      </w:r>
    </w:p>
    <w:p w:rsidR="00AA3743" w:rsidRDefault="00AA3743" w:rsidP="00AA3743">
      <w:pPr>
        <w:jc w:val="both"/>
        <w:rPr>
          <w:bCs/>
        </w:rPr>
      </w:pPr>
      <w:r>
        <w:t>15) İzler Silinmeden,</w:t>
      </w:r>
      <w:r>
        <w:rPr>
          <w:bCs/>
        </w:rPr>
        <w:t xml:space="preserve"> (D</w:t>
      </w:r>
      <w:r>
        <w:t>ocumentary</w:t>
      </w:r>
      <w:r>
        <w:rPr>
          <w:bCs/>
        </w:rPr>
        <w:t>, VCD - book. ), (with Mahmut İslamoğlu, Altay Burağan, Eralp Adanır) Lefkoşa, 2010.</w:t>
      </w:r>
    </w:p>
    <w:p w:rsidR="00AA3743" w:rsidRDefault="00AA3743" w:rsidP="00AA3743">
      <w:pPr>
        <w:jc w:val="both"/>
      </w:pPr>
      <w:r>
        <w:t>16) Cyprus Turkish Cypriot Culture and Legends, Folk, Nicosia, 2011 (with Ali Nesim)</w:t>
      </w:r>
    </w:p>
    <w:p w:rsidR="00AA3743" w:rsidRDefault="00747EA6" w:rsidP="00AA3743">
      <w:pPr>
        <w:jc w:val="both"/>
        <w:rPr>
          <w:bCs/>
        </w:rPr>
      </w:pPr>
      <w:r>
        <w:t>17)</w:t>
      </w:r>
      <w:r w:rsidR="00AA3743" w:rsidRPr="00AA3743">
        <w:t xml:space="preserve"> </w:t>
      </w:r>
      <w:r w:rsidR="00AA3743">
        <w:t>İzler Silinmeden II,</w:t>
      </w:r>
      <w:r w:rsidR="00AA3743">
        <w:rPr>
          <w:bCs/>
        </w:rPr>
        <w:t xml:space="preserve"> (D</w:t>
      </w:r>
      <w:r w:rsidR="00AA3743">
        <w:t>ocumentary</w:t>
      </w:r>
      <w:r w:rsidR="00AA3743">
        <w:rPr>
          <w:bCs/>
        </w:rPr>
        <w:t>, VCD - book. ), (with Mahmut İslamoğlu, Altay Burağan, Eralp Adanır) Lefkoşa, 2012.</w:t>
      </w:r>
    </w:p>
    <w:p w:rsidR="00747EA6" w:rsidRDefault="00747EA6" w:rsidP="00747EA6">
      <w:pPr>
        <w:jc w:val="both"/>
        <w:rPr>
          <w:bCs/>
        </w:rPr>
      </w:pPr>
      <w:r>
        <w:rPr>
          <w:bCs/>
        </w:rPr>
        <w:t>18)</w:t>
      </w:r>
      <w:r w:rsidRPr="00747EA6">
        <w:t xml:space="preserve"> </w:t>
      </w:r>
      <w:r>
        <w:t>İzler Silinmeden III,</w:t>
      </w:r>
      <w:r>
        <w:rPr>
          <w:bCs/>
        </w:rPr>
        <w:t xml:space="preserve"> (D</w:t>
      </w:r>
      <w:r>
        <w:t>ocumentary</w:t>
      </w:r>
      <w:r>
        <w:rPr>
          <w:bCs/>
        </w:rPr>
        <w:t>, VCD - book. ), (with Mahmut İslamoğlu, Altay Burağan, Eralp Adanır) Lefkoşa, 2014.</w:t>
      </w:r>
    </w:p>
    <w:p w:rsidR="00D13736" w:rsidRDefault="00747EA6" w:rsidP="00AA3743">
      <w:pPr>
        <w:jc w:val="both"/>
        <w:rPr>
          <w:bCs/>
        </w:rPr>
      </w:pPr>
      <w:r>
        <w:rPr>
          <w:bCs/>
        </w:rPr>
        <w:t>19)Cyprus Folk Tales, 2015,(With Ejdan Sadrazam, Selçuk Yalovalı)</w:t>
      </w:r>
      <w:r w:rsidR="00216BDA">
        <w:rPr>
          <w:bCs/>
        </w:rPr>
        <w:t xml:space="preserve">, Cyprus Turkish Writers Unions. </w:t>
      </w:r>
    </w:p>
    <w:p w:rsidR="00D13736" w:rsidRDefault="00D13736" w:rsidP="00D13736">
      <w:pPr>
        <w:jc w:val="both"/>
        <w:rPr>
          <w:bCs/>
        </w:rPr>
      </w:pPr>
      <w:r>
        <w:rPr>
          <w:bCs/>
        </w:rPr>
        <w:t>20)</w:t>
      </w:r>
      <w:r w:rsidR="00747EA6">
        <w:rPr>
          <w:bCs/>
        </w:rPr>
        <w:t xml:space="preserve">  </w:t>
      </w:r>
      <w:r>
        <w:rPr>
          <w:bCs/>
        </w:rPr>
        <w:t>Namık Kemal in Cyprus, )2015,</w:t>
      </w:r>
      <w:r w:rsidR="008A7D7D">
        <w:rPr>
          <w:bCs/>
        </w:rPr>
        <w:t xml:space="preserve"> (W</w:t>
      </w:r>
      <w:r>
        <w:rPr>
          <w:bCs/>
        </w:rPr>
        <w:t>ith</w:t>
      </w:r>
      <w:r w:rsidR="008A7D7D">
        <w:rPr>
          <w:bCs/>
        </w:rPr>
        <w:t xml:space="preserve"> </w:t>
      </w:r>
      <w:r>
        <w:rPr>
          <w:bCs/>
        </w:rPr>
        <w:t xml:space="preserve">Ali Nesim, Fehmi Tuncel) Cyprus Turkish Writers Unions. </w:t>
      </w:r>
    </w:p>
    <w:p w:rsidR="00747EA6" w:rsidRDefault="00747EA6" w:rsidP="00AA3743">
      <w:pPr>
        <w:jc w:val="both"/>
        <w:rPr>
          <w:bCs/>
        </w:rPr>
      </w:pPr>
    </w:p>
    <w:p w:rsidR="00AA3743" w:rsidRDefault="00AA3743" w:rsidP="00AA3743">
      <w:pPr>
        <w:jc w:val="both"/>
      </w:pPr>
    </w:p>
    <w:p w:rsidR="00AA3743" w:rsidRDefault="00AA3743" w:rsidP="00AA3743">
      <w:pPr>
        <w:jc w:val="both"/>
        <w:textAlignment w:val="top"/>
      </w:pPr>
    </w:p>
    <w:p w:rsidR="00AA3743" w:rsidRDefault="00AA3743" w:rsidP="00AA3743">
      <w:pPr>
        <w:jc w:val="both"/>
      </w:pPr>
      <w:r>
        <w:t xml:space="preserve">                        </w:t>
      </w:r>
    </w:p>
    <w:p w:rsidR="00AA3743" w:rsidRDefault="004A072C" w:rsidP="00AA3743">
      <w:pPr>
        <w:tabs>
          <w:tab w:val="left" w:pos="3060"/>
          <w:tab w:val="left" w:pos="3240"/>
        </w:tabs>
        <w:jc w:val="both"/>
        <w:rPr>
          <w:b/>
        </w:rPr>
      </w:pPr>
      <w:r>
        <w:rPr>
          <w:b/>
        </w:rPr>
        <w:t xml:space="preserve">SOME </w:t>
      </w:r>
      <w:r w:rsidR="00AA3743">
        <w:rPr>
          <w:b/>
        </w:rPr>
        <w:t>ARTICLES PUBLISHED</w:t>
      </w:r>
    </w:p>
    <w:p w:rsidR="00AA3743" w:rsidRDefault="00AA3743" w:rsidP="00AA3743">
      <w:pPr>
        <w:tabs>
          <w:tab w:val="left" w:pos="3060"/>
          <w:tab w:val="left" w:pos="3240"/>
        </w:tabs>
        <w:jc w:val="both"/>
        <w:rPr>
          <w:b/>
        </w:rPr>
      </w:pPr>
    </w:p>
    <w:p w:rsidR="00AA3743" w:rsidRDefault="00AA3743" w:rsidP="00AA3743">
      <w:pPr>
        <w:tabs>
          <w:tab w:val="left" w:pos="3060"/>
          <w:tab w:val="left" w:pos="3240"/>
        </w:tabs>
        <w:jc w:val="both"/>
      </w:pPr>
      <w:r>
        <w:rPr>
          <w:bCs/>
        </w:rPr>
        <w:t>1</w:t>
      </w:r>
      <w:r>
        <w:rPr>
          <w:bCs/>
          <w:i/>
          <w:iCs/>
        </w:rPr>
        <w:t>)</w:t>
      </w:r>
      <w:r>
        <w:rPr>
          <w:b/>
          <w:i/>
          <w:iCs/>
        </w:rPr>
        <w:t xml:space="preserve"> </w:t>
      </w:r>
      <w:r>
        <w:rPr>
          <w:bCs/>
          <w:i/>
          <w:iCs/>
        </w:rPr>
        <w:t>The Similarities and Differences between the Dualities of Turkey and Northern Cyprus</w:t>
      </w:r>
      <w:r>
        <w:rPr>
          <w:bCs/>
        </w:rPr>
        <w:t xml:space="preserve">. </w:t>
      </w:r>
      <w:r>
        <w:t>Halkbilim Magazine No: 49, (2001), Pages 51–62.</w:t>
      </w:r>
    </w:p>
    <w:p w:rsidR="00AA3743" w:rsidRDefault="00AA3743" w:rsidP="00AA3743">
      <w:pPr>
        <w:pStyle w:val="BodyText2"/>
        <w:tabs>
          <w:tab w:val="left" w:pos="3060"/>
          <w:tab w:val="left" w:pos="3240"/>
        </w:tabs>
        <w:rPr>
          <w:bCs/>
          <w:lang w:eastAsia="tr-TR"/>
        </w:rPr>
      </w:pPr>
      <w:r>
        <w:rPr>
          <w:bCs/>
          <w:lang w:eastAsia="tr-TR"/>
        </w:rPr>
        <w:t xml:space="preserve">2) </w:t>
      </w:r>
      <w:r>
        <w:rPr>
          <w:bCs/>
          <w:i/>
          <w:iCs/>
          <w:lang w:eastAsia="tr-TR"/>
        </w:rPr>
        <w:t>A Collection of Ottoman Folk Songs</w:t>
      </w:r>
      <w:r>
        <w:rPr>
          <w:bCs/>
          <w:lang w:eastAsia="tr-TR"/>
        </w:rPr>
        <w:t xml:space="preserve">, </w:t>
      </w:r>
      <w:r>
        <w:t>Halkbilim Magazine No: 49, (2001), Pages 156–161.</w:t>
      </w:r>
    </w:p>
    <w:p w:rsidR="00AA3743" w:rsidRDefault="00AA3743" w:rsidP="00AA3743">
      <w:pPr>
        <w:tabs>
          <w:tab w:val="left" w:pos="3060"/>
          <w:tab w:val="left" w:pos="3240"/>
        </w:tabs>
        <w:jc w:val="both"/>
      </w:pPr>
      <w:r>
        <w:t xml:space="preserve">3) </w:t>
      </w:r>
      <w:r>
        <w:rPr>
          <w:i/>
          <w:iCs/>
        </w:rPr>
        <w:t>The Language Characteristics of Cyprus Turkish Tales</w:t>
      </w:r>
      <w:r>
        <w:t>. Halkbilimi Magazine No: 50 (2003), Pages 154–159.</w:t>
      </w:r>
    </w:p>
    <w:p w:rsidR="00AA3743" w:rsidRDefault="00AA3743" w:rsidP="00AA3743">
      <w:pPr>
        <w:tabs>
          <w:tab w:val="left" w:pos="3060"/>
          <w:tab w:val="left" w:pos="3240"/>
        </w:tabs>
        <w:jc w:val="both"/>
      </w:pPr>
      <w:r>
        <w:t xml:space="preserve">4) </w:t>
      </w:r>
      <w:r>
        <w:rPr>
          <w:i/>
          <w:iCs/>
        </w:rPr>
        <w:t>Cyprus Tales: ‘Akıldane,’ ‘Ahdımınan Aht Olsun,’ ‘Gülbalım’</w:t>
      </w:r>
      <w:r>
        <w:t xml:space="preserve">. Halkbilimi Magazine No: 50 (2003), Pages 159–161. </w:t>
      </w:r>
    </w:p>
    <w:p w:rsidR="00AA3743" w:rsidRDefault="00AA3743" w:rsidP="00AA3743">
      <w:pPr>
        <w:tabs>
          <w:tab w:val="left" w:pos="3060"/>
          <w:tab w:val="left" w:pos="3240"/>
        </w:tabs>
        <w:jc w:val="both"/>
      </w:pPr>
      <w:r>
        <w:rPr>
          <w:bCs/>
        </w:rPr>
        <w:t>5)</w:t>
      </w:r>
      <w:r>
        <w:rPr>
          <w:b/>
        </w:rPr>
        <w:t xml:space="preserve"> </w:t>
      </w:r>
      <w:r>
        <w:rPr>
          <w:bCs/>
          <w:i/>
          <w:iCs/>
        </w:rPr>
        <w:t xml:space="preserve">The Dimensions of </w:t>
      </w:r>
      <w:r>
        <w:rPr>
          <w:i/>
          <w:iCs/>
        </w:rPr>
        <w:t>Osman Türkay’s Poetry</w:t>
      </w:r>
      <w:r>
        <w:t>, Turnalar Magazine, Volume 2 No: 11 (July 2003 ), Pages 3 – 32.</w:t>
      </w:r>
    </w:p>
    <w:p w:rsidR="00AA3743" w:rsidRDefault="00AA3743" w:rsidP="00AA3743">
      <w:pPr>
        <w:tabs>
          <w:tab w:val="left" w:pos="3060"/>
          <w:tab w:val="left" w:pos="3240"/>
        </w:tabs>
        <w:jc w:val="both"/>
      </w:pPr>
      <w:r>
        <w:t xml:space="preserve">6) </w:t>
      </w:r>
      <w:r>
        <w:rPr>
          <w:i/>
          <w:iCs/>
        </w:rPr>
        <w:t>The Literature Magazines of the Past 1</w:t>
      </w:r>
      <w:r>
        <w:t>, Youth Magazine. “My Cyprus” Volume 2, No: 26 (March –April 2003 ), pages 60–61.</w:t>
      </w:r>
    </w:p>
    <w:p w:rsidR="00AA3743" w:rsidRDefault="00AA3743" w:rsidP="00AA3743">
      <w:pPr>
        <w:tabs>
          <w:tab w:val="left" w:pos="3060"/>
          <w:tab w:val="left" w:pos="3240"/>
        </w:tabs>
        <w:jc w:val="both"/>
      </w:pPr>
      <w:r>
        <w:t xml:space="preserve">7) </w:t>
      </w:r>
      <w:r>
        <w:rPr>
          <w:i/>
          <w:iCs/>
        </w:rPr>
        <w:t>The Literature Magazines of the Past 2</w:t>
      </w:r>
      <w:r>
        <w:t>, Beşparmak Magazine, “My Cyprus” Volume 2, No: 27 (September-October 2003 ), pages 35–37.</w:t>
      </w:r>
    </w:p>
    <w:p w:rsidR="00AA3743" w:rsidRDefault="00AA3743" w:rsidP="00AA3743">
      <w:pPr>
        <w:tabs>
          <w:tab w:val="left" w:pos="3060"/>
          <w:tab w:val="left" w:pos="3240"/>
        </w:tabs>
        <w:jc w:val="both"/>
      </w:pPr>
      <w:r>
        <w:rPr>
          <w:bCs/>
        </w:rPr>
        <w:t xml:space="preserve">8) </w:t>
      </w:r>
      <w:r>
        <w:rPr>
          <w:bCs/>
          <w:i/>
          <w:iCs/>
        </w:rPr>
        <w:t>“Materialistic</w:t>
      </w:r>
      <w:r>
        <w:rPr>
          <w:i/>
          <w:iCs/>
        </w:rPr>
        <w:t xml:space="preserve"> Elements in the Epics of the Cyprus Turkish Folk Literature”</w:t>
      </w:r>
      <w:r>
        <w:t>, ‘Information, Documents and Research on Laments in Cyprus Turkish Folk Literature’ by Suna Atun – Bülent Fevzioğlu, Volume 2 (February 2003), pages 287–307.</w:t>
      </w:r>
    </w:p>
    <w:p w:rsidR="00AA3743" w:rsidRDefault="00AA3743" w:rsidP="00AA3743">
      <w:pPr>
        <w:tabs>
          <w:tab w:val="left" w:pos="3060"/>
          <w:tab w:val="left" w:pos="3240"/>
        </w:tabs>
        <w:jc w:val="both"/>
      </w:pPr>
      <w:r>
        <w:t xml:space="preserve">9) </w:t>
      </w:r>
      <w:r>
        <w:rPr>
          <w:i/>
          <w:iCs/>
        </w:rPr>
        <w:t>Cyprus Tales: ‘Dev Hala’ (The Ogress Aunt), ‘Bülbül’ü Siyah’ (The Black Nightingale), ‘Üç Kardeş’ (The Three Siblings), ‘Dilin Kemiği Yok, Kemiği Kırar’ (The Tongue Has No Bone but Breaks Bones), ‘Hazret-i Hızır’, (The Immortal Rescuer), ‘Oduncu ve Tavuğu’ (The Woodcutter and his Chicken).</w:t>
      </w:r>
      <w:r>
        <w:t xml:space="preserve"> Halkbilimi Magazine, No: 51 (2004),  Pages 178–187.</w:t>
      </w:r>
    </w:p>
    <w:p w:rsidR="00AA3743" w:rsidRDefault="00AA3743" w:rsidP="00AA3743">
      <w:pPr>
        <w:tabs>
          <w:tab w:val="left" w:pos="3060"/>
          <w:tab w:val="left" w:pos="3240"/>
        </w:tabs>
        <w:jc w:val="both"/>
      </w:pPr>
      <w:r>
        <w:t xml:space="preserve">10) </w:t>
      </w:r>
      <w:r>
        <w:rPr>
          <w:i/>
          <w:iCs/>
        </w:rPr>
        <w:t>The Literature Magazines of the Past,</w:t>
      </w:r>
      <w:r>
        <w:t xml:space="preserve"> Yeni Mecmua (The New Journal) -  Turnalar Magazine, Volume 3 No:17 (January 2005).</w:t>
      </w:r>
    </w:p>
    <w:p w:rsidR="00AA3743" w:rsidRDefault="00AA3743" w:rsidP="00AA3743">
      <w:pPr>
        <w:tabs>
          <w:tab w:val="left" w:pos="3060"/>
          <w:tab w:val="left" w:pos="3240"/>
        </w:tabs>
        <w:jc w:val="both"/>
      </w:pPr>
      <w:r>
        <w:t xml:space="preserve">11) </w:t>
      </w:r>
      <w:r>
        <w:rPr>
          <w:i/>
          <w:iCs/>
        </w:rPr>
        <w:t>Cyprus Turkish Literature</w:t>
      </w:r>
      <w:r>
        <w:t>, Turnalar Magazine, Volume 3 No:18, (June 2005)</w:t>
      </w:r>
    </w:p>
    <w:p w:rsidR="00AA3743" w:rsidRDefault="00AA3743" w:rsidP="00AA3743">
      <w:pPr>
        <w:tabs>
          <w:tab w:val="left" w:pos="3060"/>
          <w:tab w:val="left" w:pos="3240"/>
        </w:tabs>
        <w:jc w:val="both"/>
      </w:pPr>
      <w:r>
        <w:rPr>
          <w:bCs/>
        </w:rPr>
        <w:t>12</w:t>
      </w:r>
      <w:r>
        <w:rPr>
          <w:bCs/>
          <w:i/>
          <w:iCs/>
        </w:rPr>
        <w:t xml:space="preserve">) The </w:t>
      </w:r>
      <w:r>
        <w:rPr>
          <w:i/>
          <w:iCs/>
        </w:rPr>
        <w:t>Literature Magazines of the Past</w:t>
      </w:r>
      <w:r>
        <w:t xml:space="preserve">, - Ocak -, Turnalar Magazine, Volume 3 No 19 (November 2005). </w:t>
      </w:r>
    </w:p>
    <w:p w:rsidR="00AA3743" w:rsidRDefault="00AA3743" w:rsidP="00AA3743">
      <w:pPr>
        <w:tabs>
          <w:tab w:val="left" w:pos="3060"/>
          <w:tab w:val="left" w:pos="3240"/>
        </w:tabs>
        <w:jc w:val="both"/>
      </w:pPr>
      <w:r>
        <w:rPr>
          <w:bCs/>
        </w:rPr>
        <w:t xml:space="preserve">13) </w:t>
      </w:r>
      <w:r>
        <w:rPr>
          <w:i/>
          <w:iCs/>
        </w:rPr>
        <w:t>Ahmet Karaoğluları: The Last Tale Teller of Cyprus</w:t>
      </w:r>
      <w:r>
        <w:t>, Turnalar Magazine, Volume 4 No: 21,   (January, February, March 2006).</w:t>
      </w:r>
    </w:p>
    <w:p w:rsidR="00AA3743" w:rsidRDefault="00AA3743" w:rsidP="00AA3743">
      <w:pPr>
        <w:tabs>
          <w:tab w:val="left" w:pos="3060"/>
          <w:tab w:val="left" w:pos="3240"/>
        </w:tabs>
        <w:jc w:val="both"/>
      </w:pPr>
      <w:r>
        <w:rPr>
          <w:bCs/>
        </w:rPr>
        <w:t>14)</w:t>
      </w:r>
      <w:r>
        <w:rPr>
          <w:b/>
        </w:rPr>
        <w:t xml:space="preserve"> </w:t>
      </w:r>
      <w:r>
        <w:rPr>
          <w:i/>
          <w:iCs/>
        </w:rPr>
        <w:t>Şifa Efendi: The Last Tale Teller of Cyprus</w:t>
      </w:r>
      <w:r>
        <w:t>, Turnalar Magazine, Volume 4 No: 22, (April-May-June 2006)</w:t>
      </w:r>
    </w:p>
    <w:p w:rsidR="00AA3743" w:rsidRDefault="00AA3743" w:rsidP="00AA3743">
      <w:pPr>
        <w:tabs>
          <w:tab w:val="left" w:pos="3060"/>
          <w:tab w:val="left" w:pos="3240"/>
        </w:tabs>
        <w:jc w:val="both"/>
      </w:pPr>
      <w:r>
        <w:rPr>
          <w:bCs/>
        </w:rPr>
        <w:t>15) Halil Ekmekçi-Fatma Ekmekçi:</w:t>
      </w:r>
      <w:r>
        <w:t xml:space="preserve"> </w:t>
      </w:r>
      <w:r>
        <w:rPr>
          <w:i/>
          <w:iCs/>
        </w:rPr>
        <w:t>From the Last Tale Tellers of Cyprus</w:t>
      </w:r>
      <w:r>
        <w:t>, Turnalar Magazine, Volume 4 No:23, (July-August-September 2006)</w:t>
      </w:r>
    </w:p>
    <w:p w:rsidR="00AA3743" w:rsidRDefault="00AA3743" w:rsidP="00AA3743">
      <w:pPr>
        <w:tabs>
          <w:tab w:val="left" w:pos="3060"/>
          <w:tab w:val="left" w:pos="3240"/>
        </w:tabs>
        <w:jc w:val="both"/>
      </w:pPr>
      <w:r>
        <w:rPr>
          <w:bCs/>
        </w:rPr>
        <w:lastRenderedPageBreak/>
        <w:t xml:space="preserve">16) </w:t>
      </w:r>
      <w:r>
        <w:rPr>
          <w:bCs/>
          <w:i/>
          <w:iCs/>
        </w:rPr>
        <w:t>Ahmet Karaoğluları: T</w:t>
      </w:r>
      <w:r>
        <w:rPr>
          <w:i/>
          <w:iCs/>
        </w:rPr>
        <w:t>he Last Tale Teller of Cyprus</w:t>
      </w:r>
      <w:r>
        <w:t>, Turnalar Magazine, Volume 4 No: 24 (October-November-December 2006)</w:t>
      </w:r>
    </w:p>
    <w:p w:rsidR="00AA3743" w:rsidRDefault="00AA3743" w:rsidP="00AA3743">
      <w:pPr>
        <w:tabs>
          <w:tab w:val="left" w:pos="3060"/>
          <w:tab w:val="left" w:pos="3240"/>
        </w:tabs>
        <w:jc w:val="both"/>
      </w:pPr>
      <w:r>
        <w:rPr>
          <w:bCs/>
        </w:rPr>
        <w:t>17) Muazzez Mustafa Garip</w:t>
      </w:r>
      <w:r>
        <w:rPr>
          <w:bCs/>
          <w:i/>
          <w:iCs/>
        </w:rPr>
        <w:t>: T</w:t>
      </w:r>
      <w:r>
        <w:rPr>
          <w:i/>
          <w:iCs/>
        </w:rPr>
        <w:t>he Last Tale Teller of Cyprus</w:t>
      </w:r>
      <w:r>
        <w:t>, Turnalar Magazine, Volume 5 No: 25 (January, February, March 2007)</w:t>
      </w:r>
    </w:p>
    <w:p w:rsidR="00AA3743" w:rsidRDefault="00AA3743" w:rsidP="00AA3743">
      <w:pPr>
        <w:tabs>
          <w:tab w:val="left" w:pos="3060"/>
          <w:tab w:val="left" w:pos="3240"/>
        </w:tabs>
        <w:jc w:val="both"/>
      </w:pPr>
      <w:r>
        <w:rPr>
          <w:bCs/>
        </w:rPr>
        <w:t>18</w:t>
      </w:r>
      <w:r>
        <w:t xml:space="preserve">) </w:t>
      </w:r>
      <w:r>
        <w:rPr>
          <w:i/>
          <w:iCs/>
        </w:rPr>
        <w:t>The Story of Dirimmo in Cyprus Turkish and Greek Tales</w:t>
      </w:r>
      <w:r>
        <w:t>, Halkbilimi Magazine, No:52. (with Mahmut Islamoğlu)</w:t>
      </w:r>
    </w:p>
    <w:p w:rsidR="00AA3743" w:rsidRDefault="00AA3743" w:rsidP="00AA3743">
      <w:pPr>
        <w:tabs>
          <w:tab w:val="left" w:pos="3060"/>
          <w:tab w:val="left" w:pos="3240"/>
        </w:tabs>
        <w:jc w:val="both"/>
      </w:pPr>
      <w:r>
        <w:rPr>
          <w:bCs/>
        </w:rPr>
        <w:t xml:space="preserve">19) </w:t>
      </w:r>
      <w:r>
        <w:rPr>
          <w:bCs/>
          <w:i/>
          <w:iCs/>
        </w:rPr>
        <w:t xml:space="preserve">The </w:t>
      </w:r>
      <w:r>
        <w:rPr>
          <w:i/>
          <w:iCs/>
        </w:rPr>
        <w:t>Dragon Motif in the Tales of the World</w:t>
      </w:r>
      <w:r>
        <w:t>, Halkbilimi Magazine, No 52.</w:t>
      </w:r>
    </w:p>
    <w:p w:rsidR="00AA3743" w:rsidRDefault="00AA3743" w:rsidP="00AA3743">
      <w:pPr>
        <w:jc w:val="both"/>
      </w:pPr>
      <w:r>
        <w:rPr>
          <w:bCs/>
        </w:rPr>
        <w:t>22-A Greek Lament on oldness, Halkbilimi magazine. Sayı 54.</w:t>
      </w:r>
      <w:r>
        <w:t xml:space="preserve"> (with Mahmut Islamoğlu)</w:t>
      </w:r>
    </w:p>
    <w:p w:rsidR="00AA3743" w:rsidRDefault="00AA3743" w:rsidP="00AA3743">
      <w:pPr>
        <w:jc w:val="both"/>
      </w:pPr>
      <w:r>
        <w:t xml:space="preserve">23-Spoken </w:t>
      </w:r>
      <w:smartTag w:uri="urn:schemas-microsoft-com:office:smarttags" w:element="PersonName">
        <w:r>
          <w:t>Sim</w:t>
        </w:r>
      </w:smartTag>
      <w:r>
        <w:t xml:space="preserve">ilarities Beetween Turkish Cypriot and Greek Cypriot Dialects, </w:t>
      </w:r>
      <w:r>
        <w:rPr>
          <w:bCs/>
        </w:rPr>
        <w:t>Halkbilimi Dergisi, Sayı 55.</w:t>
      </w:r>
      <w:r>
        <w:t xml:space="preserve"> (with Mahmut Islamoğlu)</w:t>
      </w:r>
    </w:p>
    <w:p w:rsidR="00AA3743" w:rsidRDefault="00AA3743" w:rsidP="00AA3743">
      <w:pPr>
        <w:pStyle w:val="BodyText2"/>
        <w:tabs>
          <w:tab w:val="left" w:pos="3060"/>
          <w:tab w:val="left" w:pos="3240"/>
        </w:tabs>
      </w:pPr>
    </w:p>
    <w:p w:rsidR="00AA3743" w:rsidRDefault="00AA3743" w:rsidP="00AA3743">
      <w:pPr>
        <w:tabs>
          <w:tab w:val="left" w:pos="3060"/>
          <w:tab w:val="left" w:pos="3240"/>
        </w:tabs>
        <w:jc w:val="both"/>
        <w:rPr>
          <w:b/>
        </w:rPr>
      </w:pPr>
    </w:p>
    <w:p w:rsidR="00AA3743" w:rsidRPr="009F68E0" w:rsidRDefault="009F68E0" w:rsidP="009F68E0">
      <w:pPr>
        <w:pStyle w:val="NoSpacing"/>
        <w:rPr>
          <w:rFonts w:ascii="Times New Roman" w:hAnsi="Times New Roman" w:cs="Times New Roman"/>
          <w:b/>
          <w:sz w:val="24"/>
          <w:szCs w:val="24"/>
        </w:rPr>
      </w:pPr>
      <w:r>
        <w:rPr>
          <w:rFonts w:ascii="Times New Roman" w:hAnsi="Times New Roman" w:cs="Times New Roman"/>
          <w:b/>
          <w:sz w:val="24"/>
          <w:szCs w:val="24"/>
        </w:rPr>
        <w:t xml:space="preserve">SOME </w:t>
      </w:r>
      <w:r w:rsidR="00AA3743" w:rsidRPr="009F68E0">
        <w:rPr>
          <w:rFonts w:ascii="Times New Roman" w:hAnsi="Times New Roman" w:cs="Times New Roman"/>
          <w:b/>
          <w:sz w:val="24"/>
          <w:szCs w:val="24"/>
        </w:rPr>
        <w:t>PAPERS</w:t>
      </w:r>
    </w:p>
    <w:p w:rsidR="00AA3743" w:rsidRDefault="00AA3743" w:rsidP="00AA3743">
      <w:pPr>
        <w:tabs>
          <w:tab w:val="left" w:pos="3060"/>
          <w:tab w:val="left" w:pos="3240"/>
        </w:tabs>
        <w:jc w:val="both"/>
      </w:pPr>
      <w:r>
        <w:rPr>
          <w:bCs/>
        </w:rPr>
        <w:t>1</w:t>
      </w:r>
      <w:r>
        <w:t xml:space="preserve">) </w:t>
      </w:r>
      <w:r>
        <w:rPr>
          <w:i/>
          <w:iCs/>
        </w:rPr>
        <w:t>Cyprus Turkish Poetry</w:t>
      </w:r>
      <w:r>
        <w:t xml:space="preserve">: IV. Meeting of Poets From Turkic Countries, 28th May 2003, Cumhuriyet University, Sivas. </w:t>
      </w:r>
    </w:p>
    <w:p w:rsidR="00AA3743" w:rsidRDefault="00AA3743" w:rsidP="00AA3743">
      <w:pPr>
        <w:tabs>
          <w:tab w:val="left" w:pos="3060"/>
          <w:tab w:val="left" w:pos="3240"/>
        </w:tabs>
        <w:jc w:val="both"/>
      </w:pPr>
      <w:r>
        <w:rPr>
          <w:bCs/>
        </w:rPr>
        <w:t xml:space="preserve">2) </w:t>
      </w:r>
      <w:r>
        <w:rPr>
          <w:i/>
          <w:iCs/>
        </w:rPr>
        <w:t>Literature Magazines in Cyprus Turkish Literature 1944–1960</w:t>
      </w:r>
      <w:r>
        <w:t>. IX. KIBATEK International Literature Symposium, Bucharest, Romania, May 2004.</w:t>
      </w:r>
    </w:p>
    <w:p w:rsidR="00AA3743" w:rsidRDefault="00AA3743" w:rsidP="00AA3743">
      <w:pPr>
        <w:tabs>
          <w:tab w:val="left" w:pos="3060"/>
          <w:tab w:val="left" w:pos="3240"/>
        </w:tabs>
        <w:jc w:val="both"/>
      </w:pPr>
      <w:r>
        <w:rPr>
          <w:bCs/>
        </w:rPr>
        <w:t xml:space="preserve">3) </w:t>
      </w:r>
      <w:r>
        <w:rPr>
          <w:i/>
          <w:iCs/>
        </w:rPr>
        <w:t>Formal(s) (Cliche words) used in Cyprus Folk Tales and the Episodes of Tales</w:t>
      </w:r>
      <w:r>
        <w:t>. Folklore Symposium, HasDer, December 2005.</w:t>
      </w:r>
    </w:p>
    <w:p w:rsidR="00AA3743" w:rsidRDefault="00AA3743" w:rsidP="00AA3743">
      <w:pPr>
        <w:tabs>
          <w:tab w:val="left" w:pos="3060"/>
          <w:tab w:val="left" w:pos="3240"/>
        </w:tabs>
        <w:jc w:val="both"/>
      </w:pPr>
      <w:r>
        <w:t xml:space="preserve">4) </w:t>
      </w:r>
      <w:r>
        <w:rPr>
          <w:i/>
          <w:iCs/>
        </w:rPr>
        <w:t>International Cyprus Research Congress</w:t>
      </w:r>
      <w:r>
        <w:t>, DAU, 12–14 April 2005. Peace in Cyprus (with Ejdan Sadrazam)</w:t>
      </w:r>
    </w:p>
    <w:p w:rsidR="00AA3743" w:rsidRDefault="00AA3743" w:rsidP="00AA3743">
      <w:pPr>
        <w:jc w:val="both"/>
      </w:pPr>
      <w:r>
        <w:rPr>
          <w:bCs/>
        </w:rPr>
        <w:t xml:space="preserve">5) </w:t>
      </w:r>
      <w:r>
        <w:rPr>
          <w:i/>
          <w:iCs/>
        </w:rPr>
        <w:t>Poems of Liberty in Cyprus Turkish Literature and Social Motifs in these Poems</w:t>
      </w:r>
      <w:r>
        <w:t>. X. KIBATEK International Literature Symposium. Kiev, Ukraine, 11–16 May 2005 (with Mahmut Islamoğlu)</w:t>
      </w:r>
    </w:p>
    <w:p w:rsidR="00AA3743" w:rsidRDefault="00AA3743" w:rsidP="00AA3743">
      <w:pPr>
        <w:tabs>
          <w:tab w:val="left" w:pos="3060"/>
          <w:tab w:val="left" w:pos="3240"/>
        </w:tabs>
        <w:jc w:val="both"/>
      </w:pPr>
      <w:r>
        <w:rPr>
          <w:bCs/>
        </w:rPr>
        <w:t xml:space="preserve">6) </w:t>
      </w:r>
      <w:r>
        <w:rPr>
          <w:bCs/>
          <w:i/>
          <w:iCs/>
        </w:rPr>
        <w:t xml:space="preserve">The </w:t>
      </w:r>
      <w:r>
        <w:rPr>
          <w:i/>
          <w:iCs/>
        </w:rPr>
        <w:t>Dragon Motif in the Tales of the World. 9th Children and Tale Symposium</w:t>
      </w:r>
      <w:r>
        <w:t>, HasDer/ Near East University, 18 May 2005.</w:t>
      </w:r>
    </w:p>
    <w:p w:rsidR="00AA3743" w:rsidRDefault="00AA3743" w:rsidP="00AA3743">
      <w:pPr>
        <w:tabs>
          <w:tab w:val="left" w:pos="3060"/>
          <w:tab w:val="left" w:pos="3240"/>
        </w:tabs>
        <w:jc w:val="both"/>
      </w:pPr>
      <w:r>
        <w:rPr>
          <w:bCs/>
        </w:rPr>
        <w:t>7</w:t>
      </w:r>
      <w:r>
        <w:t xml:space="preserve">) </w:t>
      </w:r>
      <w:r>
        <w:rPr>
          <w:i/>
          <w:iCs/>
        </w:rPr>
        <w:t>Turkish Education in Cyprus</w:t>
      </w:r>
      <w:r>
        <w:t>, V. Language, Literature and Folklore Symposium, Marmara University, İstanbul 2005.</w:t>
      </w:r>
    </w:p>
    <w:p w:rsidR="00AA3743" w:rsidRDefault="00AA3743" w:rsidP="00AA3743">
      <w:pPr>
        <w:tabs>
          <w:tab w:val="left" w:pos="3060"/>
          <w:tab w:val="left" w:pos="3240"/>
        </w:tabs>
        <w:jc w:val="both"/>
      </w:pPr>
      <w:r>
        <w:rPr>
          <w:bCs/>
        </w:rPr>
        <w:t xml:space="preserve">8) </w:t>
      </w:r>
      <w:r>
        <w:rPr>
          <w:bCs/>
          <w:i/>
          <w:iCs/>
        </w:rPr>
        <w:t>S</w:t>
      </w:r>
      <w:r>
        <w:rPr>
          <w:i/>
          <w:iCs/>
        </w:rPr>
        <w:t>imilarities of Cyprus Turkish and Greek Tales</w:t>
      </w:r>
      <w:r>
        <w:t xml:space="preserve"> 266–297, XI. KIBATEK-</w:t>
      </w:r>
      <w:smartTag w:uri="urn:schemas-microsoft-com:office:smarttags" w:element="stockticker">
        <w:r>
          <w:t>NEU</w:t>
        </w:r>
      </w:smartTag>
      <w:r>
        <w:t xml:space="preserve"> International Literature Festival, 23–28 October 2005, Nicosia (with M.İslamoğlu).</w:t>
      </w:r>
    </w:p>
    <w:p w:rsidR="00AA3743" w:rsidRDefault="00AA3743" w:rsidP="00AA3743">
      <w:pPr>
        <w:tabs>
          <w:tab w:val="left" w:pos="3060"/>
          <w:tab w:val="left" w:pos="3240"/>
        </w:tabs>
        <w:jc w:val="both"/>
      </w:pPr>
      <w:r>
        <w:rPr>
          <w:bCs/>
        </w:rPr>
        <w:t xml:space="preserve">9) </w:t>
      </w:r>
      <w:r>
        <w:rPr>
          <w:bCs/>
          <w:i/>
          <w:iCs/>
        </w:rPr>
        <w:t xml:space="preserve">The </w:t>
      </w:r>
      <w:r>
        <w:rPr>
          <w:i/>
          <w:iCs/>
        </w:rPr>
        <w:t>Marks of the Turkish Culture in Cyprus Greek Folklore</w:t>
      </w:r>
      <w:r>
        <w:t>. VI. Turkish Culture Congress 21–26 November 2005, Ankara.</w:t>
      </w:r>
    </w:p>
    <w:p w:rsidR="00AA3743" w:rsidRDefault="00AA3743" w:rsidP="00AA3743">
      <w:pPr>
        <w:pStyle w:val="BodyText2"/>
        <w:tabs>
          <w:tab w:val="left" w:pos="3060"/>
          <w:tab w:val="left" w:pos="3240"/>
        </w:tabs>
        <w:rPr>
          <w:bCs/>
          <w:lang w:eastAsia="tr-TR"/>
        </w:rPr>
      </w:pPr>
      <w:r>
        <w:rPr>
          <w:bCs/>
          <w:lang w:eastAsia="tr-TR"/>
        </w:rPr>
        <w:t xml:space="preserve">10) </w:t>
      </w:r>
      <w:r>
        <w:rPr>
          <w:bCs/>
          <w:i/>
          <w:iCs/>
          <w:lang w:eastAsia="tr-TR"/>
        </w:rPr>
        <w:t>Osman Turkay: A Wanderer of the World.</w:t>
      </w:r>
      <w:r>
        <w:rPr>
          <w:bCs/>
          <w:lang w:eastAsia="tr-TR"/>
        </w:rPr>
        <w:t xml:space="preserve"> The KIBATEK Foundation. Hacettepe University, Symposium of Excursion, 26–30 March 2006, Nevşehir.</w:t>
      </w:r>
    </w:p>
    <w:p w:rsidR="00AA3743" w:rsidRDefault="00AA3743" w:rsidP="00AA3743">
      <w:pPr>
        <w:pStyle w:val="BodyText2"/>
        <w:tabs>
          <w:tab w:val="left" w:pos="3060"/>
          <w:tab w:val="left" w:pos="3240"/>
        </w:tabs>
      </w:pPr>
      <w:r>
        <w:rPr>
          <w:bCs/>
          <w:lang w:eastAsia="tr-TR"/>
        </w:rPr>
        <w:t>11</w:t>
      </w:r>
      <w:r>
        <w:rPr>
          <w:bCs/>
          <w:i/>
          <w:iCs/>
          <w:lang w:eastAsia="tr-TR"/>
        </w:rPr>
        <w:t xml:space="preserve">) </w:t>
      </w:r>
      <w:r>
        <w:rPr>
          <w:i/>
          <w:iCs/>
        </w:rPr>
        <w:t>Social Life in the Light of XII. Chapuras’s Laments</w:t>
      </w:r>
      <w:r>
        <w:t xml:space="preserve">. Lefke European University, </w:t>
      </w:r>
      <w:smartTag w:uri="urn:schemas-microsoft-com:office:smarttags" w:element="stockticker">
        <w:r>
          <w:t>VII</w:t>
        </w:r>
      </w:smartTag>
      <w:r>
        <w:t>. Literature Meeting, 20–21 April 2006 (with M.İslamoğlu).</w:t>
      </w:r>
    </w:p>
    <w:p w:rsidR="00AA3743" w:rsidRDefault="00AA3743" w:rsidP="00AA3743">
      <w:pPr>
        <w:tabs>
          <w:tab w:val="left" w:pos="3060"/>
          <w:tab w:val="left" w:pos="3240"/>
        </w:tabs>
        <w:jc w:val="both"/>
      </w:pPr>
      <w:r>
        <w:rPr>
          <w:bCs/>
        </w:rPr>
        <w:t xml:space="preserve">12) </w:t>
      </w:r>
      <w:r>
        <w:rPr>
          <w:i/>
          <w:iCs/>
        </w:rPr>
        <w:t>Examination of Fatma Hanım’s Laments in Cyprus Turkish and Greek Folk Literature</w:t>
      </w:r>
      <w:r>
        <w:t>. XII. KIBATEK International Literature Festival,  2006 Azerbaycan (with M.İslamoğlu).</w:t>
      </w:r>
    </w:p>
    <w:p w:rsidR="00AA3743" w:rsidRDefault="00AA3743" w:rsidP="00AA3743">
      <w:pPr>
        <w:pStyle w:val="BodyText2"/>
        <w:tabs>
          <w:tab w:val="left" w:pos="3060"/>
          <w:tab w:val="left" w:pos="3240"/>
        </w:tabs>
      </w:pPr>
      <w:r>
        <w:t>13)</w:t>
      </w:r>
      <w:r>
        <w:rPr>
          <w:i/>
          <w:iCs/>
        </w:rPr>
        <w:t xml:space="preserve"> </w:t>
      </w:r>
      <w:r>
        <w:rPr>
          <w:iCs/>
        </w:rPr>
        <w:t xml:space="preserve">Examination of Abla(Ağa) Chapuras’s Laments. XII. International Turkish Culture </w:t>
      </w:r>
      <w:r>
        <w:rPr>
          <w:bCs/>
          <w:lang w:eastAsia="tr-TR"/>
        </w:rPr>
        <w:t>Symposium</w:t>
      </w:r>
      <w:r>
        <w:rPr>
          <w:bCs/>
        </w:rPr>
        <w:t>,4–8 May 2007,Makedonya.</w:t>
      </w:r>
      <w:r>
        <w:t xml:space="preserve"> (with M.İslamoğlu).</w:t>
      </w:r>
    </w:p>
    <w:p w:rsidR="00AA3743" w:rsidRDefault="00AA3743" w:rsidP="00AA3743">
      <w:pPr>
        <w:pStyle w:val="BodyText2"/>
        <w:tabs>
          <w:tab w:val="left" w:pos="3060"/>
          <w:tab w:val="left" w:pos="3240"/>
        </w:tabs>
      </w:pPr>
      <w:r>
        <w:t>14).</w:t>
      </w:r>
      <w:r>
        <w:rPr>
          <w:iCs/>
        </w:rPr>
        <w:t xml:space="preserve">Examination of Abla(Ağa) Chapuras’s Laments. XII. International Turkish Culture </w:t>
      </w:r>
      <w:r>
        <w:rPr>
          <w:bCs/>
          <w:lang w:eastAsia="tr-TR"/>
        </w:rPr>
        <w:t>Symposium</w:t>
      </w:r>
      <w:r>
        <w:rPr>
          <w:bCs/>
        </w:rPr>
        <w:t>,4–8 May 2007,Makedonya.</w:t>
      </w:r>
      <w:r>
        <w:t xml:space="preserve"> (with M.İslamoğlu).</w:t>
      </w:r>
    </w:p>
    <w:p w:rsidR="00AA3743" w:rsidRDefault="00AA3743" w:rsidP="00AA3743">
      <w:pPr>
        <w:jc w:val="both"/>
      </w:pPr>
      <w:r>
        <w:t>15)-</w:t>
      </w:r>
      <w:r>
        <w:rPr>
          <w:rFonts w:ascii="Arial" w:hAnsi="Arial" w:cs="Arial"/>
          <w:color w:val="000000"/>
          <w:sz w:val="20"/>
          <w:szCs w:val="20"/>
        </w:rPr>
        <w:t xml:space="preserve"> </w:t>
      </w:r>
      <w:r>
        <w:rPr>
          <w:color w:val="000000"/>
        </w:rPr>
        <w:t>Some Turkish words including the letter in Greek Cypriot Languages. İCANAS 38.</w:t>
      </w:r>
      <w:r>
        <w:t xml:space="preserve"> 10–15 November 2007. </w:t>
      </w:r>
      <w:r>
        <w:rPr>
          <w:color w:val="000000"/>
        </w:rPr>
        <w:t>Ankara. Turkey.</w:t>
      </w:r>
      <w:r>
        <w:t xml:space="preserve"> (with M.İslamoğlu)</w:t>
      </w:r>
    </w:p>
    <w:p w:rsidR="00AA3743" w:rsidRDefault="00AA3743" w:rsidP="00AA3743">
      <w:pPr>
        <w:jc w:val="both"/>
      </w:pPr>
      <w:r>
        <w:t xml:space="preserve">16)- Similarities between Turkish and Greek Cypriot accent. The 4th Balkan Turkology Symposium. </w:t>
      </w:r>
      <w:r>
        <w:rPr>
          <w:color w:val="000000"/>
        </w:rPr>
        <w:t xml:space="preserve">2 -9 December 2007. Crotia. </w:t>
      </w:r>
      <w:r>
        <w:t xml:space="preserve">(with M. İslamoğlu) </w:t>
      </w:r>
    </w:p>
    <w:p w:rsidR="00AA3743" w:rsidRDefault="00AA3743" w:rsidP="00AA3743">
      <w:r>
        <w:t xml:space="preserve">17)- Laments written of Lawyer Süleyman Şevket. </w:t>
      </w:r>
      <w:r>
        <w:rPr>
          <w:iCs/>
        </w:rPr>
        <w:t xml:space="preserve">XIII. International Turkish Culture </w:t>
      </w:r>
      <w:r>
        <w:rPr>
          <w:bCs/>
          <w:lang w:eastAsia="tr-TR"/>
        </w:rPr>
        <w:t>Symposium</w:t>
      </w:r>
      <w:r>
        <w:rPr>
          <w:bCs/>
        </w:rPr>
        <w:t>,</w:t>
      </w:r>
      <w:r>
        <w:t>9–16 Mayıs 2008,</w:t>
      </w:r>
      <w:r>
        <w:rPr>
          <w:sz w:val="32"/>
          <w:szCs w:val="32"/>
        </w:rPr>
        <w:t xml:space="preserve"> </w:t>
      </w:r>
      <w:r>
        <w:t>Makedonya. (with M.İslamoğlu)</w:t>
      </w:r>
    </w:p>
    <w:p w:rsidR="00AA3743" w:rsidRDefault="00AA3743" w:rsidP="00AA3743">
      <w:pPr>
        <w:jc w:val="both"/>
      </w:pPr>
      <w:r>
        <w:t xml:space="preserve">18)-60th Frankfurt Book Fair. Attended to represent TRNC as authors. 2008. </w:t>
      </w:r>
    </w:p>
    <w:p w:rsidR="00AA3743" w:rsidRDefault="00AA3743" w:rsidP="00AA3743">
      <w:pPr>
        <w:jc w:val="both"/>
      </w:pPr>
      <w:r>
        <w:t>19-International 7th Karacaoğlan Şelale poem nights 8–11 Ekim 2009.Turkey</w:t>
      </w:r>
    </w:p>
    <w:p w:rsidR="00AA3743" w:rsidRDefault="00AA3743" w:rsidP="00AA3743">
      <w:pPr>
        <w:jc w:val="both"/>
      </w:pPr>
    </w:p>
    <w:p w:rsidR="00AA3743" w:rsidRDefault="00AA3743" w:rsidP="00AA3743">
      <w:pPr>
        <w:pStyle w:val="Heading6"/>
      </w:pPr>
    </w:p>
    <w:p w:rsidR="00AA3743" w:rsidRDefault="00AA3743" w:rsidP="00AA3743"/>
    <w:p w:rsidR="00AA3743" w:rsidRDefault="00AA3743" w:rsidP="00AA3743">
      <w:pPr>
        <w:pStyle w:val="Heading6"/>
      </w:pPr>
    </w:p>
    <w:p w:rsidR="00AA3743" w:rsidRDefault="00AA3743" w:rsidP="00AA3743">
      <w:pPr>
        <w:jc w:val="both"/>
      </w:pPr>
    </w:p>
    <w:p w:rsidR="00BB3AF4" w:rsidRPr="00F81B31" w:rsidRDefault="00BB3AF4" w:rsidP="00F81B31">
      <w:pPr>
        <w:pStyle w:val="NoSpacing"/>
        <w:rPr>
          <w:rFonts w:ascii="Times New Roman" w:hAnsi="Times New Roman" w:cs="Times New Roman"/>
          <w:sz w:val="24"/>
          <w:szCs w:val="24"/>
        </w:rPr>
      </w:pPr>
    </w:p>
    <w:sectPr w:rsidR="00BB3AF4" w:rsidRPr="00F81B31" w:rsidSect="00BB3A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CC6D26"/>
    <w:rsid w:val="00216BDA"/>
    <w:rsid w:val="00225D06"/>
    <w:rsid w:val="004168AA"/>
    <w:rsid w:val="004A072C"/>
    <w:rsid w:val="00747EA6"/>
    <w:rsid w:val="008A7D7D"/>
    <w:rsid w:val="009F68E0"/>
    <w:rsid w:val="00AA3743"/>
    <w:rsid w:val="00BB3AF4"/>
    <w:rsid w:val="00CC6D26"/>
    <w:rsid w:val="00D13736"/>
    <w:rsid w:val="00F515CB"/>
    <w:rsid w:val="00F81B31"/>
    <w:rsid w:val="00FC2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4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C6D26"/>
    <w:pPr>
      <w:spacing w:before="100" w:beforeAutospacing="1" w:after="100" w:afterAutospacing="1"/>
      <w:outlineLvl w:val="0"/>
    </w:pPr>
    <w:rPr>
      <w:b/>
      <w:bCs/>
      <w:kern w:val="36"/>
      <w:sz w:val="48"/>
      <w:szCs w:val="48"/>
      <w:lang w:eastAsia="tr-TR"/>
    </w:rPr>
  </w:style>
  <w:style w:type="paragraph" w:styleId="Heading6">
    <w:name w:val="heading 6"/>
    <w:basedOn w:val="Normal"/>
    <w:next w:val="Normal"/>
    <w:link w:val="Heading6Char"/>
    <w:uiPriority w:val="9"/>
    <w:semiHidden/>
    <w:unhideWhenUsed/>
    <w:qFormat/>
    <w:rsid w:val="00AA3743"/>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D2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C6D26"/>
    <w:pPr>
      <w:spacing w:before="100" w:beforeAutospacing="1" w:after="100" w:afterAutospacing="1"/>
    </w:pPr>
    <w:rPr>
      <w:lang w:eastAsia="tr-TR"/>
    </w:rPr>
  </w:style>
  <w:style w:type="paragraph" w:styleId="NoSpacing">
    <w:name w:val="No Spacing"/>
    <w:uiPriority w:val="1"/>
    <w:qFormat/>
    <w:rsid w:val="00F81B31"/>
    <w:pPr>
      <w:spacing w:after="0" w:line="240" w:lineRule="auto"/>
    </w:pPr>
  </w:style>
  <w:style w:type="character" w:customStyle="1" w:styleId="Heading6Char">
    <w:name w:val="Heading 6 Char"/>
    <w:basedOn w:val="DefaultParagraphFont"/>
    <w:link w:val="Heading6"/>
    <w:uiPriority w:val="9"/>
    <w:semiHidden/>
    <w:rsid w:val="00AA3743"/>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semiHidden/>
    <w:unhideWhenUsed/>
    <w:rsid w:val="00AA3743"/>
    <w:pPr>
      <w:jc w:val="both"/>
    </w:pPr>
  </w:style>
  <w:style w:type="character" w:customStyle="1" w:styleId="BodyText2Char">
    <w:name w:val="Body Text 2 Char"/>
    <w:basedOn w:val="DefaultParagraphFont"/>
    <w:link w:val="BodyText2"/>
    <w:semiHidden/>
    <w:rsid w:val="00AA37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6000056">
      <w:bodyDiv w:val="1"/>
      <w:marLeft w:val="0"/>
      <w:marRight w:val="0"/>
      <w:marTop w:val="0"/>
      <w:marBottom w:val="0"/>
      <w:divBdr>
        <w:top w:val="none" w:sz="0" w:space="0" w:color="auto"/>
        <w:left w:val="none" w:sz="0" w:space="0" w:color="auto"/>
        <w:bottom w:val="none" w:sz="0" w:space="0" w:color="auto"/>
        <w:right w:val="none" w:sz="0" w:space="0" w:color="auto"/>
      </w:divBdr>
    </w:div>
    <w:div w:id="2104295507">
      <w:bodyDiv w:val="1"/>
      <w:marLeft w:val="0"/>
      <w:marRight w:val="0"/>
      <w:marTop w:val="0"/>
      <w:marBottom w:val="0"/>
      <w:divBdr>
        <w:top w:val="none" w:sz="0" w:space="0" w:color="auto"/>
        <w:left w:val="none" w:sz="0" w:space="0" w:color="auto"/>
        <w:bottom w:val="none" w:sz="0" w:space="0" w:color="auto"/>
        <w:right w:val="none" w:sz="0" w:space="0" w:color="auto"/>
      </w:divBdr>
      <w:divsChild>
        <w:div w:id="468784836">
          <w:marLeft w:val="0"/>
          <w:marRight w:val="0"/>
          <w:marTop w:val="87"/>
          <w:marBottom w:val="87"/>
          <w:divBdr>
            <w:top w:val="none" w:sz="0" w:space="0" w:color="auto"/>
            <w:left w:val="none" w:sz="0" w:space="0" w:color="auto"/>
            <w:bottom w:val="none" w:sz="0" w:space="0" w:color="auto"/>
            <w:right w:val="none" w:sz="0" w:space="0" w:color="auto"/>
          </w:divBdr>
        </w:div>
        <w:div w:id="1299990389">
          <w:marLeft w:val="0"/>
          <w:marRight w:val="0"/>
          <w:marTop w:val="0"/>
          <w:marBottom w:val="0"/>
          <w:divBdr>
            <w:top w:val="none" w:sz="0" w:space="0" w:color="auto"/>
            <w:left w:val="none" w:sz="0" w:space="0" w:color="auto"/>
            <w:bottom w:val="none" w:sz="0" w:space="0" w:color="auto"/>
            <w:right w:val="none" w:sz="0" w:space="0" w:color="auto"/>
          </w:divBdr>
          <w:divsChild>
            <w:div w:id="196242385">
              <w:marLeft w:val="0"/>
              <w:marRight w:val="0"/>
              <w:marTop w:val="0"/>
              <w:marBottom w:val="0"/>
              <w:divBdr>
                <w:top w:val="none" w:sz="0" w:space="0" w:color="auto"/>
                <w:left w:val="none" w:sz="0" w:space="0" w:color="auto"/>
                <w:bottom w:val="none" w:sz="0" w:space="0" w:color="auto"/>
                <w:right w:val="none" w:sz="0" w:space="0" w:color="auto"/>
              </w:divBdr>
              <w:divsChild>
                <w:div w:id="17789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1458</Words>
  <Characters>8316</Characters>
  <Application>Microsoft Office Word</Application>
  <DocSecurity>0</DocSecurity>
  <Lines>69</Lines>
  <Paragraphs>19</Paragraphs>
  <ScaleCrop>false</ScaleCrop>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12</cp:revision>
  <dcterms:created xsi:type="dcterms:W3CDTF">2015-11-24T08:23:00Z</dcterms:created>
  <dcterms:modified xsi:type="dcterms:W3CDTF">2015-11-24T08:31:00Z</dcterms:modified>
</cp:coreProperties>
</file>