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54" w:rsidRPr="00B74BCD" w:rsidRDefault="00E54054" w:rsidP="00B51BDD">
      <w:pPr>
        <w:pStyle w:val="KonuBal"/>
        <w:rPr>
          <w:rFonts w:asciiTheme="minorHAnsi" w:hAnsiTheme="minorHAnsi"/>
          <w:color w:val="auto"/>
          <w:szCs w:val="24"/>
          <w:u w:val="single"/>
        </w:rPr>
      </w:pPr>
      <w:r w:rsidRPr="00B74BCD">
        <w:rPr>
          <w:rFonts w:asciiTheme="minorHAnsi" w:hAnsiTheme="minorHAnsi"/>
          <w:color w:val="auto"/>
          <w:szCs w:val="24"/>
          <w:u w:val="single"/>
        </w:rPr>
        <w:t>ÖZGEÇMİŞ</w:t>
      </w:r>
    </w:p>
    <w:p w:rsidR="00B51BDD" w:rsidRPr="00B74BCD" w:rsidRDefault="00B51BDD" w:rsidP="00B51BDD">
      <w:pPr>
        <w:pStyle w:val="KonuBal"/>
        <w:rPr>
          <w:rFonts w:asciiTheme="minorHAnsi" w:eastAsia="Arial Unicode MS" w:hAnsiTheme="minorHAnsi" w:cs="Arial Unicode MS"/>
          <w:color w:val="auto"/>
          <w:szCs w:val="24"/>
          <w:u w:val="single"/>
        </w:rPr>
      </w:pPr>
    </w:p>
    <w:p w:rsidR="00E54054" w:rsidRPr="00B74BCD" w:rsidRDefault="00E54054" w:rsidP="00E5405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74BCD">
        <w:rPr>
          <w:b/>
          <w:sz w:val="24"/>
          <w:szCs w:val="24"/>
        </w:rPr>
        <w:t>Adı Soyadı:</w:t>
      </w:r>
      <w:r w:rsidRPr="00B74BCD">
        <w:rPr>
          <w:sz w:val="24"/>
          <w:szCs w:val="24"/>
        </w:rPr>
        <w:t xml:space="preserve"> </w:t>
      </w:r>
      <w:r w:rsidR="00B51BDD" w:rsidRPr="00B74BCD">
        <w:rPr>
          <w:sz w:val="24"/>
          <w:szCs w:val="24"/>
        </w:rPr>
        <w:t>Simge TAŞAR</w:t>
      </w:r>
    </w:p>
    <w:p w:rsidR="00E54054" w:rsidRPr="00B74BCD" w:rsidRDefault="00E54054" w:rsidP="00E54054">
      <w:pPr>
        <w:spacing w:before="100" w:beforeAutospacing="1" w:after="100" w:afterAutospacing="1"/>
        <w:jc w:val="both"/>
        <w:rPr>
          <w:sz w:val="24"/>
          <w:szCs w:val="24"/>
        </w:rPr>
      </w:pPr>
      <w:r w:rsidRPr="00B74BCD">
        <w:rPr>
          <w:b/>
          <w:sz w:val="24"/>
          <w:szCs w:val="24"/>
        </w:rPr>
        <w:t>Doğum Tarihi:</w:t>
      </w:r>
      <w:r w:rsidRPr="00B74BCD">
        <w:rPr>
          <w:sz w:val="24"/>
          <w:szCs w:val="24"/>
        </w:rPr>
        <w:t xml:space="preserve"> </w:t>
      </w:r>
      <w:r w:rsidR="00B51BDD" w:rsidRPr="00B74BCD">
        <w:rPr>
          <w:sz w:val="24"/>
          <w:szCs w:val="24"/>
        </w:rPr>
        <w:t>03.08.1986</w:t>
      </w:r>
    </w:p>
    <w:p w:rsidR="009F7F6E" w:rsidRPr="00B74BCD" w:rsidRDefault="009F7F6E" w:rsidP="00E54054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F7F6E" w:rsidRPr="00B74BCD" w:rsidRDefault="00E54054" w:rsidP="009F7F6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4"/>
          <w:szCs w:val="24"/>
          <w:u w:val="single"/>
        </w:rPr>
      </w:pPr>
      <w:r w:rsidRPr="00B74BCD">
        <w:rPr>
          <w:b/>
          <w:sz w:val="24"/>
          <w:szCs w:val="24"/>
          <w:u w:val="single"/>
        </w:rPr>
        <w:t>Öğrenim Durumu:</w:t>
      </w:r>
    </w:p>
    <w:p w:rsidR="009F7F6E" w:rsidRPr="00B74BCD" w:rsidRDefault="009F7F6E" w:rsidP="00E5405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4"/>
          <w:szCs w:val="24"/>
        </w:rPr>
      </w:pPr>
      <w:r w:rsidRPr="00B74BCD">
        <w:rPr>
          <w:b/>
          <w:sz w:val="24"/>
          <w:szCs w:val="24"/>
        </w:rPr>
        <w:t xml:space="preserve">İlkokul: </w:t>
      </w:r>
      <w:r w:rsidRPr="00B74BCD">
        <w:rPr>
          <w:sz w:val="24"/>
          <w:szCs w:val="24"/>
        </w:rPr>
        <w:t>Lefke İstiklal İlkokulu</w:t>
      </w:r>
    </w:p>
    <w:p w:rsidR="009F7F6E" w:rsidRPr="00B74BCD" w:rsidRDefault="009F7F6E" w:rsidP="00E5405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4"/>
          <w:szCs w:val="24"/>
        </w:rPr>
      </w:pPr>
      <w:r w:rsidRPr="00B74BCD">
        <w:rPr>
          <w:b/>
          <w:sz w:val="24"/>
          <w:szCs w:val="24"/>
        </w:rPr>
        <w:t xml:space="preserve">Ortaokul-Lise: </w:t>
      </w:r>
      <w:r w:rsidRPr="00B74BCD">
        <w:rPr>
          <w:sz w:val="24"/>
          <w:szCs w:val="24"/>
        </w:rPr>
        <w:t>Güzelyurt Türk Maarif Koleji</w:t>
      </w:r>
    </w:p>
    <w:p w:rsidR="009F7F6E" w:rsidRPr="00B74BCD" w:rsidRDefault="009F7F6E" w:rsidP="00E5405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 w:rsidRPr="00B74BCD">
        <w:rPr>
          <w:b/>
          <w:sz w:val="24"/>
          <w:szCs w:val="24"/>
        </w:rPr>
        <w:t xml:space="preserve">Üniversite: </w:t>
      </w:r>
      <w:r w:rsidRPr="00B74BCD">
        <w:rPr>
          <w:sz w:val="24"/>
          <w:szCs w:val="24"/>
        </w:rPr>
        <w:t>Marmara Üniversitesi Diş Hekimliği Fakültesi</w:t>
      </w:r>
    </w:p>
    <w:p w:rsidR="009F7F6E" w:rsidRPr="00B74BCD" w:rsidRDefault="009F7F6E" w:rsidP="00E5405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0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61"/>
        <w:gridCol w:w="2730"/>
        <w:gridCol w:w="2761"/>
        <w:gridCol w:w="1697"/>
      </w:tblGrid>
      <w:tr w:rsidR="00E54054" w:rsidRPr="00B74BCD" w:rsidTr="00E54054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b/>
                <w:sz w:val="20"/>
                <w:szCs w:val="20"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b/>
                <w:sz w:val="20"/>
                <w:szCs w:val="20"/>
              </w:rPr>
              <w:t xml:space="preserve">Yıl </w:t>
            </w:r>
          </w:p>
        </w:tc>
      </w:tr>
      <w:tr w:rsidR="009F7F6E" w:rsidRPr="00B74BCD" w:rsidTr="00E5405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E" w:rsidRPr="00B74BCD" w:rsidRDefault="009F7F6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E" w:rsidRPr="00B74BCD" w:rsidRDefault="009F7F6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E" w:rsidRPr="00B74BCD" w:rsidRDefault="009F7F6E" w:rsidP="00B51B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7F6E" w:rsidRPr="00B74BCD" w:rsidRDefault="009F7F6E" w:rsidP="00B51BDD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</w:rPr>
            </w:pPr>
          </w:p>
        </w:tc>
      </w:tr>
      <w:tr w:rsidR="00E54054" w:rsidRPr="00B74BCD" w:rsidTr="00E5405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Diş Hekimliği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54" w:rsidRPr="00B74BCD" w:rsidRDefault="00B51BDD" w:rsidP="00B51BDD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Marmara Üniversitesi</w:t>
            </w:r>
            <w:r w:rsidR="00B74BCD" w:rsidRPr="00B74BCD">
              <w:rPr>
                <w:sz w:val="20"/>
                <w:szCs w:val="20"/>
              </w:rPr>
              <w:t>(İngilizce)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054" w:rsidRPr="00B74BCD" w:rsidRDefault="00B51BDD" w:rsidP="00B51BDD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rFonts w:eastAsia="Arial Unicode MS" w:cs="Arial Unicode MS"/>
                <w:sz w:val="20"/>
              </w:rPr>
              <w:t>2003-2009</w:t>
            </w:r>
          </w:p>
        </w:tc>
      </w:tr>
      <w:tr w:rsidR="00E54054" w:rsidRPr="00B74BCD" w:rsidTr="00D91BFD">
        <w:trPr>
          <w:trHeight w:val="515"/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DD" w:rsidRPr="00B74BCD" w:rsidRDefault="00B51BDD" w:rsidP="00B51B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Diş Hekimliği Fakültesi/Protetik Diş Tedavisi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54" w:rsidRPr="00B74BCD" w:rsidRDefault="00B51BDD" w:rsidP="00B51BDD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Yakın Doğu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4054" w:rsidRPr="00B74BCD" w:rsidRDefault="00B51BDD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2009-2014</w:t>
            </w:r>
            <w:r w:rsidR="00E54054" w:rsidRPr="00B74BCD">
              <w:rPr>
                <w:sz w:val="20"/>
                <w:szCs w:val="20"/>
              </w:rPr>
              <w:t xml:space="preserve"> </w:t>
            </w:r>
          </w:p>
        </w:tc>
      </w:tr>
    </w:tbl>
    <w:p w:rsidR="00B51BDD" w:rsidRPr="00B74BCD" w:rsidRDefault="00B51BDD" w:rsidP="00E54054">
      <w:pPr>
        <w:spacing w:before="100" w:beforeAutospacing="1" w:after="100" w:afterAutospacing="1" w:line="240" w:lineRule="atLeast"/>
        <w:rPr>
          <w:b/>
          <w:sz w:val="20"/>
          <w:szCs w:val="20"/>
        </w:rPr>
      </w:pPr>
    </w:p>
    <w:p w:rsidR="00E54054" w:rsidRPr="00B74BCD" w:rsidRDefault="00284BF3" w:rsidP="00E54054">
      <w:pPr>
        <w:spacing w:before="100" w:beforeAutospacing="1" w:after="100" w:afterAutospacing="1" w:line="240" w:lineRule="atLeast"/>
        <w:rPr>
          <w:b/>
          <w:sz w:val="20"/>
          <w:szCs w:val="20"/>
        </w:rPr>
      </w:pPr>
      <w:r w:rsidRPr="00B74BCD">
        <w:rPr>
          <w:b/>
          <w:sz w:val="20"/>
          <w:szCs w:val="20"/>
        </w:rPr>
        <w:t>Doktora Tezi</w:t>
      </w:r>
      <w:r w:rsidR="00D03B1B" w:rsidRPr="00B74BCD">
        <w:rPr>
          <w:b/>
          <w:sz w:val="20"/>
          <w:szCs w:val="20"/>
        </w:rPr>
        <w:t xml:space="preserve"> ve Danışman</w:t>
      </w:r>
      <w:r w:rsidR="00C63076" w:rsidRPr="00B74BCD">
        <w:rPr>
          <w:b/>
          <w:sz w:val="20"/>
          <w:szCs w:val="20"/>
        </w:rPr>
        <w:t>ı</w:t>
      </w:r>
      <w:r w:rsidRPr="00B74BCD">
        <w:rPr>
          <w:b/>
          <w:sz w:val="20"/>
          <w:szCs w:val="20"/>
        </w:rPr>
        <w:t>:</w:t>
      </w:r>
    </w:p>
    <w:p w:rsidR="00B51BDD" w:rsidRPr="00B74BCD" w:rsidRDefault="00B51BDD" w:rsidP="00B51BDD">
      <w:pPr>
        <w:pStyle w:val="Default"/>
        <w:jc w:val="both"/>
        <w:rPr>
          <w:rFonts w:asciiTheme="minorHAnsi" w:eastAsia="Times New Roman" w:hAnsiTheme="minorHAnsi"/>
          <w:lang w:val="en-US"/>
        </w:rPr>
      </w:pPr>
      <w:r w:rsidRPr="00B74BCD">
        <w:rPr>
          <w:rFonts w:asciiTheme="minorHAnsi" w:hAnsiTheme="minorHAnsi"/>
        </w:rPr>
        <w:t>Yakın Doğu Üniversitesi Sağlık Bilimleri Enstitüsü, “</w:t>
      </w:r>
      <w:r w:rsidRPr="00B74BCD">
        <w:rPr>
          <w:rFonts w:asciiTheme="minorHAnsi" w:eastAsia="Times New Roman" w:hAnsiTheme="minorHAnsi"/>
          <w:lang w:val="en-US"/>
        </w:rPr>
        <w:t>Tekrarlayan rezin simantasyon öncesinde dentin yüzeyinin hazırlanmasında kullanılan yöntemlerin bağlantı dayanımına etkileri”</w:t>
      </w:r>
    </w:p>
    <w:p w:rsidR="00D03B1B" w:rsidRPr="00B74BCD" w:rsidRDefault="00D03B1B" w:rsidP="00B51BDD">
      <w:pPr>
        <w:pStyle w:val="Default"/>
        <w:jc w:val="both"/>
        <w:rPr>
          <w:rFonts w:asciiTheme="minorHAnsi" w:eastAsia="Times New Roman" w:hAnsiTheme="minorHAnsi"/>
          <w:lang w:val="en-US"/>
        </w:rPr>
      </w:pPr>
    </w:p>
    <w:p w:rsidR="00B51BDD" w:rsidRPr="00B74BCD" w:rsidRDefault="00D03B1B" w:rsidP="00D91BFD">
      <w:pPr>
        <w:pStyle w:val="Default"/>
        <w:jc w:val="both"/>
        <w:rPr>
          <w:rFonts w:asciiTheme="minorHAnsi" w:eastAsia="Times New Roman" w:hAnsiTheme="minorHAnsi"/>
          <w:lang w:val="en-US"/>
        </w:rPr>
      </w:pPr>
      <w:r w:rsidRPr="00B74BCD">
        <w:rPr>
          <w:rFonts w:asciiTheme="minorHAnsi" w:eastAsia="Times New Roman" w:hAnsiTheme="minorHAnsi"/>
          <w:lang w:val="en-US"/>
        </w:rPr>
        <w:t>Danışman: Doç. Dr. Gökçe Meriç</w:t>
      </w:r>
    </w:p>
    <w:p w:rsidR="00EE1010" w:rsidRPr="00B74BCD" w:rsidRDefault="00EE1010" w:rsidP="00D91BFD">
      <w:pPr>
        <w:pStyle w:val="Default"/>
        <w:jc w:val="both"/>
        <w:rPr>
          <w:rFonts w:asciiTheme="minorHAnsi" w:hAnsiTheme="minorHAnsi"/>
        </w:rPr>
      </w:pPr>
    </w:p>
    <w:p w:rsidR="00E54054" w:rsidRPr="00B74BCD" w:rsidRDefault="00E54054" w:rsidP="00E54054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74BCD">
        <w:rPr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33"/>
        <w:gridCol w:w="6180"/>
        <w:gridCol w:w="1504"/>
      </w:tblGrid>
      <w:tr w:rsidR="00E54054" w:rsidRPr="00B74BCD" w:rsidTr="00E54054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54054" w:rsidRPr="00B74BCD" w:rsidRDefault="00E54054">
            <w:pPr>
              <w:pStyle w:val="Balk1"/>
              <w:rPr>
                <w:rFonts w:asciiTheme="minorHAnsi" w:eastAsia="Arial Unicode MS" w:hAnsiTheme="minorHAnsi" w:cs="Arial Unicode MS"/>
                <w:color w:val="auto"/>
                <w:sz w:val="20"/>
                <w:lang w:val="tr-TR"/>
              </w:rPr>
            </w:pPr>
            <w:r w:rsidRPr="00B74BCD">
              <w:rPr>
                <w:rFonts w:asciiTheme="minorHAnsi" w:hAnsiTheme="minorHAnsi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b/>
                <w:sz w:val="20"/>
                <w:szCs w:val="20"/>
              </w:rPr>
              <w:t xml:space="preserve">Yıl </w:t>
            </w:r>
          </w:p>
        </w:tc>
      </w:tr>
      <w:tr w:rsidR="00E54054" w:rsidRPr="00B74BCD" w:rsidTr="00284BF3">
        <w:trPr>
          <w:cantSplit/>
          <w:trHeight w:val="672"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054" w:rsidRPr="00B74BCD" w:rsidRDefault="00E54054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4"/>
              </w:rPr>
            </w:pPr>
            <w:r w:rsidRPr="00B74BCD">
              <w:rPr>
                <w:rFonts w:eastAsia="Arial Unicode MS"/>
                <w:sz w:val="20"/>
              </w:rPr>
              <w:t>Araştırma Görevlisi Dt.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054" w:rsidRPr="00B74BCD" w:rsidRDefault="00B51BDD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Yakın Doğu Üniversitesi, Diş Hekimliği Fakültesi, Protetik Diş Tedavisi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054" w:rsidRPr="00B74BCD" w:rsidRDefault="00B51BDD">
            <w:pPr>
              <w:spacing w:before="100" w:beforeAutospacing="1" w:after="100" w:afterAutospacing="1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2009-2014</w:t>
            </w:r>
            <w:r w:rsidR="00E54054" w:rsidRPr="00B74BCD">
              <w:rPr>
                <w:sz w:val="20"/>
                <w:szCs w:val="20"/>
              </w:rPr>
              <w:t xml:space="preserve"> </w:t>
            </w:r>
          </w:p>
        </w:tc>
      </w:tr>
      <w:tr w:rsidR="00D91BFD" w:rsidRPr="00B74BCD" w:rsidTr="00284BF3">
        <w:trPr>
          <w:cantSplit/>
          <w:trHeight w:val="672"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 w:rsidP="000F01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 xml:space="preserve">Öğretim Görevlisi Dr.   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 w:rsidP="000F01B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Yakın Doğu Üniversitesi, Diş Hekimliği Fakültesi, Protetik Diş Tedavisi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 w:rsidP="000F01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2014-2015</w:t>
            </w:r>
          </w:p>
        </w:tc>
      </w:tr>
      <w:tr w:rsidR="00D91BFD" w:rsidRPr="00B74BCD" w:rsidTr="00284BF3">
        <w:trPr>
          <w:cantSplit/>
          <w:trHeight w:val="672"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 w:rsidP="000F01B9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 xml:space="preserve">Öğretim Görevlisi Yard.  Doç. Dr.   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 w:rsidP="000F01B9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Yakın Doğu Üniversitesi, Diş Hekimliği Fakültesi, Protetik Diş Tedavisi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 w:rsidP="000F01B9">
            <w:pPr>
              <w:spacing w:before="100" w:beforeAutospacing="1" w:after="100" w:afterAutospacing="1"/>
              <w:rPr>
                <w:rFonts w:eastAsia="Arial Unicode MS" w:cs="Arial Unicode MS"/>
                <w:sz w:val="20"/>
                <w:szCs w:val="24"/>
              </w:rPr>
            </w:pPr>
            <w:r w:rsidRPr="00B74BCD">
              <w:rPr>
                <w:sz w:val="20"/>
                <w:szCs w:val="20"/>
              </w:rPr>
              <w:t>2015-Halen</w:t>
            </w:r>
          </w:p>
        </w:tc>
      </w:tr>
      <w:tr w:rsidR="00D91BFD" w:rsidRPr="00B74BCD" w:rsidTr="00E54054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rPr>
                <w:rFonts w:eastAsia="Arial Unicode MS" w:cs="Arial Unicode MS"/>
                <w:sz w:val="20"/>
                <w:szCs w:val="24"/>
              </w:rPr>
            </w:pPr>
          </w:p>
        </w:tc>
      </w:tr>
      <w:tr w:rsidR="00D91BFD" w:rsidRPr="00B74BCD" w:rsidTr="00E54054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91BFD" w:rsidRPr="00B74BCD" w:rsidTr="00E54054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91BFD" w:rsidRPr="00B74BCD" w:rsidTr="00E54054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rFonts w:eastAsia="Arial Unicode MS" w:cs="Arial Unicode MS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rPr>
                <w:rFonts w:eastAsia="Arial Unicode MS" w:cs="Arial Unicode MS"/>
                <w:sz w:val="20"/>
                <w:szCs w:val="24"/>
              </w:rPr>
            </w:pPr>
          </w:p>
        </w:tc>
      </w:tr>
      <w:tr w:rsidR="00D91BFD" w:rsidRPr="00B74BCD" w:rsidTr="00E54054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BFD" w:rsidRPr="00B74BCD" w:rsidRDefault="00D91BF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9F7F6E" w:rsidRPr="00B74BCD" w:rsidRDefault="009F7F6E" w:rsidP="00E54054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E54054" w:rsidRPr="00B74BCD" w:rsidRDefault="00C63076" w:rsidP="00E54054">
      <w:pPr>
        <w:tabs>
          <w:tab w:val="num" w:pos="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B74BCD">
        <w:rPr>
          <w:b/>
          <w:sz w:val="28"/>
          <w:szCs w:val="28"/>
        </w:rPr>
        <w:t xml:space="preserve">LİSANS DERSLERİ: </w:t>
      </w:r>
    </w:p>
    <w:tbl>
      <w:tblPr>
        <w:tblStyle w:val="TabloKlavuzu"/>
        <w:tblW w:w="0" w:type="auto"/>
        <w:tblLook w:val="04A0"/>
      </w:tblPr>
      <w:tblGrid>
        <w:gridCol w:w="1667"/>
        <w:gridCol w:w="1324"/>
        <w:gridCol w:w="3332"/>
        <w:gridCol w:w="1268"/>
        <w:gridCol w:w="1133"/>
        <w:gridCol w:w="1130"/>
      </w:tblGrid>
      <w:tr w:rsidR="00F73B5C" w:rsidRPr="00B74BCD" w:rsidTr="00F73B5C">
        <w:trPr>
          <w:trHeight w:val="1243"/>
        </w:trPr>
        <w:tc>
          <w:tcPr>
            <w:tcW w:w="1682" w:type="dxa"/>
            <w:vAlign w:val="center"/>
          </w:tcPr>
          <w:p w:rsidR="00F73B5C" w:rsidRPr="00B74BCD" w:rsidRDefault="00F73B5C" w:rsidP="00744C12">
            <w:pPr>
              <w:jc w:val="center"/>
              <w:rPr>
                <w:b/>
              </w:rPr>
            </w:pPr>
            <w:r w:rsidRPr="00B74BCD">
              <w:rPr>
                <w:b/>
              </w:rPr>
              <w:t>AKADEMİK DERS YILI/DÖNEM</w:t>
            </w:r>
          </w:p>
        </w:tc>
        <w:tc>
          <w:tcPr>
            <w:tcW w:w="978" w:type="dxa"/>
            <w:vAlign w:val="center"/>
          </w:tcPr>
          <w:p w:rsidR="00F73B5C" w:rsidRPr="00B74BCD" w:rsidRDefault="00F73B5C" w:rsidP="003846C5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402" w:type="dxa"/>
            <w:vAlign w:val="center"/>
          </w:tcPr>
          <w:p w:rsidR="00F73B5C" w:rsidRPr="00B74BCD" w:rsidRDefault="00F73B5C" w:rsidP="003846C5">
            <w:pPr>
              <w:jc w:val="center"/>
              <w:rPr>
                <w:b/>
              </w:rPr>
            </w:pPr>
            <w:r w:rsidRPr="00B74BCD">
              <w:rPr>
                <w:b/>
              </w:rPr>
              <w:t>DERS</w:t>
            </w:r>
            <w:r w:rsidR="005401B1" w:rsidRPr="00B74BCD">
              <w:rPr>
                <w:b/>
              </w:rPr>
              <w:t>İN</w:t>
            </w:r>
            <w:r w:rsidRPr="00B74BCD">
              <w:rPr>
                <w:b/>
              </w:rPr>
              <w:t xml:space="preserve"> ADI</w:t>
            </w:r>
          </w:p>
          <w:p w:rsidR="00EE1010" w:rsidRPr="00B74BCD" w:rsidRDefault="00EE1010" w:rsidP="003846C5">
            <w:pPr>
              <w:jc w:val="center"/>
              <w:rPr>
                <w:b/>
                <w:i/>
                <w:u w:val="single"/>
              </w:rPr>
            </w:pPr>
            <w:r w:rsidRPr="00B74BCD">
              <w:rPr>
                <w:b/>
                <w:i/>
                <w:u w:val="single"/>
              </w:rPr>
              <w:t>(Dental morfoloji ve manipülasyon dersi)</w:t>
            </w:r>
          </w:p>
        </w:tc>
        <w:tc>
          <w:tcPr>
            <w:tcW w:w="1276" w:type="dxa"/>
            <w:vAlign w:val="center"/>
          </w:tcPr>
          <w:p w:rsidR="00F73B5C" w:rsidRPr="00B74BCD" w:rsidRDefault="005401B1" w:rsidP="003846C5">
            <w:pPr>
              <w:jc w:val="center"/>
              <w:rPr>
                <w:b/>
              </w:rPr>
            </w:pPr>
            <w:r w:rsidRPr="00B74BCD">
              <w:rPr>
                <w:b/>
              </w:rPr>
              <w:t xml:space="preserve">HAFTALIK </w:t>
            </w:r>
            <w:r w:rsidR="00F73B5C" w:rsidRPr="00B74BCD">
              <w:rPr>
                <w:b/>
              </w:rPr>
              <w:t>TEORİK DERS SAATİ</w:t>
            </w:r>
          </w:p>
        </w:tc>
        <w:tc>
          <w:tcPr>
            <w:tcW w:w="1134" w:type="dxa"/>
            <w:vAlign w:val="center"/>
          </w:tcPr>
          <w:p w:rsidR="00F73B5C" w:rsidRPr="00B74BCD" w:rsidRDefault="005401B1" w:rsidP="003846C5">
            <w:pPr>
              <w:jc w:val="center"/>
              <w:rPr>
                <w:b/>
              </w:rPr>
            </w:pPr>
            <w:r w:rsidRPr="00B74BCD">
              <w:rPr>
                <w:b/>
              </w:rPr>
              <w:t xml:space="preserve">HAFTALIK </w:t>
            </w:r>
            <w:r w:rsidR="00F73B5C" w:rsidRPr="00B74BCD">
              <w:rPr>
                <w:b/>
              </w:rPr>
              <w:t>PRATİK DERS SAATİ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F73B5C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F73B5C" w:rsidRPr="00B74BCD" w:rsidTr="00F73B5C">
        <w:tc>
          <w:tcPr>
            <w:tcW w:w="1682" w:type="dxa"/>
            <w:vMerge w:val="restart"/>
            <w:vAlign w:val="center"/>
          </w:tcPr>
          <w:p w:rsidR="00F73B5C" w:rsidRPr="00B74BCD" w:rsidRDefault="00D91BFD" w:rsidP="003846C5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F73B5C" w:rsidRPr="00B74BCD" w:rsidRDefault="00F73B5C" w:rsidP="003846C5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GÜZ</w:t>
            </w:r>
          </w:p>
        </w:tc>
        <w:tc>
          <w:tcPr>
            <w:tcW w:w="978" w:type="dxa"/>
            <w:vMerge w:val="restart"/>
            <w:vAlign w:val="center"/>
          </w:tcPr>
          <w:p w:rsidR="00F73B5C" w:rsidRPr="00B74BCD" w:rsidRDefault="00F73B5C" w:rsidP="003846C5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1.</w:t>
            </w:r>
          </w:p>
          <w:p w:rsidR="00F73B5C" w:rsidRPr="00B74BCD" w:rsidRDefault="00F73B5C" w:rsidP="003846C5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D91BFD" w:rsidRPr="00B74BCD" w:rsidRDefault="00D91BFD" w:rsidP="003846C5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(İngilizce)</w:t>
            </w:r>
          </w:p>
        </w:tc>
        <w:tc>
          <w:tcPr>
            <w:tcW w:w="3402" w:type="dxa"/>
          </w:tcPr>
          <w:p w:rsidR="00F73B5C" w:rsidRPr="00B74BCD" w:rsidRDefault="00F73B5C" w:rsidP="00D91BFD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Dental terms and introduction to dental morphology, 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73B5C" w:rsidRPr="00B74BCD" w:rsidRDefault="00D91BFD" w:rsidP="00F73B5C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15</w:t>
            </w:r>
            <w:r w:rsidR="00F73B5C" w:rsidRPr="00B74BCD">
              <w:rPr>
                <w:sz w:val="28"/>
                <w:szCs w:val="28"/>
              </w:rPr>
              <w:t>0</w:t>
            </w:r>
          </w:p>
        </w:tc>
      </w:tr>
      <w:tr w:rsidR="00D91BFD" w:rsidRPr="00B74BCD" w:rsidTr="00F73B5C">
        <w:tc>
          <w:tcPr>
            <w:tcW w:w="1682" w:type="dxa"/>
            <w:vMerge/>
            <w:vAlign w:val="center"/>
          </w:tcPr>
          <w:p w:rsidR="00D91BFD" w:rsidRPr="00B74BCD" w:rsidRDefault="00D91BFD" w:rsidP="003846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8" w:type="dxa"/>
            <w:vMerge/>
            <w:vAlign w:val="center"/>
          </w:tcPr>
          <w:p w:rsidR="00D91BFD" w:rsidRPr="00B74BCD" w:rsidRDefault="00D91BFD" w:rsidP="003846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D91BFD" w:rsidRPr="00B74BCD" w:rsidRDefault="00D91BFD" w:rsidP="00D91BFD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Dental numbering system, FDI system</w:t>
            </w:r>
          </w:p>
        </w:tc>
        <w:tc>
          <w:tcPr>
            <w:tcW w:w="1276" w:type="dxa"/>
            <w:vAlign w:val="center"/>
          </w:tcPr>
          <w:p w:rsidR="00D91BFD" w:rsidRPr="00B74BCD" w:rsidRDefault="00D91BFD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91BFD" w:rsidRPr="00B74BCD" w:rsidRDefault="00D91BFD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D91BFD" w:rsidRPr="00B74BCD" w:rsidRDefault="00D91BFD" w:rsidP="00F73B5C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D91BFD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Maxillary central teeth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D91BFD" w:rsidRPr="00B74BCD" w:rsidTr="00903B74">
        <w:tc>
          <w:tcPr>
            <w:tcW w:w="1682" w:type="dxa"/>
            <w:vMerge/>
          </w:tcPr>
          <w:p w:rsidR="00D91BFD" w:rsidRPr="00B74BCD" w:rsidRDefault="00D91BFD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D91BFD" w:rsidRPr="00B74BCD" w:rsidRDefault="00D91BFD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91BFD" w:rsidRPr="00B74BCD" w:rsidRDefault="00D91BFD" w:rsidP="00592C55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Maxillary lateral teeth</w:t>
            </w:r>
          </w:p>
        </w:tc>
        <w:tc>
          <w:tcPr>
            <w:tcW w:w="1276" w:type="dxa"/>
            <w:vAlign w:val="center"/>
          </w:tcPr>
          <w:p w:rsidR="00D91BFD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91BFD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D91BFD" w:rsidRPr="00B74BCD" w:rsidRDefault="00D91BFD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9F7F6E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Maxillary canine teeth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3846C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Maxillary 1st and 2nd premolar teeth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592C55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Maxillary 1st</w:t>
            </w:r>
            <w:r w:rsidR="00592C55"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molar</w:t>
            </w:r>
          </w:p>
        </w:tc>
        <w:tc>
          <w:tcPr>
            <w:tcW w:w="1276" w:type="dxa"/>
            <w:vAlign w:val="center"/>
          </w:tcPr>
          <w:p w:rsidR="00F73B5C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592C55" w:rsidRPr="00B74BCD" w:rsidTr="00903B74">
        <w:tc>
          <w:tcPr>
            <w:tcW w:w="1682" w:type="dxa"/>
            <w:vMerge/>
          </w:tcPr>
          <w:p w:rsidR="00592C55" w:rsidRPr="00B74BCD" w:rsidRDefault="00592C55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592C55" w:rsidRPr="00B74BCD" w:rsidRDefault="00592C55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92C55" w:rsidRPr="00B74BCD" w:rsidRDefault="00592C55" w:rsidP="00592C55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Maxillary 2nd and 3rd molar</w:t>
            </w:r>
          </w:p>
        </w:tc>
        <w:tc>
          <w:tcPr>
            <w:tcW w:w="1276" w:type="dxa"/>
            <w:vAlign w:val="center"/>
          </w:tcPr>
          <w:p w:rsidR="00592C55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92C55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592C55" w:rsidRPr="00B74BCD" w:rsidRDefault="00592C55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9F7F6E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Mandibular central and lateral teeth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9F7F6E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Mandibular canine teeth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3846C5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Morphology of Mandibular </w:t>
            </w:r>
            <w:r w:rsidR="00592C55"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1st and 2nd </w:t>
            </w: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premolars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592C55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Morphology of mandibular </w:t>
            </w:r>
            <w:r w:rsidR="00592C55"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1st molar</w:t>
            </w: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teeth</w:t>
            </w:r>
          </w:p>
        </w:tc>
        <w:tc>
          <w:tcPr>
            <w:tcW w:w="1276" w:type="dxa"/>
            <w:vAlign w:val="center"/>
          </w:tcPr>
          <w:p w:rsidR="00F73B5C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592C55" w:rsidRPr="00B74BCD" w:rsidTr="00903B74">
        <w:tc>
          <w:tcPr>
            <w:tcW w:w="1682" w:type="dxa"/>
            <w:vMerge/>
          </w:tcPr>
          <w:p w:rsidR="00592C55" w:rsidRPr="00B74BCD" w:rsidRDefault="00592C55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592C55" w:rsidRPr="00B74BCD" w:rsidRDefault="00592C55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92C55" w:rsidRPr="00B74BCD" w:rsidRDefault="00592C55" w:rsidP="00592C55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Morphology of mandibular 2ns and 3rd molar teeth</w:t>
            </w:r>
          </w:p>
        </w:tc>
        <w:tc>
          <w:tcPr>
            <w:tcW w:w="1276" w:type="dxa"/>
            <w:vAlign w:val="center"/>
          </w:tcPr>
          <w:p w:rsidR="00592C55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92C55" w:rsidRPr="00B74BCD" w:rsidRDefault="00592C55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592C55" w:rsidRPr="00B74BCD" w:rsidRDefault="00592C55" w:rsidP="009F7F6E">
            <w:pPr>
              <w:jc w:val="center"/>
              <w:rPr>
                <w:sz w:val="28"/>
                <w:szCs w:val="28"/>
              </w:rPr>
            </w:pPr>
          </w:p>
        </w:tc>
      </w:tr>
      <w:tr w:rsidR="00F73B5C" w:rsidRPr="00B74BCD" w:rsidTr="00903B74">
        <w:tc>
          <w:tcPr>
            <w:tcW w:w="1682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F73B5C" w:rsidRPr="00B74BCD" w:rsidRDefault="00F73B5C" w:rsidP="00E5405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73B5C" w:rsidRPr="00B74BCD" w:rsidRDefault="00F73B5C" w:rsidP="003846C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Alignment and occlusion of the dentition</w:t>
            </w:r>
          </w:p>
        </w:tc>
        <w:tc>
          <w:tcPr>
            <w:tcW w:w="1276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F73B5C" w:rsidRPr="00B74BCD" w:rsidRDefault="00F73B5C" w:rsidP="009F7F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054" w:rsidRPr="00B74BCD" w:rsidRDefault="00E54054" w:rsidP="00E54054">
      <w:pPr>
        <w:rPr>
          <w:sz w:val="16"/>
          <w:szCs w:val="16"/>
        </w:rPr>
      </w:pPr>
    </w:p>
    <w:p w:rsidR="00F73B5C" w:rsidRPr="00B74BCD" w:rsidRDefault="00F73B5C" w:rsidP="003846C5">
      <w:pPr>
        <w:rPr>
          <w:sz w:val="16"/>
          <w:szCs w:val="16"/>
        </w:rPr>
      </w:pPr>
    </w:p>
    <w:p w:rsidR="009F7F6E" w:rsidRPr="00B74BCD" w:rsidRDefault="009F7F6E" w:rsidP="003846C5">
      <w:pPr>
        <w:rPr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1650"/>
        <w:gridCol w:w="1324"/>
        <w:gridCol w:w="3119"/>
        <w:gridCol w:w="1510"/>
        <w:gridCol w:w="1490"/>
        <w:gridCol w:w="1397"/>
      </w:tblGrid>
      <w:tr w:rsidR="005401B1" w:rsidRPr="00B74BCD" w:rsidTr="00F73B5C">
        <w:tc>
          <w:tcPr>
            <w:tcW w:w="1702" w:type="dxa"/>
            <w:vAlign w:val="center"/>
          </w:tcPr>
          <w:p w:rsidR="00744C12" w:rsidRPr="00B74BCD" w:rsidRDefault="00744C12" w:rsidP="00E933F7">
            <w:pPr>
              <w:jc w:val="center"/>
              <w:rPr>
                <w:b/>
              </w:rPr>
            </w:pPr>
            <w:r w:rsidRPr="00B74BCD">
              <w:rPr>
                <w:b/>
              </w:rPr>
              <w:t>AKADEMİK DERS YILI/</w:t>
            </w:r>
          </w:p>
          <w:p w:rsidR="00744C12" w:rsidRPr="00B74BCD" w:rsidRDefault="00744C12" w:rsidP="00E933F7">
            <w:pPr>
              <w:jc w:val="center"/>
              <w:rPr>
                <w:b/>
              </w:rPr>
            </w:pPr>
            <w:r w:rsidRPr="00B74BCD">
              <w:rPr>
                <w:b/>
              </w:rPr>
              <w:t>DÖNEM</w:t>
            </w:r>
          </w:p>
        </w:tc>
        <w:tc>
          <w:tcPr>
            <w:tcW w:w="992" w:type="dxa"/>
            <w:vAlign w:val="center"/>
          </w:tcPr>
          <w:p w:rsidR="00744C12" w:rsidRPr="00B74BCD" w:rsidRDefault="00744C12" w:rsidP="00E933F7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260" w:type="dxa"/>
            <w:vAlign w:val="center"/>
          </w:tcPr>
          <w:p w:rsidR="00744C12" w:rsidRPr="00B74BCD" w:rsidRDefault="00744C12" w:rsidP="00E933F7">
            <w:pPr>
              <w:jc w:val="center"/>
              <w:rPr>
                <w:b/>
              </w:rPr>
            </w:pPr>
            <w:r w:rsidRPr="00B74BCD">
              <w:rPr>
                <w:b/>
              </w:rPr>
              <w:t>DERS</w:t>
            </w:r>
            <w:r w:rsidR="005401B1" w:rsidRPr="00B74BCD">
              <w:rPr>
                <w:b/>
              </w:rPr>
              <w:t>İN</w:t>
            </w:r>
            <w:r w:rsidRPr="00B74BCD">
              <w:rPr>
                <w:b/>
              </w:rPr>
              <w:t xml:space="preserve"> ADI</w:t>
            </w:r>
          </w:p>
          <w:p w:rsidR="00EE1010" w:rsidRPr="00B74BCD" w:rsidRDefault="00EE1010" w:rsidP="00E933F7">
            <w:pPr>
              <w:jc w:val="center"/>
              <w:rPr>
                <w:b/>
              </w:rPr>
            </w:pPr>
            <w:r w:rsidRPr="00B74BCD">
              <w:rPr>
                <w:b/>
                <w:i/>
                <w:u w:val="single"/>
              </w:rPr>
              <w:t>(Dental morfoloji ve manipülasyon dersi)</w:t>
            </w:r>
          </w:p>
        </w:tc>
        <w:tc>
          <w:tcPr>
            <w:tcW w:w="1560" w:type="dxa"/>
            <w:vAlign w:val="center"/>
          </w:tcPr>
          <w:p w:rsidR="00744C12" w:rsidRPr="00B74BCD" w:rsidRDefault="005401B1" w:rsidP="00E933F7">
            <w:pPr>
              <w:jc w:val="center"/>
              <w:rPr>
                <w:b/>
              </w:rPr>
            </w:pPr>
            <w:r w:rsidRPr="00B74BCD">
              <w:rPr>
                <w:b/>
              </w:rPr>
              <w:t xml:space="preserve">HAFTALIK </w:t>
            </w:r>
            <w:r w:rsidR="00744C12" w:rsidRPr="00B74BCD">
              <w:rPr>
                <w:b/>
              </w:rPr>
              <w:t>TEORİK DERS SAATİ</w:t>
            </w:r>
          </w:p>
        </w:tc>
        <w:tc>
          <w:tcPr>
            <w:tcW w:w="1537" w:type="dxa"/>
            <w:vAlign w:val="center"/>
          </w:tcPr>
          <w:p w:rsidR="00744C12" w:rsidRPr="00B74BCD" w:rsidRDefault="005401B1" w:rsidP="00E933F7">
            <w:pPr>
              <w:jc w:val="center"/>
              <w:rPr>
                <w:b/>
              </w:rPr>
            </w:pPr>
            <w:r w:rsidRPr="00B74BCD">
              <w:rPr>
                <w:b/>
              </w:rPr>
              <w:t xml:space="preserve">HAFTALIK </w:t>
            </w:r>
            <w:r w:rsidR="00744C12" w:rsidRPr="00B74BCD">
              <w:rPr>
                <w:b/>
              </w:rPr>
              <w:t>PRATİK DERS SAATİ</w:t>
            </w:r>
          </w:p>
        </w:tc>
        <w:tc>
          <w:tcPr>
            <w:tcW w:w="1439" w:type="dxa"/>
            <w:vAlign w:val="center"/>
          </w:tcPr>
          <w:p w:rsidR="00744C12" w:rsidRPr="00B74BCD" w:rsidRDefault="00744C12" w:rsidP="00744C12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5401B1" w:rsidRPr="00B74BCD" w:rsidTr="00F73B5C">
        <w:tc>
          <w:tcPr>
            <w:tcW w:w="1702" w:type="dxa"/>
            <w:vMerge w:val="restart"/>
            <w:vAlign w:val="center"/>
          </w:tcPr>
          <w:p w:rsidR="00744C12" w:rsidRPr="00B74BCD" w:rsidRDefault="00D91BFD" w:rsidP="00E933F7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744C12" w:rsidRPr="00B74BCD" w:rsidRDefault="00744C12" w:rsidP="00E933F7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BAHAR</w:t>
            </w:r>
          </w:p>
        </w:tc>
        <w:tc>
          <w:tcPr>
            <w:tcW w:w="992" w:type="dxa"/>
            <w:vMerge w:val="restart"/>
            <w:vAlign w:val="center"/>
          </w:tcPr>
          <w:p w:rsidR="00744C12" w:rsidRPr="00B74BCD" w:rsidRDefault="00744C12" w:rsidP="00E933F7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1.</w:t>
            </w:r>
          </w:p>
          <w:p w:rsidR="00744C12" w:rsidRPr="00B74BCD" w:rsidRDefault="00744C12" w:rsidP="00E933F7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59741C" w:rsidRPr="00B74BCD" w:rsidRDefault="0059741C" w:rsidP="00E933F7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(İngilizce)</w:t>
            </w: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Acrylic resin, kinds of acrylic and usage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vMerge w:val="restart"/>
            <w:vAlign w:val="center"/>
          </w:tcPr>
          <w:p w:rsidR="00744C12" w:rsidRPr="00B74BCD" w:rsidRDefault="00D91BFD" w:rsidP="00744C12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15</w:t>
            </w:r>
            <w:r w:rsidR="00744C12" w:rsidRPr="00B74BCD">
              <w:rPr>
                <w:sz w:val="28"/>
                <w:szCs w:val="28"/>
              </w:rPr>
              <w:t>0</w:t>
            </w: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744C12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Wireworks, type of wires and bending techniques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Waxes, kinds of waxes and usage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Gypsum products, kinds of gypsum and usage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History and introduction to dental prosthesis, construction of cast models and mounting cast models on occlusor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Partial dental prosthesis, Classification of partial edentolous dental arches and wax   rim, base plate and mounting on occlusor 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Complete dentures (wax rim, base plate and mounting on occlusor)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5401B1" w:rsidRPr="00B74BCD" w:rsidTr="00F73B5C">
        <w:tc>
          <w:tcPr>
            <w:tcW w:w="170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4C12" w:rsidRPr="00B74BCD" w:rsidRDefault="00744C12" w:rsidP="00E933F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744C12" w:rsidRPr="00B74BCD" w:rsidRDefault="00744C12" w:rsidP="00E933F7">
            <w:pPr>
              <w:pStyle w:val="ListeParagraf"/>
              <w:numPr>
                <w:ilvl w:val="2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Soldering, investment and casting</w:t>
            </w:r>
            <w:r w:rsidR="00592C55"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, finishing and glazing procedures</w:t>
            </w:r>
          </w:p>
        </w:tc>
        <w:tc>
          <w:tcPr>
            <w:tcW w:w="1560" w:type="dxa"/>
            <w:vAlign w:val="center"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4C12" w:rsidRPr="00B74BCD" w:rsidRDefault="00592C55" w:rsidP="00E933F7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12</w:t>
            </w:r>
          </w:p>
        </w:tc>
        <w:tc>
          <w:tcPr>
            <w:tcW w:w="1439" w:type="dxa"/>
            <w:vMerge/>
          </w:tcPr>
          <w:p w:rsidR="00744C12" w:rsidRPr="00B74BCD" w:rsidRDefault="00744C12" w:rsidP="00E933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46C5" w:rsidRPr="00B74BCD" w:rsidRDefault="003846C5" w:rsidP="00E54054">
      <w:pPr>
        <w:rPr>
          <w:sz w:val="16"/>
          <w:szCs w:val="16"/>
        </w:rPr>
      </w:pPr>
    </w:p>
    <w:p w:rsidR="00744C12" w:rsidRPr="00B74BCD" w:rsidRDefault="00744C12" w:rsidP="00E54054">
      <w:pPr>
        <w:rPr>
          <w:sz w:val="16"/>
          <w:szCs w:val="16"/>
        </w:rPr>
      </w:pPr>
    </w:p>
    <w:p w:rsidR="001146C4" w:rsidRPr="00B74BCD" w:rsidRDefault="001146C4" w:rsidP="00E54054">
      <w:pPr>
        <w:rPr>
          <w:sz w:val="16"/>
          <w:szCs w:val="16"/>
        </w:rPr>
      </w:pPr>
    </w:p>
    <w:p w:rsidR="001146C4" w:rsidRPr="00B74BCD" w:rsidRDefault="001146C4" w:rsidP="00E54054">
      <w:pPr>
        <w:rPr>
          <w:sz w:val="16"/>
          <w:szCs w:val="16"/>
        </w:rPr>
      </w:pPr>
    </w:p>
    <w:p w:rsidR="001146C4" w:rsidRPr="00B74BCD" w:rsidRDefault="001146C4" w:rsidP="00E54054">
      <w:pPr>
        <w:rPr>
          <w:sz w:val="16"/>
          <w:szCs w:val="16"/>
        </w:rPr>
      </w:pPr>
    </w:p>
    <w:p w:rsidR="001146C4" w:rsidRPr="00B74BCD" w:rsidRDefault="001146C4" w:rsidP="00E54054">
      <w:pPr>
        <w:rPr>
          <w:sz w:val="16"/>
          <w:szCs w:val="16"/>
        </w:rPr>
      </w:pPr>
    </w:p>
    <w:p w:rsidR="001146C4" w:rsidRPr="00B74BCD" w:rsidRDefault="001146C4" w:rsidP="00E54054">
      <w:pPr>
        <w:rPr>
          <w:sz w:val="16"/>
          <w:szCs w:val="16"/>
        </w:rPr>
      </w:pPr>
    </w:p>
    <w:p w:rsidR="00744C12" w:rsidRPr="00B74BCD" w:rsidRDefault="00744C12" w:rsidP="00E54054">
      <w:pPr>
        <w:rPr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1670"/>
        <w:gridCol w:w="1172"/>
        <w:gridCol w:w="3198"/>
        <w:gridCol w:w="1529"/>
        <w:gridCol w:w="1508"/>
        <w:gridCol w:w="1413"/>
      </w:tblGrid>
      <w:tr w:rsidR="00B74BCD" w:rsidRPr="00B74BCD" w:rsidTr="001146C4">
        <w:tc>
          <w:tcPr>
            <w:tcW w:w="1670" w:type="dxa"/>
            <w:vAlign w:val="center"/>
          </w:tcPr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lastRenderedPageBreak/>
              <w:t>AKADEMİK DERS YILI/</w:t>
            </w:r>
          </w:p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DÖNEM</w:t>
            </w:r>
          </w:p>
        </w:tc>
        <w:tc>
          <w:tcPr>
            <w:tcW w:w="1172" w:type="dxa"/>
            <w:vAlign w:val="center"/>
          </w:tcPr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198" w:type="dxa"/>
            <w:vAlign w:val="center"/>
          </w:tcPr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DERSİN ADI</w:t>
            </w:r>
          </w:p>
          <w:p w:rsidR="00EE1010" w:rsidRPr="00B74BCD" w:rsidRDefault="001146C4" w:rsidP="000F01B9">
            <w:pPr>
              <w:jc w:val="center"/>
              <w:rPr>
                <w:b/>
              </w:rPr>
            </w:pPr>
            <w:r w:rsidRPr="00B74BCD">
              <w:rPr>
                <w:b/>
                <w:i/>
                <w:u w:val="single"/>
              </w:rPr>
              <w:t>(Dental morfoloji ve manipülasyon dersi)</w:t>
            </w:r>
          </w:p>
        </w:tc>
        <w:tc>
          <w:tcPr>
            <w:tcW w:w="1529" w:type="dxa"/>
            <w:vAlign w:val="center"/>
          </w:tcPr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TEORİK DERS SAATİ</w:t>
            </w:r>
          </w:p>
        </w:tc>
        <w:tc>
          <w:tcPr>
            <w:tcW w:w="1508" w:type="dxa"/>
            <w:vAlign w:val="center"/>
          </w:tcPr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PRATİK DERS SAATİ</w:t>
            </w:r>
          </w:p>
        </w:tc>
        <w:tc>
          <w:tcPr>
            <w:tcW w:w="1413" w:type="dxa"/>
            <w:vAlign w:val="center"/>
          </w:tcPr>
          <w:p w:rsidR="00EE1010" w:rsidRPr="00B74BCD" w:rsidRDefault="00EE101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1146C4" w:rsidRPr="00B74BCD" w:rsidTr="001146C4">
        <w:tc>
          <w:tcPr>
            <w:tcW w:w="1670" w:type="dxa"/>
            <w:vAlign w:val="center"/>
          </w:tcPr>
          <w:p w:rsidR="001146C4" w:rsidRPr="00B74BCD" w:rsidRDefault="001146C4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1146C4" w:rsidRPr="00B74BCD" w:rsidRDefault="001146C4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Güz</w:t>
            </w:r>
          </w:p>
        </w:tc>
        <w:tc>
          <w:tcPr>
            <w:tcW w:w="1172" w:type="dxa"/>
            <w:vMerge w:val="restart"/>
            <w:vAlign w:val="center"/>
          </w:tcPr>
          <w:p w:rsidR="001146C4" w:rsidRPr="00B74BCD" w:rsidRDefault="001146C4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1.</w:t>
            </w:r>
          </w:p>
          <w:p w:rsidR="001146C4" w:rsidRPr="00B74BCD" w:rsidRDefault="001146C4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1146C4" w:rsidRPr="00B74BCD" w:rsidRDefault="001146C4" w:rsidP="00EE1010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(Türkçe)</w:t>
            </w:r>
          </w:p>
        </w:tc>
        <w:tc>
          <w:tcPr>
            <w:tcW w:w="3198" w:type="dxa"/>
          </w:tcPr>
          <w:p w:rsidR="001146C4" w:rsidRPr="00B74BCD" w:rsidRDefault="001146C4" w:rsidP="000F01B9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Maksiler kanin diş morfolojisi</w:t>
            </w:r>
          </w:p>
          <w:p w:rsidR="001146C4" w:rsidRPr="00B74BCD" w:rsidRDefault="001146C4" w:rsidP="001146C4">
            <w:pPr>
              <w:pStyle w:val="ListeParagraf"/>
              <w:spacing w:line="360" w:lineRule="auto"/>
              <w:ind w:left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1146C4" w:rsidRPr="00B74BCD" w:rsidRDefault="001146C4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1146C4" w:rsidRPr="00B74BCD" w:rsidRDefault="001146C4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vMerge w:val="restart"/>
            <w:vAlign w:val="center"/>
          </w:tcPr>
          <w:p w:rsidR="001146C4" w:rsidRPr="00B74BCD" w:rsidRDefault="001146C4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15</w:t>
            </w:r>
            <w:r w:rsidR="004A6470" w:rsidRPr="00B74BCD">
              <w:rPr>
                <w:sz w:val="28"/>
                <w:szCs w:val="28"/>
              </w:rPr>
              <w:t>6</w:t>
            </w:r>
          </w:p>
        </w:tc>
      </w:tr>
      <w:tr w:rsidR="001146C4" w:rsidRPr="00B74BCD" w:rsidTr="001146C4">
        <w:tc>
          <w:tcPr>
            <w:tcW w:w="1670" w:type="dxa"/>
            <w:vAlign w:val="center"/>
          </w:tcPr>
          <w:p w:rsidR="001146C4" w:rsidRPr="00B74BCD" w:rsidRDefault="001146C4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1146C4" w:rsidRPr="00B74BCD" w:rsidRDefault="001146C4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Bahar</w:t>
            </w:r>
          </w:p>
        </w:tc>
        <w:tc>
          <w:tcPr>
            <w:tcW w:w="1172" w:type="dxa"/>
            <w:vMerge/>
            <w:vAlign w:val="center"/>
          </w:tcPr>
          <w:p w:rsidR="001146C4" w:rsidRPr="00B74BCD" w:rsidRDefault="001146C4" w:rsidP="000F01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146C4" w:rsidRPr="00B74BCD" w:rsidRDefault="001146C4" w:rsidP="000F01B9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Akrilik tanımı, çeşitleri ve kullanımı</w:t>
            </w:r>
          </w:p>
          <w:p w:rsidR="001146C4" w:rsidRPr="00B74BCD" w:rsidRDefault="001146C4" w:rsidP="001146C4">
            <w:pPr>
              <w:pStyle w:val="ListeParagraf"/>
              <w:spacing w:line="360" w:lineRule="auto"/>
              <w:ind w:left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1146C4" w:rsidRPr="00B74BCD" w:rsidRDefault="001146C4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1146C4" w:rsidRPr="00B74BCD" w:rsidRDefault="001146C4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vMerge/>
            <w:vAlign w:val="center"/>
          </w:tcPr>
          <w:p w:rsidR="001146C4" w:rsidRPr="00B74BCD" w:rsidRDefault="001146C4" w:rsidP="000F01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C12" w:rsidRPr="00B74BCD" w:rsidRDefault="00744C12" w:rsidP="00E54054">
      <w:pPr>
        <w:rPr>
          <w:sz w:val="16"/>
          <w:szCs w:val="16"/>
        </w:rPr>
      </w:pPr>
    </w:p>
    <w:p w:rsidR="00744C12" w:rsidRPr="00B74BCD" w:rsidRDefault="00744C12" w:rsidP="00E54054">
      <w:pPr>
        <w:rPr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1670"/>
        <w:gridCol w:w="1172"/>
        <w:gridCol w:w="3198"/>
        <w:gridCol w:w="1529"/>
        <w:gridCol w:w="1508"/>
        <w:gridCol w:w="1413"/>
      </w:tblGrid>
      <w:tr w:rsidR="00B74BCD" w:rsidRPr="00B74BCD" w:rsidTr="000F01B9">
        <w:tc>
          <w:tcPr>
            <w:tcW w:w="1670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AKADEMİK DERS YILI/</w:t>
            </w:r>
          </w:p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DÖNEM</w:t>
            </w:r>
          </w:p>
        </w:tc>
        <w:tc>
          <w:tcPr>
            <w:tcW w:w="1172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198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DERSİN ADI</w:t>
            </w:r>
          </w:p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  <w:i/>
                <w:u w:val="single"/>
              </w:rPr>
              <w:t>(Protetik Diş Tedavisi Dersi)</w:t>
            </w:r>
          </w:p>
        </w:tc>
        <w:tc>
          <w:tcPr>
            <w:tcW w:w="1529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TEORİK DERS SAATİ</w:t>
            </w:r>
          </w:p>
        </w:tc>
        <w:tc>
          <w:tcPr>
            <w:tcW w:w="1508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PRATİK DERS SAATİ</w:t>
            </w:r>
          </w:p>
        </w:tc>
        <w:tc>
          <w:tcPr>
            <w:tcW w:w="1413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A2429B" w:rsidRPr="00B74BCD" w:rsidTr="000F01B9">
        <w:tc>
          <w:tcPr>
            <w:tcW w:w="1670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A2429B" w:rsidRPr="00B74BCD" w:rsidRDefault="00A2429B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Güz</w:t>
            </w:r>
          </w:p>
        </w:tc>
        <w:tc>
          <w:tcPr>
            <w:tcW w:w="1172" w:type="dxa"/>
            <w:vMerge w:val="restart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2.</w:t>
            </w:r>
          </w:p>
          <w:p w:rsidR="00A2429B" w:rsidRPr="00B74BCD" w:rsidRDefault="00A242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A2429B" w:rsidRPr="00B74BCD" w:rsidRDefault="00A2429B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(Türkçe)</w:t>
            </w:r>
          </w:p>
        </w:tc>
        <w:tc>
          <w:tcPr>
            <w:tcW w:w="3198" w:type="dxa"/>
          </w:tcPr>
          <w:p w:rsidR="00A2429B" w:rsidRPr="00B74BCD" w:rsidRDefault="00A2429B" w:rsidP="000F01B9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Köprü Gövde Tasarımı, gövde mukoza ilişkisi</w:t>
            </w:r>
          </w:p>
          <w:p w:rsidR="00A2429B" w:rsidRPr="00B74BCD" w:rsidRDefault="00A2429B" w:rsidP="000F01B9">
            <w:pPr>
              <w:pStyle w:val="ListeParagraf"/>
              <w:spacing w:line="360" w:lineRule="auto"/>
              <w:ind w:left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A2429B" w:rsidRPr="00B74BCD" w:rsidRDefault="00A242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A2429B" w:rsidRPr="00B74BCD" w:rsidRDefault="00A242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vMerge w:val="restart"/>
            <w:vAlign w:val="center"/>
          </w:tcPr>
          <w:p w:rsidR="00A2429B" w:rsidRPr="00B74BCD" w:rsidRDefault="00A242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1</w:t>
            </w:r>
            <w:r w:rsidR="004A6470" w:rsidRPr="00B74BCD">
              <w:rPr>
                <w:sz w:val="28"/>
                <w:szCs w:val="28"/>
              </w:rPr>
              <w:t>30</w:t>
            </w:r>
          </w:p>
        </w:tc>
      </w:tr>
      <w:tr w:rsidR="00A2429B" w:rsidRPr="00B74BCD" w:rsidTr="000F01B9">
        <w:tc>
          <w:tcPr>
            <w:tcW w:w="1670" w:type="dxa"/>
            <w:vAlign w:val="center"/>
          </w:tcPr>
          <w:p w:rsidR="00A2429B" w:rsidRPr="00B74BCD" w:rsidRDefault="00A242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A2429B" w:rsidRPr="00B74BCD" w:rsidRDefault="00A242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Bahar</w:t>
            </w:r>
          </w:p>
        </w:tc>
        <w:tc>
          <w:tcPr>
            <w:tcW w:w="1172" w:type="dxa"/>
            <w:vMerge/>
            <w:vAlign w:val="center"/>
          </w:tcPr>
          <w:p w:rsidR="00A2429B" w:rsidRPr="00B74BCD" w:rsidRDefault="00A2429B" w:rsidP="000F01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A2429B" w:rsidRPr="00B74BCD" w:rsidRDefault="00A2429B" w:rsidP="000F01B9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Tam ve bölümlü protezlerde tamir esaslar (diş ilavesi, kaide plağı kırık tamiri), kaide ve hudut yenilenmesi</w:t>
            </w:r>
          </w:p>
          <w:p w:rsidR="00A2429B" w:rsidRPr="00B74BCD" w:rsidRDefault="00A2429B" w:rsidP="000F01B9">
            <w:pPr>
              <w:pStyle w:val="ListeParagraf"/>
              <w:spacing w:line="360" w:lineRule="auto"/>
              <w:ind w:left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A2429B" w:rsidRPr="00B74BCD" w:rsidRDefault="00A242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A2429B" w:rsidRPr="00B74BCD" w:rsidRDefault="00A242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vMerge/>
            <w:vAlign w:val="center"/>
          </w:tcPr>
          <w:p w:rsidR="00A2429B" w:rsidRPr="00B74BCD" w:rsidRDefault="00A2429B" w:rsidP="000F01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9B" w:rsidRPr="00B74BCD" w:rsidRDefault="00A2429B" w:rsidP="00A2429B">
      <w:pPr>
        <w:rPr>
          <w:sz w:val="16"/>
          <w:szCs w:val="16"/>
        </w:rPr>
      </w:pPr>
    </w:p>
    <w:p w:rsidR="00284BF3" w:rsidRPr="00B74BCD" w:rsidRDefault="00284BF3" w:rsidP="00E54054">
      <w:pPr>
        <w:rPr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1670"/>
        <w:gridCol w:w="1172"/>
        <w:gridCol w:w="3198"/>
        <w:gridCol w:w="1529"/>
        <w:gridCol w:w="1508"/>
        <w:gridCol w:w="1413"/>
      </w:tblGrid>
      <w:tr w:rsidR="004A6470" w:rsidRPr="00B74BCD" w:rsidTr="000F01B9">
        <w:tc>
          <w:tcPr>
            <w:tcW w:w="1670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AKADEMİK DERS YILI/</w:t>
            </w:r>
          </w:p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DÖNEM</w:t>
            </w:r>
          </w:p>
        </w:tc>
        <w:tc>
          <w:tcPr>
            <w:tcW w:w="1172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198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DERSİN ADI</w:t>
            </w:r>
          </w:p>
          <w:p w:rsidR="004A6470" w:rsidRPr="00B74BCD" w:rsidRDefault="004A6470" w:rsidP="004A6470">
            <w:pPr>
              <w:jc w:val="center"/>
              <w:rPr>
                <w:b/>
              </w:rPr>
            </w:pPr>
            <w:r w:rsidRPr="00B74BCD">
              <w:rPr>
                <w:b/>
                <w:i/>
                <w:u w:val="single"/>
              </w:rPr>
              <w:t>(Maddeler Bilgisi)</w:t>
            </w:r>
          </w:p>
        </w:tc>
        <w:tc>
          <w:tcPr>
            <w:tcW w:w="1529" w:type="dxa"/>
            <w:vAlign w:val="center"/>
          </w:tcPr>
          <w:p w:rsidR="004A6470" w:rsidRPr="00B74BCD" w:rsidRDefault="004A6470" w:rsidP="004A6470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TEORİK DERS SAATİ</w:t>
            </w:r>
          </w:p>
        </w:tc>
        <w:tc>
          <w:tcPr>
            <w:tcW w:w="1508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PRATİK DERS SAATİ</w:t>
            </w:r>
          </w:p>
        </w:tc>
        <w:tc>
          <w:tcPr>
            <w:tcW w:w="1413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4A6470" w:rsidRPr="00B74BCD" w:rsidTr="000F01B9">
        <w:tc>
          <w:tcPr>
            <w:tcW w:w="1670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4A6470" w:rsidRPr="00B74BCD" w:rsidRDefault="004A6470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Güz</w:t>
            </w:r>
          </w:p>
        </w:tc>
        <w:tc>
          <w:tcPr>
            <w:tcW w:w="1172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2.</w:t>
            </w:r>
          </w:p>
          <w:p w:rsidR="004A6470" w:rsidRPr="00B74BCD" w:rsidRDefault="004A6470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4A6470" w:rsidRPr="00B74BCD" w:rsidRDefault="004A6470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(Türkçe)</w:t>
            </w:r>
          </w:p>
        </w:tc>
        <w:tc>
          <w:tcPr>
            <w:tcW w:w="3198" w:type="dxa"/>
          </w:tcPr>
          <w:p w:rsidR="004A6470" w:rsidRPr="00B74BCD" w:rsidRDefault="004A6470" w:rsidP="000F01B9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Dental mumlar, akrilik kaide maddeleri</w:t>
            </w:r>
          </w:p>
          <w:p w:rsidR="004A6470" w:rsidRPr="00B74BCD" w:rsidRDefault="004A6470" w:rsidP="000F01B9">
            <w:pPr>
              <w:pStyle w:val="ListeParagraf"/>
              <w:spacing w:line="360" w:lineRule="auto"/>
              <w:ind w:left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4A6470" w:rsidRPr="00B74BCD" w:rsidRDefault="004A6470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4A6470" w:rsidRPr="00B74BCD" w:rsidRDefault="004A6470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vAlign w:val="center"/>
          </w:tcPr>
          <w:p w:rsidR="004A6470" w:rsidRPr="00B74BCD" w:rsidRDefault="004A6470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130</w:t>
            </w:r>
          </w:p>
        </w:tc>
      </w:tr>
    </w:tbl>
    <w:p w:rsidR="004A6470" w:rsidRPr="00B74BCD" w:rsidRDefault="004A6470" w:rsidP="00E54054">
      <w:pPr>
        <w:rPr>
          <w:sz w:val="16"/>
          <w:szCs w:val="16"/>
        </w:rPr>
      </w:pPr>
    </w:p>
    <w:p w:rsidR="004A6470" w:rsidRPr="00B74BCD" w:rsidRDefault="004A6470" w:rsidP="00E54054">
      <w:pPr>
        <w:rPr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1670"/>
        <w:gridCol w:w="1172"/>
        <w:gridCol w:w="3198"/>
        <w:gridCol w:w="1529"/>
        <w:gridCol w:w="1508"/>
        <w:gridCol w:w="1413"/>
      </w:tblGrid>
      <w:tr w:rsidR="004A6470" w:rsidRPr="00B74BCD" w:rsidTr="000F01B9">
        <w:tc>
          <w:tcPr>
            <w:tcW w:w="1670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AKADEMİK DERS YILI/</w:t>
            </w:r>
          </w:p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DÖNEM</w:t>
            </w:r>
          </w:p>
        </w:tc>
        <w:tc>
          <w:tcPr>
            <w:tcW w:w="1172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198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DERSİN ADI</w:t>
            </w:r>
          </w:p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  <w:i/>
                <w:u w:val="single"/>
              </w:rPr>
              <w:t>(Protetik Diş Tedavisi Dersi)</w:t>
            </w:r>
          </w:p>
        </w:tc>
        <w:tc>
          <w:tcPr>
            <w:tcW w:w="1529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TEORİK DERS SAATİ</w:t>
            </w:r>
          </w:p>
        </w:tc>
        <w:tc>
          <w:tcPr>
            <w:tcW w:w="1508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PRATİK DERS SAATİ</w:t>
            </w:r>
          </w:p>
        </w:tc>
        <w:tc>
          <w:tcPr>
            <w:tcW w:w="1413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4A6470" w:rsidRPr="00B74BCD" w:rsidTr="000F01B9">
        <w:tc>
          <w:tcPr>
            <w:tcW w:w="1670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4A6470" w:rsidRPr="00B74BCD" w:rsidRDefault="004A6470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 xml:space="preserve">Bahar </w:t>
            </w:r>
          </w:p>
        </w:tc>
        <w:tc>
          <w:tcPr>
            <w:tcW w:w="1172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3.</w:t>
            </w:r>
          </w:p>
          <w:p w:rsidR="004A6470" w:rsidRPr="00B74BCD" w:rsidRDefault="004A6470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4A6470" w:rsidRPr="00B74BCD" w:rsidRDefault="004A6470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(Türkçe)</w:t>
            </w:r>
          </w:p>
        </w:tc>
        <w:tc>
          <w:tcPr>
            <w:tcW w:w="3198" w:type="dxa"/>
          </w:tcPr>
          <w:p w:rsidR="004A6470" w:rsidRPr="00B74BCD" w:rsidRDefault="004A6470" w:rsidP="000F01B9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Tam ve parsiyel immediate protezler</w:t>
            </w:r>
          </w:p>
          <w:p w:rsidR="004A6470" w:rsidRPr="00B74BCD" w:rsidRDefault="004A6470" w:rsidP="000F01B9">
            <w:pPr>
              <w:pStyle w:val="ListeParagraf"/>
              <w:spacing w:line="360" w:lineRule="auto"/>
              <w:ind w:left="825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Align w:val="center"/>
          </w:tcPr>
          <w:p w:rsidR="004A6470" w:rsidRPr="00B74BCD" w:rsidRDefault="004A6470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Align w:val="center"/>
          </w:tcPr>
          <w:p w:rsidR="004A6470" w:rsidRPr="00B74BCD" w:rsidRDefault="004A6470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vAlign w:val="center"/>
          </w:tcPr>
          <w:p w:rsidR="004A6470" w:rsidRPr="00B74BCD" w:rsidRDefault="004A6470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83</w:t>
            </w:r>
          </w:p>
        </w:tc>
      </w:tr>
    </w:tbl>
    <w:p w:rsidR="004A6470" w:rsidRPr="00B74BCD" w:rsidRDefault="004A6470" w:rsidP="00E54054">
      <w:pPr>
        <w:rPr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1670"/>
        <w:gridCol w:w="1172"/>
        <w:gridCol w:w="3198"/>
        <w:gridCol w:w="1529"/>
        <w:gridCol w:w="1508"/>
        <w:gridCol w:w="1413"/>
      </w:tblGrid>
      <w:tr w:rsidR="004A6470" w:rsidRPr="00B74BCD" w:rsidTr="000F01B9">
        <w:tc>
          <w:tcPr>
            <w:tcW w:w="1670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lastRenderedPageBreak/>
              <w:t>AKADEMİK DERS YILI/</w:t>
            </w:r>
          </w:p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DÖNEM</w:t>
            </w:r>
          </w:p>
        </w:tc>
        <w:tc>
          <w:tcPr>
            <w:tcW w:w="1172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SINIF</w:t>
            </w:r>
          </w:p>
        </w:tc>
        <w:tc>
          <w:tcPr>
            <w:tcW w:w="3198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DERSİN ADI</w:t>
            </w:r>
          </w:p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  <w:i/>
                <w:u w:val="single"/>
              </w:rPr>
              <w:t>(Protetik Diş Tedavisi Dersi)</w:t>
            </w:r>
          </w:p>
        </w:tc>
        <w:tc>
          <w:tcPr>
            <w:tcW w:w="1529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TEORİK DERS SAATİ</w:t>
            </w:r>
          </w:p>
        </w:tc>
        <w:tc>
          <w:tcPr>
            <w:tcW w:w="1508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HAFTALIK PRATİK DERS SAATİ</w:t>
            </w:r>
          </w:p>
        </w:tc>
        <w:tc>
          <w:tcPr>
            <w:tcW w:w="1413" w:type="dxa"/>
            <w:vAlign w:val="center"/>
          </w:tcPr>
          <w:p w:rsidR="004A6470" w:rsidRPr="00B74BCD" w:rsidRDefault="004A6470" w:rsidP="000F01B9">
            <w:pPr>
              <w:jc w:val="center"/>
              <w:rPr>
                <w:b/>
              </w:rPr>
            </w:pPr>
            <w:r w:rsidRPr="00B74BCD">
              <w:rPr>
                <w:b/>
              </w:rPr>
              <w:t>ÖĞRENCİ SAYISI</w:t>
            </w:r>
          </w:p>
        </w:tc>
      </w:tr>
      <w:tr w:rsidR="000C149B" w:rsidRPr="00B74BCD" w:rsidTr="000C149B">
        <w:tc>
          <w:tcPr>
            <w:tcW w:w="1670" w:type="dxa"/>
            <w:vMerge w:val="restart"/>
            <w:vAlign w:val="center"/>
          </w:tcPr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0C149B" w:rsidRPr="00B74BCD" w:rsidRDefault="000C149B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 xml:space="preserve">Güz  </w:t>
            </w:r>
          </w:p>
        </w:tc>
        <w:tc>
          <w:tcPr>
            <w:tcW w:w="1172" w:type="dxa"/>
            <w:vMerge w:val="restart"/>
            <w:vAlign w:val="center"/>
          </w:tcPr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4.</w:t>
            </w:r>
          </w:p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SINIF</w:t>
            </w:r>
          </w:p>
          <w:p w:rsidR="000C149B" w:rsidRPr="00B74BCD" w:rsidRDefault="000C149B" w:rsidP="000F01B9">
            <w:pPr>
              <w:jc w:val="center"/>
              <w:rPr>
                <w:sz w:val="36"/>
                <w:szCs w:val="36"/>
              </w:rPr>
            </w:pPr>
            <w:r w:rsidRPr="00B74BCD">
              <w:rPr>
                <w:b/>
                <w:sz w:val="28"/>
                <w:szCs w:val="28"/>
              </w:rPr>
              <w:t>(Türkçe)</w:t>
            </w:r>
          </w:p>
        </w:tc>
        <w:tc>
          <w:tcPr>
            <w:tcW w:w="3198" w:type="dxa"/>
            <w:vAlign w:val="center"/>
          </w:tcPr>
          <w:p w:rsidR="000C149B" w:rsidRPr="00B74BCD" w:rsidRDefault="000C149B" w:rsidP="000C149B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Oklüzal kayıtların elde edilmesi ve transfer edilmesi</w:t>
            </w:r>
          </w:p>
          <w:p w:rsidR="000C149B" w:rsidRPr="00B74BCD" w:rsidRDefault="000C149B" w:rsidP="000C149B">
            <w:pPr>
              <w:pStyle w:val="ListeParagraf"/>
              <w:spacing w:line="360" w:lineRule="auto"/>
              <w:ind w:left="825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2</w:t>
            </w:r>
          </w:p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4</w:t>
            </w:r>
          </w:p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  <w:r w:rsidRPr="00B74BCD">
              <w:rPr>
                <w:sz w:val="28"/>
                <w:szCs w:val="28"/>
              </w:rPr>
              <w:t>58</w:t>
            </w:r>
          </w:p>
        </w:tc>
      </w:tr>
      <w:tr w:rsidR="000C149B" w:rsidRPr="00B74BCD" w:rsidTr="000C149B">
        <w:tc>
          <w:tcPr>
            <w:tcW w:w="1670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vAlign w:val="center"/>
          </w:tcPr>
          <w:p w:rsidR="000C149B" w:rsidRPr="00B74BCD" w:rsidRDefault="000C149B" w:rsidP="000C149B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Adeziv restorasyonlar</w:t>
            </w:r>
          </w:p>
        </w:tc>
        <w:tc>
          <w:tcPr>
            <w:tcW w:w="1529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</w:tr>
      <w:tr w:rsidR="000C149B" w:rsidRPr="00B74BCD" w:rsidTr="000C149B">
        <w:tc>
          <w:tcPr>
            <w:tcW w:w="1670" w:type="dxa"/>
            <w:vAlign w:val="center"/>
          </w:tcPr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2015-2016</w:t>
            </w:r>
          </w:p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 xml:space="preserve">Bahar </w:t>
            </w:r>
          </w:p>
        </w:tc>
        <w:tc>
          <w:tcPr>
            <w:tcW w:w="1172" w:type="dxa"/>
            <w:vAlign w:val="center"/>
          </w:tcPr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4. SINIF</w:t>
            </w:r>
          </w:p>
          <w:p w:rsidR="000C149B" w:rsidRPr="00B74BCD" w:rsidRDefault="000C149B" w:rsidP="000F01B9">
            <w:pPr>
              <w:jc w:val="center"/>
              <w:rPr>
                <w:b/>
                <w:sz w:val="28"/>
                <w:szCs w:val="28"/>
              </w:rPr>
            </w:pPr>
            <w:r w:rsidRPr="00B74BCD">
              <w:rPr>
                <w:b/>
                <w:sz w:val="28"/>
                <w:szCs w:val="28"/>
              </w:rPr>
              <w:t>(Türkçe)</w:t>
            </w:r>
          </w:p>
        </w:tc>
        <w:tc>
          <w:tcPr>
            <w:tcW w:w="3198" w:type="dxa"/>
            <w:vAlign w:val="center"/>
          </w:tcPr>
          <w:p w:rsidR="000C149B" w:rsidRPr="00B74BCD" w:rsidRDefault="000C149B" w:rsidP="000C149B">
            <w:pPr>
              <w:pStyle w:val="ListeParagraf"/>
              <w:numPr>
                <w:ilvl w:val="2"/>
                <w:numId w:val="3"/>
              </w:numPr>
              <w:spacing w:line="360" w:lineRule="auto"/>
              <w:ind w:left="825" w:hanging="825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4BCD">
              <w:rPr>
                <w:rFonts w:eastAsia="Times New Roman" w:cs="Times New Roman"/>
                <w:sz w:val="20"/>
                <w:szCs w:val="20"/>
                <w:lang w:eastAsia="tr-TR"/>
              </w:rPr>
              <w:t>Oklüzyon</w:t>
            </w:r>
          </w:p>
        </w:tc>
        <w:tc>
          <w:tcPr>
            <w:tcW w:w="1529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0C149B" w:rsidRPr="00B74BCD" w:rsidRDefault="000C149B" w:rsidP="000F01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470" w:rsidRPr="00B74BCD" w:rsidRDefault="004A6470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A6470" w:rsidRPr="00B74BCD" w:rsidRDefault="004A6470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C149B" w:rsidRPr="00B74BCD" w:rsidRDefault="000C149B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C149B" w:rsidRPr="00B74BCD" w:rsidRDefault="000C149B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9214C" w:rsidRPr="00B74BCD" w:rsidRDefault="00F9214C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9214C" w:rsidRPr="00B74BCD" w:rsidRDefault="00F9214C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74BCD" w:rsidRPr="00B74BCD" w:rsidRDefault="00B74BCD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9214C" w:rsidRPr="00B74BCD" w:rsidRDefault="00F9214C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9214C" w:rsidRPr="00B74BCD" w:rsidRDefault="00F9214C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9214C" w:rsidRPr="00B74BCD" w:rsidRDefault="00F9214C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C149B" w:rsidRPr="00B74BCD" w:rsidRDefault="000C149B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C149B" w:rsidRPr="00B74BCD" w:rsidRDefault="000C149B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B74BCD">
        <w:rPr>
          <w:rFonts w:asciiTheme="minorHAnsi" w:hAnsiTheme="minorHAnsi"/>
          <w:b/>
          <w:bCs/>
          <w:sz w:val="28"/>
          <w:szCs w:val="28"/>
        </w:rPr>
        <w:t>LİSANSÜSTÜ DERSLER</w:t>
      </w:r>
      <w:r w:rsidR="00B74BCD">
        <w:rPr>
          <w:rFonts w:asciiTheme="minorHAnsi" w:hAnsiTheme="minorHAnsi"/>
          <w:b/>
          <w:bCs/>
          <w:sz w:val="28"/>
          <w:szCs w:val="28"/>
        </w:rPr>
        <w:t>:</w:t>
      </w: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B74BCD">
        <w:rPr>
          <w:rFonts w:asciiTheme="minorHAnsi" w:hAnsiTheme="minorHAnsi"/>
          <w:b/>
          <w:bCs/>
          <w:i/>
          <w:sz w:val="32"/>
          <w:szCs w:val="32"/>
        </w:rPr>
        <w:t xml:space="preserve"> 2015-2016 Güz</w:t>
      </w:r>
      <w:r w:rsidR="00253F00">
        <w:rPr>
          <w:rFonts w:asciiTheme="minorHAnsi" w:hAnsiTheme="minorHAnsi"/>
          <w:b/>
          <w:bCs/>
          <w:i/>
          <w:sz w:val="32"/>
          <w:szCs w:val="32"/>
        </w:rPr>
        <w:t xml:space="preserve"> dönemi</w:t>
      </w:r>
      <w:r w:rsidRPr="00B74BCD">
        <w:rPr>
          <w:rFonts w:asciiTheme="minorHAnsi" w:hAnsiTheme="minorHAnsi"/>
          <w:b/>
          <w:bCs/>
          <w:i/>
          <w:sz w:val="32"/>
          <w:szCs w:val="32"/>
        </w:rPr>
        <w:t xml:space="preserve"> </w:t>
      </w:r>
    </w:p>
    <w:p w:rsidR="000C149B" w:rsidRPr="00B74BCD" w:rsidRDefault="000C149B" w:rsidP="000C149B">
      <w:pPr>
        <w:pStyle w:val="Default"/>
        <w:ind w:firstLine="708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B74BCD">
        <w:rPr>
          <w:rFonts w:asciiTheme="minorHAnsi" w:hAnsiTheme="minorHAnsi"/>
          <w:b/>
          <w:bCs/>
          <w:i/>
          <w:sz w:val="32"/>
          <w:szCs w:val="32"/>
        </w:rPr>
        <w:t xml:space="preserve"> </w:t>
      </w:r>
      <w:r w:rsidRPr="00B74BCD">
        <w:rPr>
          <w:rFonts w:asciiTheme="minorHAnsi" w:hAnsiTheme="minorHAnsi"/>
          <w:b/>
          <w:bCs/>
          <w:i/>
          <w:sz w:val="32"/>
          <w:szCs w:val="32"/>
        </w:rPr>
        <w:tab/>
      </w:r>
      <w:r w:rsidRPr="00B74BCD">
        <w:rPr>
          <w:rFonts w:asciiTheme="minorHAnsi" w:hAnsiTheme="minorHAnsi"/>
          <w:b/>
          <w:bCs/>
          <w:i/>
          <w:sz w:val="32"/>
          <w:szCs w:val="32"/>
        </w:rPr>
        <w:tab/>
        <w:t xml:space="preserve"> </w:t>
      </w:r>
    </w:p>
    <w:p w:rsidR="000C149B" w:rsidRPr="00B74BCD" w:rsidRDefault="000C149B" w:rsidP="00253F00">
      <w:pPr>
        <w:pStyle w:val="Default"/>
        <w:ind w:left="2124" w:firstLine="708"/>
        <w:jc w:val="both"/>
        <w:rPr>
          <w:rFonts w:asciiTheme="minorHAnsi" w:hAnsiTheme="minorHAnsi"/>
          <w:bCs/>
          <w:sz w:val="28"/>
          <w:szCs w:val="28"/>
        </w:rPr>
      </w:pPr>
      <w:r w:rsidRPr="00253F00">
        <w:rPr>
          <w:rFonts w:asciiTheme="minorHAnsi" w:hAnsiTheme="minorHAnsi"/>
          <w:b/>
          <w:bCs/>
          <w:sz w:val="28"/>
          <w:szCs w:val="28"/>
          <w:u w:val="single"/>
        </w:rPr>
        <w:t>DPR 618</w:t>
      </w:r>
      <w:r w:rsidRPr="00B74BCD">
        <w:rPr>
          <w:rFonts w:asciiTheme="minorHAnsi" w:hAnsiTheme="minorHAnsi"/>
          <w:b/>
          <w:bCs/>
          <w:sz w:val="28"/>
          <w:szCs w:val="28"/>
        </w:rPr>
        <w:t xml:space="preserve">:  </w:t>
      </w:r>
      <w:r w:rsidRPr="00B74BCD">
        <w:rPr>
          <w:rFonts w:asciiTheme="minorHAnsi" w:hAnsiTheme="minorHAnsi"/>
          <w:bCs/>
          <w:sz w:val="28"/>
          <w:szCs w:val="28"/>
        </w:rPr>
        <w:t>Protetik Restoratif Materyaller</w:t>
      </w:r>
    </w:p>
    <w:p w:rsidR="000C149B" w:rsidRPr="00B74BCD" w:rsidRDefault="000C149B" w:rsidP="000C149B">
      <w:pPr>
        <w:pStyle w:val="Default"/>
        <w:ind w:firstLine="708"/>
        <w:jc w:val="both"/>
        <w:rPr>
          <w:rFonts w:asciiTheme="minorHAnsi" w:hAnsiTheme="minorHAnsi"/>
          <w:bCs/>
          <w:sz w:val="28"/>
          <w:szCs w:val="28"/>
        </w:rPr>
      </w:pP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B74BCD">
        <w:rPr>
          <w:rFonts w:asciiTheme="minorHAnsi" w:hAnsiTheme="minorHAnsi"/>
          <w:b/>
          <w:bCs/>
          <w:i/>
          <w:sz w:val="28"/>
          <w:szCs w:val="28"/>
        </w:rPr>
        <w:t>2015-2016 Bahar</w:t>
      </w:r>
      <w:r w:rsidR="00253F00">
        <w:rPr>
          <w:rFonts w:asciiTheme="minorHAnsi" w:hAnsiTheme="minorHAnsi"/>
          <w:b/>
          <w:bCs/>
          <w:i/>
          <w:sz w:val="28"/>
          <w:szCs w:val="28"/>
        </w:rPr>
        <w:t xml:space="preserve"> dönemi</w:t>
      </w:r>
    </w:p>
    <w:p w:rsidR="007873CC" w:rsidRPr="00B74BCD" w:rsidRDefault="007873CC" w:rsidP="000C149B">
      <w:pPr>
        <w:pStyle w:val="Default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B74BCD">
        <w:rPr>
          <w:rFonts w:asciiTheme="minorHAnsi" w:hAnsiTheme="minorHAnsi"/>
          <w:b/>
          <w:bCs/>
          <w:i/>
          <w:sz w:val="28"/>
          <w:szCs w:val="28"/>
        </w:rPr>
        <w:tab/>
      </w:r>
    </w:p>
    <w:p w:rsidR="000C149B" w:rsidRPr="00B74BCD" w:rsidRDefault="007873CC" w:rsidP="00253F00">
      <w:pPr>
        <w:pStyle w:val="Default"/>
        <w:ind w:left="2832"/>
        <w:jc w:val="both"/>
        <w:rPr>
          <w:rFonts w:asciiTheme="minorHAnsi" w:hAnsiTheme="minorHAnsi"/>
          <w:bCs/>
          <w:sz w:val="28"/>
          <w:szCs w:val="28"/>
        </w:rPr>
      </w:pPr>
      <w:r w:rsidRPr="00253F00">
        <w:rPr>
          <w:rFonts w:asciiTheme="minorHAnsi" w:hAnsiTheme="minorHAnsi"/>
          <w:b/>
          <w:bCs/>
          <w:sz w:val="28"/>
          <w:szCs w:val="28"/>
          <w:u w:val="single"/>
        </w:rPr>
        <w:t>DPR 607</w:t>
      </w:r>
      <w:r w:rsidRPr="00B74BCD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B74BCD">
        <w:rPr>
          <w:rFonts w:asciiTheme="minorHAnsi" w:hAnsiTheme="minorHAnsi"/>
          <w:bCs/>
          <w:sz w:val="28"/>
          <w:szCs w:val="28"/>
        </w:rPr>
        <w:t>Tam protezlerde muayene, ölçü , yatay ve dikey ilişkiler, diş dizimi ve bitim</w:t>
      </w: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/>
          <w:bCs/>
          <w:i/>
          <w:sz w:val="32"/>
          <w:szCs w:val="32"/>
        </w:rPr>
      </w:pP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F9214C" w:rsidRDefault="00F9214C" w:rsidP="000C149B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253F00" w:rsidRDefault="00253F00" w:rsidP="000C149B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253F00" w:rsidRPr="00B74BCD" w:rsidRDefault="00253F00" w:rsidP="000C149B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F9214C" w:rsidRPr="00B74BCD" w:rsidRDefault="00F9214C" w:rsidP="000C149B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0C149B" w:rsidRPr="00B74BCD" w:rsidRDefault="000C149B" w:rsidP="000C149B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84BF3" w:rsidRPr="00B74BCD" w:rsidRDefault="00744C12" w:rsidP="00D03B1B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  <w:r w:rsidRPr="00B74BCD">
        <w:rPr>
          <w:rFonts w:asciiTheme="minorHAnsi" w:hAnsiTheme="minorHAnsi"/>
          <w:b/>
          <w:bCs/>
          <w:sz w:val="28"/>
          <w:szCs w:val="28"/>
        </w:rPr>
        <w:lastRenderedPageBreak/>
        <w:t>ESERLER</w:t>
      </w:r>
    </w:p>
    <w:p w:rsidR="00F73B5C" w:rsidRPr="00B74BCD" w:rsidRDefault="00F73B5C" w:rsidP="00F73B5C">
      <w:pPr>
        <w:pStyle w:val="ListeParagraf"/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B74BCD">
        <w:rPr>
          <w:b/>
          <w:sz w:val="24"/>
          <w:szCs w:val="24"/>
          <w:u w:val="single"/>
        </w:rPr>
        <w:t>Uluslararası hakemli dergilerde yayımlanan makaleler :</w:t>
      </w:r>
    </w:p>
    <w:p w:rsidR="00F73B5C" w:rsidRPr="00B74BCD" w:rsidRDefault="00F73B5C" w:rsidP="00F73B5C">
      <w:pPr>
        <w:spacing w:after="0" w:line="360" w:lineRule="auto"/>
        <w:jc w:val="both"/>
        <w:rPr>
          <w:bCs/>
          <w:i/>
          <w:sz w:val="24"/>
          <w:szCs w:val="24"/>
          <w:lang w:val="en-AU"/>
        </w:rPr>
      </w:pPr>
      <w:r w:rsidRPr="00B74BCD">
        <w:rPr>
          <w:b/>
          <w:bCs/>
          <w:sz w:val="24"/>
          <w:szCs w:val="24"/>
          <w:lang w:val="en-AU"/>
        </w:rPr>
        <w:t xml:space="preserve">A1. </w:t>
      </w:r>
      <w:r w:rsidRPr="00B74BCD">
        <w:rPr>
          <w:bCs/>
          <w:sz w:val="24"/>
          <w:szCs w:val="24"/>
          <w:lang w:val="en-AU"/>
        </w:rPr>
        <w:t xml:space="preserve">Meriç, G., </w:t>
      </w:r>
      <w:r w:rsidRPr="00B74BCD">
        <w:rPr>
          <w:b/>
          <w:bCs/>
          <w:sz w:val="24"/>
          <w:szCs w:val="24"/>
          <w:lang w:val="en-AU"/>
        </w:rPr>
        <w:t>Taşar, S.</w:t>
      </w:r>
      <w:r w:rsidRPr="00B74BCD">
        <w:rPr>
          <w:bCs/>
          <w:sz w:val="24"/>
          <w:szCs w:val="24"/>
          <w:lang w:val="en-AU"/>
        </w:rPr>
        <w:t xml:space="preserve">, Günsoy, S. ve Ulusoy, M.M. (August,       2013).  Evaluation of maxillar incisor proportions in Turkish population. </w:t>
      </w:r>
      <w:r w:rsidRPr="00B74BCD">
        <w:rPr>
          <w:bCs/>
          <w:i/>
          <w:sz w:val="24"/>
          <w:szCs w:val="24"/>
          <w:lang w:val="en-AU"/>
        </w:rPr>
        <w:t xml:space="preserve">International Dental Journal, </w:t>
      </w:r>
      <w:r w:rsidRPr="00B74BCD">
        <w:rPr>
          <w:bCs/>
          <w:sz w:val="24"/>
          <w:szCs w:val="24"/>
          <w:lang w:val="en-AU"/>
        </w:rPr>
        <w:t>63(supp 1) ,121.</w:t>
      </w:r>
    </w:p>
    <w:p w:rsidR="00F73B5C" w:rsidRPr="00B74BCD" w:rsidRDefault="00F73B5C" w:rsidP="00F73B5C">
      <w:pPr>
        <w:pStyle w:val="ListeParagraf"/>
        <w:spacing w:after="0"/>
        <w:rPr>
          <w:bCs/>
          <w:i/>
          <w:sz w:val="24"/>
          <w:szCs w:val="24"/>
          <w:lang w:val="en-AU"/>
        </w:rPr>
      </w:pPr>
    </w:p>
    <w:p w:rsidR="00F73B5C" w:rsidRPr="00B74BCD" w:rsidRDefault="00F73B5C" w:rsidP="00F73B5C">
      <w:pPr>
        <w:pStyle w:val="ListeParagraf"/>
        <w:spacing w:after="0" w:line="240" w:lineRule="auto"/>
        <w:jc w:val="both"/>
        <w:rPr>
          <w:bCs/>
          <w:i/>
          <w:sz w:val="24"/>
          <w:szCs w:val="24"/>
          <w:lang w:val="en-AU"/>
        </w:rPr>
      </w:pPr>
    </w:p>
    <w:p w:rsidR="00F73B5C" w:rsidRPr="00B74BCD" w:rsidRDefault="00F73B5C" w:rsidP="00F73B5C">
      <w:pPr>
        <w:spacing w:after="0" w:line="360" w:lineRule="auto"/>
        <w:jc w:val="both"/>
        <w:rPr>
          <w:bCs/>
          <w:sz w:val="24"/>
          <w:szCs w:val="24"/>
          <w:lang w:val="en-AU"/>
        </w:rPr>
      </w:pPr>
      <w:r w:rsidRPr="00B74BCD">
        <w:rPr>
          <w:b/>
          <w:bCs/>
          <w:sz w:val="24"/>
          <w:szCs w:val="24"/>
          <w:lang w:val="en-AU"/>
        </w:rPr>
        <w:t>A2. Taşar, S.</w:t>
      </w:r>
      <w:r w:rsidRPr="00B74BCD">
        <w:rPr>
          <w:bCs/>
          <w:sz w:val="24"/>
          <w:szCs w:val="24"/>
          <w:lang w:val="en-AU"/>
        </w:rPr>
        <w:t xml:space="preserve">, Meriç, G. ve Ulusoy, M.M. (August, 2013). Dental ethiology triggering pressure dermographism: a case report. </w:t>
      </w:r>
      <w:r w:rsidRPr="00B74BCD">
        <w:rPr>
          <w:bCs/>
          <w:i/>
          <w:sz w:val="24"/>
          <w:szCs w:val="24"/>
          <w:lang w:val="en-AU"/>
        </w:rPr>
        <w:t>International Dental Journal</w:t>
      </w:r>
      <w:r w:rsidRPr="00B74BCD">
        <w:rPr>
          <w:bCs/>
          <w:sz w:val="24"/>
          <w:szCs w:val="24"/>
          <w:lang w:val="en-AU"/>
        </w:rPr>
        <w:t>, 63(supp 1), 163.</w:t>
      </w:r>
    </w:p>
    <w:p w:rsidR="00F73B5C" w:rsidRPr="00B74BCD" w:rsidRDefault="00F73B5C" w:rsidP="00F73B5C">
      <w:pPr>
        <w:pStyle w:val="ListeParagraf"/>
        <w:spacing w:after="0" w:line="360" w:lineRule="auto"/>
        <w:jc w:val="both"/>
        <w:rPr>
          <w:b/>
          <w:bCs/>
          <w:i/>
          <w:sz w:val="24"/>
          <w:szCs w:val="24"/>
          <w:u w:val="single"/>
          <w:lang w:val="en-AU"/>
        </w:rPr>
      </w:pPr>
    </w:p>
    <w:p w:rsidR="00F73B5C" w:rsidRPr="00B74BCD" w:rsidRDefault="00F73B5C" w:rsidP="00F73B5C">
      <w:pPr>
        <w:jc w:val="both"/>
        <w:rPr>
          <w:bCs/>
          <w:i/>
          <w:sz w:val="24"/>
          <w:szCs w:val="24"/>
        </w:rPr>
      </w:pPr>
      <w:r w:rsidRPr="00B74BCD">
        <w:rPr>
          <w:b/>
          <w:bCs/>
          <w:sz w:val="24"/>
          <w:szCs w:val="24"/>
        </w:rPr>
        <w:t>A3. Taşar, S.</w:t>
      </w:r>
      <w:r w:rsidRPr="00B74BCD">
        <w:rPr>
          <w:bCs/>
          <w:sz w:val="24"/>
          <w:szCs w:val="24"/>
        </w:rPr>
        <w:t xml:space="preserve">, Meriç, G. ve Ulusoy, M.M. (2014). </w:t>
      </w:r>
      <w:r w:rsidRPr="00B74BCD">
        <w:rPr>
          <w:rFonts w:eastAsia="HYSinMyeongJo-Medium"/>
          <w:sz w:val="24"/>
          <w:szCs w:val="24"/>
        </w:rPr>
        <w:t xml:space="preserve">Microshear Bond Strength According to Dentin Cleansing Methods Before Recementation. </w:t>
      </w:r>
      <w:r w:rsidRPr="00B74BCD">
        <w:rPr>
          <w:bCs/>
          <w:i/>
          <w:sz w:val="24"/>
          <w:szCs w:val="24"/>
        </w:rPr>
        <w:t>Journal of Advanced Prosthodontics,</w:t>
      </w:r>
      <w:r w:rsidRPr="00B74BCD">
        <w:rPr>
          <w:bCs/>
          <w:sz w:val="24"/>
          <w:szCs w:val="24"/>
        </w:rPr>
        <w:t>6(2):79-87</w:t>
      </w:r>
      <w:r w:rsidRPr="00B74BCD">
        <w:rPr>
          <w:bCs/>
          <w:i/>
          <w:sz w:val="24"/>
          <w:szCs w:val="24"/>
        </w:rPr>
        <w:t>.</w:t>
      </w:r>
    </w:p>
    <w:p w:rsidR="00F73B5C" w:rsidRPr="00B74BCD" w:rsidRDefault="00F73B5C" w:rsidP="00F73B5C">
      <w:pPr>
        <w:pStyle w:val="ListeParagraf"/>
        <w:spacing w:after="0" w:line="360" w:lineRule="auto"/>
        <w:jc w:val="both"/>
        <w:rPr>
          <w:b/>
          <w:bCs/>
          <w:i/>
          <w:sz w:val="24"/>
          <w:szCs w:val="24"/>
          <w:u w:val="single"/>
          <w:lang w:val="en-AU"/>
        </w:rPr>
      </w:pPr>
    </w:p>
    <w:p w:rsidR="00F73B5C" w:rsidRPr="00B74BCD" w:rsidRDefault="00F73B5C" w:rsidP="00F73B5C">
      <w:pPr>
        <w:spacing w:after="0" w:line="360" w:lineRule="auto"/>
        <w:jc w:val="both"/>
        <w:rPr>
          <w:b/>
          <w:bCs/>
          <w:sz w:val="24"/>
          <w:szCs w:val="24"/>
          <w:lang w:val="en-AU"/>
        </w:rPr>
      </w:pPr>
      <w:r w:rsidRPr="00B74BCD">
        <w:rPr>
          <w:rFonts w:eastAsia="Times New Roman" w:cs="Arial"/>
          <w:b/>
          <w:sz w:val="24"/>
          <w:szCs w:val="24"/>
          <w:lang w:eastAsia="tr-TR"/>
        </w:rPr>
        <w:t>A4.</w:t>
      </w:r>
      <w:r w:rsidRPr="00B74BCD">
        <w:rPr>
          <w:rFonts w:eastAsia="Times New Roman" w:cs="Arial"/>
          <w:sz w:val="24"/>
          <w:szCs w:val="24"/>
          <w:lang w:eastAsia="tr-TR"/>
        </w:rPr>
        <w:t xml:space="preserve">  Yilmaz, H.G., Bayindir., Seker, B.K., </w:t>
      </w:r>
      <w:r w:rsidRPr="00B74BCD">
        <w:rPr>
          <w:rFonts w:eastAsia="Times New Roman" w:cs="Arial"/>
          <w:b/>
          <w:sz w:val="24"/>
          <w:szCs w:val="24"/>
          <w:lang w:eastAsia="tr-TR"/>
        </w:rPr>
        <w:t>Tasar, S.</w:t>
      </w:r>
      <w:r w:rsidRPr="00B74BCD">
        <w:rPr>
          <w:rFonts w:eastAsia="Times New Roman" w:cs="Arial"/>
          <w:sz w:val="24"/>
          <w:szCs w:val="24"/>
          <w:lang w:eastAsia="tr-TR"/>
        </w:rPr>
        <w:t xml:space="preserve"> ve Yilmaz, S.K. (2010).</w:t>
      </w:r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 Treatment of amalgam tattoo with an Er,Cr:YSGG laser. </w:t>
      </w:r>
      <w:r w:rsidRPr="00B74BCD">
        <w:rPr>
          <w:rFonts w:eastAsia="Times New Roman" w:cs="Arial"/>
          <w:bCs/>
          <w:i/>
          <w:sz w:val="24"/>
          <w:szCs w:val="24"/>
          <w:lang w:eastAsia="tr-TR"/>
        </w:rPr>
        <w:t>Journal of Investigative and Clinical Dentistry</w:t>
      </w:r>
      <w:r w:rsidRPr="00B74BCD">
        <w:rPr>
          <w:rFonts w:eastAsia="Times New Roman" w:cs="Arial"/>
          <w:bCs/>
          <w:sz w:val="24"/>
          <w:szCs w:val="24"/>
          <w:lang w:eastAsia="tr-TR"/>
        </w:rPr>
        <w:t xml:space="preserve">, </w:t>
      </w:r>
      <w:hyperlink r:id="rId5" w:history="1">
        <w:r w:rsidRPr="00B74BCD">
          <w:rPr>
            <w:rFonts w:eastAsia="Times New Roman" w:cs="Arial"/>
            <w:sz w:val="24"/>
            <w:szCs w:val="24"/>
            <w:lang w:eastAsia="tr-TR"/>
          </w:rPr>
          <w:t xml:space="preserve">1(1), </w:t>
        </w:r>
      </w:hyperlink>
      <w:r w:rsidRPr="00B74BCD">
        <w:rPr>
          <w:rFonts w:eastAsia="Times New Roman" w:cs="Arial"/>
          <w:sz w:val="24"/>
          <w:szCs w:val="24"/>
          <w:lang w:eastAsia="tr-TR"/>
        </w:rPr>
        <w:t>50–54.</w:t>
      </w:r>
    </w:p>
    <w:p w:rsidR="00F73B5C" w:rsidRPr="00B74BCD" w:rsidRDefault="00F73B5C" w:rsidP="00F73B5C">
      <w:pPr>
        <w:spacing w:after="0" w:line="360" w:lineRule="auto"/>
        <w:jc w:val="both"/>
        <w:rPr>
          <w:b/>
          <w:bCs/>
          <w:sz w:val="24"/>
          <w:szCs w:val="24"/>
          <w:lang w:val="en-AU"/>
        </w:rPr>
      </w:pPr>
    </w:p>
    <w:p w:rsidR="00F73B5C" w:rsidRPr="00B74BCD" w:rsidRDefault="00F73B5C" w:rsidP="00F73B5C">
      <w:pPr>
        <w:spacing w:after="0" w:line="36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tr-TR"/>
        </w:rPr>
      </w:pPr>
      <w:r w:rsidRPr="00B74BCD">
        <w:rPr>
          <w:rFonts w:eastAsia="Times New Roman" w:cs="Times New Roman"/>
          <w:b/>
          <w:sz w:val="24"/>
          <w:szCs w:val="24"/>
          <w:lang w:eastAsia="tr-TR"/>
        </w:rPr>
        <w:t>A5.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  Ramoglu, S., </w:t>
      </w:r>
      <w:r w:rsidRPr="00B74BCD">
        <w:rPr>
          <w:rFonts w:eastAsia="Times New Roman" w:cs="Times New Roman"/>
          <w:b/>
          <w:sz w:val="24"/>
          <w:szCs w:val="24"/>
          <w:lang w:eastAsia="tr-TR"/>
        </w:rPr>
        <w:t>Tasar, S.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, Gunsoy, G., Ozan, O. ve Meric, G. (2013). Tooth-implant connection: a review. </w:t>
      </w:r>
      <w:r w:rsidRPr="00B74BCD">
        <w:rPr>
          <w:rFonts w:eastAsia="Times New Roman" w:cs="Times New Roman"/>
          <w:i/>
          <w:sz w:val="24"/>
          <w:szCs w:val="24"/>
          <w:lang w:eastAsia="tr-TR"/>
        </w:rPr>
        <w:t>ISRN Biomaterials</w:t>
      </w:r>
      <w:r w:rsidRPr="00B74BCD">
        <w:rPr>
          <w:rFonts w:eastAsia="Times New Roman" w:cs="Times New Roman"/>
          <w:sz w:val="24"/>
          <w:szCs w:val="24"/>
          <w:lang w:eastAsia="tr-TR"/>
        </w:rPr>
        <w:t>, 2013, (1-7). vol. 2013, Article ID 921645, 7 pages. doi:10.5402/2013/921645.</w:t>
      </w:r>
    </w:p>
    <w:p w:rsidR="00F73B5C" w:rsidRPr="00B74BCD" w:rsidRDefault="00F73B5C" w:rsidP="00F73B5C">
      <w:pPr>
        <w:pStyle w:val="ListeParagraf"/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F73B5C" w:rsidRPr="00B74BCD" w:rsidRDefault="00F73B5C" w:rsidP="00F73B5C">
      <w:pPr>
        <w:pStyle w:val="Default"/>
        <w:spacing w:line="360" w:lineRule="auto"/>
        <w:jc w:val="both"/>
        <w:rPr>
          <w:rFonts w:asciiTheme="minorHAnsi" w:hAnsiTheme="minorHAnsi"/>
          <w:b/>
          <w:i/>
          <w:iCs/>
          <w:color w:val="auto"/>
          <w:u w:val="single"/>
        </w:rPr>
      </w:pPr>
      <w:r w:rsidRPr="00B74BCD">
        <w:rPr>
          <w:rFonts w:asciiTheme="minorHAnsi" w:eastAsia="Times New Roman" w:hAnsiTheme="minorHAnsi"/>
          <w:b/>
          <w:color w:val="auto"/>
          <w:lang w:eastAsia="tr-TR"/>
        </w:rPr>
        <w:t>A6.</w:t>
      </w:r>
      <w:r w:rsidRPr="00B74BCD">
        <w:rPr>
          <w:rFonts w:asciiTheme="minorHAnsi" w:eastAsia="Times New Roman" w:hAnsiTheme="minorHAnsi"/>
          <w:color w:val="auto"/>
          <w:lang w:eastAsia="tr-TR"/>
        </w:rPr>
        <w:t xml:space="preserve"> Meriç, G., </w:t>
      </w:r>
      <w:r w:rsidRPr="00B74BCD">
        <w:rPr>
          <w:rFonts w:asciiTheme="minorHAnsi" w:eastAsia="Times New Roman" w:hAnsiTheme="minorHAnsi"/>
          <w:b/>
          <w:color w:val="auto"/>
          <w:lang w:eastAsia="tr-TR"/>
        </w:rPr>
        <w:t>Tasar, S.</w:t>
      </w:r>
      <w:r w:rsidRPr="00B74BCD">
        <w:rPr>
          <w:rFonts w:asciiTheme="minorHAnsi" w:eastAsia="Times New Roman" w:hAnsiTheme="minorHAnsi"/>
          <w:color w:val="auto"/>
          <w:lang w:eastAsia="tr-TR"/>
        </w:rPr>
        <w:t xml:space="preserve"> ve Ulusoy, M.M. (2013). Esthetic Rehabilitation of Anterior Teeth with Devital Bleaching and Porcelain Restorations. </w:t>
      </w:r>
      <w:r w:rsidRPr="00B74BCD">
        <w:rPr>
          <w:rFonts w:asciiTheme="minorHAnsi" w:eastAsia="Times New Roman" w:hAnsiTheme="minorHAnsi"/>
          <w:i/>
          <w:color w:val="auto"/>
          <w:lang w:eastAsia="tr-TR"/>
        </w:rPr>
        <w:t>International Journal of Dental Clinics</w:t>
      </w:r>
      <w:r w:rsidRPr="00B74BCD">
        <w:rPr>
          <w:rFonts w:asciiTheme="minorHAnsi" w:hAnsiTheme="minorHAnsi"/>
          <w:iCs/>
          <w:color w:val="auto"/>
        </w:rPr>
        <w:t>, 4(4), 39-40.</w:t>
      </w:r>
    </w:p>
    <w:p w:rsidR="00F73B5C" w:rsidRPr="00B74BCD" w:rsidRDefault="00F73B5C" w:rsidP="00F73B5C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</w:rPr>
      </w:pPr>
    </w:p>
    <w:p w:rsidR="00F73B5C" w:rsidRDefault="00F73B5C" w:rsidP="00F73B5C">
      <w:pPr>
        <w:spacing w:after="0" w:line="360" w:lineRule="auto"/>
        <w:jc w:val="both"/>
        <w:rPr>
          <w:rFonts w:eastAsia="Times New Roman" w:cs="KorinnaITCbyBT-Bold"/>
          <w:bCs/>
          <w:sz w:val="24"/>
          <w:szCs w:val="24"/>
          <w:lang w:eastAsia="tr-TR"/>
        </w:rPr>
      </w:pPr>
      <w:r w:rsidRPr="00B74BCD">
        <w:rPr>
          <w:rFonts w:eastAsia="Times New Roman" w:cs="KorinnaITCbyBT-Bold"/>
          <w:b/>
          <w:bCs/>
          <w:sz w:val="24"/>
          <w:szCs w:val="24"/>
          <w:lang w:eastAsia="tr-TR"/>
        </w:rPr>
        <w:t>A7.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Meriç, G., </w:t>
      </w:r>
      <w:r w:rsidRPr="00B74BCD">
        <w:rPr>
          <w:rFonts w:eastAsia="Times New Roman" w:cs="KorinnaITCbyBT-Bold"/>
          <w:b/>
          <w:bCs/>
          <w:sz w:val="24"/>
          <w:szCs w:val="24"/>
          <w:lang w:eastAsia="tr-TR"/>
        </w:rPr>
        <w:t>Tasar, S.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ve Ulusoy, M.M. (2013).</w:t>
      </w:r>
      <w:r w:rsidRPr="00B74BCD">
        <w:rPr>
          <w:sz w:val="24"/>
          <w:szCs w:val="24"/>
        </w:rPr>
        <w:t xml:space="preserve"> 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Dental ethiology triggering pressure dermographism: a case report. </w:t>
      </w:r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IBIMA Publishing Journals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, </w:t>
      </w:r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, Journal of Reserach and Practice in Dentistry, 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>vol. 2013, Article ID 333789, 8 pages.  doi:10.5171/2013.333786.</w:t>
      </w:r>
    </w:p>
    <w:p w:rsidR="00253F00" w:rsidRPr="00B74BCD" w:rsidRDefault="00253F00" w:rsidP="00F73B5C">
      <w:pPr>
        <w:spacing w:after="0" w:line="360" w:lineRule="auto"/>
        <w:jc w:val="both"/>
        <w:rPr>
          <w:rFonts w:eastAsia="Times New Roman" w:cs="KorinnaITCbyBT-Bold"/>
          <w:bCs/>
          <w:sz w:val="24"/>
          <w:szCs w:val="24"/>
          <w:lang w:eastAsia="tr-TR"/>
        </w:rPr>
      </w:pPr>
    </w:p>
    <w:p w:rsidR="00F73B5C" w:rsidRPr="00802C6B" w:rsidRDefault="00253F00" w:rsidP="00802C6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53F00">
        <w:rPr>
          <w:b/>
          <w:sz w:val="24"/>
          <w:szCs w:val="24"/>
        </w:rPr>
        <w:t>A8.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Günsoy G., Ulusoy, M.M. ve </w:t>
      </w:r>
      <w:r>
        <w:rPr>
          <w:b/>
          <w:sz w:val="24"/>
          <w:szCs w:val="24"/>
        </w:rPr>
        <w:t xml:space="preserve">Taşar S. </w:t>
      </w:r>
      <w:r w:rsidRPr="00253F00">
        <w:rPr>
          <w:rFonts w:cs="Times New Roman"/>
        </w:rPr>
        <w:t xml:space="preserve">Evaluation of marginal/internal fit of Co-Cr crowns: Direct Laser Metal Sintering versus CAD/CAM. Nigerian Journal of Clinical Practice. </w:t>
      </w:r>
      <w:r w:rsidRPr="00253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(2015) Basımda.. </w:t>
      </w:r>
    </w:p>
    <w:p w:rsidR="00253F00" w:rsidRPr="00802C6B" w:rsidRDefault="00F73B5C" w:rsidP="00F73B5C">
      <w:pPr>
        <w:spacing w:line="480" w:lineRule="auto"/>
        <w:jc w:val="both"/>
        <w:rPr>
          <w:sz w:val="18"/>
          <w:szCs w:val="18"/>
        </w:rPr>
      </w:pPr>
      <w:r w:rsidRPr="00802C6B">
        <w:rPr>
          <w:b/>
          <w:sz w:val="18"/>
          <w:szCs w:val="18"/>
        </w:rPr>
        <w:t>*</w:t>
      </w:r>
      <w:r w:rsidRPr="00802C6B">
        <w:rPr>
          <w:sz w:val="18"/>
          <w:szCs w:val="18"/>
        </w:rPr>
        <w:t xml:space="preserve"> </w:t>
      </w:r>
      <w:r w:rsidR="00D03B1B" w:rsidRPr="00802C6B">
        <w:rPr>
          <w:b/>
          <w:sz w:val="18"/>
          <w:szCs w:val="18"/>
        </w:rPr>
        <w:t>A1, A2, A3</w:t>
      </w:r>
      <w:r w:rsidR="00253F00" w:rsidRPr="00802C6B">
        <w:rPr>
          <w:b/>
          <w:sz w:val="18"/>
          <w:szCs w:val="18"/>
        </w:rPr>
        <w:t>, A8</w:t>
      </w:r>
      <w:r w:rsidRPr="00802C6B">
        <w:rPr>
          <w:sz w:val="18"/>
          <w:szCs w:val="18"/>
        </w:rPr>
        <w:t xml:space="preserve"> numaralı yayınlar </w:t>
      </w:r>
      <w:r w:rsidRPr="00802C6B">
        <w:rPr>
          <w:b/>
          <w:sz w:val="18"/>
          <w:szCs w:val="18"/>
        </w:rPr>
        <w:t>SCI</w:t>
      </w:r>
      <w:r w:rsidR="00D03B1B" w:rsidRPr="00802C6B">
        <w:rPr>
          <w:b/>
          <w:sz w:val="18"/>
          <w:szCs w:val="18"/>
        </w:rPr>
        <w:t xml:space="preserve">-Expanded </w:t>
      </w:r>
      <w:r w:rsidRPr="00802C6B">
        <w:rPr>
          <w:sz w:val="18"/>
          <w:szCs w:val="18"/>
        </w:rPr>
        <w:t xml:space="preserve"> kapsamındaki dergilerde; </w:t>
      </w:r>
      <w:r w:rsidR="00D03B1B" w:rsidRPr="00802C6B">
        <w:rPr>
          <w:b/>
          <w:sz w:val="18"/>
          <w:szCs w:val="18"/>
        </w:rPr>
        <w:t xml:space="preserve">A4 </w:t>
      </w:r>
      <w:r w:rsidR="00D03B1B" w:rsidRPr="00802C6B">
        <w:rPr>
          <w:sz w:val="18"/>
          <w:szCs w:val="18"/>
        </w:rPr>
        <w:t xml:space="preserve">numaralı yayın </w:t>
      </w:r>
      <w:r w:rsidR="00D03B1B" w:rsidRPr="00802C6B">
        <w:rPr>
          <w:b/>
          <w:sz w:val="18"/>
          <w:szCs w:val="18"/>
        </w:rPr>
        <w:t xml:space="preserve">Alan indexli dergilerde </w:t>
      </w:r>
      <w:r w:rsidR="00D03B1B" w:rsidRPr="00802C6B">
        <w:rPr>
          <w:sz w:val="18"/>
          <w:szCs w:val="18"/>
        </w:rPr>
        <w:t>ve</w:t>
      </w:r>
      <w:r w:rsidR="00D03B1B" w:rsidRPr="00802C6B">
        <w:rPr>
          <w:b/>
          <w:sz w:val="18"/>
          <w:szCs w:val="18"/>
        </w:rPr>
        <w:t xml:space="preserve"> A5</w:t>
      </w:r>
      <w:r w:rsidRPr="00802C6B">
        <w:rPr>
          <w:b/>
          <w:sz w:val="18"/>
          <w:szCs w:val="18"/>
        </w:rPr>
        <w:t>, A</w:t>
      </w:r>
      <w:r w:rsidR="00D03B1B" w:rsidRPr="00802C6B">
        <w:rPr>
          <w:b/>
          <w:sz w:val="18"/>
          <w:szCs w:val="18"/>
        </w:rPr>
        <w:t>6</w:t>
      </w:r>
      <w:r w:rsidRPr="00802C6B">
        <w:rPr>
          <w:sz w:val="18"/>
          <w:szCs w:val="18"/>
        </w:rPr>
        <w:t xml:space="preserve"> ve </w:t>
      </w:r>
      <w:r w:rsidRPr="00802C6B">
        <w:rPr>
          <w:b/>
          <w:sz w:val="18"/>
          <w:szCs w:val="18"/>
        </w:rPr>
        <w:t>A</w:t>
      </w:r>
      <w:r w:rsidR="00D03B1B" w:rsidRPr="00802C6B">
        <w:rPr>
          <w:b/>
          <w:sz w:val="18"/>
          <w:szCs w:val="18"/>
        </w:rPr>
        <w:t>7</w:t>
      </w:r>
      <w:r w:rsidRPr="00802C6B">
        <w:rPr>
          <w:sz w:val="18"/>
          <w:szCs w:val="18"/>
        </w:rPr>
        <w:t xml:space="preserve"> numaralı yayınlar</w:t>
      </w:r>
      <w:r w:rsidR="005401B1" w:rsidRPr="00802C6B">
        <w:rPr>
          <w:sz w:val="18"/>
          <w:szCs w:val="18"/>
        </w:rPr>
        <w:t xml:space="preserve"> ise</w:t>
      </w:r>
      <w:r w:rsidRPr="00802C6B">
        <w:rPr>
          <w:sz w:val="18"/>
          <w:szCs w:val="18"/>
        </w:rPr>
        <w:t xml:space="preserve"> </w:t>
      </w:r>
      <w:r w:rsidR="00D03B1B" w:rsidRPr="00802C6B">
        <w:rPr>
          <w:b/>
          <w:sz w:val="18"/>
          <w:szCs w:val="18"/>
        </w:rPr>
        <w:t>Uluslar</w:t>
      </w:r>
      <w:r w:rsidR="005401B1" w:rsidRPr="00802C6B">
        <w:rPr>
          <w:b/>
          <w:sz w:val="18"/>
          <w:szCs w:val="18"/>
        </w:rPr>
        <w:t>ar</w:t>
      </w:r>
      <w:r w:rsidR="00D03B1B" w:rsidRPr="00802C6B">
        <w:rPr>
          <w:b/>
          <w:sz w:val="18"/>
          <w:szCs w:val="18"/>
        </w:rPr>
        <w:t>ası hakemli</w:t>
      </w:r>
      <w:r w:rsidRPr="00802C6B">
        <w:rPr>
          <w:sz w:val="18"/>
          <w:szCs w:val="18"/>
        </w:rPr>
        <w:t xml:space="preserve"> dergilerde yayımlanmıştır.</w:t>
      </w:r>
    </w:p>
    <w:p w:rsidR="00D03B1B" w:rsidRPr="00B74BCD" w:rsidRDefault="00D03B1B" w:rsidP="00D03B1B">
      <w:pPr>
        <w:tabs>
          <w:tab w:val="num" w:pos="360"/>
        </w:tabs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B74BCD">
        <w:rPr>
          <w:b/>
          <w:sz w:val="24"/>
          <w:szCs w:val="24"/>
        </w:rPr>
        <w:lastRenderedPageBreak/>
        <w:tab/>
      </w:r>
      <w:r w:rsidR="00F73B5C" w:rsidRPr="00B74BCD">
        <w:rPr>
          <w:b/>
          <w:sz w:val="24"/>
          <w:szCs w:val="24"/>
        </w:rPr>
        <w:t xml:space="preserve">B. </w:t>
      </w:r>
      <w:r w:rsidR="00F73B5C" w:rsidRPr="00B74BCD">
        <w:rPr>
          <w:b/>
          <w:sz w:val="24"/>
          <w:szCs w:val="24"/>
          <w:u w:val="single"/>
        </w:rPr>
        <w:t>Uluslararası bilimsel toplantılarda sunulan ve bildiri kitabında (</w:t>
      </w:r>
      <w:r w:rsidR="00F73B5C" w:rsidRPr="00B74BCD">
        <w:rPr>
          <w:b/>
          <w:i/>
          <w:sz w:val="24"/>
          <w:szCs w:val="24"/>
          <w:u w:val="single"/>
        </w:rPr>
        <w:t>Proceedings</w:t>
      </w:r>
      <w:r w:rsidR="00F73B5C" w:rsidRPr="00B74BCD">
        <w:rPr>
          <w:b/>
          <w:sz w:val="24"/>
          <w:szCs w:val="24"/>
          <w:u w:val="single"/>
        </w:rPr>
        <w:t>) basılan bildiriler :</w:t>
      </w:r>
    </w:p>
    <w:p w:rsidR="00D03B1B" w:rsidRPr="00B74BCD" w:rsidRDefault="00D03B1B" w:rsidP="00D03B1B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B74BCD">
        <w:rPr>
          <w:b/>
          <w:bCs/>
          <w:sz w:val="24"/>
          <w:szCs w:val="24"/>
        </w:rPr>
        <w:t>B1. Taşar, S.</w:t>
      </w:r>
      <w:r w:rsidRPr="00B74BCD">
        <w:rPr>
          <w:bCs/>
          <w:sz w:val="24"/>
          <w:szCs w:val="24"/>
        </w:rPr>
        <w:t>, Seker, E., Yılmaz, S.K., Seker, B.K., Ozan, O., Orhan, K., Ulusoy, M.M. (April-May, 2011). The evaluation of available bone height in poster edentulous maxillary regions using CBCT. [Poster]. 16th Congress of the Balkan Stomatological Society, Bucharest, Romania.</w:t>
      </w:r>
    </w:p>
    <w:p w:rsidR="00D03B1B" w:rsidRPr="00B74BCD" w:rsidRDefault="00D03B1B" w:rsidP="00D03B1B">
      <w:pPr>
        <w:pStyle w:val="ListeParagraf"/>
        <w:spacing w:after="0"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D03B1B" w:rsidRPr="00B74BCD" w:rsidRDefault="00D03B1B" w:rsidP="00D03B1B">
      <w:pPr>
        <w:spacing w:after="0"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B74BCD">
        <w:rPr>
          <w:b/>
          <w:bCs/>
          <w:sz w:val="24"/>
          <w:szCs w:val="24"/>
        </w:rPr>
        <w:t>B2. Taşar, S.</w:t>
      </w:r>
      <w:r w:rsidRPr="00B74BCD">
        <w:rPr>
          <w:bCs/>
          <w:sz w:val="24"/>
          <w:szCs w:val="24"/>
        </w:rPr>
        <w:t>, Ulusoy, M.M. ve Meriç, G. (May, 2012). An alternative design for restoring fractured teeth by using metal post with ceramic core: Five year follow up. [Oral Presentation] 17th Congress of the Balkan Stomatological Society, Tirana, Albania.</w:t>
      </w:r>
    </w:p>
    <w:p w:rsidR="00D03B1B" w:rsidRPr="00B74BCD" w:rsidRDefault="00D03B1B" w:rsidP="00D03B1B">
      <w:pPr>
        <w:shd w:val="clear" w:color="auto" w:fill="FFFFFF"/>
        <w:spacing w:after="0" w:line="360" w:lineRule="auto"/>
        <w:jc w:val="both"/>
        <w:rPr>
          <w:bCs/>
          <w:sz w:val="24"/>
          <w:szCs w:val="24"/>
        </w:rPr>
      </w:pPr>
    </w:p>
    <w:p w:rsidR="00D03B1B" w:rsidRPr="00B74BCD" w:rsidRDefault="00D03B1B" w:rsidP="00D03B1B">
      <w:pPr>
        <w:shd w:val="clear" w:color="auto" w:fill="FFFFFF"/>
        <w:spacing w:after="0" w:line="360" w:lineRule="auto"/>
        <w:jc w:val="both"/>
        <w:rPr>
          <w:rFonts w:eastAsia="Times New Roman" w:cs="Segoe UI"/>
          <w:b/>
          <w:i/>
          <w:sz w:val="24"/>
          <w:szCs w:val="24"/>
          <w:u w:val="single"/>
          <w:lang w:eastAsia="tr-TR"/>
        </w:rPr>
      </w:pPr>
      <w:r w:rsidRPr="00B74BCD">
        <w:rPr>
          <w:rFonts w:eastAsia="Times New Roman" w:cs="Times New Roman"/>
          <w:b/>
          <w:sz w:val="24"/>
          <w:szCs w:val="24"/>
          <w:lang w:eastAsia="tr-TR"/>
        </w:rPr>
        <w:t>B3.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 Ongun, S., Durmayüksel, T.M., Meriç, G., </w:t>
      </w:r>
      <w:r w:rsidRPr="00B74BCD">
        <w:rPr>
          <w:rFonts w:eastAsia="Times New Roman" w:cs="Times New Roman"/>
          <w:b/>
          <w:sz w:val="24"/>
          <w:szCs w:val="24"/>
          <w:lang w:eastAsia="tr-TR"/>
        </w:rPr>
        <w:t>Taşar, S.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 ve Günsoy, S. (April, 2014).</w:t>
      </w:r>
      <w:r w:rsidRPr="00B74BCD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r w:rsidRPr="00B74BCD">
        <w:rPr>
          <w:rFonts w:eastAsia="Times New Roman" w:cs="Times New Roman"/>
          <w:bCs/>
          <w:sz w:val="24"/>
          <w:szCs w:val="24"/>
          <w:lang w:eastAsia="tr-TR"/>
        </w:rPr>
        <w:t>Anterior teeth reconstruction designed</w:t>
      </w:r>
      <w:r w:rsidRPr="00B74BCD">
        <w:rPr>
          <w:rFonts w:eastAsia="Times New Roman" w:cs="Segoe UI"/>
          <w:bCs/>
          <w:sz w:val="24"/>
          <w:szCs w:val="24"/>
          <w:lang w:eastAsia="tr-TR"/>
        </w:rPr>
        <w:t> </w:t>
      </w:r>
      <w:r w:rsidRPr="00B74BCD">
        <w:rPr>
          <w:rFonts w:eastAsia="Times New Roman" w:cs="Times New Roman"/>
          <w:bCs/>
          <w:sz w:val="24"/>
          <w:szCs w:val="24"/>
          <w:lang w:eastAsia="tr-TR"/>
        </w:rPr>
        <w:t>with ‘digital smile system’ software</w:t>
      </w:r>
      <w:r w:rsidRPr="00B74BCD">
        <w:rPr>
          <w:rFonts w:eastAsia="Times New Roman" w:cs="Segoe UI"/>
          <w:sz w:val="24"/>
          <w:szCs w:val="24"/>
          <w:lang w:eastAsia="tr-TR"/>
        </w:rPr>
        <w:t xml:space="preserve">. [Poster]. </w:t>
      </w:r>
      <w:r w:rsidRPr="00B74BCD">
        <w:rPr>
          <w:rFonts w:eastAsia="Times New Roman" w:cs="Segoe UI"/>
          <w:i/>
          <w:sz w:val="24"/>
          <w:szCs w:val="24"/>
          <w:lang w:eastAsia="tr-TR"/>
        </w:rPr>
        <w:t xml:space="preserve">19th Congress Of The Balkan Stomatological Society, </w:t>
      </w:r>
      <w:r w:rsidRPr="00B74BCD">
        <w:rPr>
          <w:rFonts w:eastAsia="Times New Roman" w:cs="Segoe UI"/>
          <w:sz w:val="24"/>
          <w:szCs w:val="24"/>
          <w:lang w:eastAsia="tr-TR"/>
        </w:rPr>
        <w:t>Belgrade, Serbia.</w:t>
      </w:r>
    </w:p>
    <w:p w:rsidR="00D03B1B" w:rsidRPr="00B74BCD" w:rsidRDefault="00D03B1B" w:rsidP="00D03B1B">
      <w:pPr>
        <w:pStyle w:val="ListeParagraf"/>
        <w:jc w:val="both"/>
        <w:rPr>
          <w:rFonts w:eastAsia="Times New Roman" w:cs="Segoe UI"/>
          <w:b/>
          <w:i/>
          <w:sz w:val="24"/>
          <w:szCs w:val="24"/>
          <w:u w:val="single"/>
          <w:lang w:eastAsia="tr-TR"/>
        </w:rPr>
      </w:pPr>
    </w:p>
    <w:p w:rsidR="00D03B1B" w:rsidRDefault="00D03B1B" w:rsidP="00D03B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B74BCD">
        <w:rPr>
          <w:rFonts w:eastAsia="Times New Roman" w:cs="Segoe UI"/>
          <w:b/>
          <w:sz w:val="24"/>
          <w:szCs w:val="24"/>
          <w:lang w:eastAsia="tr-TR"/>
        </w:rPr>
        <w:t>B4.</w:t>
      </w:r>
      <w:r w:rsidRPr="00B74BCD">
        <w:rPr>
          <w:rFonts w:eastAsia="Times New Roman" w:cs="Segoe UI"/>
          <w:sz w:val="24"/>
          <w:szCs w:val="24"/>
          <w:lang w:eastAsia="tr-TR"/>
        </w:rPr>
        <w:t xml:space="preserve"> Ongun, S., Meriç, G. ve</w:t>
      </w:r>
      <w:r w:rsidRPr="00B74BCD">
        <w:rPr>
          <w:rFonts w:eastAsia="Times New Roman" w:cs="Segoe UI"/>
          <w:b/>
          <w:sz w:val="24"/>
          <w:szCs w:val="24"/>
          <w:lang w:eastAsia="tr-TR"/>
        </w:rPr>
        <w:t xml:space="preserve"> Taşar, S. </w:t>
      </w:r>
      <w:r w:rsidRPr="00B74BCD">
        <w:rPr>
          <w:rFonts w:eastAsia="Times New Roman" w:cs="Segoe UI"/>
          <w:sz w:val="24"/>
          <w:szCs w:val="24"/>
          <w:lang w:eastAsia="tr-TR"/>
        </w:rPr>
        <w:t>(</w:t>
      </w:r>
      <w:r w:rsidR="00802C6B">
        <w:rPr>
          <w:rFonts w:eastAsia="Times New Roman" w:cs="Segoe UI"/>
          <w:sz w:val="24"/>
          <w:szCs w:val="24"/>
          <w:lang w:eastAsia="tr-TR"/>
        </w:rPr>
        <w:t>September</w:t>
      </w:r>
      <w:r w:rsidRPr="00B74BCD">
        <w:rPr>
          <w:rFonts w:eastAsia="Times New Roman" w:cs="Segoe UI"/>
          <w:sz w:val="24"/>
          <w:szCs w:val="24"/>
          <w:lang w:eastAsia="tr-TR"/>
        </w:rPr>
        <w:t>, 2014).</w:t>
      </w:r>
      <w:r w:rsidRPr="00B74BCD">
        <w:rPr>
          <w:rFonts w:cs="Arial"/>
          <w:b/>
          <w:bCs/>
          <w:sz w:val="24"/>
          <w:szCs w:val="24"/>
        </w:rPr>
        <w:t xml:space="preserve"> </w:t>
      </w:r>
      <w:r w:rsidRPr="00B74BCD">
        <w:rPr>
          <w:rFonts w:cs="Arial"/>
          <w:bCs/>
          <w:sz w:val="24"/>
          <w:szCs w:val="24"/>
        </w:rPr>
        <w:t xml:space="preserve">CAD/CAM Ceramic onlay restoration: A case report. [Poster]. </w:t>
      </w:r>
      <w:r w:rsidRPr="00B74BCD">
        <w:rPr>
          <w:rFonts w:cs="Arial"/>
          <w:bCs/>
          <w:i/>
          <w:sz w:val="24"/>
          <w:szCs w:val="24"/>
        </w:rPr>
        <w:t xml:space="preserve">38th Annual Conference of the European Prosthodontic Association and 21th </w:t>
      </w:r>
      <w:r w:rsidRPr="00B74BCD">
        <w:rPr>
          <w:rFonts w:cs="Arial"/>
          <w:i/>
          <w:sz w:val="24"/>
          <w:szCs w:val="24"/>
        </w:rPr>
        <w:t>Scientific Congress of the Turkish Prosthodontic and Implantology Association</w:t>
      </w:r>
      <w:r w:rsidRPr="00B74BCD">
        <w:rPr>
          <w:rFonts w:cs="Arial"/>
          <w:bCs/>
          <w:sz w:val="24"/>
          <w:szCs w:val="24"/>
        </w:rPr>
        <w:t xml:space="preserve"> , Istanbul, Turkey.</w:t>
      </w:r>
    </w:p>
    <w:p w:rsidR="00253F00" w:rsidRDefault="00253F00" w:rsidP="00D03B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253F00" w:rsidRDefault="00253F00" w:rsidP="00D03B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i/>
          <w:sz w:val="24"/>
          <w:szCs w:val="24"/>
        </w:rPr>
      </w:pPr>
      <w:r w:rsidRPr="00253F00">
        <w:rPr>
          <w:rFonts w:cs="Arial"/>
          <w:b/>
          <w:bCs/>
          <w:sz w:val="24"/>
          <w:szCs w:val="24"/>
        </w:rPr>
        <w:t xml:space="preserve">B5. </w:t>
      </w:r>
      <w:r>
        <w:rPr>
          <w:rFonts w:cs="Arial"/>
          <w:b/>
          <w:bCs/>
          <w:sz w:val="24"/>
          <w:szCs w:val="24"/>
        </w:rPr>
        <w:t xml:space="preserve">Taşar, S., Ulusoy M.M ve Meriç, G. </w:t>
      </w:r>
      <w:r w:rsidRPr="00802C6B">
        <w:rPr>
          <w:rFonts w:cs="Arial"/>
          <w:bCs/>
          <w:sz w:val="24"/>
          <w:szCs w:val="24"/>
        </w:rPr>
        <w:t>(</w:t>
      </w:r>
      <w:r w:rsidR="00802C6B" w:rsidRPr="00802C6B">
        <w:rPr>
          <w:rFonts w:cs="Arial"/>
          <w:bCs/>
          <w:sz w:val="24"/>
          <w:szCs w:val="24"/>
        </w:rPr>
        <w:t>September, 2015).</w:t>
      </w:r>
      <w:r>
        <w:rPr>
          <w:rFonts w:cs="Arial"/>
          <w:b/>
          <w:bCs/>
          <w:sz w:val="24"/>
          <w:szCs w:val="24"/>
        </w:rPr>
        <w:t xml:space="preserve"> </w:t>
      </w:r>
      <w:r w:rsidRPr="00B74BCD">
        <w:rPr>
          <w:rFonts w:eastAsia="HYSinMyeongJo-Medium"/>
          <w:sz w:val="24"/>
          <w:szCs w:val="24"/>
        </w:rPr>
        <w:t>Microshear Bond Strength According to Dentin Cleansing Methods Before Recementation</w:t>
      </w:r>
      <w:r>
        <w:rPr>
          <w:rFonts w:eastAsia="HYSinMyeongJo-Medium"/>
          <w:sz w:val="24"/>
          <w:szCs w:val="24"/>
        </w:rPr>
        <w:t xml:space="preserve">. [Oral Presentation]. </w:t>
      </w:r>
      <w:r>
        <w:rPr>
          <w:rFonts w:cs="Arial"/>
          <w:bCs/>
          <w:i/>
          <w:sz w:val="24"/>
          <w:szCs w:val="24"/>
        </w:rPr>
        <w:t>39</w:t>
      </w:r>
      <w:r w:rsidRPr="00B74BCD">
        <w:rPr>
          <w:rFonts w:cs="Arial"/>
          <w:bCs/>
          <w:i/>
          <w:sz w:val="24"/>
          <w:szCs w:val="24"/>
        </w:rPr>
        <w:t>th Annual Conference of the European Prosthodontic Association</w:t>
      </w:r>
      <w:r>
        <w:rPr>
          <w:rFonts w:cs="Arial"/>
          <w:bCs/>
          <w:i/>
          <w:sz w:val="24"/>
          <w:szCs w:val="24"/>
        </w:rPr>
        <w:t>, Prague, Czech Republic.</w:t>
      </w:r>
    </w:p>
    <w:p w:rsidR="00802C6B" w:rsidRPr="00253F00" w:rsidRDefault="00802C6B" w:rsidP="00D03B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802C6B" w:rsidRPr="00802C6B" w:rsidRDefault="00802C6B" w:rsidP="00802C6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02C6B">
        <w:rPr>
          <w:b/>
          <w:sz w:val="24"/>
          <w:szCs w:val="24"/>
        </w:rPr>
        <w:t xml:space="preserve">B6. </w:t>
      </w:r>
      <w:r w:rsidRPr="00802C6B">
        <w:rPr>
          <w:sz w:val="24"/>
          <w:szCs w:val="24"/>
        </w:rPr>
        <w:t xml:space="preserve">Günsoy G., Ulusoy, M.M. ve </w:t>
      </w:r>
      <w:r w:rsidRPr="00802C6B">
        <w:rPr>
          <w:b/>
          <w:sz w:val="24"/>
          <w:szCs w:val="24"/>
        </w:rPr>
        <w:t xml:space="preserve">Taşar S. (September, 2015). </w:t>
      </w:r>
      <w:r w:rsidRPr="00802C6B">
        <w:rPr>
          <w:rFonts w:cs="Times New Roman"/>
          <w:sz w:val="24"/>
          <w:szCs w:val="24"/>
        </w:rPr>
        <w:t xml:space="preserve">Evaluation of marginal/internal fit of Co-Cr crowns: Direct Laser Metal Sintering versus CAD/CAM. </w:t>
      </w:r>
      <w:r w:rsidRPr="00802C6B">
        <w:rPr>
          <w:rFonts w:eastAsia="HYSinMyeongJo-Medium"/>
          <w:sz w:val="24"/>
          <w:szCs w:val="24"/>
        </w:rPr>
        <w:t xml:space="preserve">[Poster Presentation]. </w:t>
      </w:r>
      <w:r w:rsidRPr="00802C6B">
        <w:rPr>
          <w:rFonts w:cs="Arial"/>
          <w:bCs/>
          <w:i/>
          <w:sz w:val="24"/>
          <w:szCs w:val="24"/>
        </w:rPr>
        <w:t>39th Annual Conference of the European Prosthodontic Association, Prague, Czech Republic.</w:t>
      </w:r>
    </w:p>
    <w:p w:rsidR="00F73B5C" w:rsidRPr="00B74BCD" w:rsidRDefault="00F73B5C" w:rsidP="00F73B5C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F73B5C" w:rsidRDefault="00F73B5C" w:rsidP="00F73B5C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802C6B" w:rsidRPr="00B74BCD" w:rsidRDefault="00802C6B" w:rsidP="00F73B5C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F73B5C" w:rsidRPr="00B74BCD" w:rsidRDefault="00F73B5C" w:rsidP="00F73B5C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F73B5C" w:rsidRPr="00B74BCD" w:rsidRDefault="00F73B5C" w:rsidP="00D03B1B">
      <w:pPr>
        <w:spacing w:before="100" w:beforeAutospacing="1" w:after="100" w:afterAutospacing="1"/>
        <w:ind w:firstLine="708"/>
        <w:jc w:val="both"/>
        <w:rPr>
          <w:sz w:val="24"/>
          <w:szCs w:val="24"/>
          <w:u w:val="single"/>
        </w:rPr>
      </w:pPr>
      <w:r w:rsidRPr="00B74BCD">
        <w:rPr>
          <w:b/>
          <w:sz w:val="24"/>
          <w:szCs w:val="24"/>
        </w:rPr>
        <w:lastRenderedPageBreak/>
        <w:t xml:space="preserve">D. </w:t>
      </w:r>
      <w:r w:rsidRPr="00B74BCD">
        <w:rPr>
          <w:b/>
          <w:sz w:val="24"/>
          <w:szCs w:val="24"/>
          <w:u w:val="single"/>
        </w:rPr>
        <w:t>Ulusal hakemli dergilerde yayımlanan makaleler :</w:t>
      </w:r>
    </w:p>
    <w:p w:rsidR="00D03B1B" w:rsidRPr="00B74BCD" w:rsidRDefault="00D03B1B" w:rsidP="00D03B1B">
      <w:pPr>
        <w:pStyle w:val="Default"/>
        <w:rPr>
          <w:rFonts w:asciiTheme="minorHAnsi" w:hAnsiTheme="minorHAnsi"/>
        </w:rPr>
      </w:pPr>
    </w:p>
    <w:p w:rsidR="00D03B1B" w:rsidRPr="00B74BCD" w:rsidRDefault="00D03B1B" w:rsidP="00D03B1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KorinnaITCbyBT-KursivRegular"/>
          <w:b/>
          <w:i/>
          <w:iCs/>
          <w:color w:val="FF0000"/>
          <w:sz w:val="24"/>
          <w:szCs w:val="24"/>
          <w:u w:val="single"/>
          <w:lang w:eastAsia="tr-TR"/>
        </w:rPr>
      </w:pPr>
      <w:r w:rsidRPr="00B74BCD">
        <w:rPr>
          <w:rFonts w:eastAsia="Times New Roman" w:cs="KorinnaITCbyBT-Regular"/>
          <w:b/>
          <w:sz w:val="24"/>
          <w:szCs w:val="24"/>
          <w:lang w:eastAsia="tr-TR"/>
        </w:rPr>
        <w:t>D1. Taşar, S.</w:t>
      </w:r>
      <w:r w:rsidRPr="00B74BCD">
        <w:rPr>
          <w:rFonts w:eastAsia="Times New Roman" w:cs="KorinnaITCbyBT-Regular"/>
          <w:sz w:val="24"/>
          <w:szCs w:val="24"/>
          <w:lang w:eastAsia="tr-TR"/>
        </w:rPr>
        <w:t xml:space="preserve">, Meriç, G. ve Ozan, O. (2011). 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Anterior tek diş    eksikliklerinin immediat uygulamalarıyla birlikte adeziv köprüler ile restorasyonu: Olgu sunumu. </w:t>
      </w:r>
      <w:r w:rsidRPr="00B74BCD">
        <w:rPr>
          <w:rFonts w:eastAsia="Times New Roman" w:cs="KorinnaITCbyBT-KursivRegular"/>
          <w:i/>
          <w:iCs/>
          <w:sz w:val="24"/>
          <w:szCs w:val="24"/>
          <w:lang w:eastAsia="tr-TR"/>
        </w:rPr>
        <w:t xml:space="preserve">Selçuk Üniversitesi Diş Hekimliği Fakültesi Dergisi, </w:t>
      </w:r>
      <w:r w:rsidRPr="00B74BCD">
        <w:rPr>
          <w:rFonts w:eastAsia="Times New Roman" w:cs="KorinnaITCbyBT-KursivRegular"/>
          <w:iCs/>
          <w:sz w:val="24"/>
          <w:szCs w:val="24"/>
          <w:lang w:eastAsia="tr-TR"/>
        </w:rPr>
        <w:t>20,188-193.</w:t>
      </w:r>
    </w:p>
    <w:p w:rsidR="00D03B1B" w:rsidRPr="00B74BCD" w:rsidRDefault="00D03B1B" w:rsidP="00D03B1B">
      <w:pPr>
        <w:rPr>
          <w:sz w:val="16"/>
          <w:szCs w:val="16"/>
        </w:rPr>
      </w:pPr>
    </w:p>
    <w:p w:rsidR="00284BF3" w:rsidRPr="00B74BCD" w:rsidRDefault="00284BF3" w:rsidP="00284BF3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C63076" w:rsidRPr="00B74BCD" w:rsidRDefault="00C63076" w:rsidP="00284BF3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C63076" w:rsidRPr="00B74BCD" w:rsidRDefault="00C63076" w:rsidP="00284BF3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B67EBA" w:rsidRPr="00B74BCD" w:rsidRDefault="00B67EBA" w:rsidP="00B67EBA">
      <w:pPr>
        <w:pStyle w:val="GvdeMetniGirintisi"/>
        <w:ind w:firstLine="0"/>
        <w:rPr>
          <w:rFonts w:asciiTheme="minorHAnsi" w:hAnsiTheme="minorHAnsi"/>
          <w:color w:val="auto"/>
          <w:sz w:val="28"/>
          <w:szCs w:val="28"/>
        </w:rPr>
      </w:pPr>
      <w:r w:rsidRPr="00B74BCD">
        <w:rPr>
          <w:rFonts w:asciiTheme="minorHAnsi" w:hAnsiTheme="minorHAnsi"/>
          <w:color w:val="auto"/>
          <w:sz w:val="28"/>
          <w:szCs w:val="28"/>
        </w:rPr>
        <w:t>Ek 1: Doktora tezi özeti (İngilizce ve Türkçe)</w:t>
      </w:r>
    </w:p>
    <w:p w:rsidR="005401B1" w:rsidRPr="00B74BCD" w:rsidRDefault="005401B1" w:rsidP="00B67EBA">
      <w:pPr>
        <w:pStyle w:val="GvdeMetniGirintisi"/>
        <w:ind w:firstLine="0"/>
        <w:rPr>
          <w:rFonts w:asciiTheme="minorHAnsi" w:hAnsiTheme="minorHAnsi"/>
          <w:color w:val="auto"/>
          <w:sz w:val="20"/>
        </w:rPr>
      </w:pPr>
    </w:p>
    <w:p w:rsidR="005401B1" w:rsidRPr="00B74BCD" w:rsidRDefault="005401B1" w:rsidP="005401B1">
      <w:pPr>
        <w:spacing w:line="360" w:lineRule="auto"/>
        <w:jc w:val="both"/>
        <w:rPr>
          <w:b/>
          <w:sz w:val="24"/>
          <w:szCs w:val="24"/>
        </w:rPr>
      </w:pPr>
      <w:r w:rsidRPr="00B74BCD">
        <w:rPr>
          <w:rFonts w:eastAsia="Times New Roman" w:cs="Times New Roman"/>
          <w:b/>
          <w:sz w:val="24"/>
          <w:szCs w:val="24"/>
          <w:lang w:val="en-US"/>
        </w:rPr>
        <w:t xml:space="preserve">Tekrarlayan rezin simantasyon öncesinde dentin yüzeyinin hazırlanmasında kullanılan yöntemlerin bağlantı dayanımına etkileri. </w:t>
      </w:r>
    </w:p>
    <w:p w:rsidR="005401B1" w:rsidRPr="00B74BCD" w:rsidRDefault="005401B1" w:rsidP="005401B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74BCD">
        <w:rPr>
          <w:rFonts w:eastAsia="Times New Roman" w:cs="Times New Roman"/>
          <w:sz w:val="24"/>
          <w:szCs w:val="24"/>
          <w:lang w:val="en-US"/>
        </w:rPr>
        <w:t>Bu çalışmada, tekrarlayan rezin simantasyonlarda, dentin yüzeyinin hazırlanmasında değişik güç ayarlarındaki</w:t>
      </w:r>
      <w:r w:rsidRPr="00B74BCD">
        <w:rPr>
          <w:rFonts w:eastAsia="Times New Roman" w:cs="Times New Roman"/>
          <w:color w:val="FF0000"/>
          <w:sz w:val="24"/>
          <w:szCs w:val="24"/>
          <w:lang w:val="en-US"/>
        </w:rPr>
        <w:t xml:space="preserve"> </w:t>
      </w:r>
      <w:r w:rsidRPr="00B74BCD">
        <w:rPr>
          <w:rFonts w:eastAsia="Times New Roman" w:cs="Times New Roman"/>
          <w:sz w:val="24"/>
          <w:szCs w:val="24"/>
          <w:lang w:val="en-US"/>
        </w:rPr>
        <w:t xml:space="preserve">Er, Cr:YSGG (Erbiyum, Kromiyum:İtriyum-Skandiyum-Galyum-Garnet) hidrokinetik lazer ve organik çözücüler kullanılmasının, rezin siman kalıntılarının temizlenmesinde ve mikro makaslama bağlanma dayanımı değerleri üzerindeki etkisinin değerlendirilmesi amaçlanmaktadır. 90 adet çürüksüz, restorasyonsuz çekilmiş insan molar dişinden, 1 mm kalınlığında yüzeyel dentin kesitleri elde edilmiştir. 1 mm kalınlığındaki dentin kesitleri üzerine kompozit rezin siman uygulaması yapılmıştır. İlk uygulanan kompozit rezin simanlar, mekanik olarak dentin yüzeyinden temizlendikten sonra, örnekler rastgele altı gruba ayrılmıştır;  Grup 1 kontrol grubu olarak seçilmiş ve herhangi yüzey işlemine tabii tutulmamış,  Grup 2’de bulunan örneklere Etilen diamin tetra asetik asit uygulaması, Grup 3’teki örneklere ise Endosolv R uygulanmıştır. Grup 4,5, ve 6’ da bulunan dentin kesitlerine ise sırasıyla 1.25 W, 2 W ve 3.5 W güç ayarlarında Er, Cr:YSGG hidrokinetik lazer irradiasyonu yapılmıştır. </w:t>
      </w:r>
      <w:r w:rsidRPr="00B74BCD">
        <w:rPr>
          <w:rFonts w:cs="Times New Roman"/>
          <w:sz w:val="24"/>
          <w:szCs w:val="24"/>
        </w:rPr>
        <w:t>Dentin kesitlerine yapılan uygulamalar sonrası, tüm gruplardan ikişer örneğin yüzey morfoloji ve özellikleri, taramalı elektron mikroskobuyla (SEM) incelenmiştir. İkinci rezin siman uygulamasından 24 saat sonra üniversal test cihazıyla rezin-dentin mikro makaslama bağlanma dayanım değerleri ölçülmüş ve elde edilen veriler Bonferroni düzeltmeli Kruskal Wallis H testi (p&lt;0.05) ile istatistiksel olarak değerlendirilmiştir. Ayrıca, mikro makaslama bağlanma dayanım testi sonucunda rezin-dentin ara yüzünde meydana gelen kırık paternleri ışık mikroskobunda incelenmiştir.</w:t>
      </w:r>
    </w:p>
    <w:p w:rsidR="005401B1" w:rsidRPr="00B74BCD" w:rsidRDefault="005401B1" w:rsidP="005401B1">
      <w:pPr>
        <w:spacing w:line="360" w:lineRule="auto"/>
        <w:jc w:val="both"/>
        <w:rPr>
          <w:rFonts w:eastAsia="Arial Unicode MS" w:cs="Times New Roman"/>
          <w:sz w:val="24"/>
          <w:szCs w:val="24"/>
        </w:rPr>
      </w:pPr>
      <w:r w:rsidRPr="00B74BCD">
        <w:rPr>
          <w:rFonts w:cs="Times New Roman"/>
          <w:sz w:val="24"/>
          <w:szCs w:val="24"/>
        </w:rPr>
        <w:lastRenderedPageBreak/>
        <w:t>Mikro makaslama bağlanma dayanım değerleri ± sd (MPa); Grup 1 için 34.9 ± 17.7 MPa, Grup 2 için 32.1 ± 15.8 MPa, Grup 3 için 37.8 ± 19.3 MPa, Grup 4 için 31.3 ± 12.7 MPa, Grup 5 için 44.4 ± 13.6 MPa ve Grup 6 için ise 40.2 ± 13.2 MPa olarak bulunmuştur. 2 W güç ayarında Er, Cr:YSGG lazer uygulaması yapılan örnekler (Grup 5), kontrol grubu (Grup 1), EDTA uygulanan örnekler (Grup 2) ve 1.25 W güç ayarında Er, Cr:YSGG lazer uygulanan örneklerden (Grup 4) istatistiksel olarak anlamlı derecede yüksek mikro makaslama bağlanma dayanım değerleri göstermiştir. Ayrıca, 3.5 W güç ayarında lazer irradiasyonu gerçekleştirilen örneklerin (Grup 6) mikro makaslama bağlanma dayanım değerleri, 1.25 W Er, Cr:YSGG lazer uygulanmış örneklerin (Grup 4) mikro makaslama bağlanma dayanım değerlerinden istatistiksel olarak yüksek bulunmuştur. Yapılan SEM incelemesinde, Grup 5 ve Grup 6’da bulunan örneklerde açık dentin tübülleri ve temiz dentin yüzeyleri izlenmiştir.</w:t>
      </w:r>
      <w:r w:rsidRPr="00B74BCD">
        <w:rPr>
          <w:rFonts w:eastAsia="Arial Unicode MS" w:cs="Times New Roman"/>
          <w:sz w:val="24"/>
          <w:szCs w:val="24"/>
        </w:rPr>
        <w:t xml:space="preserve"> Bu çalışmada yapılan mikro makaslama bağlanma dayanım testi ve SEM incelemesi sonucunda, 2 W ve 3.5 W gücünde Er, Cr:YSGG lazer uygulamasının, rezin siman artıkların elimasyonunda etkin olduğu bulunmuştur. Bu çalışmanın sınırları dahilinde, 2 W ve 3.5 W güç ayarındaki Er, Cr:YSGG lazer irradiasyonlarının tekrarlayan simantasyonlarda, mikro makaslama bağlanma dayanım değerlerini artırdığı ve rezin siman kalıntılarının dentin tübüllerinden temizlenmesinde kullanılabilecek iyi bir alternatif olduğu sonucu çıkarılabilir.</w:t>
      </w:r>
    </w:p>
    <w:p w:rsidR="005401B1" w:rsidRPr="00B74BCD" w:rsidRDefault="005401B1" w:rsidP="005401B1">
      <w:pPr>
        <w:spacing w:line="360" w:lineRule="auto"/>
        <w:jc w:val="both"/>
        <w:rPr>
          <w:rFonts w:eastAsia="Arial Unicode MS" w:cs="Times New Roman"/>
          <w:sz w:val="24"/>
          <w:szCs w:val="24"/>
        </w:rPr>
      </w:pPr>
    </w:p>
    <w:p w:rsidR="005401B1" w:rsidRPr="00B74BCD" w:rsidRDefault="005401B1" w:rsidP="005401B1">
      <w:pPr>
        <w:spacing w:line="360" w:lineRule="auto"/>
        <w:jc w:val="both"/>
        <w:rPr>
          <w:rFonts w:eastAsia="Arial Unicode MS" w:cs="Times New Roman"/>
          <w:sz w:val="24"/>
          <w:szCs w:val="24"/>
        </w:rPr>
      </w:pPr>
    </w:p>
    <w:p w:rsidR="005401B1" w:rsidRPr="00B74BCD" w:rsidRDefault="005401B1" w:rsidP="005401B1">
      <w:pPr>
        <w:spacing w:line="360" w:lineRule="auto"/>
        <w:jc w:val="both"/>
        <w:rPr>
          <w:rFonts w:eastAsia="Arial Unicode MS" w:cs="Times New Roman"/>
          <w:sz w:val="24"/>
          <w:szCs w:val="24"/>
        </w:rPr>
      </w:pPr>
    </w:p>
    <w:p w:rsidR="005401B1" w:rsidRPr="00B74BCD" w:rsidRDefault="005401B1" w:rsidP="005401B1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74BCD">
        <w:rPr>
          <w:rFonts w:cs="Times New Roman"/>
          <w:b/>
          <w:sz w:val="24"/>
          <w:szCs w:val="24"/>
        </w:rPr>
        <w:t xml:space="preserve">The Efficiency of Various Dentin Cleansing Techniques on Microshear Bond Strength in  Recementation. </w:t>
      </w:r>
    </w:p>
    <w:p w:rsidR="005401B1" w:rsidRPr="00B74BCD" w:rsidRDefault="005401B1" w:rsidP="005401B1">
      <w:pPr>
        <w:spacing w:line="360" w:lineRule="auto"/>
        <w:jc w:val="both"/>
        <w:rPr>
          <w:rFonts w:eastAsia="Arial Unicode MS" w:cs="Times New Roman"/>
          <w:sz w:val="24"/>
          <w:szCs w:val="24"/>
        </w:rPr>
      </w:pPr>
      <w:r w:rsidRPr="00B74BCD">
        <w:rPr>
          <w:rFonts w:cs="Times New Roman"/>
          <w:sz w:val="24"/>
          <w:szCs w:val="24"/>
        </w:rPr>
        <w:t>The aim of this study was to determine the efficiency of Erbium, Chromium:Yttrium-Scandium-Galium-Garnet (Er, Cr:YSSG) laser in  different output powers for  removing permanent resin cement residues and therefore its influence on microshear bond strength compared to other (mechanical cleaning and organic solvent application) cleaning methods.</w:t>
      </w:r>
      <w:r w:rsidRPr="00B74BCD">
        <w:rPr>
          <w:rFonts w:cs="Times New Roman"/>
          <w:color w:val="000000" w:themeColor="text1"/>
          <w:sz w:val="24"/>
          <w:szCs w:val="24"/>
        </w:rPr>
        <w:t xml:space="preserve"> 90 extracted, non-carious </w:t>
      </w:r>
      <w:r w:rsidRPr="00B74BCD">
        <w:rPr>
          <w:rFonts w:cs="Times New Roman"/>
          <w:sz w:val="24"/>
          <w:szCs w:val="24"/>
        </w:rPr>
        <w:t>human molars were sectioned in 1mm thickness to have superficial dentin cross-sections. Resin cement was applied to surface of sliced teeth. After the removal of initial cement, 6 test groups were prepared by various dentin</w:t>
      </w:r>
      <w:bookmarkStart w:id="0" w:name="_GoBack"/>
      <w:bookmarkEnd w:id="0"/>
      <w:r w:rsidRPr="00B74BCD">
        <w:rPr>
          <w:rFonts w:cs="Times New Roman"/>
          <w:sz w:val="24"/>
          <w:szCs w:val="24"/>
        </w:rPr>
        <w:t xml:space="preserve"> surface treatment methods as follows: no treatment (Group 1), </w:t>
      </w:r>
      <w:r w:rsidRPr="00B74BCD">
        <w:rPr>
          <w:rFonts w:eastAsia="Times New Roman" w:cs="Times New Roman"/>
          <w:kern w:val="36"/>
          <w:sz w:val="24"/>
          <w:szCs w:val="24"/>
          <w:lang w:eastAsia="tr-TR"/>
        </w:rPr>
        <w:t>ethylene diamine tetra acetic acid</w:t>
      </w:r>
      <w:r w:rsidRPr="00B74BCD">
        <w:rPr>
          <w:rFonts w:cs="Times New Roman"/>
          <w:sz w:val="24"/>
          <w:szCs w:val="24"/>
        </w:rPr>
        <w:t xml:space="preserve"> (EDTA) application (Group 2), Endosolv R application (Group 3), </w:t>
      </w:r>
      <w:r w:rsidRPr="00B74BCD">
        <w:rPr>
          <w:rFonts w:cs="Times New Roman"/>
          <w:sz w:val="24"/>
          <w:szCs w:val="24"/>
        </w:rPr>
        <w:lastRenderedPageBreak/>
        <w:t>1.25 W Er, Cr:YSGG laser irradiation (Group 4), 2 W Er, Cr:YSGG laser irradiation (Group 5) and 3.5 W Er, Cr:YSGG laser irradiation (Group 6). The topography and morphology of the treated dentin surfaces were investigated by scanning electron microscopy (SEM) (n=2 for each group). Following the repetitive cementation, microshear bond strength values between dentin and cement (n=26 in per group) were measured with universal testing machine and the data were analyzed by Kruskal Wallis H Test with Bonferroni correction</w:t>
      </w:r>
      <w:r w:rsidRPr="00B74BCD">
        <w:rPr>
          <w:sz w:val="24"/>
          <w:szCs w:val="24"/>
        </w:rPr>
        <w:t xml:space="preserve"> </w:t>
      </w:r>
      <w:r w:rsidRPr="00B74BCD">
        <w:rPr>
          <w:rFonts w:cs="Times New Roman"/>
          <w:sz w:val="24"/>
          <w:szCs w:val="24"/>
        </w:rPr>
        <w:t xml:space="preserve">(p&lt;0.05). </w:t>
      </w:r>
      <w:r w:rsidRPr="00B74BCD">
        <w:rPr>
          <w:rFonts w:cs="Times New Roman"/>
          <w:color w:val="000000" w:themeColor="text1"/>
          <w:sz w:val="24"/>
          <w:szCs w:val="24"/>
        </w:rPr>
        <w:t>Fracture patterns were investigated by light microscope.</w:t>
      </w:r>
      <w:r w:rsidRPr="00B74BCD">
        <w:rPr>
          <w:rFonts w:cs="Times New Roman"/>
          <w:sz w:val="24"/>
          <w:szCs w:val="24"/>
        </w:rPr>
        <w:t xml:space="preserve"> Mean microshear bond strength values ± sd (MPa) for each group was 34.9 ± 17.7, 32.1 ± 15.8, 37.8 ± 19.3, 31.3 ± 12.7, 44.4 ± 13.6, 40.2 ± 13.2 respectively. Group 5 showed significantly difference from Group 1, Group 2 and Group 4. Also, Group 6 was found statistically different from Group 4. In addition, SEM revealed open dentinal tubules for Group 5 and Group 6. In this study, 2 W and 3.5 W Er, Cr:YSGG laser application were found efficient in removing resin residues both in SEM examination and microshear bond test</w:t>
      </w:r>
      <w:r w:rsidRPr="00B74BCD">
        <w:rPr>
          <w:rFonts w:eastAsia="Arial Unicode MS" w:cs="Times New Roman"/>
          <w:sz w:val="24"/>
          <w:szCs w:val="24"/>
        </w:rPr>
        <w:t>. So, in the limitations of the study, it appears that laser application of 2 W and 3.5 W laser  irradiation may be effective in increasing microshear bond strength values and attractive alternative for cleaning cement residues from dentinal tubules in repetitive bonding.</w:t>
      </w:r>
    </w:p>
    <w:p w:rsidR="005401B1" w:rsidRPr="00B74BCD" w:rsidRDefault="005401B1" w:rsidP="005401B1">
      <w:pPr>
        <w:spacing w:line="360" w:lineRule="auto"/>
        <w:jc w:val="both"/>
        <w:rPr>
          <w:rFonts w:eastAsia="Arial Unicode MS" w:cs="Times New Roman"/>
          <w:sz w:val="24"/>
          <w:szCs w:val="24"/>
        </w:rPr>
      </w:pPr>
    </w:p>
    <w:p w:rsidR="00B67EBA" w:rsidRPr="00B74BCD" w:rsidRDefault="00B67EBA" w:rsidP="00284BF3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sectPr w:rsidR="00B67EBA" w:rsidRPr="00B74BCD" w:rsidSect="00744C1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orinnaITCbyBT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KorinnaITCbyBT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KorinnaITCbyBT-Kursiv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A8F"/>
    <w:multiLevelType w:val="hybridMultilevel"/>
    <w:tmpl w:val="0A581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58F6"/>
    <w:multiLevelType w:val="multilevel"/>
    <w:tmpl w:val="B4E2EB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3E62CD1"/>
    <w:multiLevelType w:val="multilevel"/>
    <w:tmpl w:val="FEE2BC8E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006660"/>
    <w:multiLevelType w:val="multilevel"/>
    <w:tmpl w:val="EF809A26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CC68FC"/>
    <w:multiLevelType w:val="hybridMultilevel"/>
    <w:tmpl w:val="E724E4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5C8F"/>
    <w:multiLevelType w:val="multilevel"/>
    <w:tmpl w:val="DC20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0404FE"/>
    <w:multiLevelType w:val="multilevel"/>
    <w:tmpl w:val="FEE2BC8E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54054"/>
    <w:rsid w:val="00071D06"/>
    <w:rsid w:val="000C149B"/>
    <w:rsid w:val="000C16E6"/>
    <w:rsid w:val="001146C4"/>
    <w:rsid w:val="00146060"/>
    <w:rsid w:val="00215957"/>
    <w:rsid w:val="00246459"/>
    <w:rsid w:val="00253F00"/>
    <w:rsid w:val="00284BF3"/>
    <w:rsid w:val="003846C5"/>
    <w:rsid w:val="00465203"/>
    <w:rsid w:val="004A6470"/>
    <w:rsid w:val="005401B1"/>
    <w:rsid w:val="00592C55"/>
    <w:rsid w:val="0059741C"/>
    <w:rsid w:val="00744C12"/>
    <w:rsid w:val="007873CC"/>
    <w:rsid w:val="00802C6B"/>
    <w:rsid w:val="008D3465"/>
    <w:rsid w:val="009F2925"/>
    <w:rsid w:val="009F7F6E"/>
    <w:rsid w:val="00A2429B"/>
    <w:rsid w:val="00A3129F"/>
    <w:rsid w:val="00A86A43"/>
    <w:rsid w:val="00B51BDD"/>
    <w:rsid w:val="00B67EBA"/>
    <w:rsid w:val="00B74BCD"/>
    <w:rsid w:val="00B938C6"/>
    <w:rsid w:val="00BB1D34"/>
    <w:rsid w:val="00C63076"/>
    <w:rsid w:val="00CB6088"/>
    <w:rsid w:val="00D03B1B"/>
    <w:rsid w:val="00D66AA4"/>
    <w:rsid w:val="00D91BFD"/>
    <w:rsid w:val="00D92461"/>
    <w:rsid w:val="00E54054"/>
    <w:rsid w:val="00EB3F90"/>
    <w:rsid w:val="00ED4148"/>
    <w:rsid w:val="00EE1010"/>
    <w:rsid w:val="00F73B5C"/>
    <w:rsid w:val="00F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9F"/>
  </w:style>
  <w:style w:type="paragraph" w:styleId="Balk1">
    <w:name w:val="heading 1"/>
    <w:basedOn w:val="Normal"/>
    <w:next w:val="Normal"/>
    <w:link w:val="Balk1Char"/>
    <w:qFormat/>
    <w:rsid w:val="00E5405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4054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KonuBal">
    <w:name w:val="Title"/>
    <w:basedOn w:val="Normal"/>
    <w:link w:val="KonuBalChar"/>
    <w:qFormat/>
    <w:rsid w:val="00E54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E54054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msobodytextindent">
    <w:name w:val="msobodytextindent"/>
    <w:basedOn w:val="Normal"/>
    <w:rsid w:val="00E54054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volume">
    <w:name w:val="volume"/>
    <w:basedOn w:val="VarsaylanParagrafYazTipi"/>
    <w:rsid w:val="00E54054"/>
  </w:style>
  <w:style w:type="character" w:customStyle="1" w:styleId="pages">
    <w:name w:val="pages"/>
    <w:basedOn w:val="VarsaylanParagrafYazTipi"/>
    <w:rsid w:val="00E54054"/>
  </w:style>
  <w:style w:type="character" w:customStyle="1" w:styleId="yshortcuts">
    <w:name w:val="yshortcuts"/>
    <w:basedOn w:val="VarsaylanParagrafYazTipi"/>
    <w:rsid w:val="00E54054"/>
  </w:style>
  <w:style w:type="paragraph" w:styleId="ListeParagraf">
    <w:name w:val="List Paragraph"/>
    <w:basedOn w:val="Normal"/>
    <w:uiPriority w:val="34"/>
    <w:qFormat/>
    <w:rsid w:val="00D92461"/>
    <w:pPr>
      <w:ind w:left="720"/>
      <w:contextualSpacing/>
    </w:pPr>
  </w:style>
  <w:style w:type="paragraph" w:customStyle="1" w:styleId="Default">
    <w:name w:val="Default"/>
    <w:rsid w:val="00B5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8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F73B5C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73B5C"/>
    <w:rPr>
      <w:rFonts w:ascii="Verdana" w:eastAsia="Times New Roman" w:hAnsi="Verdana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5405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4054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KonuBal">
    <w:name w:val="Title"/>
    <w:basedOn w:val="Normal"/>
    <w:link w:val="KonuBalChar"/>
    <w:qFormat/>
    <w:rsid w:val="00E54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E54054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msobodytextindent">
    <w:name w:val="msobodytextindent"/>
    <w:basedOn w:val="Normal"/>
    <w:rsid w:val="00E54054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volume">
    <w:name w:val="volume"/>
    <w:basedOn w:val="VarsaylanParagrafYazTipi"/>
    <w:rsid w:val="00E54054"/>
  </w:style>
  <w:style w:type="character" w:customStyle="1" w:styleId="pages">
    <w:name w:val="pages"/>
    <w:basedOn w:val="VarsaylanParagrafYazTipi"/>
    <w:rsid w:val="00E54054"/>
  </w:style>
  <w:style w:type="character" w:customStyle="1" w:styleId="yshortcuts">
    <w:name w:val="yshortcuts"/>
    <w:basedOn w:val="VarsaylanParagrafYazTipi"/>
    <w:rsid w:val="00E54054"/>
  </w:style>
  <w:style w:type="paragraph" w:styleId="ListeParagraf">
    <w:name w:val="List Paragraph"/>
    <w:basedOn w:val="Normal"/>
    <w:uiPriority w:val="34"/>
    <w:qFormat/>
    <w:rsid w:val="00D9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111/jicd.2010.1.issue-1/issue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2015-12-02T08:24:00Z</dcterms:created>
  <dcterms:modified xsi:type="dcterms:W3CDTF">2015-12-02T08:24:00Z</dcterms:modified>
</cp:coreProperties>
</file>