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34D" w:rsidRDefault="008C67D2" w:rsidP="008C67D2">
      <w:pPr>
        <w:pStyle w:val="Heading2"/>
        <w:jc w:val="left"/>
      </w:pPr>
      <w:r w:rsidRPr="008C67D2">
        <w:rPr>
          <w:noProof/>
          <w:lang w:eastAsia="tr-TR"/>
        </w:rPr>
        <w:drawing>
          <wp:inline distT="0" distB="0" distL="0" distR="0">
            <wp:extent cx="997848" cy="1330954"/>
            <wp:effectExtent l="19050" t="0" r="0" b="0"/>
            <wp:docPr id="2" name="Picture 1" descr="C:\Users\Sony\Desktop\Resim.jpg"/>
            <wp:cNvGraphicFramePr/>
            <a:graphic xmlns:a="http://schemas.openxmlformats.org/drawingml/2006/main">
              <a:graphicData uri="http://schemas.openxmlformats.org/drawingml/2006/picture">
                <pic:pic xmlns:pic="http://schemas.openxmlformats.org/drawingml/2006/picture">
                  <pic:nvPicPr>
                    <pic:cNvPr id="0" name="Picture 1" descr="C:\Users\Sony\Desktop\Resim.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997848" cy="1330954"/>
                    </a:xfrm>
                    <a:prstGeom prst="rect">
                      <a:avLst/>
                    </a:prstGeom>
                    <a:noFill/>
                    <a:ln>
                      <a:noFill/>
                    </a:ln>
                  </pic:spPr>
                </pic:pic>
              </a:graphicData>
            </a:graphic>
          </wp:inline>
        </w:drawing>
      </w:r>
      <w:r>
        <w:t xml:space="preserve">            </w:t>
      </w:r>
      <w:r w:rsidR="005E134D">
        <w:t>CURRICULUM VITAE</w:t>
      </w:r>
    </w:p>
    <w:p w:rsidR="005E134D" w:rsidRDefault="005E134D" w:rsidP="005E134D">
      <w:pPr>
        <w:rPr>
          <w:rFonts w:cs="Times New Roman"/>
          <w:b/>
          <w:bCs/>
          <w:sz w:val="20"/>
          <w:lang w:val="tr-TR"/>
        </w:rPr>
      </w:pPr>
      <w:r>
        <w:rPr>
          <w:rFonts w:cs="Times New Roman"/>
          <w:b/>
          <w:bCs/>
          <w:sz w:val="20"/>
          <w:lang w:val="tr-TR"/>
        </w:rPr>
        <w:t> </w:t>
      </w:r>
    </w:p>
    <w:p w:rsidR="005E134D" w:rsidRDefault="005E134D" w:rsidP="005E134D">
      <w:pPr>
        <w:rPr>
          <w:rFonts w:cs="Times New Roman"/>
          <w:b/>
          <w:bCs/>
          <w:sz w:val="20"/>
          <w:lang w:val="tr-TR"/>
        </w:rPr>
      </w:pPr>
    </w:p>
    <w:p w:rsidR="005E134D" w:rsidRDefault="005E134D" w:rsidP="005E134D">
      <w:pPr>
        <w:pStyle w:val="Heading1"/>
        <w:rPr>
          <w:sz w:val="24"/>
        </w:rPr>
      </w:pPr>
      <w:r>
        <w:rPr>
          <w:sz w:val="24"/>
        </w:rPr>
        <w:t>TURGUT IMIR</w:t>
      </w:r>
    </w:p>
    <w:p w:rsidR="005E134D" w:rsidRDefault="005E134D" w:rsidP="005E134D">
      <w:pPr>
        <w:rPr>
          <w:lang w:val="tr-TR"/>
        </w:rPr>
      </w:pPr>
    </w:p>
    <w:p w:rsidR="005E134D" w:rsidRDefault="005E134D" w:rsidP="005E134D">
      <w:pPr>
        <w:ind w:left="1440" w:hanging="1440"/>
        <w:rPr>
          <w:rFonts w:cs="Times New Roman"/>
          <w:sz w:val="20"/>
          <w:lang w:val="tr-TR"/>
        </w:rPr>
      </w:pPr>
      <w:r>
        <w:rPr>
          <w:rFonts w:cs="Times New Roman"/>
          <w:sz w:val="20"/>
          <w:lang w:val="tr-TR"/>
        </w:rPr>
        <w:t>Address:</w:t>
      </w:r>
      <w:r>
        <w:rPr>
          <w:rFonts w:cs="Times New Roman"/>
          <w:sz w:val="20"/>
          <w:lang w:val="tr-TR"/>
        </w:rPr>
        <w:tab/>
        <w:t>Near East University, School of Medicine, Department of Microbiology, Near East Avenue, Nicosia-TRNC, Mersin 10, Cyprus</w:t>
      </w:r>
    </w:p>
    <w:p w:rsidR="005E134D" w:rsidRDefault="001B1061" w:rsidP="005E134D">
      <w:pPr>
        <w:rPr>
          <w:rFonts w:cs="Times New Roman"/>
          <w:sz w:val="20"/>
          <w:lang w:val="tr-TR"/>
        </w:rPr>
      </w:pPr>
      <w:r>
        <w:rPr>
          <w:rFonts w:cs="Times New Roman"/>
          <w:sz w:val="20"/>
          <w:lang w:val="tr-TR"/>
        </w:rPr>
        <w:t xml:space="preserve">   </w:t>
      </w:r>
      <w:r>
        <w:rPr>
          <w:rFonts w:cs="Times New Roman"/>
          <w:sz w:val="20"/>
          <w:lang w:val="tr-TR"/>
        </w:rPr>
        <w:tab/>
      </w:r>
      <w:r>
        <w:rPr>
          <w:rFonts w:cs="Times New Roman"/>
          <w:sz w:val="20"/>
          <w:lang w:val="tr-TR"/>
        </w:rPr>
        <w:tab/>
        <w:t>Tel :  +90533 8564664 (Cyprus) +90533 2689929 (Turkey)</w:t>
      </w:r>
    </w:p>
    <w:p w:rsidR="005E134D" w:rsidRDefault="005E134D" w:rsidP="005E134D">
      <w:pPr>
        <w:rPr>
          <w:rFonts w:cs="Times New Roman"/>
          <w:sz w:val="20"/>
          <w:lang w:val="tr-TR"/>
        </w:rPr>
      </w:pPr>
      <w:r>
        <w:rPr>
          <w:rFonts w:cs="Times New Roman"/>
          <w:sz w:val="20"/>
          <w:lang w:val="tr-TR"/>
        </w:rPr>
        <w:tab/>
      </w:r>
      <w:r>
        <w:rPr>
          <w:rFonts w:cs="Times New Roman"/>
          <w:sz w:val="20"/>
          <w:lang w:val="tr-TR"/>
        </w:rPr>
        <w:tab/>
        <w:t xml:space="preserve"> E-Mail : turgut_imir@yahoo.com</w:t>
      </w:r>
    </w:p>
    <w:p w:rsidR="005E134D" w:rsidRPr="00A94C34" w:rsidRDefault="005E134D" w:rsidP="005E134D">
      <w:pPr>
        <w:rPr>
          <w:lang w:val="tr-TR"/>
        </w:rPr>
      </w:pPr>
      <w:r>
        <w:rPr>
          <w:lang w:val="tr-TR"/>
        </w:rPr>
        <w:tab/>
      </w:r>
      <w:r>
        <w:rPr>
          <w:lang w:val="tr-TR"/>
        </w:rPr>
        <w:tab/>
      </w:r>
    </w:p>
    <w:p w:rsidR="005E134D" w:rsidRDefault="005E134D" w:rsidP="005E134D">
      <w:pPr>
        <w:rPr>
          <w:rFonts w:cs="Times New Roman"/>
          <w:sz w:val="20"/>
          <w:lang w:val="tr-TR"/>
        </w:rPr>
      </w:pPr>
      <w:r>
        <w:rPr>
          <w:rFonts w:cs="Times New Roman"/>
          <w:sz w:val="20"/>
          <w:lang w:val="tr-TR"/>
        </w:rPr>
        <w:t> </w:t>
      </w:r>
    </w:p>
    <w:p w:rsidR="005E134D" w:rsidRDefault="005E134D" w:rsidP="005E134D">
      <w:pPr>
        <w:pStyle w:val="Heading1"/>
      </w:pPr>
      <w:r>
        <w:t> AREAS OF RESEARCH INTEREST</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ab/>
        <w:t>Cellular and humoral immunity (Detection and activation of cytotoxic T lymphocytes, NK cell, LAK cell, purification of antigen and antibodies, monoclonal antibody preparation), infection immunity.</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p>
    <w:p w:rsidR="005E134D" w:rsidRDefault="005E134D" w:rsidP="005E134D">
      <w:pPr>
        <w:pStyle w:val="Heading1"/>
      </w:pPr>
      <w:r>
        <w:t>EDUCATION</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1988</w:t>
      </w:r>
      <w:r>
        <w:rPr>
          <w:rFonts w:cs="Times New Roman"/>
          <w:sz w:val="20"/>
          <w:lang w:val="tr-TR"/>
        </w:rPr>
        <w:tab/>
        <w:t>Professor in Microbiology, Gazi University, Faculty of Medicine, Ankara, Turkiye</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1979</w:t>
      </w:r>
      <w:r>
        <w:rPr>
          <w:rFonts w:cs="Times New Roman"/>
          <w:sz w:val="20"/>
          <w:lang w:val="tr-TR"/>
        </w:rPr>
        <w:tab/>
        <w:t>Associate Professor (Doçent) in Microbiology, Hacettepe</w:t>
      </w:r>
    </w:p>
    <w:p w:rsidR="005E134D" w:rsidRDefault="005E134D" w:rsidP="005E134D">
      <w:pPr>
        <w:ind w:firstLine="720"/>
        <w:rPr>
          <w:rFonts w:cs="Times New Roman"/>
          <w:sz w:val="20"/>
          <w:lang w:val="tr-TR"/>
        </w:rPr>
      </w:pPr>
      <w:r>
        <w:rPr>
          <w:rFonts w:cs="Times New Roman"/>
          <w:sz w:val="20"/>
          <w:lang w:val="tr-TR"/>
        </w:rPr>
        <w:t xml:space="preserve">University, Faculty of Medicine, Ankara, Turkiye </w:t>
      </w:r>
    </w:p>
    <w:p w:rsidR="005E134D" w:rsidRDefault="005E134D" w:rsidP="005E134D">
      <w:pPr>
        <w:rPr>
          <w:rFonts w:cs="Times New Roman"/>
          <w:sz w:val="20"/>
          <w:lang w:val="tr-TR"/>
        </w:rPr>
      </w:pPr>
    </w:p>
    <w:p w:rsidR="005E134D" w:rsidRDefault="005E134D" w:rsidP="005E134D">
      <w:pPr>
        <w:rPr>
          <w:rFonts w:cs="Times New Roman"/>
          <w:sz w:val="20"/>
          <w:lang w:val="tr-TR"/>
        </w:rPr>
      </w:pPr>
      <w:r>
        <w:rPr>
          <w:rFonts w:cs="Times New Roman"/>
          <w:sz w:val="20"/>
          <w:lang w:val="tr-TR"/>
        </w:rPr>
        <w:t xml:space="preserve">1974 </w:t>
      </w:r>
      <w:r>
        <w:rPr>
          <w:rFonts w:cs="Times New Roman"/>
          <w:sz w:val="20"/>
          <w:lang w:val="tr-TR"/>
        </w:rPr>
        <w:tab/>
        <w:t xml:space="preserve">Ph.D. in Microbiology, Hacettepe University Faculty of Medicine, Ankara, Turkiye </w:t>
      </w:r>
    </w:p>
    <w:p w:rsidR="005E134D" w:rsidRDefault="005E134D" w:rsidP="005E134D">
      <w:pPr>
        <w:rPr>
          <w:rFonts w:cs="Times New Roman"/>
          <w:sz w:val="20"/>
          <w:lang w:val="tr-TR"/>
        </w:rPr>
      </w:pPr>
    </w:p>
    <w:p w:rsidR="005E134D" w:rsidRDefault="005E134D" w:rsidP="005E134D">
      <w:pPr>
        <w:rPr>
          <w:rFonts w:cs="Times New Roman"/>
          <w:sz w:val="20"/>
          <w:lang w:val="tr-TR"/>
        </w:rPr>
      </w:pPr>
      <w:r>
        <w:rPr>
          <w:rFonts w:cs="Times New Roman"/>
          <w:sz w:val="20"/>
          <w:lang w:val="tr-TR"/>
        </w:rPr>
        <w:t>1969</w:t>
      </w:r>
      <w:r>
        <w:rPr>
          <w:rFonts w:cs="Times New Roman"/>
          <w:sz w:val="20"/>
          <w:lang w:val="tr-TR"/>
        </w:rPr>
        <w:tab/>
        <w:t>Doctor of Veterinary Medicine, University of Ankara     Turkiye</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p>
    <w:p w:rsidR="005E134D" w:rsidRDefault="005E134D" w:rsidP="005E134D">
      <w:pPr>
        <w:rPr>
          <w:rFonts w:cs="Times New Roman"/>
          <w:sz w:val="20"/>
          <w:lang w:val="tr-TR"/>
        </w:rPr>
      </w:pPr>
      <w:r>
        <w:rPr>
          <w:rFonts w:cs="Times New Roman"/>
          <w:sz w:val="20"/>
          <w:lang w:val="tr-TR"/>
        </w:rPr>
        <w:t> </w:t>
      </w:r>
    </w:p>
    <w:p w:rsidR="005E134D" w:rsidRDefault="005E134D" w:rsidP="005E134D">
      <w:pPr>
        <w:pStyle w:val="Heading1"/>
      </w:pPr>
      <w:r>
        <w:t>POST GRADUATE EDUCATIONS</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1970-1974</w:t>
      </w:r>
      <w:r>
        <w:rPr>
          <w:rFonts w:cs="Times New Roman"/>
          <w:sz w:val="20"/>
          <w:lang w:val="tr-TR"/>
        </w:rPr>
        <w:tab/>
        <w:t>Research and teaching fellow, Microbiology Institute,  Faculty of Medicine, Hacettepe University, Ankara, Turkiye</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1974 July</w:t>
      </w:r>
      <w:r>
        <w:rPr>
          <w:rFonts w:cs="Times New Roman"/>
          <w:sz w:val="20"/>
          <w:lang w:val="tr-TR"/>
        </w:rPr>
        <w:tab/>
        <w:t>Short-time post-doctoral advanced course in Basel Immunology Institute, Basel, Switzerland. (Topic : Lymphocyte in-vitro)</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1979 Sept</w:t>
      </w:r>
      <w:r>
        <w:rPr>
          <w:rFonts w:cs="Times New Roman"/>
          <w:sz w:val="20"/>
          <w:lang w:val="tr-TR"/>
        </w:rPr>
        <w:tab/>
        <w:t>Post-Doctoral advanced course in Jackson Laboratory, Bar Harbor, Maine, U.S.A. (Topic : Research on Cancer, WHO, UICC Organization)</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1992 May</w:t>
      </w:r>
      <w:r>
        <w:rPr>
          <w:rFonts w:cs="Times New Roman"/>
          <w:sz w:val="20"/>
          <w:lang w:val="tr-TR"/>
        </w:rPr>
        <w:tab/>
        <w:t>Hybridomas and monoclonal antibody technology workshop, Rockville, Maryland, USA. (American Type Culture Collection Workshop Series)</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p>
    <w:p w:rsidR="005E134D" w:rsidRDefault="005E134D" w:rsidP="005E134D">
      <w:pPr>
        <w:pStyle w:val="Heading1"/>
      </w:pPr>
      <w:r>
        <w:t>CURRENT PROJECTS</w:t>
      </w:r>
    </w:p>
    <w:p w:rsidR="005E134D" w:rsidRDefault="005E134D" w:rsidP="005E134D">
      <w:pPr>
        <w:rPr>
          <w:rFonts w:cs="Times New Roman"/>
          <w:sz w:val="20"/>
          <w:lang w:val="tr-TR"/>
        </w:rPr>
      </w:pPr>
      <w:r>
        <w:rPr>
          <w:rFonts w:cs="Times New Roman"/>
          <w:sz w:val="20"/>
          <w:lang w:val="tr-TR"/>
        </w:rPr>
        <w:t> </w:t>
      </w:r>
    </w:p>
    <w:p w:rsidR="005E134D" w:rsidRDefault="005E134D" w:rsidP="005E134D">
      <w:pPr>
        <w:pStyle w:val="BodyText"/>
      </w:pPr>
      <w:r>
        <w:t>Searching of Natural Killer (NK) and Lymphokine Activated Killer (LAK) cell physiology, morphology and their augmentation and inhibition on killing, LPS and endotoxin effect on activation of lymphocytes, infection immunity (brucella, tuberculosis, leishmania), hybrid resistancy and MHC Class I specific peptide in “self recognition” by NK cells. Recombinant protein purification and peptide vaccines.</w:t>
      </w:r>
    </w:p>
    <w:p w:rsidR="005E134D" w:rsidRDefault="005E134D" w:rsidP="005E134D">
      <w:pPr>
        <w:rPr>
          <w:rFonts w:cs="Times New Roman"/>
          <w:sz w:val="20"/>
          <w:lang w:val="tr-TR"/>
        </w:rPr>
      </w:pPr>
      <w:r>
        <w:rPr>
          <w:rFonts w:cs="Times New Roman"/>
          <w:sz w:val="20"/>
          <w:lang w:val="tr-TR"/>
        </w:rPr>
        <w:lastRenderedPageBreak/>
        <w:t> </w:t>
      </w:r>
    </w:p>
    <w:p w:rsidR="005E134D" w:rsidRDefault="005E134D" w:rsidP="005E134D">
      <w:pPr>
        <w:rPr>
          <w:rFonts w:cs="Times New Roman"/>
          <w:sz w:val="20"/>
          <w:lang w:val="tr-TR"/>
        </w:rPr>
      </w:pPr>
    </w:p>
    <w:p w:rsidR="005E134D" w:rsidRDefault="005E134D" w:rsidP="005E134D">
      <w:pPr>
        <w:pStyle w:val="Heading1"/>
      </w:pPr>
    </w:p>
    <w:p w:rsidR="005E134D" w:rsidRDefault="005E134D" w:rsidP="005E134D">
      <w:pPr>
        <w:pStyle w:val="Heading1"/>
      </w:pPr>
      <w:r>
        <w:t>ACADEMIC  APPOINTMENTS</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1970 June</w:t>
      </w:r>
      <w:r>
        <w:rPr>
          <w:rFonts w:cs="Times New Roman"/>
          <w:sz w:val="20"/>
          <w:lang w:val="tr-TR"/>
        </w:rPr>
        <w:tab/>
        <w:t xml:space="preserve">Research and teaching fellow, Microbiology Institute, Faculty of Medicine, 1974 Jan </w:t>
      </w:r>
      <w:r>
        <w:rPr>
          <w:rFonts w:cs="Times New Roman"/>
          <w:sz w:val="20"/>
          <w:lang w:val="tr-TR"/>
        </w:rPr>
        <w:tab/>
        <w:t>Hacettepe University, Ankara, Turkiye</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1974 Jan</w:t>
      </w:r>
      <w:r>
        <w:rPr>
          <w:rFonts w:cs="Times New Roman"/>
          <w:sz w:val="20"/>
          <w:lang w:val="tr-TR"/>
        </w:rPr>
        <w:tab/>
        <w:t xml:space="preserve">Post-doctoral research fellow, Department of Bacteriology and Immunology, 1976 Jan </w:t>
      </w:r>
      <w:r>
        <w:rPr>
          <w:rFonts w:cs="Times New Roman"/>
          <w:sz w:val="20"/>
          <w:lang w:val="tr-TR"/>
        </w:rPr>
        <w:tab/>
        <w:t>Faculty of Medicine, University of Helsinki, Finland</w:t>
      </w:r>
    </w:p>
    <w:p w:rsidR="005E134D" w:rsidRDefault="005E134D" w:rsidP="005E134D">
      <w:pPr>
        <w:rPr>
          <w:rFonts w:cs="Times New Roman"/>
          <w:sz w:val="20"/>
          <w:lang w:val="tr-TR"/>
        </w:rPr>
      </w:pPr>
      <w:r>
        <w:rPr>
          <w:rFonts w:cs="Times New Roman"/>
          <w:sz w:val="20"/>
          <w:lang w:val="tr-TR"/>
        </w:rPr>
        <w:t> </w:t>
      </w:r>
    </w:p>
    <w:p w:rsidR="005E134D" w:rsidRDefault="005E134D" w:rsidP="005E134D">
      <w:pPr>
        <w:ind w:left="1440" w:hanging="1440"/>
        <w:rPr>
          <w:rFonts w:cs="Times New Roman"/>
          <w:sz w:val="20"/>
          <w:lang w:val="tr-TR"/>
        </w:rPr>
      </w:pPr>
      <w:r>
        <w:rPr>
          <w:rFonts w:cs="Times New Roman"/>
          <w:sz w:val="20"/>
          <w:lang w:val="tr-TR"/>
        </w:rPr>
        <w:t>1976 Jan</w:t>
      </w:r>
      <w:r>
        <w:rPr>
          <w:rFonts w:cs="Times New Roman"/>
          <w:sz w:val="20"/>
          <w:lang w:val="tr-TR"/>
        </w:rPr>
        <w:tab/>
        <w:t>Lecturer, Department of Microbiology, Faculty of Medicine, Hacettepe University, Ankara, Turkiye</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 xml:space="preserve">1978 June </w:t>
      </w:r>
      <w:r>
        <w:rPr>
          <w:rFonts w:cs="Times New Roman"/>
          <w:sz w:val="20"/>
          <w:lang w:val="tr-TR"/>
        </w:rPr>
        <w:tab/>
        <w:t>Short-term research fellow, Department of Bacteriology and Immunology,</w:t>
      </w:r>
    </w:p>
    <w:p w:rsidR="005E134D" w:rsidRDefault="005E134D" w:rsidP="005E134D">
      <w:pPr>
        <w:rPr>
          <w:rFonts w:cs="Times New Roman"/>
          <w:sz w:val="20"/>
          <w:lang w:val="tr-TR"/>
        </w:rPr>
      </w:pPr>
      <w:r>
        <w:rPr>
          <w:rFonts w:cs="Times New Roman"/>
          <w:sz w:val="20"/>
          <w:lang w:val="tr-TR"/>
        </w:rPr>
        <w:t>1978 Sept          Faculty of Medicine, Helsinki  University,Finland</w:t>
      </w:r>
    </w:p>
    <w:p w:rsidR="005E134D" w:rsidRDefault="005E134D" w:rsidP="005E134D">
      <w:pPr>
        <w:rPr>
          <w:rFonts w:cs="Times New Roman"/>
          <w:sz w:val="20"/>
          <w:lang w:val="tr-TR"/>
        </w:rPr>
      </w:pPr>
      <w:r>
        <w:rPr>
          <w:rFonts w:cs="Times New Roman"/>
          <w:sz w:val="20"/>
          <w:lang w:val="tr-TR"/>
        </w:rPr>
        <w:t> </w:t>
      </w:r>
    </w:p>
    <w:p w:rsidR="005E134D" w:rsidRDefault="005E134D" w:rsidP="005E134D">
      <w:pPr>
        <w:ind w:left="1440" w:hanging="1440"/>
        <w:rPr>
          <w:rFonts w:cs="Times New Roman"/>
          <w:sz w:val="20"/>
          <w:lang w:val="tr-TR"/>
        </w:rPr>
      </w:pPr>
      <w:r>
        <w:rPr>
          <w:rFonts w:cs="Times New Roman"/>
          <w:sz w:val="20"/>
          <w:lang w:val="tr-TR"/>
        </w:rPr>
        <w:t>1979 Nov</w:t>
      </w:r>
      <w:r>
        <w:rPr>
          <w:rFonts w:cs="Times New Roman"/>
          <w:sz w:val="20"/>
          <w:lang w:val="tr-TR"/>
        </w:rPr>
        <w:tab/>
        <w:t>Associate Professor, Department of Microbiology, Faculty   of  Medicine, Hacettepe University, Ankara, Turkiye</w:t>
      </w:r>
    </w:p>
    <w:p w:rsidR="005E134D" w:rsidRDefault="005E134D" w:rsidP="005E134D">
      <w:pPr>
        <w:rPr>
          <w:rFonts w:cs="Times New Roman"/>
          <w:sz w:val="20"/>
          <w:lang w:val="tr-TR"/>
        </w:rPr>
      </w:pPr>
      <w:r>
        <w:rPr>
          <w:rFonts w:cs="Times New Roman"/>
          <w:sz w:val="20"/>
          <w:lang w:val="tr-TR"/>
        </w:rPr>
        <w:t> </w:t>
      </w:r>
    </w:p>
    <w:p w:rsidR="005E134D" w:rsidRDefault="005E134D" w:rsidP="005E134D">
      <w:pPr>
        <w:ind w:left="1440" w:hanging="1440"/>
        <w:rPr>
          <w:rFonts w:cs="Times New Roman"/>
          <w:sz w:val="20"/>
          <w:lang w:val="tr-TR"/>
        </w:rPr>
      </w:pPr>
      <w:r>
        <w:rPr>
          <w:rFonts w:cs="Times New Roman"/>
          <w:sz w:val="20"/>
          <w:lang w:val="tr-TR"/>
        </w:rPr>
        <w:t xml:space="preserve">1980 July </w:t>
      </w:r>
      <w:r>
        <w:rPr>
          <w:rFonts w:cs="Times New Roman"/>
          <w:sz w:val="20"/>
          <w:lang w:val="tr-TR"/>
        </w:rPr>
        <w:tab/>
        <w:t>Associate Professor, Head of Basic Medical Sciences and Department of Microbiology, Faculty of Medicine, Gazi University, Ankara,Turkiye</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 xml:space="preserve">1984 Jan </w:t>
      </w:r>
      <w:r>
        <w:rPr>
          <w:rFonts w:cs="Times New Roman"/>
          <w:sz w:val="20"/>
          <w:lang w:val="tr-TR"/>
        </w:rPr>
        <w:tab/>
        <w:t xml:space="preserve">Visiting Professor, (teaching), Biology </w:t>
      </w:r>
    </w:p>
    <w:p w:rsidR="005E134D" w:rsidRDefault="005E134D" w:rsidP="005E134D">
      <w:pPr>
        <w:ind w:left="1440" w:hanging="1440"/>
        <w:rPr>
          <w:rFonts w:cs="Times New Roman"/>
          <w:sz w:val="20"/>
          <w:lang w:val="tr-TR"/>
        </w:rPr>
      </w:pPr>
      <w:r>
        <w:rPr>
          <w:rFonts w:cs="Times New Roman"/>
          <w:sz w:val="20"/>
          <w:lang w:val="tr-TR"/>
        </w:rPr>
        <w:t xml:space="preserve">1984 June       </w:t>
      </w:r>
      <w:r>
        <w:rPr>
          <w:rFonts w:cs="Times New Roman"/>
          <w:sz w:val="20"/>
          <w:lang w:val="tr-TR"/>
        </w:rPr>
        <w:tab/>
        <w:t>Department, New  Mexico Institute of Mining and Technology, Socorro, New Mexico, U.S.A</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 xml:space="preserve">1984 June- </w:t>
      </w:r>
      <w:r>
        <w:rPr>
          <w:rFonts w:cs="Times New Roman"/>
          <w:sz w:val="20"/>
          <w:lang w:val="tr-TR"/>
        </w:rPr>
        <w:tab/>
        <w:t xml:space="preserve">Visiting Professor, (research), Division of </w:t>
      </w:r>
    </w:p>
    <w:p w:rsidR="005E134D" w:rsidRDefault="005E134D" w:rsidP="005E134D">
      <w:pPr>
        <w:pStyle w:val="BodyTextIndent"/>
        <w:ind w:hanging="1430"/>
      </w:pPr>
      <w:r>
        <w:t>1985 Dec           Rheumatology and Immunology, School of Medicine, University of New  Mexico, Albuquerque,New Mexico, U.S.A.</w:t>
      </w:r>
    </w:p>
    <w:p w:rsidR="005E134D" w:rsidRDefault="005E134D" w:rsidP="005E134D">
      <w:pPr>
        <w:ind w:left="2160"/>
        <w:rPr>
          <w:rFonts w:cs="Times New Roman"/>
          <w:sz w:val="20"/>
          <w:lang w:val="tr-TR"/>
        </w:rPr>
      </w:pPr>
      <w:r>
        <w:rPr>
          <w:rFonts w:cs="Times New Roman"/>
          <w:sz w:val="20"/>
          <w:lang w:val="tr-TR"/>
        </w:rPr>
        <w:tab/>
      </w:r>
    </w:p>
    <w:p w:rsidR="005E134D" w:rsidRDefault="005E134D" w:rsidP="005E134D">
      <w:pPr>
        <w:rPr>
          <w:rFonts w:cs="Times New Roman"/>
          <w:sz w:val="20"/>
          <w:lang w:val="tr-TR"/>
        </w:rPr>
      </w:pPr>
      <w:r>
        <w:rPr>
          <w:rFonts w:cs="Times New Roman"/>
          <w:sz w:val="20"/>
          <w:lang w:val="tr-TR"/>
        </w:rPr>
        <w:t>1985 Jan-</w:t>
      </w:r>
      <w:r>
        <w:rPr>
          <w:rFonts w:cs="Times New Roman"/>
          <w:sz w:val="20"/>
          <w:lang w:val="tr-TR"/>
        </w:rPr>
        <w:tab/>
        <w:t xml:space="preserve">Visiting Professor, (teaching, part-time), </w:t>
      </w:r>
    </w:p>
    <w:p w:rsidR="005E134D" w:rsidRDefault="005E134D" w:rsidP="005E134D">
      <w:pPr>
        <w:pStyle w:val="BodyTextIndent2"/>
      </w:pPr>
      <w:r>
        <w:t>1985 June         Department of Biology, New Mexico Institute of  Mining and Technology, Socorro, New Mexico,</w:t>
      </w:r>
    </w:p>
    <w:p w:rsidR="005E134D" w:rsidRDefault="005E134D" w:rsidP="005E134D">
      <w:pPr>
        <w:rPr>
          <w:rFonts w:cs="Times New Roman"/>
          <w:sz w:val="20"/>
          <w:lang w:val="tr-TR"/>
        </w:rPr>
      </w:pPr>
      <w:r>
        <w:rPr>
          <w:rFonts w:cs="Times New Roman"/>
          <w:sz w:val="20"/>
          <w:lang w:val="tr-TR"/>
        </w:rPr>
        <w:t> </w:t>
      </w:r>
    </w:p>
    <w:p w:rsidR="005E134D" w:rsidRDefault="005E134D" w:rsidP="005E134D">
      <w:pPr>
        <w:ind w:left="1440" w:hanging="1440"/>
        <w:rPr>
          <w:rFonts w:cs="Times New Roman"/>
          <w:sz w:val="20"/>
          <w:lang w:val="tr-TR"/>
        </w:rPr>
      </w:pPr>
      <w:r>
        <w:rPr>
          <w:rFonts w:cs="Times New Roman"/>
          <w:sz w:val="20"/>
          <w:lang w:val="tr-TR"/>
        </w:rPr>
        <w:t>1986 Jan-</w:t>
      </w:r>
      <w:r>
        <w:rPr>
          <w:rFonts w:cs="Times New Roman"/>
          <w:sz w:val="20"/>
          <w:lang w:val="tr-TR"/>
        </w:rPr>
        <w:tab/>
        <w:t>Associate Professor, Head of Microbiology Department, Faculty of Medicine, Gazi University, Ankara, Turkiye</w:t>
      </w:r>
    </w:p>
    <w:p w:rsidR="005E134D" w:rsidRDefault="005E134D" w:rsidP="005E134D">
      <w:pPr>
        <w:rPr>
          <w:rFonts w:cs="Times New Roman"/>
          <w:sz w:val="20"/>
          <w:lang w:val="tr-TR"/>
        </w:rPr>
      </w:pPr>
      <w:r>
        <w:rPr>
          <w:rFonts w:cs="Times New Roman"/>
          <w:sz w:val="20"/>
          <w:lang w:val="tr-TR"/>
        </w:rPr>
        <w:t xml:space="preserve">                          </w:t>
      </w:r>
    </w:p>
    <w:p w:rsidR="005E134D" w:rsidRDefault="005E134D" w:rsidP="005E134D">
      <w:pPr>
        <w:ind w:left="1440" w:hanging="1440"/>
        <w:rPr>
          <w:rFonts w:cs="Times New Roman"/>
          <w:sz w:val="20"/>
          <w:lang w:val="tr-TR"/>
        </w:rPr>
      </w:pPr>
      <w:r>
        <w:rPr>
          <w:rFonts w:cs="Times New Roman"/>
          <w:sz w:val="20"/>
          <w:lang w:val="tr-TR"/>
        </w:rPr>
        <w:t>1988 Sept-</w:t>
      </w:r>
      <w:r>
        <w:rPr>
          <w:rFonts w:cs="Times New Roman"/>
          <w:sz w:val="20"/>
          <w:lang w:val="tr-TR"/>
        </w:rPr>
        <w:tab/>
        <w:t>Professor, Head of Microbiology Department, Faculty of Medicine, Gazi University, Ankara, Türkiye</w:t>
      </w:r>
    </w:p>
    <w:p w:rsidR="005E134D" w:rsidRDefault="005E134D" w:rsidP="005E134D">
      <w:pPr>
        <w:rPr>
          <w:rFonts w:cs="Times New Roman"/>
          <w:sz w:val="20"/>
          <w:lang w:val="tr-TR"/>
        </w:rPr>
      </w:pPr>
      <w:r>
        <w:rPr>
          <w:rFonts w:cs="Times New Roman"/>
          <w:sz w:val="20"/>
          <w:lang w:val="tr-TR"/>
        </w:rPr>
        <w:t xml:space="preserve">                      </w:t>
      </w:r>
    </w:p>
    <w:p w:rsidR="005E134D" w:rsidRDefault="005E134D" w:rsidP="005E134D">
      <w:pPr>
        <w:rPr>
          <w:rFonts w:cs="Times New Roman"/>
          <w:sz w:val="20"/>
          <w:lang w:val="tr-TR"/>
        </w:rPr>
      </w:pPr>
      <w:r>
        <w:rPr>
          <w:rFonts w:cs="Times New Roman"/>
          <w:sz w:val="20"/>
          <w:lang w:val="tr-TR"/>
        </w:rPr>
        <w:t>1990 Mar-</w:t>
      </w:r>
      <w:r>
        <w:rPr>
          <w:rFonts w:cs="Times New Roman"/>
          <w:sz w:val="20"/>
          <w:lang w:val="tr-TR"/>
        </w:rPr>
        <w:tab/>
        <w:t xml:space="preserve">Director, Institute of Health Sciences, Gazi </w:t>
      </w:r>
    </w:p>
    <w:p w:rsidR="005E134D" w:rsidRDefault="005E134D" w:rsidP="005E134D">
      <w:pPr>
        <w:rPr>
          <w:rFonts w:cs="Times New Roman"/>
          <w:sz w:val="20"/>
          <w:lang w:val="tr-TR"/>
        </w:rPr>
      </w:pPr>
      <w:r>
        <w:rPr>
          <w:rFonts w:cs="Times New Roman"/>
          <w:sz w:val="20"/>
          <w:lang w:val="tr-TR"/>
        </w:rPr>
        <w:t>1992 Sept          University, Ankara, Turkiye</w:t>
      </w:r>
    </w:p>
    <w:p w:rsidR="005E134D" w:rsidRDefault="005E134D" w:rsidP="005E134D">
      <w:pPr>
        <w:rPr>
          <w:rFonts w:ascii="Times New Roman" w:hAnsi="Times New Roman" w:cs="Times New Roman"/>
          <w:sz w:val="20"/>
          <w:lang w:val="tr-TR"/>
        </w:rPr>
      </w:pPr>
      <w:r>
        <w:rPr>
          <w:rFonts w:ascii="Times New Roman" w:hAnsi="Times New Roman" w:cs="Times New Roman"/>
          <w:sz w:val="20"/>
          <w:lang w:val="tr-TR"/>
        </w:rPr>
        <w:t> </w:t>
      </w:r>
    </w:p>
    <w:p w:rsidR="005E134D" w:rsidRDefault="005E134D" w:rsidP="005E134D">
      <w:pPr>
        <w:ind w:left="1440" w:right="-82" w:hanging="1440"/>
        <w:rPr>
          <w:sz w:val="20"/>
          <w:lang w:val="tr-TR"/>
        </w:rPr>
      </w:pPr>
      <w:r>
        <w:rPr>
          <w:sz w:val="20"/>
          <w:lang w:val="tr-TR"/>
        </w:rPr>
        <w:t>1993 May -</w:t>
      </w:r>
      <w:r>
        <w:rPr>
          <w:sz w:val="20"/>
          <w:lang w:val="tr-TR"/>
        </w:rPr>
        <w:tab/>
        <w:t xml:space="preserve">Director, Immunology Research and Application Centre, Gazi University, </w:t>
      </w:r>
    </w:p>
    <w:p w:rsidR="005E134D" w:rsidRDefault="005E134D" w:rsidP="005E134D">
      <w:pPr>
        <w:ind w:left="1440" w:right="-82" w:hanging="1440"/>
        <w:rPr>
          <w:sz w:val="20"/>
          <w:lang w:val="tr-TR"/>
        </w:rPr>
      </w:pPr>
      <w:r w:rsidRPr="007E76AE">
        <w:rPr>
          <w:rFonts w:ascii="Times New Roman" w:hAnsi="Times New Roman" w:cs="Times New Roman"/>
          <w:sz w:val="20"/>
          <w:lang w:val="tr-TR"/>
        </w:rPr>
        <w:t>2010</w:t>
      </w:r>
      <w:r>
        <w:rPr>
          <w:sz w:val="20"/>
          <w:lang w:val="tr-TR"/>
        </w:rPr>
        <w:t xml:space="preserve"> Apr </w:t>
      </w:r>
      <w:r>
        <w:rPr>
          <w:sz w:val="20"/>
          <w:lang w:val="tr-TR"/>
        </w:rPr>
        <w:tab/>
        <w:t>Ankara</w:t>
      </w:r>
    </w:p>
    <w:p w:rsidR="005E134D" w:rsidRDefault="005E134D" w:rsidP="005E134D">
      <w:pPr>
        <w:rPr>
          <w:sz w:val="20"/>
          <w:lang w:val="tr-TR"/>
        </w:rPr>
      </w:pPr>
      <w:r>
        <w:rPr>
          <w:rFonts w:cs="Times New Roman"/>
          <w:sz w:val="20"/>
          <w:lang w:val="tr-TR"/>
        </w:rPr>
        <w:t> </w:t>
      </w:r>
      <w:r>
        <w:rPr>
          <w:sz w:val="20"/>
          <w:lang w:val="tr-TR"/>
        </w:rPr>
        <w:t xml:space="preserve">       </w:t>
      </w:r>
    </w:p>
    <w:p w:rsidR="005E134D" w:rsidRDefault="005E134D" w:rsidP="005E134D">
      <w:pPr>
        <w:rPr>
          <w:rFonts w:cs="Times New Roman"/>
          <w:sz w:val="20"/>
          <w:lang w:val="tr-TR"/>
        </w:rPr>
      </w:pPr>
      <w:r>
        <w:rPr>
          <w:rFonts w:cs="Times New Roman"/>
          <w:sz w:val="20"/>
          <w:lang w:val="tr-TR"/>
        </w:rPr>
        <w:t>1997 Nov-</w:t>
      </w:r>
      <w:r>
        <w:rPr>
          <w:rFonts w:cs="Times New Roman"/>
          <w:sz w:val="20"/>
          <w:lang w:val="tr-TR"/>
        </w:rPr>
        <w:tab/>
        <w:t xml:space="preserve">Visiting Scientist, Ontario Cancer Research </w:t>
      </w:r>
    </w:p>
    <w:p w:rsidR="005E134D" w:rsidRDefault="005E134D" w:rsidP="005E134D">
      <w:pPr>
        <w:rPr>
          <w:rFonts w:cs="Times New Roman"/>
          <w:sz w:val="20"/>
          <w:lang w:val="tr-TR"/>
        </w:rPr>
      </w:pPr>
      <w:r>
        <w:rPr>
          <w:rFonts w:cs="Times New Roman"/>
          <w:sz w:val="20"/>
          <w:lang w:val="tr-TR"/>
        </w:rPr>
        <w:t xml:space="preserve">1998 Jan        </w:t>
      </w:r>
      <w:r>
        <w:rPr>
          <w:rFonts w:cs="Times New Roman"/>
          <w:sz w:val="20"/>
          <w:lang w:val="tr-TR"/>
        </w:rPr>
        <w:tab/>
        <w:t>Institute, Dept. of Immunology,Toronto, Canada</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1999 Apr-</w:t>
      </w:r>
      <w:r>
        <w:rPr>
          <w:rFonts w:cs="Times New Roman"/>
          <w:sz w:val="20"/>
          <w:lang w:val="tr-TR"/>
        </w:rPr>
        <w:tab/>
        <w:t xml:space="preserve">Visiting Scientist, Rush Cancer Institute, </w:t>
      </w:r>
    </w:p>
    <w:p w:rsidR="005E134D" w:rsidRDefault="005E134D" w:rsidP="005E134D">
      <w:pPr>
        <w:rPr>
          <w:rFonts w:cs="Times New Roman"/>
          <w:sz w:val="20"/>
          <w:lang w:val="tr-TR"/>
        </w:rPr>
      </w:pPr>
      <w:r>
        <w:rPr>
          <w:rFonts w:cs="Times New Roman"/>
          <w:sz w:val="20"/>
          <w:lang w:val="tr-TR"/>
        </w:rPr>
        <w:t xml:space="preserve">1999 Nov        </w:t>
      </w:r>
      <w:r>
        <w:rPr>
          <w:rFonts w:cs="Times New Roman"/>
          <w:sz w:val="20"/>
          <w:lang w:val="tr-TR"/>
        </w:rPr>
        <w:tab/>
        <w:t>Dept.of Bone Marrow Transplantation, Chicago, USA</w:t>
      </w:r>
    </w:p>
    <w:p w:rsidR="005E134D" w:rsidRDefault="005E134D" w:rsidP="005E134D">
      <w:pPr>
        <w:rPr>
          <w:rFonts w:cs="Times New Roman"/>
          <w:sz w:val="20"/>
          <w:lang w:val="tr-TR"/>
        </w:rPr>
      </w:pPr>
    </w:p>
    <w:p w:rsidR="005E134D" w:rsidRDefault="005E134D" w:rsidP="005E134D">
      <w:pPr>
        <w:rPr>
          <w:rFonts w:cs="Times New Roman"/>
          <w:sz w:val="20"/>
          <w:lang w:val="tr-TR"/>
        </w:rPr>
      </w:pPr>
      <w:r>
        <w:rPr>
          <w:rFonts w:cs="Times New Roman"/>
          <w:sz w:val="20"/>
          <w:lang w:val="tr-TR"/>
        </w:rPr>
        <w:t>2012 April</w:t>
      </w:r>
      <w:r>
        <w:rPr>
          <w:rFonts w:cs="Times New Roman"/>
          <w:sz w:val="20"/>
          <w:lang w:val="tr-TR"/>
        </w:rPr>
        <w:tab/>
        <w:t>Professor, Head of Microbiology Department, Near East University, Nicosia,</w:t>
      </w:r>
    </w:p>
    <w:p w:rsidR="005E134D" w:rsidRDefault="005E134D" w:rsidP="005E134D">
      <w:pPr>
        <w:rPr>
          <w:rFonts w:cs="Times New Roman"/>
          <w:sz w:val="20"/>
          <w:lang w:val="tr-TR"/>
        </w:rPr>
      </w:pPr>
      <w:r>
        <w:rPr>
          <w:rFonts w:cs="Times New Roman"/>
          <w:sz w:val="20"/>
          <w:lang w:val="tr-TR"/>
        </w:rPr>
        <w:tab/>
      </w:r>
      <w:r>
        <w:rPr>
          <w:rFonts w:cs="Times New Roman"/>
          <w:sz w:val="20"/>
          <w:lang w:val="tr-TR"/>
        </w:rPr>
        <w:tab/>
        <w:t>Northern Cyprus</w:t>
      </w:r>
    </w:p>
    <w:p w:rsidR="005E134D" w:rsidRDefault="005E134D" w:rsidP="005E134D">
      <w:pPr>
        <w:rPr>
          <w:rFonts w:cs="Times New Roman"/>
          <w:sz w:val="20"/>
          <w:lang w:val="tr-TR"/>
        </w:rPr>
      </w:pP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p>
    <w:p w:rsidR="005E134D" w:rsidRDefault="005E134D" w:rsidP="005E134D">
      <w:pPr>
        <w:rPr>
          <w:rFonts w:cs="Times New Roman"/>
          <w:sz w:val="20"/>
          <w:lang w:val="tr-TR"/>
        </w:rPr>
      </w:pPr>
    </w:p>
    <w:p w:rsidR="005E134D" w:rsidRDefault="005E134D" w:rsidP="005E134D">
      <w:pPr>
        <w:rPr>
          <w:rFonts w:cs="Times New Roman"/>
          <w:sz w:val="20"/>
          <w:lang w:val="tr-TR"/>
        </w:rPr>
      </w:pPr>
    </w:p>
    <w:p w:rsidR="005E134D" w:rsidRDefault="005E134D" w:rsidP="005E134D">
      <w:pPr>
        <w:rPr>
          <w:rFonts w:cs="Times New Roman"/>
          <w:sz w:val="20"/>
          <w:lang w:val="tr-TR"/>
        </w:rPr>
      </w:pPr>
    </w:p>
    <w:p w:rsidR="005E134D" w:rsidRDefault="005E134D" w:rsidP="005E134D">
      <w:pPr>
        <w:pStyle w:val="Heading1"/>
      </w:pPr>
      <w:r>
        <w:t>TEACHING ACTIVITIES</w:t>
      </w:r>
    </w:p>
    <w:p w:rsidR="005E134D" w:rsidRDefault="005E134D" w:rsidP="005E134D">
      <w:pPr>
        <w:rPr>
          <w:rFonts w:cs="Times New Roman"/>
          <w:sz w:val="20"/>
          <w:lang w:val="tr-TR"/>
        </w:rPr>
      </w:pPr>
      <w:r>
        <w:rPr>
          <w:rFonts w:cs="Times New Roman"/>
          <w:sz w:val="20"/>
          <w:lang w:val="tr-TR"/>
        </w:rPr>
        <w:t> </w:t>
      </w:r>
    </w:p>
    <w:p w:rsidR="005E134D" w:rsidRDefault="005E134D" w:rsidP="005E134D">
      <w:pPr>
        <w:pStyle w:val="Heading1"/>
      </w:pPr>
      <w:r>
        <w:lastRenderedPageBreak/>
        <w:t>YEAR</w:t>
      </w:r>
      <w:r>
        <w:tab/>
      </w:r>
      <w:r>
        <w:tab/>
        <w:t>COURSE TITLE</w:t>
      </w:r>
      <w:r>
        <w:tab/>
        <w:t xml:space="preserve">     No.STUDENTs       LENGTH</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1970 - 1973</w:t>
      </w:r>
      <w:r>
        <w:rPr>
          <w:rFonts w:cs="Times New Roman"/>
          <w:sz w:val="20"/>
          <w:lang w:val="tr-TR"/>
        </w:rPr>
        <w:tab/>
        <w:t xml:space="preserve">General Microbiology               </w:t>
      </w:r>
      <w:r>
        <w:rPr>
          <w:rFonts w:cs="Times New Roman"/>
          <w:sz w:val="20"/>
          <w:lang w:val="tr-TR"/>
        </w:rPr>
        <w:tab/>
        <w:t xml:space="preserve"> 90</w:t>
      </w:r>
      <w:r>
        <w:rPr>
          <w:rFonts w:cs="Times New Roman"/>
          <w:sz w:val="20"/>
          <w:lang w:val="tr-TR"/>
        </w:rPr>
        <w:tab/>
        <w:t xml:space="preserve">         </w:t>
      </w:r>
      <w:r>
        <w:rPr>
          <w:rFonts w:cs="Times New Roman"/>
          <w:sz w:val="20"/>
          <w:lang w:val="tr-TR"/>
        </w:rPr>
        <w:tab/>
        <w:t>1 Sem.</w:t>
      </w:r>
    </w:p>
    <w:p w:rsidR="005E134D" w:rsidRDefault="005E134D" w:rsidP="005E134D">
      <w:pPr>
        <w:rPr>
          <w:rFonts w:cs="Times New Roman"/>
          <w:sz w:val="20"/>
          <w:lang w:val="tr-TR"/>
        </w:rPr>
      </w:pPr>
      <w:r>
        <w:rPr>
          <w:rFonts w:cs="Times New Roman"/>
          <w:sz w:val="20"/>
          <w:lang w:val="tr-TR"/>
        </w:rPr>
        <w:t>1970 - 1973</w:t>
      </w:r>
      <w:r>
        <w:rPr>
          <w:rFonts w:cs="Times New Roman"/>
          <w:sz w:val="20"/>
          <w:lang w:val="tr-TR"/>
        </w:rPr>
        <w:tab/>
        <w:t xml:space="preserve">Food Microbiology                  </w:t>
      </w:r>
      <w:r>
        <w:rPr>
          <w:rFonts w:cs="Times New Roman"/>
          <w:sz w:val="20"/>
          <w:lang w:val="tr-TR"/>
        </w:rPr>
        <w:tab/>
        <w:t xml:space="preserve"> 75</w:t>
      </w:r>
      <w:r>
        <w:rPr>
          <w:rFonts w:cs="Times New Roman"/>
          <w:sz w:val="20"/>
          <w:lang w:val="tr-TR"/>
        </w:rPr>
        <w:tab/>
        <w:t xml:space="preserve">         </w:t>
      </w:r>
      <w:r>
        <w:rPr>
          <w:rFonts w:cs="Times New Roman"/>
          <w:sz w:val="20"/>
          <w:lang w:val="tr-TR"/>
        </w:rPr>
        <w:tab/>
        <w:t>1 Sem.</w:t>
      </w:r>
    </w:p>
    <w:p w:rsidR="005E134D" w:rsidRDefault="005E134D" w:rsidP="005E134D">
      <w:pPr>
        <w:rPr>
          <w:rFonts w:cs="Times New Roman"/>
          <w:sz w:val="20"/>
          <w:lang w:val="tr-TR"/>
        </w:rPr>
      </w:pPr>
      <w:r>
        <w:rPr>
          <w:rFonts w:cs="Times New Roman"/>
          <w:sz w:val="20"/>
          <w:lang w:val="tr-TR"/>
        </w:rPr>
        <w:t>1972 - 1973</w:t>
      </w:r>
      <w:r>
        <w:rPr>
          <w:rFonts w:cs="Times New Roman"/>
          <w:sz w:val="20"/>
          <w:lang w:val="tr-TR"/>
        </w:rPr>
        <w:tab/>
        <w:t>Immunology</w:t>
      </w:r>
      <w:r>
        <w:rPr>
          <w:rFonts w:cs="Times New Roman"/>
          <w:sz w:val="20"/>
          <w:lang w:val="tr-TR"/>
        </w:rPr>
        <w:tab/>
        <w:t xml:space="preserve">                   </w:t>
      </w:r>
      <w:r>
        <w:rPr>
          <w:rFonts w:cs="Times New Roman"/>
          <w:sz w:val="20"/>
          <w:lang w:val="tr-TR"/>
        </w:rPr>
        <w:tab/>
        <w:t>100</w:t>
      </w:r>
      <w:r>
        <w:rPr>
          <w:rFonts w:cs="Times New Roman"/>
          <w:sz w:val="20"/>
          <w:lang w:val="tr-TR"/>
        </w:rPr>
        <w:tab/>
        <w:t xml:space="preserve">       </w:t>
      </w:r>
      <w:r>
        <w:rPr>
          <w:rFonts w:cs="Times New Roman"/>
          <w:sz w:val="20"/>
          <w:lang w:val="tr-TR"/>
        </w:rPr>
        <w:tab/>
        <w:t>1 Sem.</w:t>
      </w:r>
    </w:p>
    <w:p w:rsidR="005E134D" w:rsidRDefault="005E134D" w:rsidP="005E134D">
      <w:pPr>
        <w:rPr>
          <w:rFonts w:cs="Times New Roman"/>
          <w:sz w:val="20"/>
          <w:lang w:val="tr-TR"/>
        </w:rPr>
      </w:pPr>
      <w:r>
        <w:rPr>
          <w:rFonts w:cs="Times New Roman"/>
          <w:sz w:val="20"/>
          <w:lang w:val="tr-TR"/>
        </w:rPr>
        <w:t>1976 - 1979</w:t>
      </w:r>
      <w:r>
        <w:rPr>
          <w:rFonts w:cs="Times New Roman"/>
          <w:sz w:val="20"/>
          <w:lang w:val="tr-TR"/>
        </w:rPr>
        <w:tab/>
        <w:t>Immunology</w:t>
      </w:r>
      <w:r>
        <w:rPr>
          <w:rFonts w:cs="Times New Roman"/>
          <w:sz w:val="20"/>
          <w:lang w:val="tr-TR"/>
        </w:rPr>
        <w:tab/>
        <w:t xml:space="preserve">                  </w:t>
      </w:r>
      <w:r>
        <w:rPr>
          <w:rFonts w:cs="Times New Roman"/>
          <w:sz w:val="20"/>
          <w:lang w:val="tr-TR"/>
        </w:rPr>
        <w:tab/>
        <w:t>180</w:t>
      </w:r>
      <w:r>
        <w:rPr>
          <w:rFonts w:cs="Times New Roman"/>
          <w:sz w:val="20"/>
          <w:lang w:val="tr-TR"/>
        </w:rPr>
        <w:tab/>
        <w:t xml:space="preserve">         </w:t>
      </w:r>
      <w:r>
        <w:rPr>
          <w:rFonts w:cs="Times New Roman"/>
          <w:sz w:val="20"/>
          <w:lang w:val="tr-TR"/>
        </w:rPr>
        <w:tab/>
        <w:t>1 Sem.</w:t>
      </w:r>
    </w:p>
    <w:p w:rsidR="005E134D" w:rsidRDefault="005E134D" w:rsidP="005E134D">
      <w:pPr>
        <w:rPr>
          <w:rFonts w:cs="Times New Roman"/>
          <w:sz w:val="20"/>
          <w:lang w:val="tr-TR"/>
        </w:rPr>
      </w:pPr>
      <w:r>
        <w:rPr>
          <w:rFonts w:cs="Times New Roman"/>
          <w:sz w:val="20"/>
          <w:lang w:val="tr-TR"/>
        </w:rPr>
        <w:t>1976 - 1979</w:t>
      </w:r>
      <w:r>
        <w:rPr>
          <w:rFonts w:cs="Times New Roman"/>
          <w:sz w:val="20"/>
          <w:lang w:val="tr-TR"/>
        </w:rPr>
        <w:tab/>
        <w:t xml:space="preserve">Experimental Immunology      </w:t>
      </w:r>
      <w:r>
        <w:rPr>
          <w:rFonts w:cs="Times New Roman"/>
          <w:sz w:val="20"/>
          <w:lang w:val="tr-TR"/>
        </w:rPr>
        <w:tab/>
        <w:t xml:space="preserve"> 45             </w:t>
      </w:r>
      <w:r>
        <w:rPr>
          <w:rFonts w:cs="Times New Roman"/>
          <w:sz w:val="20"/>
          <w:lang w:val="tr-TR"/>
        </w:rPr>
        <w:tab/>
        <w:t>1 Sem.</w:t>
      </w:r>
    </w:p>
    <w:p w:rsidR="005E134D" w:rsidRDefault="005E134D" w:rsidP="005E134D">
      <w:pPr>
        <w:rPr>
          <w:rFonts w:cs="Times New Roman"/>
          <w:sz w:val="20"/>
          <w:lang w:val="tr-TR"/>
        </w:rPr>
      </w:pPr>
      <w:r>
        <w:rPr>
          <w:rFonts w:cs="Times New Roman"/>
          <w:sz w:val="20"/>
          <w:lang w:val="tr-TR"/>
        </w:rPr>
        <w:t>1980 - 1984</w:t>
      </w:r>
      <w:r>
        <w:rPr>
          <w:rFonts w:cs="Times New Roman"/>
          <w:sz w:val="20"/>
          <w:lang w:val="tr-TR"/>
        </w:rPr>
        <w:tab/>
        <w:t xml:space="preserve">Medical Microbiology            </w:t>
      </w:r>
      <w:r>
        <w:rPr>
          <w:rFonts w:cs="Times New Roman"/>
          <w:sz w:val="20"/>
          <w:lang w:val="tr-TR"/>
        </w:rPr>
        <w:tab/>
        <w:t>240</w:t>
      </w:r>
      <w:r>
        <w:rPr>
          <w:rFonts w:cs="Times New Roman"/>
          <w:sz w:val="20"/>
          <w:lang w:val="tr-TR"/>
        </w:rPr>
        <w:tab/>
      </w:r>
      <w:r>
        <w:rPr>
          <w:rFonts w:cs="Times New Roman"/>
          <w:sz w:val="20"/>
          <w:lang w:val="tr-TR"/>
        </w:rPr>
        <w:tab/>
        <w:t>2 Sem</w:t>
      </w:r>
    </w:p>
    <w:p w:rsidR="005E134D" w:rsidRDefault="005E134D" w:rsidP="005E134D">
      <w:pPr>
        <w:rPr>
          <w:rFonts w:cs="Times New Roman"/>
          <w:sz w:val="20"/>
          <w:lang w:val="tr-TR"/>
        </w:rPr>
      </w:pPr>
      <w:r>
        <w:rPr>
          <w:rFonts w:cs="Times New Roman"/>
          <w:sz w:val="20"/>
          <w:lang w:val="tr-TR"/>
        </w:rPr>
        <w:t>1980 - 1984</w:t>
      </w:r>
      <w:r>
        <w:rPr>
          <w:rFonts w:cs="Times New Roman"/>
          <w:sz w:val="20"/>
          <w:lang w:val="tr-TR"/>
        </w:rPr>
        <w:tab/>
        <w:t>Immunology</w:t>
      </w:r>
      <w:r>
        <w:rPr>
          <w:rFonts w:cs="Times New Roman"/>
          <w:sz w:val="20"/>
          <w:lang w:val="tr-TR"/>
        </w:rPr>
        <w:tab/>
      </w:r>
      <w:r>
        <w:rPr>
          <w:rFonts w:cs="Times New Roman"/>
          <w:sz w:val="20"/>
          <w:lang w:val="tr-TR"/>
        </w:rPr>
        <w:tab/>
        <w:t xml:space="preserve">      </w:t>
      </w:r>
      <w:r>
        <w:rPr>
          <w:rFonts w:cs="Times New Roman"/>
          <w:sz w:val="20"/>
          <w:lang w:val="tr-TR"/>
        </w:rPr>
        <w:tab/>
        <w:t>240</w:t>
      </w:r>
      <w:r>
        <w:rPr>
          <w:rFonts w:cs="Times New Roman"/>
          <w:sz w:val="20"/>
          <w:lang w:val="tr-TR"/>
        </w:rPr>
        <w:tab/>
      </w:r>
      <w:r>
        <w:rPr>
          <w:rFonts w:cs="Times New Roman"/>
          <w:sz w:val="20"/>
          <w:lang w:val="tr-TR"/>
        </w:rPr>
        <w:tab/>
        <w:t>2 Sem.</w:t>
      </w:r>
    </w:p>
    <w:p w:rsidR="005E134D" w:rsidRDefault="005E134D" w:rsidP="005E134D">
      <w:pPr>
        <w:rPr>
          <w:rFonts w:cs="Times New Roman"/>
          <w:sz w:val="20"/>
          <w:lang w:val="tr-TR"/>
        </w:rPr>
      </w:pPr>
      <w:r>
        <w:rPr>
          <w:rFonts w:cs="Times New Roman"/>
          <w:sz w:val="20"/>
          <w:lang w:val="tr-TR"/>
        </w:rPr>
        <w:t>1984 - 1985</w:t>
      </w:r>
      <w:r>
        <w:rPr>
          <w:rFonts w:cs="Times New Roman"/>
          <w:sz w:val="20"/>
          <w:lang w:val="tr-TR"/>
        </w:rPr>
        <w:tab/>
        <w:t>Microbiology</w:t>
      </w:r>
      <w:r>
        <w:rPr>
          <w:rFonts w:cs="Times New Roman"/>
          <w:sz w:val="20"/>
          <w:lang w:val="tr-TR"/>
        </w:rPr>
        <w:tab/>
        <w:t xml:space="preserve">                    </w:t>
      </w:r>
      <w:r>
        <w:rPr>
          <w:rFonts w:cs="Times New Roman"/>
          <w:sz w:val="20"/>
          <w:lang w:val="tr-TR"/>
        </w:rPr>
        <w:tab/>
        <w:t xml:space="preserve"> 35</w:t>
      </w:r>
      <w:r>
        <w:rPr>
          <w:rFonts w:cs="Times New Roman"/>
          <w:sz w:val="20"/>
          <w:lang w:val="tr-TR"/>
        </w:rPr>
        <w:tab/>
      </w:r>
      <w:r>
        <w:rPr>
          <w:rFonts w:cs="Times New Roman"/>
          <w:sz w:val="20"/>
          <w:lang w:val="tr-TR"/>
        </w:rPr>
        <w:tab/>
        <w:t>2 Sem</w:t>
      </w:r>
    </w:p>
    <w:p w:rsidR="005E134D" w:rsidRDefault="005E134D" w:rsidP="005E134D">
      <w:pPr>
        <w:rPr>
          <w:rFonts w:cs="Times New Roman"/>
          <w:sz w:val="20"/>
          <w:lang w:val="tr-TR"/>
        </w:rPr>
      </w:pPr>
      <w:r>
        <w:rPr>
          <w:rFonts w:cs="Times New Roman"/>
          <w:sz w:val="20"/>
          <w:lang w:val="tr-TR"/>
        </w:rPr>
        <w:t xml:space="preserve">1986 - </w:t>
      </w:r>
      <w:r w:rsidR="00230BD4">
        <w:rPr>
          <w:rFonts w:cs="Times New Roman"/>
          <w:sz w:val="20"/>
          <w:lang w:val="tr-TR"/>
        </w:rPr>
        <w:t>2012</w:t>
      </w:r>
      <w:r w:rsidR="00230BD4">
        <w:rPr>
          <w:rFonts w:cs="Times New Roman"/>
          <w:sz w:val="20"/>
          <w:lang w:val="tr-TR"/>
        </w:rPr>
        <w:tab/>
      </w:r>
      <w:r>
        <w:rPr>
          <w:rFonts w:cs="Times New Roman"/>
          <w:sz w:val="20"/>
          <w:lang w:val="tr-TR"/>
        </w:rPr>
        <w:t>Oral Microbiology</w:t>
      </w:r>
      <w:r>
        <w:rPr>
          <w:rFonts w:cs="Times New Roman"/>
          <w:sz w:val="20"/>
          <w:lang w:val="tr-TR"/>
        </w:rPr>
        <w:tab/>
        <w:t xml:space="preserve">      </w:t>
      </w:r>
      <w:r>
        <w:rPr>
          <w:rFonts w:cs="Times New Roman"/>
          <w:sz w:val="20"/>
          <w:lang w:val="tr-TR"/>
        </w:rPr>
        <w:tab/>
        <w:t>150</w:t>
      </w:r>
      <w:r>
        <w:rPr>
          <w:rFonts w:cs="Times New Roman"/>
          <w:sz w:val="20"/>
          <w:lang w:val="tr-TR"/>
        </w:rPr>
        <w:tab/>
      </w:r>
      <w:r>
        <w:rPr>
          <w:rFonts w:cs="Times New Roman"/>
          <w:sz w:val="20"/>
          <w:lang w:val="tr-TR"/>
        </w:rPr>
        <w:tab/>
        <w:t>2 Sem</w:t>
      </w:r>
    </w:p>
    <w:p w:rsidR="005E134D" w:rsidRDefault="005E134D" w:rsidP="005E134D">
      <w:pPr>
        <w:rPr>
          <w:rFonts w:cs="Times New Roman"/>
          <w:sz w:val="20"/>
          <w:lang w:val="tr-TR"/>
        </w:rPr>
      </w:pPr>
      <w:r>
        <w:rPr>
          <w:rFonts w:cs="Times New Roman"/>
          <w:sz w:val="20"/>
          <w:lang w:val="tr-TR"/>
        </w:rPr>
        <w:t>1986 -</w:t>
      </w:r>
      <w:r w:rsidR="00230BD4">
        <w:rPr>
          <w:rFonts w:cs="Times New Roman"/>
          <w:sz w:val="20"/>
          <w:lang w:val="tr-TR"/>
        </w:rPr>
        <w:t xml:space="preserve"> 2012 </w:t>
      </w:r>
      <w:r w:rsidR="00230BD4">
        <w:rPr>
          <w:rFonts w:cs="Times New Roman"/>
          <w:sz w:val="20"/>
          <w:lang w:val="tr-TR"/>
        </w:rPr>
        <w:tab/>
      </w:r>
      <w:r>
        <w:rPr>
          <w:rFonts w:cs="Times New Roman"/>
          <w:sz w:val="20"/>
          <w:lang w:val="tr-TR"/>
        </w:rPr>
        <w:t xml:space="preserve">Medical Microbiology           </w:t>
      </w:r>
      <w:r>
        <w:rPr>
          <w:rFonts w:cs="Times New Roman"/>
          <w:sz w:val="20"/>
          <w:lang w:val="tr-TR"/>
        </w:rPr>
        <w:tab/>
        <w:t>270</w:t>
      </w:r>
      <w:r>
        <w:rPr>
          <w:rFonts w:cs="Times New Roman"/>
          <w:sz w:val="20"/>
          <w:lang w:val="tr-TR"/>
        </w:rPr>
        <w:tab/>
      </w:r>
      <w:r>
        <w:rPr>
          <w:rFonts w:cs="Times New Roman"/>
          <w:sz w:val="20"/>
          <w:lang w:val="tr-TR"/>
        </w:rPr>
        <w:tab/>
        <w:t>2 Sem</w:t>
      </w:r>
    </w:p>
    <w:p w:rsidR="005E134D" w:rsidRDefault="005E134D" w:rsidP="005E134D">
      <w:pPr>
        <w:rPr>
          <w:rFonts w:cs="Times New Roman"/>
          <w:sz w:val="20"/>
          <w:lang w:val="tr-TR"/>
        </w:rPr>
      </w:pPr>
      <w:r>
        <w:rPr>
          <w:rFonts w:cs="Times New Roman"/>
          <w:sz w:val="20"/>
          <w:lang w:val="tr-TR"/>
        </w:rPr>
        <w:t xml:space="preserve">1986 - </w:t>
      </w:r>
      <w:r>
        <w:rPr>
          <w:rFonts w:cs="Times New Roman"/>
          <w:sz w:val="20"/>
          <w:lang w:val="tr-TR"/>
        </w:rPr>
        <w:tab/>
      </w:r>
      <w:r>
        <w:rPr>
          <w:rFonts w:cs="Times New Roman"/>
          <w:sz w:val="20"/>
          <w:lang w:val="tr-TR"/>
        </w:rPr>
        <w:tab/>
        <w:t>Immunology</w:t>
      </w:r>
      <w:r>
        <w:rPr>
          <w:rFonts w:cs="Times New Roman"/>
          <w:sz w:val="20"/>
          <w:lang w:val="tr-TR"/>
        </w:rPr>
        <w:tab/>
      </w:r>
      <w:r>
        <w:rPr>
          <w:rFonts w:cs="Times New Roman"/>
          <w:sz w:val="20"/>
          <w:lang w:val="tr-TR"/>
        </w:rPr>
        <w:tab/>
        <w:t xml:space="preserve">      </w:t>
      </w:r>
      <w:r>
        <w:rPr>
          <w:rFonts w:cs="Times New Roman"/>
          <w:sz w:val="20"/>
          <w:lang w:val="tr-TR"/>
        </w:rPr>
        <w:tab/>
        <w:t>270</w:t>
      </w:r>
      <w:r>
        <w:rPr>
          <w:rFonts w:cs="Times New Roman"/>
          <w:sz w:val="20"/>
          <w:lang w:val="tr-TR"/>
        </w:rPr>
        <w:tab/>
      </w:r>
      <w:r>
        <w:rPr>
          <w:rFonts w:cs="Times New Roman"/>
          <w:sz w:val="20"/>
          <w:lang w:val="tr-TR"/>
        </w:rPr>
        <w:tab/>
        <w:t>2 Sem.</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 </w:t>
      </w:r>
    </w:p>
    <w:p w:rsidR="005E134D" w:rsidRDefault="005E134D" w:rsidP="005E134D">
      <w:pPr>
        <w:pStyle w:val="Heading1"/>
      </w:pPr>
      <w:r>
        <w:t>STUDENT COUNSELING</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 xml:space="preserve">1976 - 1980 </w:t>
      </w:r>
      <w:r>
        <w:rPr>
          <w:rFonts w:cs="Times New Roman"/>
          <w:sz w:val="20"/>
          <w:lang w:val="tr-TR"/>
        </w:rPr>
        <w:tab/>
        <w:t>3 Graduate students in Medicine</w:t>
      </w:r>
    </w:p>
    <w:p w:rsidR="005E134D" w:rsidRDefault="005E134D" w:rsidP="005E134D">
      <w:pPr>
        <w:rPr>
          <w:rFonts w:cs="Times New Roman"/>
          <w:sz w:val="20"/>
          <w:lang w:val="tr-TR"/>
        </w:rPr>
      </w:pPr>
      <w:r>
        <w:rPr>
          <w:rFonts w:cs="Times New Roman"/>
          <w:sz w:val="20"/>
          <w:lang w:val="tr-TR"/>
        </w:rPr>
        <w:t xml:space="preserve">1980 - 1984 </w:t>
      </w:r>
      <w:r>
        <w:rPr>
          <w:rFonts w:cs="Times New Roman"/>
          <w:sz w:val="20"/>
          <w:lang w:val="tr-TR"/>
        </w:rPr>
        <w:tab/>
        <w:t>4 Graduate students in Medicine</w:t>
      </w:r>
    </w:p>
    <w:p w:rsidR="005E134D" w:rsidRDefault="005E134D" w:rsidP="005E134D">
      <w:pPr>
        <w:rPr>
          <w:rFonts w:cs="Times New Roman"/>
          <w:sz w:val="20"/>
          <w:lang w:val="tr-TR"/>
        </w:rPr>
      </w:pPr>
      <w:r>
        <w:rPr>
          <w:rFonts w:cs="Times New Roman"/>
          <w:sz w:val="20"/>
          <w:lang w:val="tr-TR"/>
        </w:rPr>
        <w:t xml:space="preserve">1986 - 1989 </w:t>
      </w:r>
      <w:r>
        <w:rPr>
          <w:rFonts w:cs="Times New Roman"/>
          <w:sz w:val="20"/>
          <w:lang w:val="tr-TR"/>
        </w:rPr>
        <w:tab/>
        <w:t>3 Students for specialization in Medical Microbiology</w:t>
      </w:r>
    </w:p>
    <w:p w:rsidR="005E134D" w:rsidRDefault="005E134D" w:rsidP="005E134D">
      <w:pPr>
        <w:rPr>
          <w:rFonts w:cs="Times New Roman"/>
          <w:sz w:val="20"/>
          <w:lang w:val="tr-TR"/>
        </w:rPr>
      </w:pPr>
      <w:r>
        <w:rPr>
          <w:rFonts w:cs="Times New Roman"/>
          <w:sz w:val="20"/>
          <w:lang w:val="tr-TR"/>
        </w:rPr>
        <w:t xml:space="preserve">1988 - </w:t>
      </w:r>
      <w:r>
        <w:rPr>
          <w:rFonts w:cs="Times New Roman"/>
          <w:sz w:val="20"/>
          <w:lang w:val="tr-TR"/>
        </w:rPr>
        <w:tab/>
      </w:r>
      <w:r>
        <w:rPr>
          <w:rFonts w:cs="Times New Roman"/>
          <w:sz w:val="20"/>
          <w:lang w:val="tr-TR"/>
        </w:rPr>
        <w:tab/>
        <w:t>4 Ph.D., 2 M.Sci., 2 Specialization students.</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 </w:t>
      </w:r>
    </w:p>
    <w:p w:rsidR="005E134D" w:rsidRDefault="005E134D" w:rsidP="005E134D">
      <w:pPr>
        <w:pStyle w:val="Heading1"/>
      </w:pPr>
      <w:r>
        <w:t>HONORS AND AWARDS</w:t>
      </w:r>
    </w:p>
    <w:p w:rsidR="005E134D" w:rsidRDefault="005E134D" w:rsidP="005E134D">
      <w:pPr>
        <w:rPr>
          <w:rFonts w:cs="Times New Roman"/>
          <w:sz w:val="20"/>
          <w:lang w:val="tr-TR"/>
        </w:rPr>
      </w:pPr>
      <w:r>
        <w:rPr>
          <w:rFonts w:cs="Times New Roman"/>
          <w:sz w:val="20"/>
          <w:lang w:val="tr-TR"/>
        </w:rPr>
        <w:t> </w:t>
      </w:r>
    </w:p>
    <w:p w:rsidR="005E134D" w:rsidRDefault="005E134D" w:rsidP="005E134D">
      <w:pPr>
        <w:ind w:left="660" w:hanging="660"/>
        <w:rPr>
          <w:rFonts w:cs="Times New Roman"/>
          <w:sz w:val="20"/>
          <w:lang w:val="tr-TR"/>
        </w:rPr>
      </w:pPr>
      <w:r>
        <w:rPr>
          <w:rFonts w:cs="Times New Roman"/>
          <w:sz w:val="20"/>
          <w:lang w:val="tr-TR"/>
        </w:rPr>
        <w:t xml:space="preserve">1973 </w:t>
      </w:r>
      <w:r>
        <w:rPr>
          <w:rFonts w:cs="Times New Roman"/>
          <w:sz w:val="20"/>
          <w:lang w:val="tr-TR"/>
        </w:rPr>
        <w:tab/>
        <w:t>Post-doctoral Research Fellowship, Finnish Government  (Ministry of Education) Research Grant</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1974</w:t>
      </w:r>
      <w:r>
        <w:rPr>
          <w:rFonts w:cs="Times New Roman"/>
          <w:sz w:val="20"/>
          <w:lang w:val="tr-TR"/>
        </w:rPr>
        <w:tab/>
        <w:t>International Union of Immunological Societies Travel Fellowship</w:t>
      </w:r>
    </w:p>
    <w:p w:rsidR="005E134D" w:rsidRDefault="005E134D" w:rsidP="005E134D">
      <w:pPr>
        <w:rPr>
          <w:rFonts w:cs="Times New Roman"/>
          <w:sz w:val="20"/>
          <w:lang w:val="tr-TR"/>
        </w:rPr>
      </w:pPr>
      <w:r>
        <w:rPr>
          <w:rFonts w:cs="Times New Roman"/>
          <w:sz w:val="20"/>
          <w:lang w:val="tr-TR"/>
        </w:rPr>
        <w:t> </w:t>
      </w:r>
    </w:p>
    <w:p w:rsidR="005E134D" w:rsidRDefault="005E134D" w:rsidP="005E134D">
      <w:pPr>
        <w:ind w:left="720" w:hanging="720"/>
        <w:rPr>
          <w:rFonts w:cs="Times New Roman"/>
          <w:sz w:val="20"/>
          <w:lang w:val="tr-TR"/>
        </w:rPr>
      </w:pPr>
      <w:r>
        <w:rPr>
          <w:rFonts w:cs="Times New Roman"/>
          <w:sz w:val="20"/>
          <w:lang w:val="tr-TR"/>
        </w:rPr>
        <w:t>1974</w:t>
      </w:r>
      <w:r>
        <w:rPr>
          <w:rFonts w:cs="Times New Roman"/>
          <w:sz w:val="20"/>
          <w:lang w:val="tr-TR"/>
        </w:rPr>
        <w:tab/>
        <w:t>UNICEF, UNICC post-doctoral advanced course in Basel  Immunology Institute, Basel, Switzerland</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 xml:space="preserve">1975 </w:t>
      </w:r>
      <w:r>
        <w:rPr>
          <w:rFonts w:cs="Times New Roman"/>
          <w:sz w:val="20"/>
          <w:lang w:val="tr-TR"/>
        </w:rPr>
        <w:tab/>
        <w:t>Sigrid-Juselius Foundation post-doctoral research grant</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1975</w:t>
      </w:r>
      <w:r>
        <w:rPr>
          <w:rFonts w:cs="Times New Roman"/>
          <w:sz w:val="20"/>
          <w:lang w:val="tr-TR"/>
        </w:rPr>
        <w:tab/>
        <w:t>U.S.A. Public Health Service Grant Recipient (No.NIH, NO1-CB-43923)</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1976</w:t>
      </w:r>
      <w:r>
        <w:rPr>
          <w:rFonts w:cs="Times New Roman"/>
          <w:sz w:val="20"/>
          <w:lang w:val="tr-TR"/>
        </w:rPr>
        <w:tab/>
        <w:t>International Union of Immunological Societies travel fellowship to Australia</w:t>
      </w:r>
    </w:p>
    <w:p w:rsidR="005E134D" w:rsidRDefault="005E134D" w:rsidP="005E134D">
      <w:pPr>
        <w:rPr>
          <w:rFonts w:cs="Times New Roman"/>
          <w:sz w:val="20"/>
          <w:lang w:val="tr-TR"/>
        </w:rPr>
      </w:pPr>
      <w:r>
        <w:rPr>
          <w:rFonts w:cs="Times New Roman"/>
          <w:sz w:val="20"/>
          <w:lang w:val="tr-TR"/>
        </w:rPr>
        <w:t xml:space="preserve"> </w:t>
      </w:r>
      <w:r>
        <w:rPr>
          <w:rFonts w:cs="Times New Roman"/>
          <w:sz w:val="20"/>
          <w:lang w:val="tr-TR"/>
        </w:rPr>
        <w:tab/>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1978</w:t>
      </w:r>
      <w:r>
        <w:rPr>
          <w:rFonts w:cs="Times New Roman"/>
          <w:sz w:val="20"/>
          <w:lang w:val="tr-TR"/>
        </w:rPr>
        <w:tab/>
        <w:t>Finnish Ministry of Education short-time fellowship, Finland</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1979</w:t>
      </w:r>
      <w:r>
        <w:rPr>
          <w:rFonts w:cs="Times New Roman"/>
          <w:sz w:val="20"/>
          <w:lang w:val="tr-TR"/>
        </w:rPr>
        <w:tab/>
        <w:t>UICC, WHO post-doctoral training course on Cancer Research, Bar Harbor, U.S.A.</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1989</w:t>
      </w:r>
      <w:r>
        <w:rPr>
          <w:rFonts w:cs="Times New Roman"/>
          <w:sz w:val="20"/>
          <w:lang w:val="tr-TR"/>
        </w:rPr>
        <w:tab/>
        <w:t>NATO Science for Stability Program, research grant (TU-Lymphocyte)</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1995</w:t>
      </w:r>
      <w:r>
        <w:rPr>
          <w:rFonts w:cs="Times New Roman"/>
          <w:sz w:val="20"/>
          <w:lang w:val="tr-TR"/>
        </w:rPr>
        <w:tab/>
        <w:t>State Planning Organization’s research grant</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1995    British Council short-term fellowship</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1997</w:t>
      </w:r>
      <w:r>
        <w:rPr>
          <w:rFonts w:cs="Times New Roman"/>
          <w:sz w:val="20"/>
          <w:lang w:val="tr-TR"/>
        </w:rPr>
        <w:tab/>
        <w:t>NATO Post Doctoral Research fellowship.</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2009     TÜBA  best University Educational Book Award.</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 </w:t>
      </w:r>
    </w:p>
    <w:p w:rsidR="00D968DD" w:rsidRDefault="00D968DD" w:rsidP="005E134D">
      <w:pPr>
        <w:pStyle w:val="Heading1"/>
      </w:pPr>
    </w:p>
    <w:p w:rsidR="00D968DD" w:rsidRDefault="00D968DD" w:rsidP="005E134D">
      <w:pPr>
        <w:pStyle w:val="Heading1"/>
      </w:pPr>
    </w:p>
    <w:p w:rsidR="00D968DD" w:rsidRDefault="00D968DD" w:rsidP="005E134D">
      <w:pPr>
        <w:pStyle w:val="Heading1"/>
      </w:pPr>
    </w:p>
    <w:p w:rsidR="00D968DD" w:rsidRDefault="00D968DD" w:rsidP="005E134D">
      <w:pPr>
        <w:pStyle w:val="Heading1"/>
      </w:pPr>
    </w:p>
    <w:p w:rsidR="00D968DD" w:rsidRDefault="00D968DD" w:rsidP="005E134D">
      <w:pPr>
        <w:pStyle w:val="Heading1"/>
      </w:pPr>
    </w:p>
    <w:p w:rsidR="00D968DD" w:rsidRDefault="00D968DD" w:rsidP="005E134D">
      <w:pPr>
        <w:pStyle w:val="Heading1"/>
      </w:pPr>
    </w:p>
    <w:p w:rsidR="00D968DD" w:rsidRDefault="00D968DD" w:rsidP="005E134D">
      <w:pPr>
        <w:pStyle w:val="Heading1"/>
      </w:pPr>
    </w:p>
    <w:p w:rsidR="005E134D" w:rsidRDefault="005E134D" w:rsidP="005E134D">
      <w:pPr>
        <w:pStyle w:val="Heading1"/>
      </w:pPr>
      <w:r>
        <w:t>ADDITIONAL PERSONAL INFORMATION</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 </w:t>
      </w:r>
    </w:p>
    <w:p w:rsidR="005E134D" w:rsidRDefault="005E134D" w:rsidP="005E134D">
      <w:pPr>
        <w:ind w:left="1440" w:hanging="1440"/>
        <w:rPr>
          <w:rFonts w:cs="Times New Roman"/>
          <w:sz w:val="20"/>
          <w:lang w:val="tr-TR"/>
        </w:rPr>
      </w:pPr>
      <w:r>
        <w:rPr>
          <w:rFonts w:cs="Times New Roman"/>
          <w:sz w:val="20"/>
          <w:lang w:val="tr-TR"/>
        </w:rPr>
        <w:t>1979 - 1984</w:t>
      </w:r>
      <w:r>
        <w:rPr>
          <w:rFonts w:cs="Times New Roman"/>
          <w:sz w:val="20"/>
          <w:lang w:val="tr-TR"/>
        </w:rPr>
        <w:tab/>
        <w:t xml:space="preserve">President of Turkish Rowing Federation. </w:t>
      </w:r>
    </w:p>
    <w:p w:rsidR="005E134D" w:rsidRDefault="005E134D" w:rsidP="005E134D">
      <w:pPr>
        <w:ind w:left="1440" w:hanging="1440"/>
        <w:rPr>
          <w:rFonts w:cs="Times New Roman"/>
          <w:sz w:val="20"/>
          <w:lang w:val="tr-TR"/>
        </w:rPr>
      </w:pPr>
      <w:r>
        <w:rPr>
          <w:rFonts w:cs="Times New Roman"/>
          <w:sz w:val="20"/>
          <w:lang w:val="tr-TR"/>
        </w:rPr>
        <w:tab/>
        <w:t>(Many years was a member of Turkish National Rowing Team).</w:t>
      </w:r>
    </w:p>
    <w:p w:rsidR="005E134D" w:rsidRDefault="005E134D" w:rsidP="005E134D">
      <w:pPr>
        <w:ind w:left="1440" w:hanging="1440"/>
        <w:rPr>
          <w:rFonts w:cs="Times New Roman"/>
          <w:sz w:val="20"/>
          <w:lang w:val="tr-TR"/>
        </w:rPr>
      </w:pPr>
    </w:p>
    <w:p w:rsidR="005E134D" w:rsidRDefault="005E134D" w:rsidP="005E134D">
      <w:pPr>
        <w:ind w:left="1440" w:hanging="1440"/>
        <w:rPr>
          <w:rFonts w:cs="Times New Roman"/>
          <w:sz w:val="20"/>
          <w:lang w:val="tr-TR"/>
        </w:rPr>
      </w:pPr>
      <w:r>
        <w:rPr>
          <w:rFonts w:cs="Times New Roman"/>
          <w:sz w:val="20"/>
          <w:lang w:val="tr-TR"/>
        </w:rPr>
        <w:t>1980-1984</w:t>
      </w:r>
      <w:r>
        <w:rPr>
          <w:rFonts w:cs="Times New Roman"/>
          <w:sz w:val="20"/>
          <w:lang w:val="tr-TR"/>
        </w:rPr>
        <w:tab/>
        <w:t>Coordinator for the 1st, 2nd and 3rd year education in Gazi University Medical School.</w:t>
      </w:r>
    </w:p>
    <w:p w:rsidR="005E134D" w:rsidRDefault="005E134D" w:rsidP="005E134D">
      <w:pPr>
        <w:ind w:left="1440" w:hanging="1440"/>
        <w:rPr>
          <w:rFonts w:cs="Times New Roman"/>
          <w:sz w:val="20"/>
          <w:lang w:val="tr-TR"/>
        </w:rPr>
      </w:pPr>
    </w:p>
    <w:p w:rsidR="005E134D" w:rsidRDefault="005E134D" w:rsidP="005E134D">
      <w:pPr>
        <w:ind w:left="1440" w:hanging="1440"/>
        <w:rPr>
          <w:rFonts w:cs="Times New Roman"/>
          <w:sz w:val="20"/>
          <w:lang w:val="tr-TR"/>
        </w:rPr>
      </w:pPr>
      <w:r>
        <w:rPr>
          <w:rFonts w:cs="Times New Roman"/>
          <w:sz w:val="20"/>
          <w:lang w:val="tr-TR"/>
        </w:rPr>
        <w:t>1980-1984</w:t>
      </w:r>
      <w:r>
        <w:rPr>
          <w:rFonts w:cs="Times New Roman"/>
          <w:sz w:val="20"/>
          <w:lang w:val="tr-TR"/>
        </w:rPr>
        <w:tab/>
        <w:t>Head of the Basic Medical Sciences at Gazi University Medical School.</w:t>
      </w:r>
    </w:p>
    <w:p w:rsidR="005E134D" w:rsidRDefault="005E134D" w:rsidP="005E134D">
      <w:pPr>
        <w:rPr>
          <w:rFonts w:cs="Times New Roman"/>
          <w:sz w:val="20"/>
          <w:lang w:val="tr-TR"/>
        </w:rPr>
      </w:pPr>
    </w:p>
    <w:p w:rsidR="005E134D" w:rsidRDefault="005E134D" w:rsidP="005E134D">
      <w:pPr>
        <w:rPr>
          <w:rFonts w:cs="Times New Roman"/>
          <w:sz w:val="20"/>
          <w:lang w:val="tr-TR"/>
        </w:rPr>
      </w:pPr>
      <w:r>
        <w:rPr>
          <w:rFonts w:cs="Times New Roman"/>
          <w:sz w:val="20"/>
          <w:lang w:val="tr-TR"/>
        </w:rPr>
        <w:t>1980 - 1991</w:t>
      </w:r>
      <w:r>
        <w:rPr>
          <w:rFonts w:cs="Times New Roman"/>
          <w:sz w:val="20"/>
          <w:lang w:val="tr-TR"/>
        </w:rPr>
        <w:tab/>
        <w:t xml:space="preserve">Director of Gazi University Medical Faculty Hospital Rutine Microbiology </w:t>
      </w:r>
      <w:r>
        <w:rPr>
          <w:rFonts w:cs="Times New Roman"/>
          <w:sz w:val="20"/>
          <w:lang w:val="tr-TR"/>
        </w:rPr>
        <w:tab/>
      </w:r>
      <w:r>
        <w:rPr>
          <w:rFonts w:cs="Times New Roman"/>
          <w:sz w:val="20"/>
          <w:lang w:val="tr-TR"/>
        </w:rPr>
        <w:tab/>
      </w:r>
      <w:r>
        <w:rPr>
          <w:rFonts w:cs="Times New Roman"/>
          <w:sz w:val="20"/>
          <w:lang w:val="tr-TR"/>
        </w:rPr>
        <w:tab/>
        <w:t xml:space="preserve">Laboratory. </w:t>
      </w:r>
    </w:p>
    <w:p w:rsidR="005E134D" w:rsidRDefault="005E134D" w:rsidP="005E134D">
      <w:pPr>
        <w:ind w:left="1440" w:hanging="1440"/>
        <w:rPr>
          <w:rFonts w:cs="Times New Roman"/>
          <w:sz w:val="20"/>
          <w:lang w:val="tr-TR"/>
        </w:rPr>
      </w:pPr>
    </w:p>
    <w:p w:rsidR="005E134D" w:rsidRDefault="005E134D" w:rsidP="005E134D">
      <w:pPr>
        <w:ind w:left="1440" w:hanging="1440"/>
        <w:rPr>
          <w:rFonts w:cs="Times New Roman"/>
          <w:sz w:val="20"/>
          <w:lang w:val="tr-TR"/>
        </w:rPr>
      </w:pPr>
      <w:r>
        <w:rPr>
          <w:rFonts w:cs="Times New Roman"/>
          <w:sz w:val="20"/>
          <w:lang w:val="tr-TR"/>
        </w:rPr>
        <w:t>1988 - 1991</w:t>
      </w:r>
      <w:r>
        <w:rPr>
          <w:rFonts w:cs="Times New Roman"/>
          <w:sz w:val="20"/>
          <w:lang w:val="tr-TR"/>
        </w:rPr>
        <w:tab/>
        <w:t xml:space="preserve">Member of the committee of Medical Research Section of Turkish Scientific and Technical Research Council, Ankara,Turkiye  </w:t>
      </w:r>
    </w:p>
    <w:p w:rsidR="005E134D" w:rsidRDefault="005E134D" w:rsidP="005E134D">
      <w:pPr>
        <w:ind w:left="1440" w:hanging="1440"/>
        <w:rPr>
          <w:rFonts w:cs="Times New Roman"/>
          <w:sz w:val="20"/>
          <w:lang w:val="tr-TR"/>
        </w:rPr>
      </w:pPr>
    </w:p>
    <w:p w:rsidR="005E134D" w:rsidRDefault="005E134D" w:rsidP="005E134D">
      <w:pPr>
        <w:ind w:left="1430" w:hanging="1430"/>
        <w:rPr>
          <w:rFonts w:cs="Times New Roman"/>
          <w:sz w:val="20"/>
          <w:lang w:val="tr-TR"/>
        </w:rPr>
      </w:pPr>
      <w:r>
        <w:rPr>
          <w:rFonts w:cs="Times New Roman"/>
          <w:sz w:val="20"/>
          <w:lang w:val="tr-TR"/>
        </w:rPr>
        <w:t xml:space="preserve">1989 -1990 </w:t>
      </w:r>
      <w:r>
        <w:rPr>
          <w:rFonts w:cs="Times New Roman"/>
          <w:sz w:val="20"/>
          <w:lang w:val="tr-TR"/>
        </w:rPr>
        <w:tab/>
        <w:t>Executive Secretary for Medical Research Section of Turkish Scientific and    Technical Research Council, Ankara,</w:t>
      </w:r>
    </w:p>
    <w:p w:rsidR="005E134D" w:rsidRDefault="005E134D" w:rsidP="005E134D">
      <w:pPr>
        <w:ind w:left="1430" w:hanging="1430"/>
        <w:rPr>
          <w:rFonts w:cs="Times New Roman"/>
          <w:sz w:val="20"/>
          <w:lang w:val="tr-TR"/>
        </w:rPr>
      </w:pPr>
    </w:p>
    <w:p w:rsidR="005E134D" w:rsidRDefault="005E134D" w:rsidP="005E134D">
      <w:pPr>
        <w:pStyle w:val="BodyText2"/>
        <w:spacing w:before="0" w:beforeAutospacing="0" w:after="0" w:afterAutospacing="0"/>
        <w:rPr>
          <w:rFonts w:ascii="Arial" w:hAnsi="Arial" w:cs="Arial"/>
          <w:sz w:val="20"/>
          <w:szCs w:val="20"/>
        </w:rPr>
      </w:pPr>
      <w:r>
        <w:rPr>
          <w:rFonts w:ascii="Arial" w:hAnsi="Arial" w:cs="Arial"/>
          <w:sz w:val="20"/>
          <w:szCs w:val="20"/>
          <w:lang w:val="tr-TR"/>
        </w:rPr>
        <w:t xml:space="preserve">1990  </w:t>
      </w:r>
      <w:r>
        <w:rPr>
          <w:rFonts w:ascii="Arial" w:hAnsi="Arial" w:cs="Arial"/>
          <w:sz w:val="20"/>
          <w:szCs w:val="20"/>
          <w:lang w:val="tr-TR"/>
        </w:rPr>
        <w:tab/>
      </w:r>
      <w:r>
        <w:rPr>
          <w:rFonts w:ascii="Arial" w:hAnsi="Arial" w:cs="Arial"/>
          <w:sz w:val="20"/>
          <w:szCs w:val="20"/>
          <w:lang w:val="tr-TR"/>
        </w:rPr>
        <w:tab/>
        <w:t xml:space="preserve">Vice President (Technical) of Turkish Scientific and  </w:t>
      </w:r>
    </w:p>
    <w:p w:rsidR="005E134D" w:rsidRDefault="005E134D" w:rsidP="005E134D">
      <w:pPr>
        <w:pStyle w:val="BodyText2"/>
        <w:spacing w:before="0" w:beforeAutospacing="0" w:after="0" w:afterAutospacing="0"/>
        <w:rPr>
          <w:rFonts w:ascii="Arial" w:hAnsi="Arial" w:cs="Arial"/>
          <w:sz w:val="20"/>
          <w:szCs w:val="20"/>
          <w:lang w:val="tr-TR"/>
        </w:rPr>
      </w:pPr>
      <w:r>
        <w:rPr>
          <w:rFonts w:ascii="Arial" w:hAnsi="Arial" w:cs="Arial"/>
          <w:sz w:val="20"/>
          <w:szCs w:val="20"/>
          <w:lang w:val="tr-TR"/>
        </w:rPr>
        <w:t xml:space="preserve">         </w:t>
      </w:r>
      <w:r>
        <w:rPr>
          <w:rFonts w:ascii="Arial" w:hAnsi="Arial" w:cs="Arial"/>
          <w:sz w:val="20"/>
          <w:szCs w:val="20"/>
          <w:lang w:val="tr-TR"/>
        </w:rPr>
        <w:tab/>
      </w:r>
      <w:r>
        <w:rPr>
          <w:rFonts w:ascii="Arial" w:hAnsi="Arial" w:cs="Arial"/>
          <w:sz w:val="20"/>
          <w:szCs w:val="20"/>
          <w:lang w:val="tr-TR"/>
        </w:rPr>
        <w:tab/>
        <w:t xml:space="preserve">Technical Research Council, Ankara Türkiye </w:t>
      </w:r>
    </w:p>
    <w:p w:rsidR="005E134D" w:rsidRDefault="005E134D" w:rsidP="005E134D">
      <w:pPr>
        <w:pStyle w:val="BodyText2"/>
        <w:spacing w:before="0" w:beforeAutospacing="0" w:after="0" w:afterAutospacing="0"/>
        <w:rPr>
          <w:rFonts w:ascii="Arial" w:hAnsi="Arial" w:cs="Arial"/>
          <w:sz w:val="20"/>
          <w:szCs w:val="20"/>
          <w:lang w:val="tr-TR"/>
        </w:rPr>
      </w:pPr>
    </w:p>
    <w:p w:rsidR="005E134D" w:rsidRDefault="005E134D" w:rsidP="005E134D">
      <w:pPr>
        <w:pStyle w:val="BodyText2"/>
        <w:spacing w:before="0" w:beforeAutospacing="0" w:after="0" w:afterAutospacing="0"/>
        <w:rPr>
          <w:rFonts w:ascii="Arial" w:hAnsi="Arial" w:cs="Arial"/>
          <w:sz w:val="20"/>
          <w:szCs w:val="20"/>
        </w:rPr>
      </w:pPr>
      <w:r>
        <w:rPr>
          <w:rFonts w:ascii="Arial" w:hAnsi="Arial" w:cs="Arial"/>
          <w:sz w:val="20"/>
          <w:szCs w:val="20"/>
          <w:lang w:val="tr-TR"/>
        </w:rPr>
        <w:t>1990-1991</w:t>
      </w:r>
      <w:r>
        <w:rPr>
          <w:rFonts w:ascii="Arial" w:hAnsi="Arial" w:cs="Arial"/>
          <w:sz w:val="20"/>
          <w:szCs w:val="20"/>
          <w:lang w:val="tr-TR"/>
        </w:rPr>
        <w:tab/>
        <w:t>European Science Foundation’s Turkey Representative.</w:t>
      </w:r>
    </w:p>
    <w:p w:rsidR="005E134D" w:rsidRDefault="005E134D" w:rsidP="005E134D">
      <w:pPr>
        <w:ind w:left="1430" w:hanging="1430"/>
        <w:rPr>
          <w:rFonts w:cs="Times New Roman"/>
          <w:sz w:val="20"/>
          <w:lang w:val="tr-TR"/>
        </w:rPr>
      </w:pPr>
    </w:p>
    <w:p w:rsidR="005E134D" w:rsidRDefault="005E134D" w:rsidP="005E134D">
      <w:pPr>
        <w:rPr>
          <w:rFonts w:cs="Times New Roman"/>
          <w:sz w:val="20"/>
          <w:lang w:val="tr-TR"/>
        </w:rPr>
      </w:pPr>
      <w:r>
        <w:rPr>
          <w:rFonts w:cs="Times New Roman"/>
          <w:sz w:val="20"/>
          <w:lang w:val="tr-TR"/>
        </w:rPr>
        <w:t>1991</w:t>
      </w:r>
      <w:r>
        <w:rPr>
          <w:rFonts w:cs="Times New Roman"/>
          <w:sz w:val="20"/>
          <w:lang w:val="tr-TR"/>
        </w:rPr>
        <w:tab/>
        <w:t xml:space="preserve">              Established an Immunology and Tissue Typing  Laboratory  (Director).</w:t>
      </w:r>
    </w:p>
    <w:p w:rsidR="005E134D" w:rsidRDefault="005E134D" w:rsidP="005E134D">
      <w:pPr>
        <w:rPr>
          <w:rFonts w:cs="Times New Roman"/>
          <w:sz w:val="20"/>
          <w:lang w:val="tr-TR"/>
        </w:rPr>
      </w:pPr>
    </w:p>
    <w:p w:rsidR="005E134D" w:rsidRDefault="005E134D" w:rsidP="005E134D">
      <w:pPr>
        <w:rPr>
          <w:rFonts w:cs="Times New Roman"/>
          <w:sz w:val="20"/>
          <w:lang w:val="tr-TR"/>
        </w:rPr>
      </w:pPr>
      <w:r>
        <w:rPr>
          <w:rFonts w:cs="Times New Roman"/>
          <w:sz w:val="20"/>
          <w:lang w:val="tr-TR"/>
        </w:rPr>
        <w:t>1991-2012         Director of Immunology Laboratory (Oto-immun antibody detection).</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1992 - 1996</w:t>
      </w:r>
      <w:r>
        <w:rPr>
          <w:rFonts w:cs="Times New Roman"/>
          <w:sz w:val="20"/>
          <w:lang w:val="tr-TR"/>
        </w:rPr>
        <w:tab/>
        <w:t>Advisor for Sevgi Hospital Laboratories (Ankara)</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 xml:space="preserve">1995 - 1996 </w:t>
      </w:r>
      <w:r>
        <w:rPr>
          <w:rFonts w:cs="Times New Roman"/>
          <w:sz w:val="20"/>
          <w:lang w:val="tr-TR"/>
        </w:rPr>
        <w:tab/>
        <w:t xml:space="preserve">Undersecretary, Turkish  Ministry of Health, </w:t>
      </w:r>
    </w:p>
    <w:p w:rsidR="005E134D" w:rsidRDefault="005E134D" w:rsidP="005E134D">
      <w:pPr>
        <w:rPr>
          <w:rFonts w:cs="Times New Roman"/>
          <w:sz w:val="20"/>
          <w:lang w:val="tr-TR"/>
        </w:rPr>
      </w:pPr>
      <w:r>
        <w:rPr>
          <w:rFonts w:cs="Times New Roman"/>
          <w:sz w:val="20"/>
          <w:lang w:val="tr-TR"/>
        </w:rPr>
        <w:tab/>
      </w:r>
      <w:r>
        <w:rPr>
          <w:rFonts w:cs="Times New Roman"/>
          <w:sz w:val="20"/>
          <w:lang w:val="tr-TR"/>
        </w:rPr>
        <w:tab/>
      </w:r>
    </w:p>
    <w:p w:rsidR="005E134D" w:rsidRDefault="005E134D" w:rsidP="005E134D">
      <w:pPr>
        <w:rPr>
          <w:rFonts w:cs="Times New Roman"/>
          <w:sz w:val="20"/>
          <w:lang w:val="tr-TR"/>
        </w:rPr>
      </w:pPr>
      <w:r>
        <w:rPr>
          <w:rFonts w:cs="Times New Roman"/>
          <w:sz w:val="20"/>
          <w:lang w:val="tr-TR"/>
        </w:rPr>
        <w:tab/>
      </w:r>
      <w:r>
        <w:rPr>
          <w:rFonts w:cs="Times New Roman"/>
          <w:sz w:val="20"/>
          <w:lang w:val="tr-TR"/>
        </w:rPr>
        <w:tab/>
        <w:t>Licenced for flying, sailing, scuba diving, tennis and skiing.</w:t>
      </w:r>
    </w:p>
    <w:p w:rsidR="005E134D" w:rsidRDefault="005E134D" w:rsidP="005E134D">
      <w:pPr>
        <w:rPr>
          <w:rFonts w:cs="Times New Roman"/>
          <w:sz w:val="20"/>
          <w:lang w:val="tr-TR"/>
        </w:rPr>
      </w:pPr>
    </w:p>
    <w:p w:rsidR="005E134D" w:rsidRDefault="005E134D" w:rsidP="005E134D">
      <w:pPr>
        <w:rPr>
          <w:rFonts w:cs="Times New Roman"/>
          <w:sz w:val="20"/>
          <w:lang w:val="tr-TR"/>
        </w:rPr>
      </w:pPr>
      <w:r>
        <w:rPr>
          <w:rFonts w:cs="Times New Roman"/>
          <w:sz w:val="20"/>
          <w:lang w:val="tr-TR"/>
        </w:rPr>
        <w:t> </w:t>
      </w:r>
    </w:p>
    <w:p w:rsidR="005E134D" w:rsidRDefault="005E134D" w:rsidP="005E134D">
      <w:pPr>
        <w:pStyle w:val="Heading1"/>
      </w:pPr>
      <w:r>
        <w:t>PROFESSIONAL AFFILIATIONS</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1971</w:t>
      </w:r>
      <w:r>
        <w:rPr>
          <w:rFonts w:cs="Times New Roman"/>
          <w:sz w:val="20"/>
          <w:lang w:val="tr-TR"/>
        </w:rPr>
        <w:tab/>
        <w:t>Ankara Microbiology Association</w:t>
      </w:r>
    </w:p>
    <w:p w:rsidR="005E134D" w:rsidRDefault="005E134D" w:rsidP="005E134D">
      <w:pPr>
        <w:rPr>
          <w:rFonts w:cs="Times New Roman"/>
          <w:sz w:val="20"/>
          <w:lang w:val="tr-TR"/>
        </w:rPr>
      </w:pPr>
      <w:r>
        <w:rPr>
          <w:rFonts w:cs="Times New Roman"/>
          <w:sz w:val="20"/>
          <w:lang w:val="tr-TR"/>
        </w:rPr>
        <w:t>1975</w:t>
      </w:r>
      <w:r>
        <w:rPr>
          <w:rFonts w:cs="Times New Roman"/>
          <w:sz w:val="20"/>
          <w:lang w:val="tr-TR"/>
        </w:rPr>
        <w:tab/>
        <w:t>Scandinavia Society for Immunology</w:t>
      </w:r>
    </w:p>
    <w:p w:rsidR="005E134D" w:rsidRDefault="005E134D" w:rsidP="005E134D">
      <w:pPr>
        <w:rPr>
          <w:rFonts w:cs="Times New Roman"/>
          <w:sz w:val="20"/>
          <w:lang w:val="tr-TR"/>
        </w:rPr>
      </w:pPr>
      <w:r>
        <w:rPr>
          <w:rFonts w:cs="Times New Roman"/>
          <w:sz w:val="20"/>
          <w:lang w:val="tr-TR"/>
        </w:rPr>
        <w:t>1976</w:t>
      </w:r>
      <w:r>
        <w:rPr>
          <w:rFonts w:cs="Times New Roman"/>
          <w:sz w:val="20"/>
          <w:lang w:val="tr-TR"/>
        </w:rPr>
        <w:tab/>
        <w:t>Turkish Society for Immunology</w:t>
      </w:r>
    </w:p>
    <w:p w:rsidR="005E134D" w:rsidRDefault="005E134D" w:rsidP="005E134D">
      <w:pPr>
        <w:rPr>
          <w:rFonts w:cs="Times New Roman"/>
          <w:sz w:val="20"/>
          <w:lang w:val="tr-TR"/>
        </w:rPr>
      </w:pPr>
      <w:r>
        <w:rPr>
          <w:rFonts w:cs="Times New Roman"/>
          <w:sz w:val="20"/>
          <w:lang w:val="tr-TR"/>
        </w:rPr>
        <w:t>1978</w:t>
      </w:r>
      <w:r>
        <w:rPr>
          <w:rFonts w:cs="Times New Roman"/>
          <w:sz w:val="20"/>
          <w:lang w:val="tr-TR"/>
        </w:rPr>
        <w:tab/>
        <w:t>British Society for Immunology</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b/>
          <w:bCs/>
          <w:sz w:val="20"/>
          <w:lang w:val="tr-TR"/>
        </w:rPr>
      </w:pPr>
      <w:r>
        <w:rPr>
          <w:rFonts w:cs="Times New Roman"/>
          <w:sz w:val="20"/>
          <w:lang w:val="tr-TR"/>
        </w:rPr>
        <w:t> </w:t>
      </w:r>
    </w:p>
    <w:p w:rsidR="005E134D" w:rsidRDefault="005E134D" w:rsidP="005E134D">
      <w:pPr>
        <w:rPr>
          <w:rFonts w:cs="Times New Roman"/>
          <w:sz w:val="20"/>
          <w:lang w:val="tr-TR"/>
        </w:rPr>
      </w:pPr>
      <w:r>
        <w:rPr>
          <w:rFonts w:cs="Times New Roman"/>
          <w:b/>
          <w:bCs/>
          <w:sz w:val="20"/>
          <w:lang w:val="tr-TR"/>
        </w:rPr>
        <w:t>PERSONAL DATA</w:t>
      </w:r>
    </w:p>
    <w:p w:rsidR="005E134D" w:rsidRDefault="005E134D" w:rsidP="005E134D">
      <w:pPr>
        <w:rPr>
          <w:rFonts w:cs="Times New Roman"/>
          <w:sz w:val="20"/>
          <w:lang w:val="tr-TR"/>
        </w:rPr>
      </w:pPr>
      <w:r>
        <w:rPr>
          <w:rFonts w:cs="Times New Roman"/>
          <w:sz w:val="20"/>
          <w:lang w:val="tr-TR"/>
        </w:rPr>
        <w:t> </w:t>
      </w:r>
    </w:p>
    <w:p w:rsidR="005E134D" w:rsidRDefault="005E134D" w:rsidP="005E134D">
      <w:pPr>
        <w:rPr>
          <w:rFonts w:cs="Times New Roman"/>
          <w:sz w:val="20"/>
          <w:lang w:val="tr-TR"/>
        </w:rPr>
      </w:pPr>
      <w:r>
        <w:rPr>
          <w:rFonts w:cs="Times New Roman"/>
          <w:sz w:val="20"/>
          <w:lang w:val="tr-TR"/>
        </w:rPr>
        <w:t>Birth</w:t>
      </w:r>
      <w:r>
        <w:rPr>
          <w:rFonts w:cs="Times New Roman"/>
          <w:sz w:val="20"/>
          <w:lang w:val="tr-TR"/>
        </w:rPr>
        <w:tab/>
      </w:r>
      <w:r>
        <w:rPr>
          <w:rFonts w:cs="Times New Roman"/>
          <w:sz w:val="20"/>
          <w:lang w:val="tr-TR"/>
        </w:rPr>
        <w:tab/>
        <w:t>1946</w:t>
      </w:r>
    </w:p>
    <w:p w:rsidR="005E134D" w:rsidRDefault="005E134D" w:rsidP="005E134D">
      <w:pPr>
        <w:rPr>
          <w:rFonts w:cs="Times New Roman"/>
          <w:sz w:val="20"/>
          <w:lang w:val="tr-TR"/>
        </w:rPr>
      </w:pPr>
      <w:r>
        <w:rPr>
          <w:rFonts w:cs="Times New Roman"/>
          <w:sz w:val="20"/>
          <w:lang w:val="tr-TR"/>
        </w:rPr>
        <w:t>Place</w:t>
      </w:r>
      <w:r>
        <w:rPr>
          <w:rFonts w:cs="Times New Roman"/>
          <w:sz w:val="20"/>
          <w:lang w:val="tr-TR"/>
        </w:rPr>
        <w:tab/>
      </w:r>
      <w:r>
        <w:rPr>
          <w:rFonts w:cs="Times New Roman"/>
          <w:sz w:val="20"/>
          <w:lang w:val="tr-TR"/>
        </w:rPr>
        <w:tab/>
        <w:t>Ankara, Turkey</w:t>
      </w:r>
    </w:p>
    <w:p w:rsidR="005E134D" w:rsidRDefault="005E134D" w:rsidP="005E134D">
      <w:pPr>
        <w:rPr>
          <w:rFonts w:cs="Times New Roman"/>
          <w:sz w:val="20"/>
          <w:lang w:val="tr-TR"/>
        </w:rPr>
      </w:pPr>
      <w:r>
        <w:rPr>
          <w:rFonts w:cs="Times New Roman"/>
          <w:sz w:val="20"/>
          <w:lang w:val="tr-TR"/>
        </w:rPr>
        <w:t>Citizenship</w:t>
      </w:r>
      <w:r>
        <w:rPr>
          <w:rFonts w:cs="Times New Roman"/>
          <w:sz w:val="20"/>
          <w:lang w:val="tr-TR"/>
        </w:rPr>
        <w:tab/>
        <w:t>Turkish,</w:t>
      </w:r>
    </w:p>
    <w:p w:rsidR="005E134D" w:rsidRDefault="005E134D" w:rsidP="005E134D">
      <w:pPr>
        <w:rPr>
          <w:rFonts w:cs="Times New Roman"/>
          <w:sz w:val="20"/>
          <w:lang w:val="tr-TR"/>
        </w:rPr>
      </w:pPr>
      <w:r>
        <w:rPr>
          <w:rFonts w:cs="Times New Roman"/>
          <w:sz w:val="20"/>
          <w:lang w:val="tr-TR"/>
        </w:rPr>
        <w:t>Status</w:t>
      </w:r>
      <w:r>
        <w:rPr>
          <w:rFonts w:cs="Times New Roman"/>
          <w:sz w:val="20"/>
          <w:lang w:val="tr-TR"/>
        </w:rPr>
        <w:tab/>
      </w:r>
      <w:r>
        <w:rPr>
          <w:rFonts w:cs="Times New Roman"/>
          <w:sz w:val="20"/>
          <w:lang w:val="tr-TR"/>
        </w:rPr>
        <w:tab/>
        <w:t>Married, one child</w:t>
      </w:r>
    </w:p>
    <w:p w:rsidR="005E134D" w:rsidRDefault="005E134D" w:rsidP="005E134D">
      <w:pPr>
        <w:rPr>
          <w:rFonts w:cs="Times New Roman"/>
          <w:sz w:val="20"/>
          <w:lang w:val="tr-TR"/>
        </w:rPr>
      </w:pPr>
      <w:r>
        <w:rPr>
          <w:rFonts w:cs="Times New Roman"/>
          <w:sz w:val="20"/>
          <w:lang w:val="tr-TR"/>
        </w:rPr>
        <w:tab/>
      </w:r>
      <w:r>
        <w:rPr>
          <w:rFonts w:cs="Times New Roman"/>
          <w:sz w:val="20"/>
          <w:lang w:val="tr-TR"/>
        </w:rPr>
        <w:tab/>
      </w:r>
      <w:r>
        <w:rPr>
          <w:rFonts w:cs="Times New Roman"/>
          <w:sz w:val="20"/>
          <w:lang w:val="tr-TR"/>
        </w:rPr>
        <w:tab/>
      </w:r>
      <w:r>
        <w:rPr>
          <w:rFonts w:cs="Times New Roman"/>
          <w:sz w:val="20"/>
          <w:lang w:val="tr-TR"/>
        </w:rPr>
        <w:tab/>
      </w:r>
      <w:r>
        <w:rPr>
          <w:rFonts w:cs="Times New Roman"/>
          <w:sz w:val="20"/>
          <w:lang w:val="tr-TR"/>
        </w:rPr>
        <w:tab/>
      </w:r>
      <w:r>
        <w:rPr>
          <w:rFonts w:cs="Times New Roman"/>
          <w:sz w:val="20"/>
          <w:lang w:val="tr-TR"/>
        </w:rPr>
        <w:tab/>
        <w:t xml:space="preserve">          </w:t>
      </w:r>
    </w:p>
    <w:p w:rsidR="005E134D" w:rsidRDefault="005E134D" w:rsidP="005E134D">
      <w:pPr>
        <w:rPr>
          <w:rFonts w:cs="Times New Roman"/>
          <w:sz w:val="20"/>
          <w:lang w:val="tr-TR"/>
        </w:rPr>
      </w:pPr>
    </w:p>
    <w:p w:rsidR="005E134D" w:rsidRPr="00D937ED" w:rsidRDefault="005E134D" w:rsidP="005E134D">
      <w:pPr>
        <w:rPr>
          <w:rFonts w:cs="Times New Roman"/>
          <w:sz w:val="20"/>
          <w:lang w:val="tr-TR"/>
        </w:rPr>
      </w:pPr>
      <w:r>
        <w:t> </w:t>
      </w:r>
    </w:p>
    <w:p w:rsidR="005E134D" w:rsidRDefault="005E134D" w:rsidP="005E134D">
      <w:pPr>
        <w:pStyle w:val="Heading1"/>
      </w:pPr>
    </w:p>
    <w:p w:rsidR="005E134D" w:rsidRDefault="005E134D" w:rsidP="005E134D">
      <w:pPr>
        <w:pStyle w:val="Heading1"/>
      </w:pPr>
    </w:p>
    <w:p w:rsidR="005E134D" w:rsidRDefault="005E134D" w:rsidP="005E134D">
      <w:pPr>
        <w:pStyle w:val="Heading1"/>
      </w:pPr>
      <w:r>
        <w:t>PUBLICATIONS</w:t>
      </w:r>
    </w:p>
    <w:p w:rsidR="00DE4BF2" w:rsidRDefault="00DE4BF2" w:rsidP="00DE4BF2">
      <w:pPr>
        <w:pStyle w:val="Heading1"/>
        <w:rPr>
          <w:sz w:val="18"/>
          <w:szCs w:val="18"/>
        </w:rPr>
      </w:pPr>
      <w:r>
        <w:rPr>
          <w:sz w:val="18"/>
          <w:szCs w:val="18"/>
        </w:rPr>
        <w:t>YAYINLAR</w:t>
      </w:r>
    </w:p>
    <w:p w:rsidR="00DE4BF2" w:rsidRDefault="00DE4BF2" w:rsidP="00DE4BF2">
      <w:pPr>
        <w:rPr>
          <w:sz w:val="18"/>
          <w:szCs w:val="18"/>
          <w:lang w:val="tr-TR"/>
        </w:rPr>
      </w:pPr>
    </w:p>
    <w:p w:rsidR="00DE4BF2" w:rsidRDefault="00DE4BF2" w:rsidP="00DE4BF2">
      <w:pPr>
        <w:rPr>
          <w:sz w:val="18"/>
          <w:szCs w:val="18"/>
          <w:lang w:val="tr-TR"/>
        </w:rPr>
      </w:pPr>
    </w:p>
    <w:p w:rsidR="00DE4BF2" w:rsidRPr="00DE4BF2" w:rsidRDefault="00DE4BF2" w:rsidP="00DE4BF2">
      <w:pPr>
        <w:rPr>
          <w:b/>
          <w:sz w:val="18"/>
          <w:szCs w:val="18"/>
          <w:lang w:val="tr-TR"/>
        </w:rPr>
      </w:pPr>
      <w:r w:rsidRPr="00DE4BF2">
        <w:rPr>
          <w:b/>
          <w:sz w:val="18"/>
          <w:szCs w:val="18"/>
          <w:lang w:val="tr-TR"/>
        </w:rPr>
        <w:t>Hakemli Dergilerde Yayınlananlar</w:t>
      </w:r>
    </w:p>
    <w:p w:rsidR="00DE4BF2" w:rsidRPr="00DE4BF2" w:rsidRDefault="00DE4BF2" w:rsidP="00DE4BF2">
      <w:pPr>
        <w:rPr>
          <w:rFonts w:cs="Times New Roman"/>
          <w:sz w:val="18"/>
          <w:szCs w:val="18"/>
          <w:lang w:val="tr-TR"/>
        </w:rPr>
      </w:pPr>
    </w:p>
    <w:p w:rsidR="00DE4BF2" w:rsidRPr="00DE4BF2" w:rsidRDefault="00DE4BF2" w:rsidP="00DE4BF2">
      <w:pPr>
        <w:rPr>
          <w:rFonts w:cs="Times New Roman"/>
          <w:sz w:val="18"/>
          <w:szCs w:val="18"/>
          <w:lang w:val="tr-TR"/>
        </w:rPr>
      </w:pPr>
    </w:p>
    <w:p w:rsidR="00DE4BF2" w:rsidRPr="00DE4BF2" w:rsidRDefault="00DE4BF2" w:rsidP="00DE4BF2">
      <w:pPr>
        <w:rPr>
          <w:rFonts w:cs="Times New Roman"/>
          <w:sz w:val="18"/>
          <w:szCs w:val="18"/>
          <w:lang w:val="tr-TR"/>
        </w:rPr>
      </w:pPr>
      <w:r w:rsidRPr="00DE4BF2">
        <w:rPr>
          <w:rFonts w:cs="Times New Roman"/>
          <w:sz w:val="18"/>
          <w:szCs w:val="18"/>
          <w:lang w:val="tr-TR"/>
        </w:rPr>
        <w:t>imir T., Alfa-fetoprotein, Sivas, 1: 141, 1978.</w:t>
      </w:r>
    </w:p>
    <w:p w:rsidR="00DE4BF2" w:rsidRPr="00DE4BF2" w:rsidRDefault="00DE4BF2" w:rsidP="00DE4BF2">
      <w:pPr>
        <w:rPr>
          <w:rFonts w:cs="Times New Roman"/>
          <w:sz w:val="18"/>
          <w:szCs w:val="18"/>
          <w:lang w:val="tr-TR"/>
        </w:rPr>
      </w:pPr>
      <w:r w:rsidRPr="00DE4BF2">
        <w:rPr>
          <w:rFonts w:cs="Times New Roman"/>
          <w:sz w:val="18"/>
          <w:szCs w:val="18"/>
          <w:lang w:val="tr-TR"/>
        </w:rPr>
        <w:t> </w:t>
      </w:r>
    </w:p>
    <w:p w:rsidR="00DE4BF2" w:rsidRPr="00DE4BF2" w:rsidRDefault="00DE4BF2" w:rsidP="00DE4BF2">
      <w:pPr>
        <w:rPr>
          <w:rFonts w:cs="Times New Roman"/>
          <w:sz w:val="18"/>
          <w:szCs w:val="18"/>
          <w:lang w:val="tr-TR"/>
        </w:rPr>
      </w:pPr>
      <w:r w:rsidRPr="00DE4BF2">
        <w:rPr>
          <w:rFonts w:cs="Times New Roman"/>
          <w:sz w:val="18"/>
          <w:szCs w:val="18"/>
          <w:lang w:val="tr-TR"/>
        </w:rPr>
        <w:t>imir T., Alfa-fetoprotein (AFP) prufication, application to radioimmunoassay (RIA) and normal serum values, Biyokimya Dergisi, 4: 160, 1979.</w:t>
      </w:r>
    </w:p>
    <w:p w:rsidR="00DE4BF2" w:rsidRPr="00DE4BF2" w:rsidRDefault="00DE4BF2" w:rsidP="00DE4BF2">
      <w:pPr>
        <w:rPr>
          <w:rFonts w:cs="Times New Roman"/>
          <w:sz w:val="18"/>
          <w:szCs w:val="18"/>
          <w:lang w:val="tr-TR"/>
        </w:rPr>
      </w:pPr>
      <w:r w:rsidRPr="00DE4BF2">
        <w:rPr>
          <w:rFonts w:cs="Times New Roman"/>
          <w:sz w:val="18"/>
          <w:szCs w:val="18"/>
          <w:lang w:val="tr-TR"/>
        </w:rPr>
        <w:t> </w:t>
      </w:r>
    </w:p>
    <w:p w:rsidR="00DE4BF2" w:rsidRPr="00DE4BF2" w:rsidRDefault="00DE4BF2" w:rsidP="00DE4BF2">
      <w:pPr>
        <w:rPr>
          <w:rFonts w:cs="Times New Roman"/>
          <w:sz w:val="18"/>
          <w:szCs w:val="18"/>
          <w:lang w:val="tr-TR"/>
        </w:rPr>
      </w:pPr>
      <w:r w:rsidRPr="00DE4BF2">
        <w:rPr>
          <w:rFonts w:cs="Times New Roman"/>
          <w:sz w:val="18"/>
          <w:szCs w:val="18"/>
          <w:lang w:val="tr-TR"/>
        </w:rPr>
        <w:t>imir T., inal A.,  Maternal serum alfa-protein levels in normal pregnancies, Acta Reproductiva Turcica, 2: 71, 1980.</w:t>
      </w:r>
    </w:p>
    <w:p w:rsidR="00DE4BF2" w:rsidRPr="00DE4BF2" w:rsidRDefault="00DE4BF2" w:rsidP="00DE4BF2">
      <w:pPr>
        <w:rPr>
          <w:rFonts w:cs="Times New Roman"/>
          <w:sz w:val="18"/>
          <w:szCs w:val="18"/>
          <w:lang w:val="tr-TR"/>
        </w:rPr>
      </w:pPr>
      <w:r w:rsidRPr="00DE4BF2">
        <w:rPr>
          <w:rFonts w:cs="Times New Roman"/>
          <w:sz w:val="18"/>
          <w:szCs w:val="18"/>
          <w:lang w:val="tr-TR"/>
        </w:rPr>
        <w:t> </w:t>
      </w:r>
    </w:p>
    <w:p w:rsidR="00DE4BF2" w:rsidRPr="00DE4BF2" w:rsidRDefault="00DE4BF2" w:rsidP="00DE4BF2">
      <w:pPr>
        <w:rPr>
          <w:rFonts w:cs="Times New Roman"/>
          <w:sz w:val="18"/>
          <w:szCs w:val="18"/>
          <w:lang w:val="tr-TR"/>
        </w:rPr>
      </w:pPr>
      <w:r w:rsidRPr="00DE4BF2">
        <w:rPr>
          <w:rFonts w:cs="Times New Roman"/>
          <w:sz w:val="18"/>
          <w:szCs w:val="18"/>
          <w:lang w:val="tr-TR"/>
        </w:rPr>
        <w:t>Ozbilen S., Akyıldız N., Beder E., imir T., Göksu N., Ergin M., Determination of the blood and effusion immunoglobulin levels in middle ear effusions, G.U.Tıp Fakultesi Dergisi, 1: 41, 1985.</w:t>
      </w:r>
    </w:p>
    <w:p w:rsidR="00DE4BF2" w:rsidRPr="00DE4BF2" w:rsidRDefault="00DE4BF2" w:rsidP="00DE4BF2">
      <w:pPr>
        <w:rPr>
          <w:rFonts w:cs="Times New Roman"/>
          <w:sz w:val="18"/>
          <w:szCs w:val="18"/>
          <w:lang w:val="tr-TR"/>
        </w:rPr>
      </w:pPr>
      <w:r w:rsidRPr="00DE4BF2">
        <w:rPr>
          <w:rFonts w:cs="Times New Roman"/>
          <w:sz w:val="18"/>
          <w:szCs w:val="18"/>
          <w:lang w:val="tr-TR"/>
        </w:rPr>
        <w:t>  </w:t>
      </w:r>
    </w:p>
    <w:p w:rsidR="00DE4BF2" w:rsidRPr="00DE4BF2" w:rsidRDefault="00DE4BF2" w:rsidP="00DE4BF2">
      <w:pPr>
        <w:rPr>
          <w:rFonts w:cs="Times New Roman"/>
          <w:sz w:val="18"/>
          <w:szCs w:val="18"/>
          <w:lang w:val="tr-TR"/>
        </w:rPr>
      </w:pPr>
      <w:r w:rsidRPr="00DE4BF2">
        <w:rPr>
          <w:rFonts w:cs="Times New Roman"/>
          <w:sz w:val="18"/>
          <w:szCs w:val="18"/>
          <w:lang w:val="tr-TR"/>
        </w:rPr>
        <w:t>imir T., Immune complex in infectious diseases, G.U.Tıp Fakultesi Dergisi, 3: 229, 1987.</w:t>
      </w:r>
    </w:p>
    <w:p w:rsidR="00DE4BF2" w:rsidRPr="00DE4BF2" w:rsidRDefault="00DE4BF2" w:rsidP="00DE4BF2">
      <w:pPr>
        <w:rPr>
          <w:rFonts w:cs="Times New Roman"/>
          <w:sz w:val="18"/>
          <w:szCs w:val="18"/>
          <w:lang w:val="tr-TR"/>
        </w:rPr>
      </w:pPr>
      <w:r w:rsidRPr="00DE4BF2">
        <w:rPr>
          <w:rFonts w:cs="Times New Roman"/>
          <w:sz w:val="18"/>
          <w:szCs w:val="18"/>
          <w:lang w:val="tr-TR"/>
        </w:rPr>
        <w:t> </w:t>
      </w:r>
    </w:p>
    <w:p w:rsidR="00DE4BF2" w:rsidRPr="00DE4BF2" w:rsidRDefault="00DE4BF2" w:rsidP="00DE4BF2">
      <w:pPr>
        <w:rPr>
          <w:rFonts w:cs="Times New Roman"/>
          <w:sz w:val="18"/>
          <w:szCs w:val="18"/>
          <w:lang w:val="tr-TR"/>
        </w:rPr>
      </w:pPr>
      <w:r w:rsidRPr="00DE4BF2">
        <w:rPr>
          <w:rFonts w:cs="Times New Roman"/>
          <w:sz w:val="18"/>
          <w:szCs w:val="18"/>
          <w:lang w:val="tr-TR"/>
        </w:rPr>
        <w:t>imir T., Interleukins, Turkiye Klinikleri, 7: 506, 1987.</w:t>
      </w:r>
    </w:p>
    <w:p w:rsidR="00DE4BF2" w:rsidRPr="00DE4BF2" w:rsidRDefault="00DE4BF2" w:rsidP="00DE4BF2">
      <w:pPr>
        <w:rPr>
          <w:rFonts w:cs="Times New Roman"/>
          <w:sz w:val="18"/>
          <w:szCs w:val="18"/>
          <w:lang w:val="tr-TR"/>
        </w:rPr>
      </w:pPr>
      <w:r w:rsidRPr="00DE4BF2">
        <w:rPr>
          <w:rFonts w:cs="Times New Roman"/>
          <w:sz w:val="18"/>
          <w:szCs w:val="18"/>
          <w:lang w:val="tr-TR"/>
        </w:rPr>
        <w:t> </w:t>
      </w:r>
    </w:p>
    <w:p w:rsidR="00DE4BF2" w:rsidRPr="00DE4BF2" w:rsidRDefault="00DE4BF2" w:rsidP="00DE4BF2">
      <w:pPr>
        <w:rPr>
          <w:rFonts w:cs="Times New Roman"/>
          <w:sz w:val="18"/>
          <w:szCs w:val="18"/>
          <w:lang w:val="tr-TR"/>
        </w:rPr>
      </w:pPr>
      <w:r w:rsidRPr="00DE4BF2">
        <w:rPr>
          <w:rFonts w:cs="Times New Roman"/>
          <w:sz w:val="18"/>
          <w:szCs w:val="18"/>
          <w:lang w:val="tr-TR"/>
        </w:rPr>
        <w:t>Turet S., Ergin M., imir T., Bacteriological and parasitological investigation on diarrhoeal cases, G.U.Tıp Fakultesi Dergisi, 1: 59, 1989.</w:t>
      </w:r>
    </w:p>
    <w:p w:rsidR="00DE4BF2" w:rsidRPr="00DE4BF2" w:rsidRDefault="00DE4BF2" w:rsidP="00DE4BF2">
      <w:pPr>
        <w:rPr>
          <w:rFonts w:cs="Times New Roman"/>
          <w:sz w:val="18"/>
          <w:szCs w:val="18"/>
          <w:lang w:val="tr-TR"/>
        </w:rPr>
      </w:pPr>
      <w:r w:rsidRPr="00DE4BF2">
        <w:rPr>
          <w:rFonts w:cs="Times New Roman"/>
          <w:sz w:val="18"/>
          <w:szCs w:val="18"/>
          <w:lang w:val="tr-TR"/>
        </w:rPr>
        <w:t> </w:t>
      </w:r>
    </w:p>
    <w:p w:rsidR="00DE4BF2" w:rsidRPr="00DE4BF2" w:rsidRDefault="00DE4BF2" w:rsidP="00DE4BF2">
      <w:pPr>
        <w:rPr>
          <w:rFonts w:cs="Times New Roman"/>
          <w:sz w:val="18"/>
          <w:szCs w:val="18"/>
          <w:lang w:val="tr-TR"/>
        </w:rPr>
      </w:pPr>
      <w:r w:rsidRPr="00DE4BF2">
        <w:rPr>
          <w:rFonts w:cs="Times New Roman"/>
          <w:sz w:val="18"/>
          <w:szCs w:val="18"/>
          <w:lang w:val="tr-TR"/>
        </w:rPr>
        <w:t>Demirsoy S., Sultan N., imir T., Atalay Y., Effectiveness of benzathine penicilline G and cefaclor in streptococcal tonsillitis and their effects on beta-lactamase activity, G.U.Tıp Fakultesi Dergisi, 5: 31, 1989.</w:t>
      </w:r>
    </w:p>
    <w:p w:rsidR="00DE4BF2" w:rsidRPr="00DE4BF2" w:rsidRDefault="00DE4BF2" w:rsidP="00DE4BF2">
      <w:pPr>
        <w:rPr>
          <w:rFonts w:cs="Times New Roman"/>
          <w:sz w:val="18"/>
          <w:szCs w:val="18"/>
          <w:lang w:val="tr-TR"/>
        </w:rPr>
      </w:pPr>
    </w:p>
    <w:p w:rsidR="00DE4BF2" w:rsidRPr="00DE4BF2" w:rsidRDefault="00DE4BF2" w:rsidP="00DE4BF2">
      <w:pPr>
        <w:rPr>
          <w:rFonts w:cs="Times New Roman"/>
          <w:sz w:val="18"/>
          <w:szCs w:val="18"/>
          <w:lang w:val="tr-TR"/>
        </w:rPr>
      </w:pPr>
      <w:r w:rsidRPr="00DE4BF2">
        <w:rPr>
          <w:rFonts w:cs="Times New Roman"/>
          <w:sz w:val="18"/>
          <w:szCs w:val="18"/>
          <w:lang w:val="tr-TR"/>
        </w:rPr>
        <w:t>Sibbitt W.L. Jr., imir T., Bankhurst A.D., In-vitro modulation of lymphokine activated killer (LAK) cell function by aqueus suspentions of inert particles, JIAS, 1: 61, 1988.</w:t>
      </w:r>
    </w:p>
    <w:p w:rsidR="00DE4BF2" w:rsidRPr="00DE4BF2" w:rsidRDefault="00DE4BF2" w:rsidP="00DE4BF2">
      <w:pPr>
        <w:rPr>
          <w:rFonts w:cs="Times New Roman"/>
          <w:sz w:val="18"/>
          <w:szCs w:val="18"/>
          <w:lang w:val="tr-TR"/>
        </w:rPr>
      </w:pPr>
      <w:r w:rsidRPr="00DE4BF2">
        <w:rPr>
          <w:rFonts w:cs="Times New Roman"/>
          <w:sz w:val="18"/>
          <w:szCs w:val="18"/>
          <w:lang w:val="tr-TR"/>
        </w:rPr>
        <w:t xml:space="preserve"> </w:t>
      </w:r>
    </w:p>
    <w:p w:rsidR="00DE4BF2" w:rsidRPr="00DE4BF2" w:rsidRDefault="00DE4BF2" w:rsidP="00DE4BF2">
      <w:pPr>
        <w:rPr>
          <w:rFonts w:cs="Times New Roman"/>
          <w:sz w:val="18"/>
          <w:szCs w:val="18"/>
          <w:lang w:val="tr-TR"/>
        </w:rPr>
      </w:pPr>
      <w:r w:rsidRPr="00DE4BF2">
        <w:rPr>
          <w:rFonts w:cs="Times New Roman"/>
          <w:sz w:val="18"/>
          <w:szCs w:val="18"/>
          <w:lang w:val="tr-TR"/>
        </w:rPr>
        <w:t>imir T., Measuring the natural killer cell activity on candida species, JIAS, 2: 232, 1989.</w:t>
      </w:r>
    </w:p>
    <w:p w:rsidR="00DE4BF2" w:rsidRPr="00DE4BF2" w:rsidRDefault="00DE4BF2" w:rsidP="00DE4BF2">
      <w:pPr>
        <w:rPr>
          <w:rFonts w:cs="Times New Roman"/>
          <w:sz w:val="18"/>
          <w:szCs w:val="18"/>
          <w:lang w:val="tr-TR"/>
        </w:rPr>
      </w:pPr>
      <w:r w:rsidRPr="00DE4BF2">
        <w:rPr>
          <w:rFonts w:cs="Times New Roman"/>
          <w:sz w:val="18"/>
          <w:szCs w:val="18"/>
          <w:lang w:val="tr-TR"/>
        </w:rPr>
        <w:t> </w:t>
      </w:r>
    </w:p>
    <w:p w:rsidR="00DE4BF2" w:rsidRPr="00DE4BF2" w:rsidRDefault="00DE4BF2" w:rsidP="00DE4BF2">
      <w:pPr>
        <w:rPr>
          <w:rFonts w:cs="Times New Roman"/>
          <w:sz w:val="18"/>
          <w:szCs w:val="18"/>
          <w:lang w:val="tr-TR"/>
        </w:rPr>
      </w:pPr>
      <w:r w:rsidRPr="00DE4BF2">
        <w:rPr>
          <w:rFonts w:cs="Times New Roman"/>
          <w:sz w:val="18"/>
          <w:szCs w:val="18"/>
          <w:lang w:val="tr-TR"/>
        </w:rPr>
        <w:t>Rota S., Beyazova U., Atalay Y., imir T., Comparison of rapid tests with throat cultures in diagnosis of group A streptococci, G.U.Tıp Fakultesi Dergisi, 5: 363, 1989.</w:t>
      </w:r>
    </w:p>
    <w:p w:rsidR="00DE4BF2" w:rsidRPr="00DE4BF2" w:rsidRDefault="00DE4BF2" w:rsidP="00DE4BF2">
      <w:pPr>
        <w:rPr>
          <w:rFonts w:cs="Times New Roman"/>
          <w:sz w:val="18"/>
          <w:szCs w:val="18"/>
          <w:lang w:val="tr-TR"/>
        </w:rPr>
      </w:pPr>
      <w:r w:rsidRPr="00DE4BF2">
        <w:rPr>
          <w:rFonts w:cs="Times New Roman"/>
          <w:sz w:val="18"/>
          <w:szCs w:val="18"/>
          <w:lang w:val="tr-TR"/>
        </w:rPr>
        <w:t> </w:t>
      </w:r>
    </w:p>
    <w:p w:rsidR="00DE4BF2" w:rsidRPr="00DE4BF2" w:rsidRDefault="00DE4BF2" w:rsidP="00DE4BF2">
      <w:pPr>
        <w:rPr>
          <w:rFonts w:cs="Times New Roman"/>
          <w:sz w:val="18"/>
          <w:szCs w:val="18"/>
          <w:lang w:val="tr-TR"/>
        </w:rPr>
      </w:pPr>
      <w:r w:rsidRPr="00DE4BF2">
        <w:rPr>
          <w:rFonts w:cs="Times New Roman"/>
          <w:sz w:val="18"/>
          <w:szCs w:val="18"/>
          <w:lang w:val="tr-TR"/>
        </w:rPr>
        <w:t>Aybay C., imir T., The influence of cryopreservation on Natural Killer cell cytotoxic activity,   Turk.J.of Med. Res., 20:45, 1994.</w:t>
      </w:r>
    </w:p>
    <w:p w:rsidR="00DE4BF2" w:rsidRPr="00DE4BF2" w:rsidRDefault="00DE4BF2" w:rsidP="00DE4BF2">
      <w:pPr>
        <w:rPr>
          <w:rFonts w:cs="Times New Roman"/>
          <w:sz w:val="18"/>
          <w:szCs w:val="18"/>
          <w:lang w:val="tr-TR"/>
        </w:rPr>
      </w:pPr>
      <w:r w:rsidRPr="00DE4BF2">
        <w:rPr>
          <w:rFonts w:cs="Times New Roman"/>
          <w:sz w:val="18"/>
          <w:szCs w:val="18"/>
          <w:lang w:val="tr-TR"/>
        </w:rPr>
        <w:t> </w:t>
      </w:r>
    </w:p>
    <w:p w:rsidR="00DE4BF2" w:rsidRPr="00DE4BF2" w:rsidRDefault="00DE4BF2" w:rsidP="00DE4BF2">
      <w:pPr>
        <w:rPr>
          <w:rFonts w:cs="Times New Roman"/>
          <w:sz w:val="18"/>
          <w:szCs w:val="18"/>
          <w:lang w:val="tr-TR"/>
        </w:rPr>
      </w:pPr>
      <w:r w:rsidRPr="00DE4BF2">
        <w:rPr>
          <w:rFonts w:cs="Times New Roman"/>
          <w:sz w:val="18"/>
          <w:szCs w:val="18"/>
          <w:lang w:val="tr-TR"/>
        </w:rPr>
        <w:t>Aybay C., Caglar K., imir T., Effect of ciprofloxacin on mitogen-stimulated human peripheral blood mononuclear cell proliferation, Turk. J. Med. Res., 12: 11, 1994.</w:t>
      </w:r>
    </w:p>
    <w:p w:rsidR="00DE4BF2" w:rsidRPr="00DE4BF2" w:rsidRDefault="00DE4BF2" w:rsidP="00DE4BF2">
      <w:pPr>
        <w:rPr>
          <w:rFonts w:cs="Times New Roman"/>
          <w:sz w:val="18"/>
          <w:szCs w:val="18"/>
          <w:lang w:val="tr-TR"/>
        </w:rPr>
      </w:pPr>
    </w:p>
    <w:p w:rsidR="00DE4BF2" w:rsidRPr="00DE4BF2" w:rsidRDefault="00DE4BF2" w:rsidP="00DE4BF2">
      <w:pPr>
        <w:rPr>
          <w:rFonts w:cs="Times New Roman"/>
          <w:sz w:val="18"/>
          <w:szCs w:val="18"/>
          <w:lang w:val="tr-TR"/>
        </w:rPr>
      </w:pPr>
      <w:r w:rsidRPr="00DE4BF2">
        <w:rPr>
          <w:rFonts w:cs="Times New Roman"/>
          <w:sz w:val="18"/>
          <w:szCs w:val="18"/>
          <w:lang w:val="tr-TR"/>
        </w:rPr>
        <w:t>Aybay C., Caglar K., imir T., Mechanism of natural killer cell lysis: Effect of microtubule disrupting agent on human NK cytotoxic activity, Turk.J.Med.Res., 23 : 5, 1995.</w:t>
      </w:r>
    </w:p>
    <w:p w:rsidR="00DE4BF2" w:rsidRPr="00DE4BF2" w:rsidRDefault="00DE4BF2" w:rsidP="00DE4BF2">
      <w:pPr>
        <w:rPr>
          <w:rFonts w:cs="Times New Roman"/>
          <w:sz w:val="18"/>
          <w:szCs w:val="18"/>
          <w:lang w:val="tr-TR"/>
        </w:rPr>
      </w:pPr>
      <w:r w:rsidRPr="00DE4BF2">
        <w:rPr>
          <w:rFonts w:cs="Times New Roman"/>
          <w:sz w:val="18"/>
          <w:szCs w:val="18"/>
          <w:lang w:val="tr-TR"/>
        </w:rPr>
        <w:t> </w:t>
      </w:r>
    </w:p>
    <w:p w:rsidR="00DE4BF2" w:rsidRPr="00DE4BF2" w:rsidRDefault="00DE4BF2" w:rsidP="00DE4BF2">
      <w:pPr>
        <w:rPr>
          <w:rFonts w:cs="Times New Roman"/>
          <w:sz w:val="18"/>
          <w:szCs w:val="18"/>
          <w:lang w:val="tr-TR"/>
        </w:rPr>
      </w:pPr>
      <w:r w:rsidRPr="00DE4BF2">
        <w:rPr>
          <w:rFonts w:cs="Times New Roman"/>
          <w:sz w:val="18"/>
          <w:szCs w:val="18"/>
          <w:lang w:val="tr-TR"/>
        </w:rPr>
        <w:t>Sin B., Aybay C., Mısırlıgil Z., Gurbuz L., imir T., Natural killer cell activity in allergic asthma, Turk.J.Med.Res., 24 : 195, 1995.</w:t>
      </w:r>
    </w:p>
    <w:p w:rsidR="00DE4BF2" w:rsidRPr="00DE4BF2" w:rsidRDefault="00DE4BF2" w:rsidP="00DE4BF2">
      <w:pPr>
        <w:rPr>
          <w:rFonts w:cs="Times New Roman"/>
          <w:sz w:val="18"/>
          <w:szCs w:val="18"/>
          <w:lang w:val="tr-TR"/>
        </w:rPr>
      </w:pPr>
      <w:r w:rsidRPr="00DE4BF2">
        <w:rPr>
          <w:rFonts w:cs="Times New Roman"/>
          <w:sz w:val="18"/>
          <w:szCs w:val="18"/>
          <w:lang w:val="tr-TR"/>
        </w:rPr>
        <w:t> </w:t>
      </w:r>
    </w:p>
    <w:p w:rsidR="00DE4BF2" w:rsidRPr="00DE4BF2" w:rsidRDefault="00DE4BF2" w:rsidP="00DE4BF2">
      <w:pPr>
        <w:rPr>
          <w:rFonts w:cs="Times New Roman"/>
          <w:sz w:val="18"/>
          <w:szCs w:val="18"/>
          <w:lang w:val="tr-TR"/>
        </w:rPr>
      </w:pPr>
      <w:r w:rsidRPr="00DE4BF2">
        <w:rPr>
          <w:rFonts w:cs="Times New Roman"/>
          <w:sz w:val="18"/>
          <w:szCs w:val="18"/>
          <w:lang w:val="tr-TR"/>
        </w:rPr>
        <w:t> Aybay C., Basaydın I., imir T., Sultan N., Staphylococcal enterotoxin B induced TNFa and IFN-</w:t>
      </w:r>
      <w:r w:rsidRPr="00DE4BF2">
        <w:rPr>
          <w:rFonts w:ascii="Symbol" w:hAnsi="Symbol" w:cs="Times New Roman"/>
          <w:sz w:val="18"/>
          <w:szCs w:val="18"/>
          <w:lang w:val="tr-TR"/>
        </w:rPr>
        <w:t></w:t>
      </w:r>
      <w:r w:rsidRPr="00DE4BF2">
        <w:rPr>
          <w:rFonts w:cs="Times New Roman"/>
          <w:sz w:val="18"/>
          <w:szCs w:val="18"/>
          <w:lang w:val="tr-TR"/>
        </w:rPr>
        <w:t xml:space="preserve"> production from human peripheral blood mononuclear cells and increased human NK cytotoxic activity, Turk.J. Med.Res., 24 : 51, 1995.</w:t>
      </w:r>
    </w:p>
    <w:p w:rsidR="00DE4BF2" w:rsidRPr="00DE4BF2" w:rsidRDefault="00DE4BF2" w:rsidP="00DE4BF2">
      <w:pPr>
        <w:rPr>
          <w:rFonts w:cs="Times New Roman"/>
          <w:sz w:val="18"/>
          <w:szCs w:val="18"/>
          <w:lang w:val="tr-TR"/>
        </w:rPr>
      </w:pPr>
      <w:r w:rsidRPr="00DE4BF2">
        <w:rPr>
          <w:rFonts w:cs="Times New Roman"/>
          <w:sz w:val="18"/>
          <w:szCs w:val="18"/>
          <w:lang w:val="tr-TR"/>
        </w:rPr>
        <w:t> </w:t>
      </w:r>
    </w:p>
    <w:p w:rsidR="00DE4BF2" w:rsidRPr="00DE4BF2" w:rsidRDefault="00DE4BF2" w:rsidP="00DE4BF2">
      <w:pPr>
        <w:rPr>
          <w:rFonts w:cs="Times New Roman"/>
          <w:sz w:val="18"/>
          <w:szCs w:val="18"/>
          <w:lang w:val="tr-TR"/>
        </w:rPr>
      </w:pPr>
      <w:r w:rsidRPr="00DE4BF2">
        <w:rPr>
          <w:rFonts w:cs="Times New Roman"/>
          <w:sz w:val="18"/>
          <w:szCs w:val="18"/>
          <w:lang w:val="tr-TR"/>
        </w:rPr>
        <w:t xml:space="preserve">Aybay C., imir T., EBV and cellular immune response, Turkiye Klinikleri Tıp Bilimleri Dergisi 1995; 15: 286,1995. </w:t>
      </w:r>
    </w:p>
    <w:p w:rsidR="00DE4BF2" w:rsidRPr="00DE4BF2" w:rsidRDefault="00DE4BF2" w:rsidP="00DE4BF2">
      <w:pPr>
        <w:rPr>
          <w:rFonts w:cs="Times New Roman"/>
          <w:sz w:val="18"/>
          <w:szCs w:val="18"/>
          <w:lang w:val="tr-TR"/>
        </w:rPr>
      </w:pPr>
      <w:r w:rsidRPr="00DE4BF2">
        <w:rPr>
          <w:rFonts w:cs="Times New Roman"/>
          <w:sz w:val="18"/>
          <w:szCs w:val="18"/>
          <w:lang w:val="tr-TR"/>
        </w:rPr>
        <w:t> </w:t>
      </w:r>
    </w:p>
    <w:p w:rsidR="00DE4BF2" w:rsidRPr="00DE4BF2" w:rsidRDefault="00DE4BF2" w:rsidP="00DE4BF2">
      <w:pPr>
        <w:rPr>
          <w:rFonts w:cs="Times New Roman"/>
          <w:sz w:val="18"/>
          <w:szCs w:val="18"/>
          <w:lang w:val="tr-TR"/>
        </w:rPr>
      </w:pPr>
      <w:r w:rsidRPr="00DE4BF2">
        <w:rPr>
          <w:rFonts w:cs="Times New Roman"/>
          <w:sz w:val="18"/>
          <w:szCs w:val="18"/>
          <w:lang w:val="tr-TR"/>
        </w:rPr>
        <w:t>Yucel A, Yucel AE, imir T, HLA antigens and Diseases-I, Romatology Bulletin,3: 3, 1995.</w:t>
      </w:r>
    </w:p>
    <w:p w:rsidR="00DE4BF2" w:rsidRPr="00DE4BF2" w:rsidRDefault="00DE4BF2" w:rsidP="00DE4BF2">
      <w:pPr>
        <w:rPr>
          <w:rFonts w:cs="Times New Roman"/>
          <w:sz w:val="18"/>
          <w:szCs w:val="18"/>
          <w:lang w:val="tr-TR"/>
        </w:rPr>
      </w:pPr>
      <w:r w:rsidRPr="00DE4BF2">
        <w:rPr>
          <w:rFonts w:cs="Times New Roman"/>
          <w:sz w:val="18"/>
          <w:szCs w:val="18"/>
          <w:lang w:val="tr-TR"/>
        </w:rPr>
        <w:t> </w:t>
      </w:r>
    </w:p>
    <w:p w:rsidR="00DE4BF2" w:rsidRPr="00DE4BF2" w:rsidRDefault="00DE4BF2" w:rsidP="00DE4BF2">
      <w:pPr>
        <w:rPr>
          <w:rFonts w:cs="Times New Roman"/>
          <w:sz w:val="18"/>
          <w:szCs w:val="18"/>
          <w:lang w:val="tr-TR"/>
        </w:rPr>
      </w:pPr>
      <w:r w:rsidRPr="00DE4BF2">
        <w:rPr>
          <w:rFonts w:cs="Times New Roman"/>
          <w:sz w:val="18"/>
          <w:szCs w:val="18"/>
          <w:lang w:val="tr-TR"/>
        </w:rPr>
        <w:t>Yucel A, Yucel AE, imir T, HLA antigens and Diseases-II, Romatology Bulletin, 3: 49, 1995.</w:t>
      </w:r>
    </w:p>
    <w:p w:rsidR="00DE4BF2" w:rsidRPr="00DE4BF2" w:rsidRDefault="00DE4BF2" w:rsidP="00DE4BF2">
      <w:pPr>
        <w:rPr>
          <w:rFonts w:cs="Times New Roman"/>
          <w:sz w:val="18"/>
          <w:szCs w:val="18"/>
          <w:lang w:val="tr-TR"/>
        </w:rPr>
      </w:pPr>
      <w:r w:rsidRPr="00DE4BF2">
        <w:rPr>
          <w:rFonts w:cs="Times New Roman"/>
          <w:sz w:val="18"/>
          <w:szCs w:val="18"/>
          <w:lang w:val="tr-TR"/>
        </w:rPr>
        <w:t>  </w:t>
      </w:r>
    </w:p>
    <w:p w:rsidR="00DE4BF2" w:rsidRPr="00DE4BF2" w:rsidRDefault="00DE4BF2" w:rsidP="00DE4BF2">
      <w:pPr>
        <w:rPr>
          <w:rFonts w:cs="Times New Roman"/>
          <w:sz w:val="18"/>
          <w:szCs w:val="18"/>
          <w:lang w:val="tr-TR"/>
        </w:rPr>
      </w:pPr>
      <w:r w:rsidRPr="00DE4BF2">
        <w:rPr>
          <w:rFonts w:cs="Times New Roman"/>
          <w:sz w:val="18"/>
          <w:szCs w:val="18"/>
          <w:lang w:val="tr-TR"/>
        </w:rPr>
        <w:t>Ozenirler S., Altıntas E., Aybay C., Kandilci U., imir T., Natural Killer cell and lymphokine-activated  killer cell activities in patients with liver cirrhosis relative to severity of liver damage, Gazi Medical J., 7 : 15, 1996.</w:t>
      </w:r>
    </w:p>
    <w:p w:rsidR="00DE4BF2" w:rsidRPr="00DE4BF2" w:rsidRDefault="00DE4BF2" w:rsidP="00DE4BF2">
      <w:pPr>
        <w:rPr>
          <w:rFonts w:cs="Times New Roman"/>
          <w:sz w:val="18"/>
          <w:szCs w:val="18"/>
          <w:lang w:val="tr-TR"/>
        </w:rPr>
      </w:pPr>
      <w:r w:rsidRPr="00DE4BF2">
        <w:rPr>
          <w:rFonts w:cs="Times New Roman"/>
          <w:sz w:val="18"/>
          <w:szCs w:val="18"/>
          <w:lang w:val="tr-TR"/>
        </w:rPr>
        <w:t> </w:t>
      </w:r>
    </w:p>
    <w:p w:rsidR="00DE4BF2" w:rsidRPr="00DE4BF2" w:rsidRDefault="00DE4BF2" w:rsidP="00DE4BF2">
      <w:pPr>
        <w:rPr>
          <w:rFonts w:cs="Times New Roman"/>
          <w:sz w:val="18"/>
          <w:szCs w:val="18"/>
          <w:lang w:val="tr-TR"/>
        </w:rPr>
      </w:pPr>
      <w:r w:rsidRPr="00DE4BF2">
        <w:rPr>
          <w:rFonts w:cs="Times New Roman"/>
          <w:sz w:val="18"/>
          <w:szCs w:val="18"/>
          <w:lang w:val="tr-TR"/>
        </w:rPr>
        <w:t>Aybay C., Caglar K., imir T., Sultan N., Investigation of the relationship between otoauglutination and the capsular structure in Staphylococcus aureus. Tur.J. Infection, 10: 347, 1996.</w:t>
      </w:r>
    </w:p>
    <w:p w:rsidR="00DE4BF2" w:rsidRPr="00DE4BF2" w:rsidRDefault="00DE4BF2" w:rsidP="00DE4BF2">
      <w:pPr>
        <w:rPr>
          <w:rFonts w:cs="Times New Roman"/>
          <w:sz w:val="18"/>
          <w:szCs w:val="18"/>
          <w:lang w:val="tr-TR"/>
        </w:rPr>
      </w:pPr>
      <w:r w:rsidRPr="00DE4BF2">
        <w:rPr>
          <w:rFonts w:cs="Times New Roman"/>
          <w:sz w:val="18"/>
          <w:szCs w:val="18"/>
          <w:lang w:val="tr-TR"/>
        </w:rPr>
        <w:t> </w:t>
      </w:r>
    </w:p>
    <w:p w:rsidR="00DE4BF2" w:rsidRPr="00DE4BF2" w:rsidRDefault="00DE4BF2" w:rsidP="00DE4BF2">
      <w:pPr>
        <w:rPr>
          <w:rFonts w:cs="Times New Roman"/>
          <w:sz w:val="18"/>
          <w:szCs w:val="18"/>
          <w:lang w:val="tr-TR"/>
        </w:rPr>
      </w:pPr>
      <w:r w:rsidRPr="00DE4BF2">
        <w:rPr>
          <w:rFonts w:cs="Times New Roman"/>
          <w:sz w:val="18"/>
          <w:szCs w:val="18"/>
          <w:lang w:val="tr-TR"/>
        </w:rPr>
        <w:lastRenderedPageBreak/>
        <w:t>Aybay C., imir T., Caglar K., Kayhan B., Induction of nitrogen radicals and TNF from macrophages by Leishmania major promastigot cells, Tur.J. Infection, 10: 355, 1996.</w:t>
      </w:r>
    </w:p>
    <w:p w:rsidR="00DE4BF2" w:rsidRPr="00DE4BF2" w:rsidRDefault="00DE4BF2" w:rsidP="00DE4BF2">
      <w:pPr>
        <w:rPr>
          <w:rFonts w:cs="Times New Roman"/>
          <w:sz w:val="18"/>
          <w:szCs w:val="18"/>
          <w:lang w:val="tr-TR"/>
        </w:rPr>
      </w:pPr>
      <w:r w:rsidRPr="00DE4BF2">
        <w:rPr>
          <w:rFonts w:cs="Times New Roman"/>
          <w:sz w:val="18"/>
          <w:szCs w:val="18"/>
          <w:lang w:val="tr-TR"/>
        </w:rPr>
        <w:t>  </w:t>
      </w:r>
    </w:p>
    <w:p w:rsidR="00DE4BF2" w:rsidRPr="00DE4BF2" w:rsidRDefault="00DE4BF2" w:rsidP="00DE4BF2">
      <w:pPr>
        <w:rPr>
          <w:rFonts w:cs="Times New Roman"/>
          <w:sz w:val="18"/>
          <w:szCs w:val="18"/>
          <w:lang w:val="tr-TR"/>
        </w:rPr>
      </w:pPr>
      <w:r w:rsidRPr="00DE4BF2">
        <w:rPr>
          <w:rFonts w:cs="Times New Roman"/>
          <w:sz w:val="18"/>
          <w:szCs w:val="18"/>
          <w:lang w:val="tr-TR"/>
        </w:rPr>
        <w:t xml:space="preserve">Aybay C., imir T., Caglar K., Kayhan B., Production of nitrogen radicals and tumor necrosis factor by macrophages against Leismania major promastigotes, Tur.J. Infection, 10 : 355, 1996. </w:t>
      </w:r>
    </w:p>
    <w:p w:rsidR="00DE4BF2" w:rsidRPr="00DE4BF2" w:rsidRDefault="00DE4BF2" w:rsidP="00DE4BF2">
      <w:pPr>
        <w:rPr>
          <w:rFonts w:cs="Times New Roman"/>
          <w:sz w:val="18"/>
          <w:szCs w:val="18"/>
          <w:lang w:val="tr-TR"/>
        </w:rPr>
      </w:pPr>
      <w:r w:rsidRPr="00DE4BF2">
        <w:rPr>
          <w:rFonts w:cs="Times New Roman"/>
          <w:sz w:val="18"/>
          <w:szCs w:val="18"/>
          <w:lang w:val="tr-TR"/>
        </w:rPr>
        <w:t> </w:t>
      </w:r>
    </w:p>
    <w:p w:rsidR="00DE4BF2" w:rsidRPr="00DE4BF2" w:rsidRDefault="00DE4BF2" w:rsidP="00DE4BF2">
      <w:pPr>
        <w:rPr>
          <w:rFonts w:cs="Times New Roman"/>
          <w:sz w:val="18"/>
          <w:szCs w:val="18"/>
          <w:lang w:val="tr-TR"/>
        </w:rPr>
      </w:pPr>
      <w:r w:rsidRPr="00DE4BF2">
        <w:rPr>
          <w:rFonts w:cs="Times New Roman"/>
          <w:sz w:val="18"/>
          <w:szCs w:val="18"/>
          <w:lang w:val="tr-TR"/>
        </w:rPr>
        <w:t> Gorgul A., Kayhan B., Kayhan B., Mentes B.B., Akcalı Z., Aybay C., Cindoruk M., Dumlu S., imir T., “Prophylactİc effect of somatostatin on ERCP-induced pancreatitis.” Gazi Medical Journal , 7 : 129, 1996</w:t>
      </w:r>
    </w:p>
    <w:p w:rsidR="00DE4BF2" w:rsidRPr="00DE4BF2" w:rsidRDefault="00DE4BF2" w:rsidP="00DE4BF2">
      <w:pPr>
        <w:rPr>
          <w:rFonts w:cs="Times New Roman"/>
          <w:sz w:val="18"/>
          <w:szCs w:val="18"/>
          <w:lang w:val="tr-TR"/>
        </w:rPr>
      </w:pPr>
      <w:r w:rsidRPr="00DE4BF2">
        <w:rPr>
          <w:rFonts w:cs="Times New Roman"/>
          <w:sz w:val="18"/>
          <w:szCs w:val="18"/>
          <w:lang w:val="tr-TR"/>
        </w:rPr>
        <w:t> </w:t>
      </w:r>
    </w:p>
    <w:p w:rsidR="00DE4BF2" w:rsidRPr="00DE4BF2" w:rsidRDefault="00DE4BF2" w:rsidP="00DE4BF2">
      <w:pPr>
        <w:rPr>
          <w:rFonts w:cs="Times New Roman"/>
          <w:sz w:val="18"/>
          <w:szCs w:val="18"/>
          <w:lang w:val="tr-TR"/>
        </w:rPr>
      </w:pPr>
      <w:r w:rsidRPr="00DE4BF2">
        <w:rPr>
          <w:rFonts w:cs="Times New Roman"/>
          <w:sz w:val="18"/>
          <w:szCs w:val="18"/>
          <w:lang w:val="tr-TR"/>
        </w:rPr>
        <w:t>Aybay C., imir T., Ozkan S., Caglar K., Sultan N., Effect of several antibiotics on the proliferation of Leishmania major promastigot cells, Turkish Journal of Parasitology, 21 : 1, 1997.</w:t>
      </w:r>
    </w:p>
    <w:p w:rsidR="00DE4BF2" w:rsidRPr="00DE4BF2" w:rsidRDefault="00DE4BF2" w:rsidP="00DE4BF2">
      <w:pPr>
        <w:rPr>
          <w:rFonts w:cs="Times New Roman"/>
          <w:sz w:val="18"/>
          <w:szCs w:val="18"/>
          <w:lang w:val="tr-TR"/>
        </w:rPr>
      </w:pPr>
      <w:r w:rsidRPr="00DE4BF2">
        <w:rPr>
          <w:rFonts w:cs="Times New Roman"/>
          <w:sz w:val="18"/>
          <w:szCs w:val="18"/>
          <w:lang w:val="tr-TR"/>
        </w:rPr>
        <w:t>  </w:t>
      </w:r>
    </w:p>
    <w:p w:rsidR="00DE4BF2" w:rsidRPr="00DE4BF2" w:rsidRDefault="00DE4BF2" w:rsidP="00DE4BF2">
      <w:pPr>
        <w:rPr>
          <w:rFonts w:cs="Times New Roman"/>
          <w:sz w:val="18"/>
          <w:szCs w:val="18"/>
          <w:lang w:val="tr-TR"/>
        </w:rPr>
      </w:pPr>
      <w:r w:rsidRPr="00DE4BF2">
        <w:rPr>
          <w:rFonts w:cs="Times New Roman"/>
          <w:sz w:val="18"/>
          <w:szCs w:val="18"/>
          <w:lang w:val="tr-TR"/>
        </w:rPr>
        <w:t>Aybay C., imir T., Gulsayın H. C., Kayhan B., Effect of monophosphoryl lipid A on LPS-induced nitric oxide from RAW 264.7 macrophage like cells, Flora, 2 : 120, 1997.</w:t>
      </w:r>
    </w:p>
    <w:p w:rsidR="00DE4BF2" w:rsidRPr="00DE4BF2" w:rsidRDefault="00DE4BF2" w:rsidP="00DE4BF2">
      <w:pPr>
        <w:rPr>
          <w:rFonts w:cs="Times New Roman"/>
          <w:sz w:val="18"/>
          <w:szCs w:val="18"/>
          <w:lang w:val="tr-TR"/>
        </w:rPr>
      </w:pPr>
      <w:r w:rsidRPr="00DE4BF2">
        <w:rPr>
          <w:rFonts w:cs="Times New Roman"/>
          <w:sz w:val="18"/>
          <w:szCs w:val="18"/>
          <w:lang w:val="tr-TR"/>
        </w:rPr>
        <w:t> </w:t>
      </w:r>
    </w:p>
    <w:p w:rsidR="00DE4BF2" w:rsidRPr="00DE4BF2" w:rsidRDefault="00DE4BF2" w:rsidP="00DE4BF2">
      <w:pPr>
        <w:rPr>
          <w:rFonts w:cs="Times New Roman"/>
          <w:sz w:val="18"/>
          <w:szCs w:val="18"/>
          <w:lang w:val="tr-TR"/>
        </w:rPr>
      </w:pPr>
      <w:r w:rsidRPr="00DE4BF2">
        <w:rPr>
          <w:rFonts w:cs="Times New Roman"/>
          <w:sz w:val="18"/>
          <w:szCs w:val="18"/>
          <w:lang w:val="tr-TR"/>
        </w:rPr>
        <w:t>Aybay C., imir T., Caglar K., Kayhan B., Lethal effect of normal human serum on Leishmania major promastigot cells, Turkish Journal of Parasitology, 21: 105, 1997.</w:t>
      </w:r>
    </w:p>
    <w:p w:rsidR="00DE4BF2" w:rsidRPr="00DE4BF2" w:rsidRDefault="00DE4BF2" w:rsidP="00DE4BF2">
      <w:pPr>
        <w:rPr>
          <w:rFonts w:cs="Times New Roman"/>
          <w:sz w:val="18"/>
          <w:szCs w:val="18"/>
          <w:lang w:val="tr-TR"/>
        </w:rPr>
      </w:pPr>
      <w:r w:rsidRPr="00DE4BF2">
        <w:rPr>
          <w:rFonts w:cs="Times New Roman"/>
          <w:sz w:val="18"/>
          <w:szCs w:val="18"/>
          <w:lang w:val="tr-TR"/>
        </w:rPr>
        <w:t> </w:t>
      </w:r>
    </w:p>
    <w:p w:rsidR="00DE4BF2" w:rsidRPr="00DE4BF2" w:rsidRDefault="00DE4BF2" w:rsidP="00DE4BF2">
      <w:pPr>
        <w:rPr>
          <w:rFonts w:cs="Times New Roman"/>
          <w:sz w:val="18"/>
          <w:szCs w:val="18"/>
          <w:lang w:val="tr-TR"/>
        </w:rPr>
      </w:pPr>
      <w:r w:rsidRPr="00DE4BF2">
        <w:rPr>
          <w:rFonts w:cs="Times New Roman"/>
          <w:sz w:val="18"/>
          <w:szCs w:val="18"/>
          <w:lang w:val="tr-TR"/>
        </w:rPr>
        <w:t>Aybay C., imir T., Ozkan S., Caglar K., Sultan N., Effect of several antibiotics on the proliferation of Leishmania major promastigot cells, Turkish Journal of Parasitology, 21 : 1, 1997.</w:t>
      </w:r>
    </w:p>
    <w:p w:rsidR="00DE4BF2" w:rsidRPr="00DE4BF2" w:rsidRDefault="00DE4BF2" w:rsidP="00DE4BF2">
      <w:pPr>
        <w:rPr>
          <w:rFonts w:cs="Times New Roman"/>
          <w:sz w:val="18"/>
          <w:szCs w:val="18"/>
          <w:lang w:val="tr-TR"/>
        </w:rPr>
      </w:pPr>
      <w:r w:rsidRPr="00DE4BF2">
        <w:rPr>
          <w:rFonts w:cs="Times New Roman"/>
          <w:sz w:val="18"/>
          <w:szCs w:val="18"/>
          <w:lang w:val="tr-TR"/>
        </w:rPr>
        <w:t>  </w:t>
      </w:r>
    </w:p>
    <w:p w:rsidR="00DE4BF2" w:rsidRPr="00DE4BF2" w:rsidRDefault="00DE4BF2" w:rsidP="00DE4BF2">
      <w:pPr>
        <w:rPr>
          <w:rFonts w:cs="Times New Roman"/>
          <w:sz w:val="18"/>
          <w:szCs w:val="18"/>
          <w:lang w:val="tr-TR"/>
        </w:rPr>
      </w:pPr>
      <w:r w:rsidRPr="00DE4BF2">
        <w:rPr>
          <w:rFonts w:cs="Times New Roman"/>
          <w:sz w:val="18"/>
          <w:szCs w:val="18"/>
          <w:lang w:val="tr-TR"/>
        </w:rPr>
        <w:t>Caglar K., Aybay C., imir T., Sultan N., Lethal effect of hydrogen peroxide on Leishmania major promastigot cells, Tur.J. Infection,  11 : 375, 1997.</w:t>
      </w:r>
    </w:p>
    <w:p w:rsidR="00DE4BF2" w:rsidRPr="00DE4BF2" w:rsidRDefault="00DE4BF2" w:rsidP="00DE4BF2">
      <w:pPr>
        <w:rPr>
          <w:rFonts w:cs="Times New Roman"/>
          <w:sz w:val="18"/>
          <w:szCs w:val="18"/>
          <w:lang w:val="tr-TR"/>
        </w:rPr>
      </w:pPr>
      <w:r w:rsidRPr="00DE4BF2">
        <w:rPr>
          <w:rFonts w:cs="Times New Roman"/>
          <w:sz w:val="18"/>
          <w:szCs w:val="18"/>
          <w:lang w:val="tr-TR"/>
        </w:rPr>
        <w:t> </w:t>
      </w:r>
    </w:p>
    <w:p w:rsidR="00DE4BF2" w:rsidRPr="00DE4BF2" w:rsidRDefault="00DE4BF2" w:rsidP="00DE4BF2">
      <w:pPr>
        <w:rPr>
          <w:rFonts w:cs="Times New Roman"/>
          <w:sz w:val="18"/>
          <w:szCs w:val="18"/>
          <w:lang w:val="tr-TR"/>
        </w:rPr>
      </w:pPr>
      <w:r w:rsidRPr="00DE4BF2">
        <w:rPr>
          <w:rFonts w:cs="Times New Roman"/>
          <w:sz w:val="18"/>
          <w:szCs w:val="18"/>
          <w:lang w:val="tr-TR"/>
        </w:rPr>
        <w:t>Aybay C., Caglar K., imir T., The effect of Staphylococcus epidermidis-extracted slime substance on nitric oxide production from macrophages, Tur.J. Infection,  11: 353, 1997.</w:t>
      </w:r>
    </w:p>
    <w:p w:rsidR="00DE4BF2" w:rsidRPr="00DE4BF2" w:rsidRDefault="00DE4BF2" w:rsidP="00DE4BF2">
      <w:pPr>
        <w:rPr>
          <w:rFonts w:cs="Times New Roman"/>
          <w:sz w:val="18"/>
          <w:szCs w:val="18"/>
          <w:lang w:val="tr-TR"/>
        </w:rPr>
      </w:pPr>
      <w:r w:rsidRPr="00DE4BF2">
        <w:rPr>
          <w:rFonts w:cs="Times New Roman"/>
          <w:sz w:val="18"/>
          <w:szCs w:val="18"/>
          <w:lang w:val="tr-TR"/>
        </w:rPr>
        <w:t> </w:t>
      </w:r>
    </w:p>
    <w:p w:rsidR="00DE4BF2" w:rsidRPr="00DE4BF2" w:rsidRDefault="00DE4BF2" w:rsidP="00DE4BF2">
      <w:pPr>
        <w:rPr>
          <w:rFonts w:cs="Times New Roman"/>
          <w:sz w:val="18"/>
          <w:szCs w:val="18"/>
          <w:lang w:val="tr-TR"/>
        </w:rPr>
      </w:pPr>
      <w:r w:rsidRPr="00DE4BF2">
        <w:rPr>
          <w:rFonts w:cs="Times New Roman"/>
          <w:sz w:val="18"/>
          <w:szCs w:val="18"/>
          <w:lang w:val="tr-TR"/>
        </w:rPr>
        <w:t> </w:t>
      </w:r>
    </w:p>
    <w:p w:rsidR="00DE4BF2" w:rsidRPr="00DE4BF2" w:rsidRDefault="00DE4BF2" w:rsidP="00DE4BF2">
      <w:pPr>
        <w:rPr>
          <w:rFonts w:cs="Times New Roman"/>
          <w:sz w:val="18"/>
          <w:szCs w:val="18"/>
          <w:lang w:val="tr-TR"/>
        </w:rPr>
      </w:pPr>
      <w:r w:rsidRPr="00DE4BF2">
        <w:rPr>
          <w:rFonts w:cs="Times New Roman"/>
          <w:sz w:val="18"/>
          <w:szCs w:val="18"/>
          <w:lang w:val="tr-TR"/>
        </w:rPr>
        <w:t>Aybay C., Tarhan G., imir T., Measurement of lethal effect of diphteria toxin on various cell lines by MTT colorimetric assay, Tur. J. Infection, 12: 129, 1998 .</w:t>
      </w:r>
    </w:p>
    <w:p w:rsidR="00DE4BF2" w:rsidRPr="00DE4BF2" w:rsidRDefault="00DE4BF2" w:rsidP="00DE4BF2">
      <w:pPr>
        <w:rPr>
          <w:rFonts w:cs="Times New Roman"/>
          <w:sz w:val="18"/>
          <w:szCs w:val="18"/>
          <w:lang w:val="tr-TR"/>
        </w:rPr>
      </w:pPr>
      <w:r w:rsidRPr="00DE4BF2">
        <w:rPr>
          <w:rFonts w:cs="Times New Roman"/>
          <w:sz w:val="18"/>
          <w:szCs w:val="18"/>
          <w:lang w:val="tr-TR"/>
        </w:rPr>
        <w:t> </w:t>
      </w:r>
    </w:p>
    <w:p w:rsidR="00DE4BF2" w:rsidRPr="00DE4BF2" w:rsidRDefault="00DE4BF2" w:rsidP="00DE4BF2">
      <w:pPr>
        <w:rPr>
          <w:rFonts w:cs="Times New Roman"/>
          <w:sz w:val="18"/>
          <w:szCs w:val="18"/>
          <w:lang w:val="tr-TR"/>
        </w:rPr>
      </w:pPr>
      <w:r w:rsidRPr="00DE4BF2">
        <w:rPr>
          <w:rFonts w:cs="Times New Roman"/>
          <w:sz w:val="18"/>
          <w:szCs w:val="18"/>
          <w:lang w:val="tr-TR"/>
        </w:rPr>
        <w:t> </w:t>
      </w:r>
    </w:p>
    <w:p w:rsidR="00DE4BF2" w:rsidRPr="00DE4BF2" w:rsidRDefault="00DE4BF2" w:rsidP="00DE4BF2">
      <w:pPr>
        <w:rPr>
          <w:rFonts w:cs="Times New Roman"/>
          <w:sz w:val="18"/>
          <w:szCs w:val="18"/>
          <w:lang w:val="tr-TR"/>
        </w:rPr>
      </w:pPr>
      <w:r w:rsidRPr="00DE4BF2">
        <w:rPr>
          <w:rFonts w:cs="Times New Roman"/>
          <w:sz w:val="18"/>
          <w:szCs w:val="18"/>
          <w:lang w:val="tr-TR"/>
        </w:rPr>
        <w:t>Aybay C., Taysi BN., imir T., Cytokine response of mononuclear cells against Staphylococcus epidermidis-extracted slime substances, Turkish Medical Journal, 5: 300, 1998.</w:t>
      </w:r>
    </w:p>
    <w:p w:rsidR="00DE4BF2" w:rsidRPr="00DE4BF2" w:rsidRDefault="00DE4BF2" w:rsidP="00DE4BF2">
      <w:pPr>
        <w:rPr>
          <w:rFonts w:cs="Times New Roman"/>
          <w:sz w:val="18"/>
          <w:szCs w:val="18"/>
          <w:lang w:val="tr-TR"/>
        </w:rPr>
      </w:pPr>
      <w:r w:rsidRPr="00DE4BF2">
        <w:rPr>
          <w:rFonts w:cs="Times New Roman"/>
          <w:sz w:val="18"/>
          <w:szCs w:val="18"/>
          <w:lang w:val="tr-TR"/>
        </w:rPr>
        <w:t> </w:t>
      </w:r>
    </w:p>
    <w:p w:rsidR="00DE4BF2" w:rsidRPr="00DE4BF2" w:rsidRDefault="00DE4BF2" w:rsidP="00DE4BF2">
      <w:pPr>
        <w:rPr>
          <w:rFonts w:cs="Times New Roman"/>
          <w:sz w:val="18"/>
          <w:szCs w:val="18"/>
          <w:lang w:val="tr-TR"/>
        </w:rPr>
      </w:pPr>
      <w:r w:rsidRPr="00DE4BF2">
        <w:rPr>
          <w:rFonts w:cs="Times New Roman"/>
          <w:sz w:val="18"/>
          <w:szCs w:val="18"/>
          <w:lang w:val="tr-TR"/>
        </w:rPr>
        <w:t>Yucel A., imir T., Chronoimmunology, Tur. J. Immunology, 2: 29, 1998.</w:t>
      </w:r>
    </w:p>
    <w:p w:rsidR="00DE4BF2" w:rsidRPr="00DE4BF2" w:rsidRDefault="00DE4BF2" w:rsidP="00DE4BF2">
      <w:pPr>
        <w:rPr>
          <w:rFonts w:cs="Times New Roman"/>
          <w:sz w:val="18"/>
          <w:szCs w:val="18"/>
          <w:lang w:val="tr-TR"/>
        </w:rPr>
      </w:pPr>
    </w:p>
    <w:p w:rsidR="00DE4BF2" w:rsidRPr="00DE4BF2" w:rsidRDefault="00DE4BF2" w:rsidP="00DE4BF2">
      <w:pPr>
        <w:rPr>
          <w:rFonts w:cs="Times New Roman"/>
          <w:sz w:val="18"/>
          <w:szCs w:val="18"/>
          <w:lang w:val="tr-TR"/>
        </w:rPr>
      </w:pPr>
      <w:r w:rsidRPr="00DE4BF2">
        <w:rPr>
          <w:rFonts w:cs="Times New Roman"/>
          <w:sz w:val="18"/>
          <w:szCs w:val="18"/>
          <w:lang w:val="tr-TR"/>
        </w:rPr>
        <w:t>Aybay C., imir T., Kayhan B., A competitive enzyme linked immunosorbent assay (ELISA) for determination of human albumin in the nanogram range, Gazi Medical J., 10: 63, 1999.</w:t>
      </w:r>
    </w:p>
    <w:p w:rsidR="00DE4BF2" w:rsidRPr="00DE4BF2" w:rsidRDefault="00DE4BF2" w:rsidP="00DE4BF2">
      <w:pPr>
        <w:rPr>
          <w:rFonts w:cs="Times New Roman"/>
          <w:sz w:val="18"/>
          <w:szCs w:val="18"/>
          <w:lang w:val="tr-TR"/>
        </w:rPr>
      </w:pPr>
      <w:r w:rsidRPr="00DE4BF2">
        <w:rPr>
          <w:rFonts w:cs="Times New Roman"/>
          <w:sz w:val="18"/>
          <w:szCs w:val="18"/>
          <w:lang w:val="tr-TR"/>
        </w:rPr>
        <w:t> </w:t>
      </w:r>
    </w:p>
    <w:p w:rsidR="00DE4BF2" w:rsidRPr="00DE4BF2" w:rsidRDefault="00DE4BF2" w:rsidP="00DE4BF2">
      <w:pPr>
        <w:rPr>
          <w:rFonts w:cs="Times New Roman"/>
          <w:sz w:val="18"/>
          <w:szCs w:val="18"/>
          <w:lang w:val="tr-TR"/>
        </w:rPr>
      </w:pPr>
      <w:r w:rsidRPr="00DE4BF2">
        <w:rPr>
          <w:rFonts w:cs="Times New Roman"/>
          <w:sz w:val="18"/>
          <w:szCs w:val="18"/>
          <w:lang w:val="tr-TR"/>
        </w:rPr>
        <w:t>Taysi B, Kayhan B, Aybay C, imir T., Effects of interferon-g and lipopolysaccharide on nitric oxide synthesis from murine macrophages, Turkish Medical Journal, 6: 307, 1999.</w:t>
      </w:r>
    </w:p>
    <w:p w:rsidR="00DE4BF2" w:rsidRPr="00DE4BF2" w:rsidRDefault="00DE4BF2" w:rsidP="00DE4BF2">
      <w:pPr>
        <w:rPr>
          <w:rFonts w:cs="Times New Roman"/>
          <w:sz w:val="18"/>
          <w:szCs w:val="18"/>
          <w:lang w:val="tr-TR"/>
        </w:rPr>
      </w:pPr>
    </w:p>
    <w:p w:rsidR="00DE4BF2" w:rsidRPr="00DE4BF2" w:rsidRDefault="00DE4BF2" w:rsidP="00DE4BF2">
      <w:pPr>
        <w:rPr>
          <w:rFonts w:cs="Times New Roman"/>
          <w:sz w:val="18"/>
          <w:szCs w:val="18"/>
          <w:lang w:val="tr-TR"/>
        </w:rPr>
      </w:pPr>
      <w:r w:rsidRPr="00DE4BF2">
        <w:rPr>
          <w:rFonts w:cs="Times New Roman"/>
          <w:sz w:val="18"/>
          <w:szCs w:val="18"/>
          <w:lang w:val="tr-TR"/>
        </w:rPr>
        <w:t>Yucel A., Bozdayi G, imir T, Serological profile of hepatitis B, hepetatis C and human immunodeficiency viruses among pregnant women, Gazi Medical Journal, 12: 103-105, 2001.</w:t>
      </w:r>
    </w:p>
    <w:p w:rsidR="00DE4BF2" w:rsidRPr="00DE4BF2" w:rsidRDefault="00DE4BF2" w:rsidP="00DE4BF2">
      <w:pPr>
        <w:rPr>
          <w:rFonts w:cs="Times New Roman"/>
          <w:sz w:val="18"/>
          <w:szCs w:val="18"/>
          <w:lang w:val="tr-TR"/>
        </w:rPr>
      </w:pPr>
    </w:p>
    <w:p w:rsidR="00DE4BF2" w:rsidRPr="00DE4BF2" w:rsidRDefault="00DE4BF2" w:rsidP="00DE4BF2">
      <w:pPr>
        <w:rPr>
          <w:rFonts w:cs="Times New Roman"/>
          <w:sz w:val="18"/>
          <w:szCs w:val="18"/>
          <w:lang w:val="tr-TR"/>
        </w:rPr>
      </w:pPr>
      <w:r w:rsidRPr="00DE4BF2">
        <w:rPr>
          <w:rFonts w:cs="Times New Roman"/>
          <w:sz w:val="18"/>
          <w:szCs w:val="18"/>
          <w:lang w:val="tr-TR"/>
        </w:rPr>
        <w:t>Imir T, Ustacelebi, S, Virus and Autoimmunity, Turkiye Klinikleri, Immunology and Rheumatology, 3: 6-14, 2003.</w:t>
      </w:r>
    </w:p>
    <w:p w:rsidR="00DE4BF2" w:rsidRPr="00DE4BF2" w:rsidRDefault="00DE4BF2" w:rsidP="00DE4BF2">
      <w:pPr>
        <w:rPr>
          <w:rFonts w:cs="Times New Roman"/>
          <w:sz w:val="18"/>
          <w:szCs w:val="18"/>
          <w:lang w:val="tr-TR"/>
        </w:rPr>
      </w:pPr>
    </w:p>
    <w:p w:rsidR="00DE4BF2" w:rsidRPr="00DE4BF2" w:rsidRDefault="00DE4BF2" w:rsidP="00DE4BF2">
      <w:pPr>
        <w:rPr>
          <w:sz w:val="18"/>
          <w:szCs w:val="18"/>
          <w:lang w:val="tr-TR" w:eastAsia="tr-TR"/>
        </w:rPr>
      </w:pPr>
      <w:r w:rsidRPr="00DE4BF2">
        <w:rPr>
          <w:sz w:val="18"/>
          <w:szCs w:val="18"/>
          <w:lang w:val="tr-TR" w:eastAsia="tr-TR"/>
        </w:rPr>
        <w:t>Imir T, Ustacelebi, S, Virus and Autoimmunity, Turkiye Klinikleri, Immunology and Rheumatology, 3: 6-14, 2003.</w:t>
      </w:r>
    </w:p>
    <w:p w:rsidR="00DE4BF2" w:rsidRPr="00DE4BF2" w:rsidRDefault="00DE4BF2" w:rsidP="00DE4BF2">
      <w:pPr>
        <w:rPr>
          <w:sz w:val="18"/>
          <w:szCs w:val="18"/>
          <w:lang w:val="tr-TR"/>
        </w:rPr>
      </w:pPr>
      <w:r w:rsidRPr="00DE4BF2">
        <w:rPr>
          <w:rFonts w:cs="Times New Roman"/>
          <w:sz w:val="18"/>
          <w:szCs w:val="18"/>
          <w:lang w:val="tr-TR"/>
        </w:rPr>
        <w:t> </w:t>
      </w:r>
    </w:p>
    <w:p w:rsidR="00DE4BF2" w:rsidRPr="00DE4BF2" w:rsidRDefault="00DE4BF2" w:rsidP="00DE4BF2">
      <w:pPr>
        <w:rPr>
          <w:sz w:val="18"/>
          <w:szCs w:val="18"/>
          <w:lang w:val="tr-TR"/>
        </w:rPr>
      </w:pPr>
      <w:r w:rsidRPr="00DE4BF2">
        <w:rPr>
          <w:sz w:val="18"/>
          <w:szCs w:val="18"/>
          <w:lang w:val="tr-TR"/>
        </w:rPr>
        <w:t>Fidan, I., Yuksel, S., Imir. T., Ozkan, S., Dogan. E., Inhibition of the antimicrobial effects of chlorhexidine by different agents, T.Klin.Diş.Hek.Bil., 10: 1-4, 2004.</w:t>
      </w:r>
    </w:p>
    <w:p w:rsidR="00DE4BF2" w:rsidRPr="00DE4BF2" w:rsidRDefault="00DE4BF2" w:rsidP="00DE4BF2">
      <w:pPr>
        <w:rPr>
          <w:sz w:val="18"/>
          <w:szCs w:val="18"/>
          <w:lang w:val="tr-TR"/>
        </w:rPr>
      </w:pPr>
    </w:p>
    <w:p w:rsidR="00DE4BF2" w:rsidRPr="00DE4BF2" w:rsidRDefault="00DE4BF2" w:rsidP="00DE4BF2">
      <w:pPr>
        <w:pStyle w:val="HTMLPreformatted"/>
        <w:spacing w:line="288" w:lineRule="atLeast"/>
        <w:rPr>
          <w:rFonts w:ascii="Arial" w:hAnsi="Arial" w:cs="Arial"/>
          <w:sz w:val="18"/>
          <w:szCs w:val="18"/>
        </w:rPr>
      </w:pPr>
      <w:r w:rsidRPr="00DE4BF2">
        <w:rPr>
          <w:rFonts w:ascii="Arial" w:hAnsi="Arial" w:cs="Arial"/>
          <w:sz w:val="18"/>
          <w:szCs w:val="18"/>
        </w:rPr>
        <w:t>Fidan I, Yüksel S, İmir T, Özkan S, Doğan E, Klorheksidinin antimikrobiyal etkisinin farklı maddelerde önlenmesi. Türkiye Klinikleri Dişhekimliği Bilimleri Dergisi, 10: 1-4 2004.</w:t>
      </w:r>
    </w:p>
    <w:p w:rsidR="00DE4BF2" w:rsidRPr="00DE4BF2" w:rsidRDefault="00DE4BF2" w:rsidP="00DE4BF2">
      <w:pPr>
        <w:rPr>
          <w:sz w:val="18"/>
          <w:szCs w:val="18"/>
          <w:lang w:val="tr-TR"/>
        </w:rPr>
      </w:pPr>
    </w:p>
    <w:p w:rsidR="00DE4BF2" w:rsidRPr="00DE4BF2" w:rsidRDefault="00DE4BF2" w:rsidP="00DE4BF2">
      <w:pPr>
        <w:rPr>
          <w:sz w:val="18"/>
          <w:szCs w:val="18"/>
          <w:lang w:val="tr-TR" w:eastAsia="tr-TR"/>
        </w:rPr>
      </w:pPr>
      <w:r w:rsidRPr="00DE4BF2">
        <w:rPr>
          <w:sz w:val="18"/>
          <w:szCs w:val="18"/>
          <w:lang w:val="tr-TR"/>
        </w:rPr>
        <w:t xml:space="preserve">Fidan I, İmir T,  Rekombinant DNA Teknolojisi. </w:t>
      </w:r>
      <w:proofErr w:type="spellStart"/>
      <w:r w:rsidRPr="00DE4BF2">
        <w:rPr>
          <w:sz w:val="18"/>
          <w:szCs w:val="18"/>
        </w:rPr>
        <w:t>İnfeksiyon</w:t>
      </w:r>
      <w:proofErr w:type="spellEnd"/>
      <w:r w:rsidRPr="00DE4BF2">
        <w:rPr>
          <w:sz w:val="18"/>
          <w:szCs w:val="18"/>
        </w:rPr>
        <w:t xml:space="preserve"> </w:t>
      </w:r>
      <w:proofErr w:type="spellStart"/>
      <w:r w:rsidRPr="00DE4BF2">
        <w:rPr>
          <w:sz w:val="18"/>
          <w:szCs w:val="18"/>
        </w:rPr>
        <w:t>Dergisi</w:t>
      </w:r>
      <w:proofErr w:type="spellEnd"/>
      <w:r w:rsidRPr="00DE4BF2">
        <w:rPr>
          <w:sz w:val="18"/>
          <w:szCs w:val="18"/>
        </w:rPr>
        <w:t xml:space="preserve"> 19</w:t>
      </w:r>
      <w:r w:rsidRPr="00DE4BF2">
        <w:rPr>
          <w:sz w:val="18"/>
          <w:szCs w:val="18"/>
          <w:lang w:val="tr-TR" w:eastAsia="tr-TR"/>
        </w:rPr>
        <w:t>: 263-270</w:t>
      </w:r>
      <w:r w:rsidRPr="00DE4BF2">
        <w:rPr>
          <w:sz w:val="18"/>
          <w:szCs w:val="18"/>
        </w:rPr>
        <w:t>,</w:t>
      </w:r>
      <w:r w:rsidRPr="00DE4BF2">
        <w:rPr>
          <w:sz w:val="18"/>
          <w:szCs w:val="18"/>
          <w:lang w:val="tr-TR" w:eastAsia="tr-TR"/>
        </w:rPr>
        <w:t xml:space="preserve"> 2005.</w:t>
      </w:r>
    </w:p>
    <w:p w:rsidR="00DE4BF2" w:rsidRPr="00DE4BF2" w:rsidRDefault="00DE4BF2" w:rsidP="00DE4BF2">
      <w:pPr>
        <w:rPr>
          <w:sz w:val="18"/>
          <w:szCs w:val="18"/>
          <w:lang w:val="tr-TR" w:eastAsia="tr-TR"/>
        </w:rPr>
      </w:pPr>
    </w:p>
    <w:p w:rsidR="00DE4BF2" w:rsidRPr="00DE4BF2" w:rsidRDefault="00DE4BF2" w:rsidP="00DE4BF2">
      <w:pPr>
        <w:rPr>
          <w:sz w:val="18"/>
          <w:szCs w:val="18"/>
          <w:lang w:val="tr-TR" w:eastAsia="tr-TR"/>
        </w:rPr>
      </w:pPr>
      <w:r w:rsidRPr="00DE4BF2">
        <w:rPr>
          <w:sz w:val="18"/>
          <w:szCs w:val="18"/>
          <w:lang w:val="tr-TR" w:eastAsia="tr-TR"/>
        </w:rPr>
        <w:t>Fidan I, Kalkancı A, Yeşilyurt E, Erdal B, Kustimur S, İmir T. The effect of microorganisms on cytokine secretion from bone marrow dendritic cells, Turk J Med Sci. 2010; 40(4): 557-563.</w:t>
      </w:r>
    </w:p>
    <w:p w:rsidR="00DE4BF2" w:rsidRPr="00DE4BF2" w:rsidRDefault="00DE4BF2" w:rsidP="00DE4BF2">
      <w:pPr>
        <w:rPr>
          <w:sz w:val="18"/>
          <w:szCs w:val="18"/>
          <w:lang w:val="tr-TR" w:eastAsia="tr-TR"/>
        </w:rPr>
      </w:pPr>
    </w:p>
    <w:p w:rsidR="00DE4BF2" w:rsidRPr="00DE4BF2" w:rsidRDefault="00DE4BF2" w:rsidP="00DE4BF2">
      <w:pPr>
        <w:rPr>
          <w:sz w:val="18"/>
          <w:szCs w:val="18"/>
          <w:lang w:val="tr-TR" w:eastAsia="tr-TR"/>
        </w:rPr>
      </w:pPr>
      <w:r w:rsidRPr="00DE4BF2">
        <w:rPr>
          <w:sz w:val="18"/>
          <w:szCs w:val="18"/>
          <w:lang w:val="tr-TR" w:eastAsia="tr-TR"/>
        </w:rPr>
        <w:t>İmir T, Fidan I. Transplantation immunology, in Organ Transplantation and Infection, Eds.: Dizer U,  Yigitler C, Aydogan H, Gunes Tıp Kitabevi, 2011, pp. 71-80.</w:t>
      </w:r>
    </w:p>
    <w:p w:rsidR="00DE4BF2" w:rsidRPr="00DE4BF2" w:rsidRDefault="00DE4BF2" w:rsidP="00DE4BF2">
      <w:pPr>
        <w:rPr>
          <w:sz w:val="18"/>
          <w:szCs w:val="18"/>
          <w:lang w:val="tr-TR" w:eastAsia="tr-TR"/>
        </w:rPr>
      </w:pPr>
    </w:p>
    <w:p w:rsidR="00DE4BF2" w:rsidRPr="00DE4BF2" w:rsidRDefault="00DE4BF2" w:rsidP="00DE4BF2">
      <w:pPr>
        <w:rPr>
          <w:sz w:val="18"/>
          <w:szCs w:val="18"/>
          <w:lang w:val="tr-TR" w:eastAsia="tr-TR"/>
        </w:rPr>
      </w:pPr>
    </w:p>
    <w:p w:rsidR="00DE4BF2" w:rsidRPr="00DE4BF2" w:rsidRDefault="00DE4BF2" w:rsidP="00DE4BF2">
      <w:pPr>
        <w:rPr>
          <w:sz w:val="18"/>
          <w:szCs w:val="18"/>
          <w:lang w:val="tr-TR" w:eastAsia="tr-TR"/>
        </w:rPr>
      </w:pPr>
    </w:p>
    <w:p w:rsidR="00DE4BF2" w:rsidRPr="00DE4BF2" w:rsidRDefault="00DE4BF2" w:rsidP="00DE4BF2">
      <w:pPr>
        <w:rPr>
          <w:sz w:val="18"/>
          <w:szCs w:val="18"/>
          <w:lang w:val="tr-TR" w:eastAsia="tr-TR"/>
        </w:rPr>
      </w:pPr>
    </w:p>
    <w:p w:rsidR="00DE4BF2" w:rsidRPr="00DE4BF2" w:rsidRDefault="00DE4BF2" w:rsidP="00DE4BF2">
      <w:pPr>
        <w:rPr>
          <w:sz w:val="18"/>
          <w:szCs w:val="18"/>
          <w:lang w:val="tr-TR" w:eastAsia="tr-TR"/>
        </w:rPr>
      </w:pPr>
    </w:p>
    <w:p w:rsidR="00DE4BF2" w:rsidRPr="00DE4BF2" w:rsidRDefault="00DE4BF2" w:rsidP="00DE4BF2">
      <w:pPr>
        <w:rPr>
          <w:sz w:val="18"/>
          <w:szCs w:val="18"/>
          <w:lang w:val="tr-TR" w:eastAsia="tr-TR"/>
        </w:rPr>
      </w:pPr>
    </w:p>
    <w:p w:rsidR="00DE4BF2" w:rsidRPr="00DE4BF2" w:rsidRDefault="00DE4BF2" w:rsidP="00DE4BF2">
      <w:pPr>
        <w:rPr>
          <w:b/>
          <w:sz w:val="18"/>
          <w:szCs w:val="18"/>
          <w:lang w:val="tr-TR" w:eastAsia="tr-TR"/>
        </w:rPr>
      </w:pPr>
      <w:r w:rsidRPr="00DE4BF2">
        <w:rPr>
          <w:b/>
          <w:sz w:val="18"/>
          <w:szCs w:val="18"/>
          <w:lang w:val="tr-TR" w:eastAsia="tr-TR"/>
        </w:rPr>
        <w:t>SSI de YAYINLANANLAR</w:t>
      </w:r>
    </w:p>
    <w:p w:rsidR="00DE4BF2" w:rsidRPr="00DE4BF2" w:rsidRDefault="00DE4BF2" w:rsidP="00DE4BF2">
      <w:pPr>
        <w:rPr>
          <w:sz w:val="18"/>
          <w:szCs w:val="18"/>
          <w:lang w:val="tr-TR" w:eastAsia="tr-TR"/>
        </w:rPr>
      </w:pPr>
    </w:p>
    <w:p w:rsidR="00DE4BF2" w:rsidRPr="00DE4BF2" w:rsidRDefault="00DE4BF2" w:rsidP="00DE4BF2">
      <w:pPr>
        <w:rPr>
          <w:sz w:val="18"/>
          <w:szCs w:val="18"/>
          <w:lang w:val="tr-TR" w:eastAsia="tr-TR"/>
        </w:rPr>
      </w:pPr>
    </w:p>
    <w:p w:rsidR="00DE4BF2" w:rsidRPr="00DE4BF2" w:rsidRDefault="00DE4BF2" w:rsidP="00DE4BF2">
      <w:pPr>
        <w:rPr>
          <w:sz w:val="18"/>
          <w:szCs w:val="18"/>
          <w:lang w:val="tr-TR" w:eastAsia="tr-TR"/>
        </w:rPr>
      </w:pPr>
      <w:r w:rsidRPr="00DE4BF2">
        <w:rPr>
          <w:sz w:val="18"/>
          <w:szCs w:val="18"/>
          <w:lang w:val="tr-TR" w:eastAsia="tr-TR"/>
        </w:rPr>
        <w:t>Yulug N., imir T., Factors effecting the results in antibiotic resistance test, Mikrobiyoloji Bülteni, 6: 187, 1972.</w:t>
      </w:r>
    </w:p>
    <w:p w:rsidR="00DE4BF2" w:rsidRPr="00DE4BF2" w:rsidRDefault="00DE4BF2" w:rsidP="00DE4BF2">
      <w:pPr>
        <w:rPr>
          <w:sz w:val="18"/>
          <w:szCs w:val="18"/>
          <w:lang w:val="tr-TR" w:eastAsia="tr-TR"/>
        </w:rPr>
      </w:pPr>
      <w:r w:rsidRPr="00DE4BF2">
        <w:rPr>
          <w:sz w:val="18"/>
          <w:szCs w:val="18"/>
          <w:lang w:val="tr-TR" w:eastAsia="tr-TR"/>
        </w:rPr>
        <w:t xml:space="preserve"> </w:t>
      </w:r>
    </w:p>
    <w:p w:rsidR="00DE4BF2" w:rsidRPr="00DE4BF2" w:rsidRDefault="00DE4BF2" w:rsidP="00DE4BF2">
      <w:pPr>
        <w:rPr>
          <w:sz w:val="18"/>
          <w:szCs w:val="18"/>
          <w:lang w:val="tr-TR" w:eastAsia="tr-TR"/>
        </w:rPr>
      </w:pPr>
      <w:r w:rsidRPr="00DE4BF2">
        <w:rPr>
          <w:sz w:val="18"/>
          <w:szCs w:val="18"/>
          <w:lang w:val="tr-TR" w:eastAsia="tr-TR"/>
        </w:rPr>
        <w:t>imir T., Gulmezoglu E.,  Separation of excreted immunoglobulin A (IgA) from human colostrum, Mikrobiyoloji Bulteni, 7: 33, 1973.</w:t>
      </w:r>
    </w:p>
    <w:p w:rsidR="00DE4BF2" w:rsidRPr="00DE4BF2" w:rsidRDefault="00DE4BF2" w:rsidP="00DE4BF2">
      <w:pPr>
        <w:rPr>
          <w:sz w:val="18"/>
          <w:szCs w:val="18"/>
          <w:lang w:val="tr-TR" w:eastAsia="tr-TR"/>
        </w:rPr>
      </w:pPr>
      <w:r w:rsidRPr="00DE4BF2">
        <w:rPr>
          <w:sz w:val="18"/>
          <w:szCs w:val="18"/>
          <w:lang w:val="tr-TR" w:eastAsia="tr-TR"/>
        </w:rPr>
        <w:t xml:space="preserve"> </w:t>
      </w:r>
    </w:p>
    <w:p w:rsidR="00DE4BF2" w:rsidRPr="00DE4BF2" w:rsidRDefault="00DE4BF2" w:rsidP="00DE4BF2">
      <w:pPr>
        <w:rPr>
          <w:sz w:val="18"/>
          <w:szCs w:val="18"/>
          <w:lang w:val="tr-TR" w:eastAsia="tr-TR"/>
        </w:rPr>
      </w:pPr>
      <w:r w:rsidRPr="00DE4BF2">
        <w:rPr>
          <w:sz w:val="18"/>
          <w:szCs w:val="18"/>
          <w:lang w:val="tr-TR" w:eastAsia="tr-TR"/>
        </w:rPr>
        <w:t>Saksela E., imir T., Makela O., Specifically cytotoxic  human and mouse lymphoid cells induced with antibody or antigen-antibody complexes, Journal of Immunology, 115: 1488, 1975.</w:t>
      </w:r>
    </w:p>
    <w:p w:rsidR="00DE4BF2" w:rsidRPr="00DE4BF2" w:rsidRDefault="00DE4BF2" w:rsidP="00DE4BF2">
      <w:pPr>
        <w:rPr>
          <w:sz w:val="18"/>
          <w:szCs w:val="18"/>
          <w:lang w:val="tr-TR" w:eastAsia="tr-TR"/>
        </w:rPr>
      </w:pPr>
      <w:r w:rsidRPr="00DE4BF2">
        <w:rPr>
          <w:sz w:val="18"/>
          <w:szCs w:val="18"/>
          <w:lang w:val="tr-TR" w:eastAsia="tr-TR"/>
        </w:rPr>
        <w:t xml:space="preserve"> </w:t>
      </w:r>
    </w:p>
    <w:p w:rsidR="00DE4BF2" w:rsidRPr="00DE4BF2" w:rsidRDefault="00DE4BF2" w:rsidP="00DE4BF2">
      <w:pPr>
        <w:rPr>
          <w:sz w:val="18"/>
          <w:szCs w:val="18"/>
          <w:lang w:val="tr-TR" w:eastAsia="tr-TR"/>
        </w:rPr>
      </w:pPr>
      <w:r w:rsidRPr="00DE4BF2">
        <w:rPr>
          <w:sz w:val="18"/>
          <w:szCs w:val="18"/>
          <w:lang w:val="tr-TR" w:eastAsia="tr-TR"/>
        </w:rPr>
        <w:t>imir T., Gulmezoglu E., Serum immunoglobulin level differences in various cancer patients, Mikrobiyoloji Bulteni, 10: 437, 1976.</w:t>
      </w:r>
    </w:p>
    <w:p w:rsidR="00DE4BF2" w:rsidRPr="00DE4BF2" w:rsidRDefault="00DE4BF2" w:rsidP="00DE4BF2">
      <w:pPr>
        <w:rPr>
          <w:sz w:val="18"/>
          <w:szCs w:val="18"/>
          <w:lang w:val="tr-TR" w:eastAsia="tr-TR"/>
        </w:rPr>
      </w:pPr>
      <w:r w:rsidRPr="00DE4BF2">
        <w:rPr>
          <w:sz w:val="18"/>
          <w:szCs w:val="18"/>
          <w:lang w:val="tr-TR" w:eastAsia="tr-TR"/>
        </w:rPr>
        <w:t xml:space="preserve"> </w:t>
      </w:r>
    </w:p>
    <w:p w:rsidR="00DE4BF2" w:rsidRPr="00DE4BF2" w:rsidRDefault="00DE4BF2" w:rsidP="00DE4BF2">
      <w:pPr>
        <w:rPr>
          <w:sz w:val="18"/>
          <w:szCs w:val="18"/>
          <w:lang w:val="tr-TR" w:eastAsia="tr-TR"/>
        </w:rPr>
      </w:pPr>
      <w:r w:rsidRPr="00DE4BF2">
        <w:rPr>
          <w:sz w:val="18"/>
          <w:szCs w:val="18"/>
          <w:lang w:val="tr-TR" w:eastAsia="tr-TR"/>
        </w:rPr>
        <w:t>imir T., Saksela E., Makela O., Two types of antibody mediated cytotoxicity, arming and sensitization, Journal of Immunology, 117: 126, 1976.</w:t>
      </w:r>
    </w:p>
    <w:p w:rsidR="00DE4BF2" w:rsidRPr="00DE4BF2" w:rsidRDefault="00DE4BF2" w:rsidP="00DE4BF2">
      <w:pPr>
        <w:rPr>
          <w:sz w:val="18"/>
          <w:szCs w:val="18"/>
          <w:lang w:val="tr-TR" w:eastAsia="tr-TR"/>
        </w:rPr>
      </w:pPr>
      <w:r w:rsidRPr="00DE4BF2">
        <w:rPr>
          <w:sz w:val="18"/>
          <w:szCs w:val="18"/>
          <w:lang w:val="tr-TR" w:eastAsia="tr-TR"/>
        </w:rPr>
        <w:t xml:space="preserve"> </w:t>
      </w:r>
    </w:p>
    <w:p w:rsidR="00DE4BF2" w:rsidRPr="00DE4BF2" w:rsidRDefault="00DE4BF2" w:rsidP="00DE4BF2">
      <w:pPr>
        <w:rPr>
          <w:sz w:val="18"/>
          <w:szCs w:val="18"/>
          <w:lang w:val="tr-TR" w:eastAsia="tr-TR"/>
        </w:rPr>
      </w:pPr>
      <w:r w:rsidRPr="00DE4BF2">
        <w:rPr>
          <w:sz w:val="18"/>
          <w:szCs w:val="18"/>
          <w:lang w:val="tr-TR" w:eastAsia="tr-TR"/>
        </w:rPr>
        <w:t>Saksela E., imir T., Makela O., Spontaneous, augmentable cell-mediated cytotoxicity with limited target cell specificity in human blood, European Journal of Immunology, 7: 126, 1977.</w:t>
      </w:r>
    </w:p>
    <w:p w:rsidR="00DE4BF2" w:rsidRPr="00DE4BF2" w:rsidRDefault="00DE4BF2" w:rsidP="00DE4BF2">
      <w:pPr>
        <w:rPr>
          <w:sz w:val="18"/>
          <w:szCs w:val="18"/>
          <w:lang w:val="tr-TR" w:eastAsia="tr-TR"/>
        </w:rPr>
      </w:pPr>
      <w:r w:rsidRPr="00DE4BF2">
        <w:rPr>
          <w:sz w:val="18"/>
          <w:szCs w:val="18"/>
          <w:lang w:val="tr-TR" w:eastAsia="tr-TR"/>
        </w:rPr>
        <w:t xml:space="preserve"> </w:t>
      </w:r>
    </w:p>
    <w:p w:rsidR="00DE4BF2" w:rsidRPr="00DE4BF2" w:rsidRDefault="00DE4BF2" w:rsidP="00DE4BF2">
      <w:pPr>
        <w:rPr>
          <w:sz w:val="18"/>
          <w:szCs w:val="18"/>
          <w:lang w:val="tr-TR" w:eastAsia="tr-TR"/>
        </w:rPr>
      </w:pPr>
      <w:r w:rsidRPr="00DE4BF2">
        <w:rPr>
          <w:sz w:val="18"/>
          <w:szCs w:val="18"/>
          <w:lang w:val="tr-TR" w:eastAsia="tr-TR"/>
        </w:rPr>
        <w:t>imir T., Saksela E., Makela,O., Antibody dependent cell-mediated cytotoxicity in various orders of vertebrates, Scandinavian Journal of Immunology, 6: 853, 1977.</w:t>
      </w:r>
    </w:p>
    <w:p w:rsidR="00DE4BF2" w:rsidRPr="00DE4BF2" w:rsidRDefault="00DE4BF2" w:rsidP="00DE4BF2">
      <w:pPr>
        <w:rPr>
          <w:sz w:val="18"/>
          <w:szCs w:val="18"/>
          <w:lang w:val="tr-TR" w:eastAsia="tr-TR"/>
        </w:rPr>
      </w:pPr>
    </w:p>
    <w:p w:rsidR="00DE4BF2" w:rsidRPr="00DE4BF2" w:rsidRDefault="00DE4BF2" w:rsidP="00DE4BF2">
      <w:pPr>
        <w:rPr>
          <w:sz w:val="18"/>
          <w:szCs w:val="18"/>
          <w:lang w:val="tr-TR" w:eastAsia="tr-TR"/>
        </w:rPr>
      </w:pPr>
      <w:r w:rsidRPr="00DE4BF2">
        <w:rPr>
          <w:sz w:val="18"/>
          <w:szCs w:val="18"/>
          <w:lang w:val="tr-TR" w:eastAsia="tr-TR"/>
        </w:rPr>
        <w:t xml:space="preserve"> Kaartinen M., imir T., Klockars M., Sandholm M., Makela O., IgA in blood and thoracic duct lymph: concentration and degree of polymerization, Scandinavian Journal of Immunology, 7: 229, 1978.</w:t>
      </w:r>
    </w:p>
    <w:p w:rsidR="00DE4BF2" w:rsidRPr="00DE4BF2" w:rsidRDefault="00DE4BF2" w:rsidP="00DE4BF2">
      <w:pPr>
        <w:rPr>
          <w:sz w:val="18"/>
          <w:szCs w:val="18"/>
          <w:lang w:val="tr-TR" w:eastAsia="tr-TR"/>
        </w:rPr>
      </w:pPr>
    </w:p>
    <w:p w:rsidR="00DE4BF2" w:rsidRPr="00DE4BF2" w:rsidRDefault="00DE4BF2" w:rsidP="00DE4BF2">
      <w:pPr>
        <w:rPr>
          <w:sz w:val="18"/>
          <w:szCs w:val="18"/>
          <w:lang w:val="tr-TR" w:eastAsia="tr-TR"/>
        </w:rPr>
      </w:pPr>
      <w:r w:rsidRPr="00DE4BF2">
        <w:rPr>
          <w:sz w:val="18"/>
          <w:szCs w:val="18"/>
          <w:lang w:val="tr-TR" w:eastAsia="tr-TR"/>
        </w:rPr>
        <w:t>imir T., Alpha-Fetoprotein (AFP) levels in liver cirrhosis and viral hepatitis patients, Mikrobiyoloji Bulteni, 15: 7, 1981.</w:t>
      </w:r>
    </w:p>
    <w:p w:rsidR="00DE4BF2" w:rsidRPr="00DE4BF2" w:rsidRDefault="00DE4BF2" w:rsidP="00DE4BF2">
      <w:pPr>
        <w:rPr>
          <w:sz w:val="18"/>
          <w:szCs w:val="18"/>
          <w:lang w:val="tr-TR" w:eastAsia="tr-TR"/>
        </w:rPr>
      </w:pPr>
    </w:p>
    <w:p w:rsidR="00DE4BF2" w:rsidRPr="00DE4BF2" w:rsidRDefault="00DE4BF2" w:rsidP="00DE4BF2">
      <w:pPr>
        <w:rPr>
          <w:sz w:val="18"/>
          <w:szCs w:val="18"/>
          <w:lang w:val="tr-TR" w:eastAsia="tr-TR"/>
        </w:rPr>
      </w:pPr>
      <w:r w:rsidRPr="00DE4BF2">
        <w:rPr>
          <w:sz w:val="18"/>
          <w:szCs w:val="18"/>
          <w:lang w:val="tr-TR" w:eastAsia="tr-TR"/>
        </w:rPr>
        <w:t>imir T., Sibbitt W.L.Jr., Bankhurst A.D., The differential sensitivity of spontaneous (NK) and lymphokine-activated (LAK) killer cells to immunoregulatory factors, Federation Proceedings, 44: 590, !985.</w:t>
      </w:r>
    </w:p>
    <w:p w:rsidR="00DE4BF2" w:rsidRPr="00DE4BF2" w:rsidRDefault="00DE4BF2" w:rsidP="00DE4BF2">
      <w:pPr>
        <w:rPr>
          <w:sz w:val="18"/>
          <w:szCs w:val="18"/>
          <w:lang w:val="tr-TR" w:eastAsia="tr-TR"/>
        </w:rPr>
      </w:pPr>
    </w:p>
    <w:p w:rsidR="00DE4BF2" w:rsidRPr="00DE4BF2" w:rsidRDefault="00DE4BF2" w:rsidP="00DE4BF2">
      <w:pPr>
        <w:rPr>
          <w:sz w:val="18"/>
          <w:szCs w:val="18"/>
          <w:lang w:val="tr-TR" w:eastAsia="tr-TR"/>
        </w:rPr>
      </w:pPr>
      <w:r w:rsidRPr="00DE4BF2">
        <w:rPr>
          <w:sz w:val="18"/>
          <w:szCs w:val="18"/>
          <w:lang w:val="tr-TR" w:eastAsia="tr-TR"/>
        </w:rPr>
        <w:t>imir T., Gibbs D., Sibbitt W.L.Jr., Bankhurst A.D., Generation of natural killer (NK) cells and lymphokine activated killer (LAK) cells in human AB serum or fetal bovine serum, Clinical Immunology and Immunopathology, 36: 289, 1985.</w:t>
      </w:r>
    </w:p>
    <w:p w:rsidR="00DE4BF2" w:rsidRPr="00DE4BF2" w:rsidRDefault="00DE4BF2" w:rsidP="00DE4BF2">
      <w:pPr>
        <w:rPr>
          <w:sz w:val="18"/>
          <w:szCs w:val="18"/>
          <w:lang w:val="tr-TR" w:eastAsia="tr-TR"/>
        </w:rPr>
      </w:pPr>
      <w:r w:rsidRPr="00DE4BF2">
        <w:rPr>
          <w:sz w:val="18"/>
          <w:szCs w:val="18"/>
          <w:lang w:val="tr-TR" w:eastAsia="tr-TR"/>
        </w:rPr>
        <w:t xml:space="preserve"> </w:t>
      </w:r>
    </w:p>
    <w:p w:rsidR="00DE4BF2" w:rsidRPr="00DE4BF2" w:rsidRDefault="00DE4BF2" w:rsidP="00DE4BF2">
      <w:pPr>
        <w:rPr>
          <w:sz w:val="18"/>
          <w:szCs w:val="18"/>
          <w:lang w:val="tr-TR" w:eastAsia="tr-TR"/>
        </w:rPr>
      </w:pPr>
      <w:r w:rsidRPr="00DE4BF2">
        <w:rPr>
          <w:sz w:val="18"/>
          <w:szCs w:val="18"/>
          <w:lang w:val="tr-TR" w:eastAsia="tr-TR"/>
        </w:rPr>
        <w:t>Ming R., Atlaru R., Spellman C., imir T., Strickland R.G., Interleukin-2 (IL-2) production, receptor density and lymphokine-activated cytotoxicity (LAC) are not deficient in inflamatory bowel disease (IBD), Gastroenterology (A), 88: 1503, 1985.</w:t>
      </w:r>
    </w:p>
    <w:p w:rsidR="00DE4BF2" w:rsidRPr="00DE4BF2" w:rsidRDefault="00DE4BF2" w:rsidP="00DE4BF2">
      <w:pPr>
        <w:rPr>
          <w:sz w:val="18"/>
          <w:szCs w:val="18"/>
          <w:lang w:val="tr-TR" w:eastAsia="tr-TR"/>
        </w:rPr>
      </w:pPr>
    </w:p>
    <w:p w:rsidR="00DE4BF2" w:rsidRPr="00DE4BF2" w:rsidRDefault="00DE4BF2" w:rsidP="00DE4BF2">
      <w:pPr>
        <w:rPr>
          <w:sz w:val="18"/>
          <w:szCs w:val="18"/>
          <w:lang w:val="tr-TR" w:eastAsia="tr-TR"/>
        </w:rPr>
      </w:pPr>
      <w:r w:rsidRPr="00DE4BF2">
        <w:rPr>
          <w:sz w:val="18"/>
          <w:szCs w:val="18"/>
          <w:lang w:val="tr-TR" w:eastAsia="tr-TR"/>
        </w:rPr>
        <w:t xml:space="preserve"> imir T., Bankhurst AD., A novel anomalous killer cell. The enterotoxin activated cytotoxic cell (EK cell), Clinical Research, 34: A99, 1986.</w:t>
      </w:r>
    </w:p>
    <w:p w:rsidR="00DE4BF2" w:rsidRPr="00DE4BF2" w:rsidRDefault="00DE4BF2" w:rsidP="00DE4BF2">
      <w:pPr>
        <w:rPr>
          <w:sz w:val="18"/>
          <w:szCs w:val="18"/>
          <w:lang w:val="tr-TR" w:eastAsia="tr-TR"/>
        </w:rPr>
      </w:pPr>
    </w:p>
    <w:p w:rsidR="00DE4BF2" w:rsidRPr="00DE4BF2" w:rsidRDefault="00DE4BF2" w:rsidP="00DE4BF2">
      <w:pPr>
        <w:rPr>
          <w:sz w:val="18"/>
          <w:szCs w:val="18"/>
          <w:lang w:val="tr-TR" w:eastAsia="tr-TR"/>
        </w:rPr>
      </w:pPr>
      <w:r w:rsidRPr="00DE4BF2">
        <w:rPr>
          <w:sz w:val="18"/>
          <w:szCs w:val="18"/>
          <w:lang w:val="tr-TR" w:eastAsia="tr-TR"/>
        </w:rPr>
        <w:t>Sibbitt W.L.Jr., imir T., Bankhurst A.D., Inert particles inhibit natural killer cell function in-vitro, Cellular Immunology, 97: 146, 1986.</w:t>
      </w:r>
    </w:p>
    <w:p w:rsidR="00DE4BF2" w:rsidRPr="00DE4BF2" w:rsidRDefault="00DE4BF2" w:rsidP="00DE4BF2">
      <w:pPr>
        <w:rPr>
          <w:sz w:val="18"/>
          <w:szCs w:val="18"/>
          <w:lang w:val="tr-TR" w:eastAsia="tr-TR"/>
        </w:rPr>
      </w:pPr>
      <w:r w:rsidRPr="00DE4BF2">
        <w:rPr>
          <w:sz w:val="18"/>
          <w:szCs w:val="18"/>
          <w:lang w:val="tr-TR" w:eastAsia="tr-TR"/>
        </w:rPr>
        <w:t xml:space="preserve"> </w:t>
      </w:r>
    </w:p>
    <w:p w:rsidR="00DE4BF2" w:rsidRPr="00DE4BF2" w:rsidRDefault="00DE4BF2" w:rsidP="00DE4BF2">
      <w:pPr>
        <w:rPr>
          <w:sz w:val="18"/>
          <w:szCs w:val="18"/>
          <w:lang w:val="tr-TR" w:eastAsia="tr-TR"/>
        </w:rPr>
      </w:pPr>
      <w:r w:rsidRPr="00DE4BF2">
        <w:rPr>
          <w:sz w:val="18"/>
          <w:szCs w:val="18"/>
          <w:lang w:val="tr-TR" w:eastAsia="tr-TR"/>
        </w:rPr>
        <w:t>Sibbitt W.L.Jr., imir T., Bankhurst A.D., Reversible inhibition of lymphokine-activated killer cell activity induced by lypoxygenase pathway inhibitor, International Journal of Cancer, 38: 517, 1986.</w:t>
      </w:r>
    </w:p>
    <w:p w:rsidR="00DE4BF2" w:rsidRPr="00DE4BF2" w:rsidRDefault="00DE4BF2" w:rsidP="00DE4BF2">
      <w:pPr>
        <w:rPr>
          <w:sz w:val="18"/>
          <w:szCs w:val="18"/>
          <w:lang w:val="tr-TR" w:eastAsia="tr-TR"/>
        </w:rPr>
      </w:pPr>
      <w:r w:rsidRPr="00DE4BF2">
        <w:rPr>
          <w:sz w:val="18"/>
          <w:szCs w:val="18"/>
          <w:lang w:val="tr-TR" w:eastAsia="tr-TR"/>
        </w:rPr>
        <w:t xml:space="preserve"> </w:t>
      </w:r>
    </w:p>
    <w:p w:rsidR="00DE4BF2" w:rsidRPr="00DE4BF2" w:rsidRDefault="00DE4BF2" w:rsidP="00DE4BF2">
      <w:pPr>
        <w:rPr>
          <w:sz w:val="18"/>
          <w:szCs w:val="18"/>
          <w:lang w:val="tr-TR" w:eastAsia="tr-TR"/>
        </w:rPr>
      </w:pPr>
      <w:r w:rsidRPr="00DE4BF2">
        <w:rPr>
          <w:sz w:val="18"/>
          <w:szCs w:val="18"/>
          <w:lang w:val="tr-TR" w:eastAsia="tr-TR"/>
        </w:rPr>
        <w:t>Ming R.H., imir T., Bankhurst A.D., Strickland R.G., Factors released during enzymatic extraction of Intestinal mononuclear (IMNC) impair lymphocyte function, Gastroenterology (A), 90: 1553, 1986.</w:t>
      </w:r>
    </w:p>
    <w:p w:rsidR="00DE4BF2" w:rsidRPr="00DE4BF2" w:rsidRDefault="00DE4BF2" w:rsidP="00DE4BF2">
      <w:pPr>
        <w:rPr>
          <w:sz w:val="18"/>
          <w:szCs w:val="18"/>
          <w:lang w:val="tr-TR" w:eastAsia="tr-TR"/>
        </w:rPr>
      </w:pPr>
    </w:p>
    <w:p w:rsidR="00DE4BF2" w:rsidRPr="00DE4BF2" w:rsidRDefault="00DE4BF2" w:rsidP="00DE4BF2">
      <w:pPr>
        <w:rPr>
          <w:sz w:val="18"/>
          <w:szCs w:val="18"/>
          <w:lang w:val="tr-TR" w:eastAsia="tr-TR"/>
        </w:rPr>
      </w:pPr>
      <w:r w:rsidRPr="00DE4BF2">
        <w:rPr>
          <w:sz w:val="18"/>
          <w:szCs w:val="18"/>
          <w:lang w:val="tr-TR" w:eastAsia="tr-TR"/>
        </w:rPr>
        <w:t>imir T., Bankhurst A.D., Inhibition of Natural Killer and Lymphokine Activated Killer (LAK) cell cytotoxicity by using monosaccharides and lectins, Mikrobiyoloji Bulteni, 21: 245, 1987.</w:t>
      </w:r>
    </w:p>
    <w:p w:rsidR="00DE4BF2" w:rsidRPr="00DE4BF2" w:rsidRDefault="00DE4BF2" w:rsidP="00DE4BF2">
      <w:pPr>
        <w:rPr>
          <w:sz w:val="18"/>
          <w:szCs w:val="18"/>
          <w:lang w:val="tr-TR" w:eastAsia="tr-TR"/>
        </w:rPr>
      </w:pPr>
      <w:r w:rsidRPr="00DE4BF2">
        <w:rPr>
          <w:sz w:val="18"/>
          <w:szCs w:val="18"/>
          <w:lang w:val="tr-TR" w:eastAsia="tr-TR"/>
        </w:rPr>
        <w:t xml:space="preserve"> </w:t>
      </w:r>
    </w:p>
    <w:p w:rsidR="00DE4BF2" w:rsidRPr="00DE4BF2" w:rsidRDefault="00DE4BF2" w:rsidP="00DE4BF2">
      <w:pPr>
        <w:rPr>
          <w:sz w:val="18"/>
          <w:szCs w:val="18"/>
          <w:lang w:val="tr-TR" w:eastAsia="tr-TR"/>
        </w:rPr>
      </w:pPr>
      <w:r w:rsidRPr="00DE4BF2">
        <w:rPr>
          <w:sz w:val="18"/>
          <w:szCs w:val="18"/>
          <w:lang w:val="tr-TR" w:eastAsia="tr-TR"/>
        </w:rPr>
        <w:t>imir T., Bankhurst A.D., Sibbitt W.L. Jr., The relative resistance of lymphokine activated killer cells to suppression by prostaglandins and corticosteroids, Prostaglandins Leukotrienes and Medicine, 28: 111, 1987.</w:t>
      </w:r>
    </w:p>
    <w:p w:rsidR="00DE4BF2" w:rsidRPr="00DE4BF2" w:rsidRDefault="00DE4BF2" w:rsidP="00DE4BF2">
      <w:pPr>
        <w:rPr>
          <w:sz w:val="18"/>
          <w:szCs w:val="18"/>
          <w:lang w:val="tr-TR" w:eastAsia="tr-TR"/>
        </w:rPr>
      </w:pPr>
      <w:r w:rsidRPr="00DE4BF2">
        <w:rPr>
          <w:sz w:val="18"/>
          <w:szCs w:val="18"/>
          <w:lang w:val="tr-TR" w:eastAsia="tr-TR"/>
        </w:rPr>
        <w:t xml:space="preserve"> </w:t>
      </w:r>
    </w:p>
    <w:p w:rsidR="00DE4BF2" w:rsidRPr="00DE4BF2" w:rsidRDefault="00DE4BF2" w:rsidP="00DE4BF2">
      <w:pPr>
        <w:rPr>
          <w:sz w:val="18"/>
          <w:szCs w:val="18"/>
          <w:lang w:val="tr-TR" w:eastAsia="tr-TR"/>
        </w:rPr>
      </w:pPr>
      <w:r w:rsidRPr="00DE4BF2">
        <w:rPr>
          <w:sz w:val="18"/>
          <w:szCs w:val="18"/>
          <w:lang w:val="tr-TR" w:eastAsia="tr-TR"/>
        </w:rPr>
        <w:t>Ming R.H., Atlaru D., Spellman C.W., imir T., Goodwin J.S., Strickland R.G., Peripheral blood mononuclear cell, interleukin-2 production, receptor generation and lymphokine activated cytotoxicity in inflamatory bowel disease, J. Clinical Immunology, 7: 59, 1987.</w:t>
      </w:r>
    </w:p>
    <w:p w:rsidR="00DE4BF2" w:rsidRPr="00DE4BF2" w:rsidRDefault="00DE4BF2" w:rsidP="00DE4BF2">
      <w:pPr>
        <w:rPr>
          <w:sz w:val="18"/>
          <w:szCs w:val="18"/>
          <w:lang w:val="tr-TR" w:eastAsia="tr-TR"/>
        </w:rPr>
      </w:pPr>
    </w:p>
    <w:p w:rsidR="00DE4BF2" w:rsidRPr="00DE4BF2" w:rsidRDefault="00DE4BF2" w:rsidP="00DE4BF2">
      <w:pPr>
        <w:rPr>
          <w:sz w:val="18"/>
          <w:szCs w:val="18"/>
          <w:lang w:val="tr-TR" w:eastAsia="tr-TR"/>
        </w:rPr>
      </w:pPr>
      <w:r w:rsidRPr="00DE4BF2">
        <w:rPr>
          <w:sz w:val="18"/>
          <w:szCs w:val="18"/>
          <w:lang w:val="tr-TR" w:eastAsia="tr-TR"/>
        </w:rPr>
        <w:t>Bankhurst A.D., imir T., The mechanism involved in the activation of human natural killer cells by staphylococcal enterotoxin B, Cellular Immunology, 122: 108, 1989.</w:t>
      </w:r>
    </w:p>
    <w:p w:rsidR="00DE4BF2" w:rsidRPr="00DE4BF2" w:rsidRDefault="00DE4BF2" w:rsidP="00DE4BF2">
      <w:pPr>
        <w:rPr>
          <w:sz w:val="18"/>
          <w:szCs w:val="18"/>
          <w:lang w:val="tr-TR" w:eastAsia="tr-TR"/>
        </w:rPr>
      </w:pPr>
      <w:r w:rsidRPr="00DE4BF2">
        <w:rPr>
          <w:sz w:val="18"/>
          <w:szCs w:val="18"/>
          <w:lang w:val="tr-TR" w:eastAsia="tr-TR"/>
        </w:rPr>
        <w:t xml:space="preserve"> </w:t>
      </w:r>
    </w:p>
    <w:p w:rsidR="00DE4BF2" w:rsidRPr="00DE4BF2" w:rsidRDefault="00DE4BF2" w:rsidP="00DE4BF2">
      <w:pPr>
        <w:rPr>
          <w:sz w:val="18"/>
          <w:szCs w:val="18"/>
          <w:lang w:val="tr-TR" w:eastAsia="tr-TR"/>
        </w:rPr>
      </w:pPr>
      <w:r w:rsidRPr="00DE4BF2">
        <w:rPr>
          <w:sz w:val="18"/>
          <w:szCs w:val="18"/>
          <w:lang w:val="tr-TR" w:eastAsia="tr-TR"/>
        </w:rPr>
        <w:lastRenderedPageBreak/>
        <w:t>Sultan N., Turet S., imir T., A research on staphylococcal protein A, bacteriocin, DNAse and lactamases of methicillin resistant staphylococcus, Mikrobiyoloji Bulteni, 25: 138, 1991.</w:t>
      </w:r>
    </w:p>
    <w:p w:rsidR="00DE4BF2" w:rsidRPr="00DE4BF2" w:rsidRDefault="00DE4BF2" w:rsidP="00DE4BF2">
      <w:pPr>
        <w:rPr>
          <w:sz w:val="18"/>
          <w:szCs w:val="18"/>
          <w:lang w:val="tr-TR" w:eastAsia="tr-TR"/>
        </w:rPr>
      </w:pPr>
      <w:r w:rsidRPr="00DE4BF2">
        <w:rPr>
          <w:sz w:val="18"/>
          <w:szCs w:val="18"/>
          <w:lang w:val="tr-TR" w:eastAsia="tr-TR"/>
        </w:rPr>
        <w:t xml:space="preserve"> </w:t>
      </w:r>
    </w:p>
    <w:p w:rsidR="00DE4BF2" w:rsidRPr="00DE4BF2" w:rsidRDefault="00DE4BF2" w:rsidP="00DE4BF2">
      <w:pPr>
        <w:rPr>
          <w:sz w:val="18"/>
          <w:szCs w:val="18"/>
          <w:lang w:val="tr-TR" w:eastAsia="tr-TR"/>
        </w:rPr>
      </w:pPr>
      <w:r w:rsidRPr="00DE4BF2">
        <w:rPr>
          <w:sz w:val="18"/>
          <w:szCs w:val="18"/>
          <w:lang w:val="tr-TR" w:eastAsia="tr-TR"/>
        </w:rPr>
        <w:t>Sultan N., Turet S., imir T., Sensitivity of methicillin resistant staphylococcus to antibiotics, Mikrobiyoloji Bulteni, 25: 227, 1991.</w:t>
      </w:r>
    </w:p>
    <w:p w:rsidR="00DE4BF2" w:rsidRPr="00DE4BF2" w:rsidRDefault="00DE4BF2" w:rsidP="00DE4BF2">
      <w:pPr>
        <w:rPr>
          <w:sz w:val="18"/>
          <w:szCs w:val="18"/>
          <w:lang w:val="tr-TR" w:eastAsia="tr-TR"/>
        </w:rPr>
      </w:pPr>
      <w:r w:rsidRPr="00DE4BF2">
        <w:rPr>
          <w:sz w:val="18"/>
          <w:szCs w:val="18"/>
          <w:lang w:val="tr-TR" w:eastAsia="tr-TR"/>
        </w:rPr>
        <w:t xml:space="preserve"> </w:t>
      </w:r>
    </w:p>
    <w:p w:rsidR="00DE4BF2" w:rsidRPr="00DE4BF2" w:rsidRDefault="00DE4BF2" w:rsidP="00DE4BF2">
      <w:pPr>
        <w:rPr>
          <w:sz w:val="18"/>
          <w:szCs w:val="18"/>
          <w:lang w:val="tr-TR" w:eastAsia="tr-TR"/>
        </w:rPr>
      </w:pPr>
      <w:r w:rsidRPr="00DE4BF2">
        <w:rPr>
          <w:sz w:val="18"/>
          <w:szCs w:val="18"/>
          <w:lang w:val="tr-TR" w:eastAsia="tr-TR"/>
        </w:rPr>
        <w:t>Okur H., imir T., Immunity, Immunologic Inflammation and cellular and molecular aspects of hypersensitivity, in Fizyopatoloji, Ed.: N.Bor, Turkiye Klinikleri Yayınevi, 1991, pp. 131 - 172.</w:t>
      </w:r>
    </w:p>
    <w:p w:rsidR="00DE4BF2" w:rsidRPr="00DE4BF2" w:rsidRDefault="00DE4BF2" w:rsidP="00DE4BF2">
      <w:pPr>
        <w:rPr>
          <w:sz w:val="18"/>
          <w:szCs w:val="18"/>
          <w:lang w:val="tr-TR" w:eastAsia="tr-TR"/>
        </w:rPr>
      </w:pPr>
      <w:r w:rsidRPr="00DE4BF2">
        <w:rPr>
          <w:sz w:val="18"/>
          <w:szCs w:val="18"/>
          <w:lang w:val="tr-TR" w:eastAsia="tr-TR"/>
        </w:rPr>
        <w:t>Anlar B., Serdaroğlu A., Okur H., Renda Y., imir T., Immune functions in children and adolescents in multiple sclerosis, Ann Neurol, 32:455, 1992.</w:t>
      </w:r>
    </w:p>
    <w:p w:rsidR="00DE4BF2" w:rsidRPr="00DE4BF2" w:rsidRDefault="00DE4BF2" w:rsidP="00DE4BF2">
      <w:pPr>
        <w:rPr>
          <w:sz w:val="18"/>
          <w:szCs w:val="18"/>
          <w:lang w:val="tr-TR" w:eastAsia="tr-TR"/>
        </w:rPr>
      </w:pPr>
      <w:r w:rsidRPr="00DE4BF2">
        <w:rPr>
          <w:sz w:val="18"/>
          <w:szCs w:val="18"/>
          <w:lang w:val="tr-TR" w:eastAsia="tr-TR"/>
        </w:rPr>
        <w:t xml:space="preserve"> </w:t>
      </w:r>
    </w:p>
    <w:p w:rsidR="00DE4BF2" w:rsidRPr="00DE4BF2" w:rsidRDefault="00DE4BF2" w:rsidP="00DE4BF2">
      <w:pPr>
        <w:rPr>
          <w:sz w:val="18"/>
          <w:szCs w:val="18"/>
          <w:lang w:val="tr-TR" w:eastAsia="tr-TR"/>
        </w:rPr>
      </w:pPr>
      <w:r w:rsidRPr="00DE4BF2">
        <w:rPr>
          <w:sz w:val="18"/>
          <w:szCs w:val="18"/>
          <w:lang w:val="tr-TR" w:eastAsia="tr-TR"/>
        </w:rPr>
        <w:t>Anlar B., Gucuyener K., Okur H., imir T., The effect of alpha-interferon on spontaneous cytotoxicity in subacute sclerosing panencephalitis, Ann Neurol, 32:449, 1992.</w:t>
      </w:r>
    </w:p>
    <w:p w:rsidR="00DE4BF2" w:rsidRPr="00DE4BF2" w:rsidRDefault="00DE4BF2" w:rsidP="00DE4BF2">
      <w:pPr>
        <w:rPr>
          <w:sz w:val="18"/>
          <w:szCs w:val="18"/>
          <w:lang w:val="tr-TR" w:eastAsia="tr-TR"/>
        </w:rPr>
      </w:pPr>
      <w:r w:rsidRPr="00DE4BF2">
        <w:rPr>
          <w:sz w:val="18"/>
          <w:szCs w:val="18"/>
          <w:lang w:val="tr-TR" w:eastAsia="tr-TR"/>
        </w:rPr>
        <w:t xml:space="preserve"> </w:t>
      </w:r>
    </w:p>
    <w:p w:rsidR="00DE4BF2" w:rsidRPr="00DE4BF2" w:rsidRDefault="00DE4BF2" w:rsidP="00DE4BF2">
      <w:pPr>
        <w:rPr>
          <w:sz w:val="18"/>
          <w:szCs w:val="18"/>
          <w:lang w:val="tr-TR" w:eastAsia="tr-TR"/>
        </w:rPr>
      </w:pPr>
      <w:r w:rsidRPr="00DE4BF2">
        <w:rPr>
          <w:sz w:val="18"/>
          <w:szCs w:val="18"/>
          <w:lang w:val="tr-TR" w:eastAsia="tr-TR"/>
        </w:rPr>
        <w:t>Anlar B., Gucuyener K., imir T., Yalaz K., Renda Y., Cimetidine as an immunomodulator in subacute sclerosing panencephalitis: a double blind, placebo-controlled study, Pediatr Infect Dis Jour, 12: 578, 1993.</w:t>
      </w:r>
    </w:p>
    <w:p w:rsidR="00DE4BF2" w:rsidRPr="00DE4BF2" w:rsidRDefault="00DE4BF2" w:rsidP="00DE4BF2">
      <w:pPr>
        <w:rPr>
          <w:sz w:val="18"/>
          <w:szCs w:val="18"/>
          <w:lang w:val="tr-TR" w:eastAsia="tr-TR"/>
        </w:rPr>
      </w:pPr>
      <w:r w:rsidRPr="00DE4BF2">
        <w:rPr>
          <w:sz w:val="18"/>
          <w:szCs w:val="18"/>
          <w:lang w:val="tr-TR" w:eastAsia="tr-TR"/>
        </w:rPr>
        <w:t xml:space="preserve"> </w:t>
      </w:r>
    </w:p>
    <w:p w:rsidR="00DE4BF2" w:rsidRPr="00DE4BF2" w:rsidRDefault="00DE4BF2" w:rsidP="00DE4BF2">
      <w:pPr>
        <w:rPr>
          <w:sz w:val="18"/>
          <w:szCs w:val="18"/>
          <w:lang w:val="tr-TR" w:eastAsia="tr-TR"/>
        </w:rPr>
      </w:pPr>
      <w:r w:rsidRPr="00DE4BF2">
        <w:rPr>
          <w:sz w:val="18"/>
          <w:szCs w:val="18"/>
          <w:lang w:val="tr-TR" w:eastAsia="tr-TR"/>
        </w:rPr>
        <w:t>Anlar B., Sungur A., Ruacan S., imir T., An indirect immunofluorescence test for the detection of acetylcholine receptor antibodies, Muscle &amp; Nerve, 16: 1266, 1993.</w:t>
      </w:r>
    </w:p>
    <w:p w:rsidR="00DE4BF2" w:rsidRPr="00DE4BF2" w:rsidRDefault="00DE4BF2" w:rsidP="00DE4BF2">
      <w:pPr>
        <w:rPr>
          <w:sz w:val="18"/>
          <w:szCs w:val="18"/>
          <w:lang w:val="tr-TR" w:eastAsia="tr-TR"/>
        </w:rPr>
      </w:pPr>
      <w:r w:rsidRPr="00DE4BF2">
        <w:rPr>
          <w:sz w:val="18"/>
          <w:szCs w:val="18"/>
          <w:lang w:val="tr-TR" w:eastAsia="tr-TR"/>
        </w:rPr>
        <w:t xml:space="preserve"> </w:t>
      </w:r>
    </w:p>
    <w:p w:rsidR="00DE4BF2" w:rsidRPr="00DE4BF2" w:rsidRDefault="00DE4BF2" w:rsidP="00DE4BF2">
      <w:pPr>
        <w:rPr>
          <w:sz w:val="18"/>
          <w:szCs w:val="18"/>
          <w:lang w:val="tr-TR" w:eastAsia="tr-TR"/>
        </w:rPr>
      </w:pPr>
      <w:r w:rsidRPr="00DE4BF2">
        <w:rPr>
          <w:sz w:val="18"/>
          <w:szCs w:val="18"/>
          <w:lang w:val="tr-TR" w:eastAsia="tr-TR"/>
        </w:rPr>
        <w:t>Anlar B., Yalaz K., imir T., Turanlı G., The effect of Inosiplex in subacute sclerosıng panencephalitis: A clinical and laboratory study, Eur Neurol, 34: 44, 1994.</w:t>
      </w:r>
    </w:p>
    <w:p w:rsidR="00DE4BF2" w:rsidRPr="00DE4BF2" w:rsidRDefault="00DE4BF2" w:rsidP="00DE4BF2">
      <w:pPr>
        <w:rPr>
          <w:sz w:val="18"/>
          <w:szCs w:val="18"/>
          <w:lang w:val="tr-TR" w:eastAsia="tr-TR"/>
        </w:rPr>
      </w:pPr>
    </w:p>
    <w:p w:rsidR="00DE4BF2" w:rsidRPr="00DE4BF2" w:rsidRDefault="00DE4BF2" w:rsidP="00DE4BF2">
      <w:pPr>
        <w:rPr>
          <w:sz w:val="18"/>
          <w:szCs w:val="18"/>
          <w:lang w:val="tr-TR" w:eastAsia="tr-TR"/>
        </w:rPr>
      </w:pPr>
      <w:r w:rsidRPr="00DE4BF2">
        <w:rPr>
          <w:sz w:val="18"/>
          <w:szCs w:val="18"/>
          <w:lang w:val="tr-TR" w:eastAsia="tr-TR"/>
        </w:rPr>
        <w:t>Onder M., Bozkurt M., Gurer M. A., Gulekon A., Sezgin P., imir T., Natural cellular cytotoxicity in Behçet's disease, The Journal of Dermatology, 21: 23, 1994.</w:t>
      </w:r>
    </w:p>
    <w:p w:rsidR="00DE4BF2" w:rsidRPr="00DE4BF2" w:rsidRDefault="00DE4BF2" w:rsidP="00DE4BF2">
      <w:pPr>
        <w:rPr>
          <w:sz w:val="18"/>
          <w:szCs w:val="18"/>
          <w:lang w:val="tr-TR" w:eastAsia="tr-TR"/>
        </w:rPr>
      </w:pPr>
      <w:r w:rsidRPr="00DE4BF2">
        <w:rPr>
          <w:sz w:val="18"/>
          <w:szCs w:val="18"/>
          <w:lang w:val="tr-TR" w:eastAsia="tr-TR"/>
        </w:rPr>
        <w:t xml:space="preserve"> </w:t>
      </w:r>
    </w:p>
    <w:p w:rsidR="00DE4BF2" w:rsidRPr="00DE4BF2" w:rsidRDefault="00DE4BF2" w:rsidP="00DE4BF2">
      <w:pPr>
        <w:rPr>
          <w:sz w:val="18"/>
          <w:szCs w:val="18"/>
          <w:lang w:val="tr-TR" w:eastAsia="tr-TR"/>
        </w:rPr>
      </w:pPr>
      <w:r w:rsidRPr="00DE4BF2">
        <w:rPr>
          <w:sz w:val="18"/>
          <w:szCs w:val="18"/>
          <w:lang w:val="tr-TR" w:eastAsia="tr-TR"/>
        </w:rPr>
        <w:t>Ozturk G., Erbas D., imir T., Bor N. M., Decreased NK activity in zinc deficient rats, General Pharmacology, 25 : 1499, 1994.</w:t>
      </w:r>
    </w:p>
    <w:p w:rsidR="00DE4BF2" w:rsidRPr="00DE4BF2" w:rsidRDefault="00DE4BF2" w:rsidP="00DE4BF2">
      <w:pPr>
        <w:rPr>
          <w:sz w:val="18"/>
          <w:szCs w:val="18"/>
          <w:lang w:val="tr-TR" w:eastAsia="tr-TR"/>
        </w:rPr>
      </w:pPr>
    </w:p>
    <w:p w:rsidR="00DE4BF2" w:rsidRPr="00DE4BF2" w:rsidRDefault="00DE4BF2" w:rsidP="00DE4BF2">
      <w:pPr>
        <w:rPr>
          <w:sz w:val="18"/>
          <w:szCs w:val="18"/>
          <w:lang w:val="tr-TR" w:eastAsia="tr-TR"/>
        </w:rPr>
      </w:pPr>
      <w:r w:rsidRPr="00DE4BF2">
        <w:rPr>
          <w:sz w:val="18"/>
          <w:szCs w:val="18"/>
          <w:lang w:val="tr-TR" w:eastAsia="tr-TR"/>
        </w:rPr>
        <w:t>Aybay C., imir T., Okur H., The effect of omeprazole on human natural killer cell activity, General Pharmacology, 26 : 1413, 1995.</w:t>
      </w:r>
    </w:p>
    <w:p w:rsidR="00DE4BF2" w:rsidRPr="00DE4BF2" w:rsidRDefault="00DE4BF2" w:rsidP="00DE4BF2">
      <w:pPr>
        <w:rPr>
          <w:sz w:val="18"/>
          <w:szCs w:val="18"/>
          <w:lang w:val="tr-TR" w:eastAsia="tr-TR"/>
        </w:rPr>
      </w:pPr>
    </w:p>
    <w:p w:rsidR="00DE4BF2" w:rsidRPr="00DE4BF2" w:rsidRDefault="00DE4BF2" w:rsidP="00DE4BF2">
      <w:pPr>
        <w:rPr>
          <w:sz w:val="18"/>
          <w:szCs w:val="18"/>
          <w:lang w:val="tr-TR" w:eastAsia="tr-TR"/>
        </w:rPr>
      </w:pPr>
      <w:r w:rsidRPr="00DE4BF2">
        <w:rPr>
          <w:sz w:val="18"/>
          <w:szCs w:val="18"/>
          <w:lang w:val="tr-TR" w:eastAsia="tr-TR"/>
        </w:rPr>
        <w:t xml:space="preserve"> Gulay Z., imir T, Anti-candidial activity of natural killer (NK) and lymphokine activated killer (LAK) lymphocytes in-vitro, Immunobiol, 195: 220, 1996.</w:t>
      </w:r>
    </w:p>
    <w:p w:rsidR="00DE4BF2" w:rsidRPr="00DE4BF2" w:rsidRDefault="00DE4BF2" w:rsidP="00DE4BF2">
      <w:pPr>
        <w:rPr>
          <w:sz w:val="18"/>
          <w:szCs w:val="18"/>
          <w:lang w:val="tr-TR" w:eastAsia="tr-TR"/>
        </w:rPr>
      </w:pPr>
      <w:r w:rsidRPr="00DE4BF2">
        <w:rPr>
          <w:sz w:val="18"/>
          <w:szCs w:val="18"/>
          <w:lang w:val="tr-TR" w:eastAsia="tr-TR"/>
        </w:rPr>
        <w:t xml:space="preserve"> </w:t>
      </w:r>
    </w:p>
    <w:p w:rsidR="00DE4BF2" w:rsidRPr="00DE4BF2" w:rsidRDefault="00DE4BF2" w:rsidP="00DE4BF2">
      <w:pPr>
        <w:rPr>
          <w:sz w:val="18"/>
          <w:szCs w:val="18"/>
          <w:lang w:val="tr-TR" w:eastAsia="tr-TR"/>
        </w:rPr>
      </w:pPr>
      <w:r w:rsidRPr="00DE4BF2">
        <w:rPr>
          <w:sz w:val="18"/>
          <w:szCs w:val="18"/>
          <w:lang w:val="tr-TR" w:eastAsia="tr-TR"/>
        </w:rPr>
        <w:t>Aybay C., imir T., Tumor necrosis factor (TNF) induction from Monocyte/macrophages by candida species, Immunobiol, 196: 363, 1996.</w:t>
      </w:r>
    </w:p>
    <w:p w:rsidR="00DE4BF2" w:rsidRPr="00DE4BF2" w:rsidRDefault="00DE4BF2" w:rsidP="00DE4BF2">
      <w:pPr>
        <w:rPr>
          <w:sz w:val="18"/>
          <w:szCs w:val="18"/>
          <w:lang w:val="tr-TR" w:eastAsia="tr-TR"/>
        </w:rPr>
      </w:pPr>
    </w:p>
    <w:p w:rsidR="00DE4BF2" w:rsidRPr="00DE4BF2" w:rsidRDefault="00DE4BF2" w:rsidP="00DE4BF2">
      <w:pPr>
        <w:rPr>
          <w:sz w:val="18"/>
          <w:szCs w:val="18"/>
          <w:lang w:val="tr-TR" w:eastAsia="tr-TR"/>
        </w:rPr>
      </w:pPr>
      <w:r w:rsidRPr="00DE4BF2">
        <w:rPr>
          <w:sz w:val="18"/>
          <w:szCs w:val="18"/>
          <w:lang w:val="tr-TR" w:eastAsia="tr-TR"/>
        </w:rPr>
        <w:t>Aybay, C., Caglar, K., imir T., Sultan, N., Effect of staphylococcus epidermidis extracted slime substance on tumour necrosis factor (TNF) and interferon gamma (IFN g) production from human peripheral blood mononuclear cells, Microbiol Bull., 30 : 139, 1996.</w:t>
      </w:r>
    </w:p>
    <w:p w:rsidR="00DE4BF2" w:rsidRPr="00DE4BF2" w:rsidRDefault="00DE4BF2" w:rsidP="00DE4BF2">
      <w:pPr>
        <w:rPr>
          <w:sz w:val="18"/>
          <w:szCs w:val="18"/>
          <w:lang w:val="tr-TR" w:eastAsia="tr-TR"/>
        </w:rPr>
      </w:pPr>
    </w:p>
    <w:p w:rsidR="00DE4BF2" w:rsidRPr="00DE4BF2" w:rsidRDefault="00DE4BF2" w:rsidP="00DE4BF2">
      <w:pPr>
        <w:rPr>
          <w:sz w:val="18"/>
          <w:szCs w:val="18"/>
          <w:lang w:val="tr-TR" w:eastAsia="tr-TR"/>
        </w:rPr>
      </w:pPr>
      <w:r w:rsidRPr="00DE4BF2">
        <w:rPr>
          <w:sz w:val="18"/>
          <w:szCs w:val="18"/>
          <w:lang w:val="tr-TR" w:eastAsia="tr-TR"/>
        </w:rPr>
        <w:t>Sin B, Mısırlıgil, Aybay C, Gurbuz L, imir T, Effect of allergen specific immunotherapy on natural killer cell (NK) activity, IgE, IFN-g levels and clinical response in patients with allergic rhinitis and asthma, J Invest Allergol &amp; Clin Immunol, 6 : 341, 1996.</w:t>
      </w:r>
    </w:p>
    <w:p w:rsidR="00DE4BF2" w:rsidRPr="00DE4BF2" w:rsidRDefault="00DE4BF2" w:rsidP="00DE4BF2">
      <w:pPr>
        <w:rPr>
          <w:sz w:val="18"/>
          <w:szCs w:val="18"/>
          <w:lang w:val="tr-TR" w:eastAsia="tr-TR"/>
        </w:rPr>
      </w:pPr>
    </w:p>
    <w:p w:rsidR="00DE4BF2" w:rsidRPr="00DE4BF2" w:rsidRDefault="00DE4BF2" w:rsidP="00DE4BF2">
      <w:pPr>
        <w:rPr>
          <w:sz w:val="18"/>
          <w:szCs w:val="18"/>
          <w:lang w:val="tr-TR" w:eastAsia="tr-TR"/>
        </w:rPr>
      </w:pPr>
      <w:r w:rsidRPr="00DE4BF2">
        <w:rPr>
          <w:sz w:val="18"/>
          <w:szCs w:val="18"/>
          <w:lang w:val="tr-TR" w:eastAsia="tr-TR"/>
        </w:rPr>
        <w:t>Li B, Rossman MD, imir T, Öner-Eyüboğlu AF, WaLea C, Biancaniello R, Carding SR, Disease-specific changes T cell repertoire and function in patients with pulmonary tuberculosis, J Immunol, 157 : 4222, 1996.</w:t>
      </w:r>
    </w:p>
    <w:p w:rsidR="00DE4BF2" w:rsidRPr="00DE4BF2" w:rsidRDefault="00DE4BF2" w:rsidP="00DE4BF2">
      <w:pPr>
        <w:rPr>
          <w:sz w:val="18"/>
          <w:szCs w:val="18"/>
          <w:lang w:val="tr-TR" w:eastAsia="tr-TR"/>
        </w:rPr>
      </w:pPr>
    </w:p>
    <w:p w:rsidR="00DE4BF2" w:rsidRPr="00DE4BF2" w:rsidRDefault="00DE4BF2" w:rsidP="00DE4BF2">
      <w:pPr>
        <w:rPr>
          <w:sz w:val="18"/>
          <w:szCs w:val="18"/>
          <w:lang w:val="tr-TR" w:eastAsia="tr-TR"/>
        </w:rPr>
      </w:pPr>
      <w:r w:rsidRPr="00DE4BF2">
        <w:rPr>
          <w:sz w:val="18"/>
          <w:szCs w:val="18"/>
          <w:lang w:val="tr-TR" w:eastAsia="tr-TR"/>
        </w:rPr>
        <w:t>Turhan A., Mirshahidi S., Piskin K.A., Cıtak B., imir T., Effects of crude antigenic fractions (CAF) of L.major on NK cell cytotoxicity, IFN-g and IL-4 secretion from peripheric blood lymphocytes of unexposed individuals, Immunol.Lett., 55 : 115, 1997.</w:t>
      </w:r>
    </w:p>
    <w:p w:rsidR="00DE4BF2" w:rsidRPr="00DE4BF2" w:rsidRDefault="00DE4BF2" w:rsidP="00DE4BF2">
      <w:pPr>
        <w:rPr>
          <w:sz w:val="18"/>
          <w:szCs w:val="18"/>
          <w:lang w:val="tr-TR" w:eastAsia="tr-TR"/>
        </w:rPr>
      </w:pPr>
    </w:p>
    <w:p w:rsidR="00DE4BF2" w:rsidRPr="00DE4BF2" w:rsidRDefault="00DE4BF2" w:rsidP="00DE4BF2">
      <w:pPr>
        <w:rPr>
          <w:sz w:val="18"/>
          <w:szCs w:val="18"/>
          <w:lang w:val="tr-TR" w:eastAsia="tr-TR"/>
        </w:rPr>
      </w:pPr>
      <w:r w:rsidRPr="00DE4BF2">
        <w:rPr>
          <w:sz w:val="18"/>
          <w:szCs w:val="18"/>
          <w:lang w:val="tr-TR" w:eastAsia="tr-TR"/>
        </w:rPr>
        <w:t>Turhan A., Piskin K.A., Emerk K., imir T., Defibrotide augments the anticandidial activity of NK cells, Gen. Pharmac., 28 : 733, 1997.</w:t>
      </w:r>
    </w:p>
    <w:p w:rsidR="00DE4BF2" w:rsidRPr="00DE4BF2" w:rsidRDefault="00DE4BF2" w:rsidP="00DE4BF2">
      <w:pPr>
        <w:rPr>
          <w:sz w:val="18"/>
          <w:szCs w:val="18"/>
          <w:lang w:val="tr-TR" w:eastAsia="tr-TR"/>
        </w:rPr>
      </w:pPr>
    </w:p>
    <w:p w:rsidR="00DE4BF2" w:rsidRPr="00DE4BF2" w:rsidRDefault="00DE4BF2" w:rsidP="00DE4BF2">
      <w:pPr>
        <w:rPr>
          <w:sz w:val="18"/>
          <w:szCs w:val="18"/>
          <w:lang w:val="tr-TR" w:eastAsia="tr-TR"/>
        </w:rPr>
      </w:pPr>
      <w:r w:rsidRPr="00DE4BF2">
        <w:rPr>
          <w:sz w:val="18"/>
          <w:szCs w:val="18"/>
          <w:lang w:val="tr-TR" w:eastAsia="tr-TR"/>
        </w:rPr>
        <w:t>Yucesoy B., Turhan A., Ure M., imir T., Karakaya A., Effects of high-level exposure to lead on NK cell activity and T-lymphocyte functions in workers, Human and Exp.Toxic., 16 : 311, 1997.</w:t>
      </w:r>
    </w:p>
    <w:p w:rsidR="00DE4BF2" w:rsidRPr="00DE4BF2" w:rsidRDefault="00DE4BF2" w:rsidP="00DE4BF2">
      <w:pPr>
        <w:rPr>
          <w:sz w:val="18"/>
          <w:szCs w:val="18"/>
          <w:lang w:val="tr-TR" w:eastAsia="tr-TR"/>
        </w:rPr>
      </w:pPr>
      <w:r w:rsidRPr="00DE4BF2">
        <w:rPr>
          <w:sz w:val="18"/>
          <w:szCs w:val="18"/>
          <w:lang w:val="tr-TR" w:eastAsia="tr-TR"/>
        </w:rPr>
        <w:t xml:space="preserve"> </w:t>
      </w:r>
    </w:p>
    <w:p w:rsidR="00DE4BF2" w:rsidRPr="00DE4BF2" w:rsidRDefault="00DE4BF2" w:rsidP="00DE4BF2">
      <w:pPr>
        <w:rPr>
          <w:sz w:val="18"/>
          <w:szCs w:val="18"/>
          <w:lang w:val="tr-TR" w:eastAsia="tr-TR"/>
        </w:rPr>
      </w:pPr>
      <w:r w:rsidRPr="00DE4BF2">
        <w:rPr>
          <w:sz w:val="18"/>
          <w:szCs w:val="18"/>
          <w:lang w:val="tr-TR" w:eastAsia="tr-TR"/>
        </w:rPr>
        <w:t>Yucesoy B., Turhan A., Ure M., imir T., Karakaya A., Smiltaneous effects of lead and cadmium on NK cell activity and some phenotypic parameters, Immunopharm. Immunotox., 19 : 339, 1997.</w:t>
      </w:r>
    </w:p>
    <w:p w:rsidR="00DE4BF2" w:rsidRPr="00DE4BF2" w:rsidRDefault="00DE4BF2" w:rsidP="00DE4BF2">
      <w:pPr>
        <w:rPr>
          <w:sz w:val="18"/>
          <w:szCs w:val="18"/>
          <w:lang w:val="tr-TR" w:eastAsia="tr-TR"/>
        </w:rPr>
      </w:pPr>
      <w:r w:rsidRPr="00DE4BF2">
        <w:rPr>
          <w:sz w:val="18"/>
          <w:szCs w:val="18"/>
          <w:lang w:val="tr-TR" w:eastAsia="tr-TR"/>
        </w:rPr>
        <w:t xml:space="preserve"> </w:t>
      </w:r>
    </w:p>
    <w:p w:rsidR="00DE4BF2" w:rsidRPr="00DE4BF2" w:rsidRDefault="00DE4BF2" w:rsidP="00DE4BF2">
      <w:pPr>
        <w:rPr>
          <w:sz w:val="18"/>
          <w:szCs w:val="18"/>
          <w:lang w:val="tr-TR" w:eastAsia="tr-TR"/>
        </w:rPr>
      </w:pPr>
      <w:r w:rsidRPr="00DE4BF2">
        <w:rPr>
          <w:sz w:val="18"/>
          <w:szCs w:val="18"/>
          <w:lang w:val="tr-TR" w:eastAsia="tr-TR"/>
        </w:rPr>
        <w:t>Yucesoy B., Turhan A., Ure M., imir T., Karakaya A., Effects of occupational lead and cadmium exposure on some immunoregulatory cytokine levels in man, Toxicology, 123: 1, 1997.</w:t>
      </w:r>
    </w:p>
    <w:p w:rsidR="00DE4BF2" w:rsidRPr="00DE4BF2" w:rsidRDefault="00DE4BF2" w:rsidP="00DE4BF2">
      <w:pPr>
        <w:rPr>
          <w:sz w:val="18"/>
          <w:szCs w:val="18"/>
          <w:lang w:val="tr-TR" w:eastAsia="tr-TR"/>
        </w:rPr>
      </w:pPr>
    </w:p>
    <w:p w:rsidR="00DE4BF2" w:rsidRPr="00DE4BF2" w:rsidRDefault="00DE4BF2" w:rsidP="00DE4BF2">
      <w:pPr>
        <w:rPr>
          <w:sz w:val="18"/>
          <w:szCs w:val="18"/>
          <w:lang w:val="tr-TR" w:eastAsia="tr-TR"/>
        </w:rPr>
      </w:pPr>
      <w:r w:rsidRPr="00DE4BF2">
        <w:rPr>
          <w:sz w:val="18"/>
          <w:szCs w:val="18"/>
          <w:lang w:val="tr-TR" w:eastAsia="tr-TR"/>
        </w:rPr>
        <w:t>Bilgihan K., Gurelik G., Okur H., Bilgihan A., Hasanreisoglu B., imir T., Aqueus transforming growth factor-beta-I levels in rabbit eyes after excimer laser photoablation, Ophthalmologica,  211 : 380, 1997.</w:t>
      </w:r>
    </w:p>
    <w:p w:rsidR="00DE4BF2" w:rsidRPr="00DE4BF2" w:rsidRDefault="00DE4BF2" w:rsidP="00DE4BF2">
      <w:pPr>
        <w:rPr>
          <w:sz w:val="18"/>
          <w:szCs w:val="18"/>
          <w:lang w:val="tr-TR" w:eastAsia="tr-TR"/>
        </w:rPr>
      </w:pPr>
    </w:p>
    <w:p w:rsidR="00DE4BF2" w:rsidRPr="00DE4BF2" w:rsidRDefault="00DE4BF2" w:rsidP="00DE4BF2">
      <w:pPr>
        <w:rPr>
          <w:sz w:val="18"/>
          <w:szCs w:val="18"/>
          <w:lang w:val="tr-TR" w:eastAsia="tr-TR"/>
        </w:rPr>
      </w:pPr>
      <w:r w:rsidRPr="00DE4BF2">
        <w:rPr>
          <w:sz w:val="18"/>
          <w:szCs w:val="18"/>
          <w:lang w:val="tr-TR" w:eastAsia="tr-TR"/>
        </w:rPr>
        <w:lastRenderedPageBreak/>
        <w:t>Aybay C.,Yucel A., Taysi BN., Tarhan G., imir T., Effect of diphteria toxin on the cytotoxic activities of human natural killer (NK) and lymphokine activated killer (LAK) cells, Microbiol. Bull., 32: 115, 1998.</w:t>
      </w:r>
    </w:p>
    <w:p w:rsidR="00DE4BF2" w:rsidRPr="00DE4BF2" w:rsidRDefault="00DE4BF2" w:rsidP="00DE4BF2">
      <w:pPr>
        <w:rPr>
          <w:sz w:val="18"/>
          <w:szCs w:val="18"/>
          <w:lang w:val="tr-TR"/>
        </w:rPr>
      </w:pPr>
    </w:p>
    <w:p w:rsidR="00DE4BF2" w:rsidRPr="00DE4BF2" w:rsidRDefault="00DE4BF2" w:rsidP="00DE4BF2">
      <w:pPr>
        <w:rPr>
          <w:sz w:val="18"/>
          <w:szCs w:val="18"/>
          <w:lang w:val="tr-TR"/>
        </w:rPr>
      </w:pPr>
      <w:r w:rsidRPr="00DE4BF2">
        <w:rPr>
          <w:sz w:val="18"/>
          <w:szCs w:val="18"/>
          <w:lang w:val="tr-TR"/>
        </w:rPr>
        <w:t>Aybay C., imir T., Comparison of the effects of Salmonella minesota Re595 lipopolisaccharide, lipid A and monophosphoryl lipid A on nitric oxide, TNF-alpha and IL-6 induction from RAW 264.7 macrophages, FEMS Immunology and Medical Microbiology, 22: 263, 1998.</w:t>
      </w:r>
    </w:p>
    <w:p w:rsidR="00DE4BF2" w:rsidRPr="00DE4BF2" w:rsidRDefault="00DE4BF2" w:rsidP="00DE4BF2">
      <w:pPr>
        <w:rPr>
          <w:sz w:val="18"/>
          <w:szCs w:val="18"/>
          <w:lang w:val="tr-TR"/>
        </w:rPr>
      </w:pPr>
    </w:p>
    <w:p w:rsidR="00DE4BF2" w:rsidRPr="00DE4BF2" w:rsidRDefault="00DE4BF2" w:rsidP="00DE4BF2">
      <w:pPr>
        <w:rPr>
          <w:sz w:val="18"/>
          <w:szCs w:val="18"/>
          <w:lang w:val="tr-TR"/>
        </w:rPr>
      </w:pPr>
      <w:r w:rsidRPr="00DE4BF2">
        <w:rPr>
          <w:sz w:val="18"/>
          <w:szCs w:val="18"/>
          <w:lang w:val="tr-TR"/>
        </w:rPr>
        <w:t>Bolay H., Karabudak R., Aybay C., Candemir H., imir T., Kansu E., Alpha interferon treatment in myasthenia gravis, J Neuroimmunol., 82 : 109, 1998.</w:t>
      </w:r>
    </w:p>
    <w:p w:rsidR="00DE4BF2" w:rsidRPr="00DE4BF2" w:rsidRDefault="00DE4BF2" w:rsidP="00DE4BF2">
      <w:pPr>
        <w:rPr>
          <w:sz w:val="18"/>
          <w:szCs w:val="18"/>
          <w:lang w:val="tr-TR"/>
        </w:rPr>
      </w:pPr>
      <w:r w:rsidRPr="00DE4BF2">
        <w:rPr>
          <w:sz w:val="18"/>
          <w:szCs w:val="18"/>
          <w:lang w:val="tr-TR"/>
        </w:rPr>
        <w:t xml:space="preserve"> </w:t>
      </w:r>
    </w:p>
    <w:p w:rsidR="00DE4BF2" w:rsidRPr="00DE4BF2" w:rsidRDefault="00DE4BF2" w:rsidP="00DE4BF2">
      <w:pPr>
        <w:rPr>
          <w:sz w:val="18"/>
          <w:szCs w:val="18"/>
          <w:lang w:val="tr-TR"/>
        </w:rPr>
      </w:pPr>
      <w:r w:rsidRPr="00DE4BF2">
        <w:rPr>
          <w:sz w:val="18"/>
          <w:szCs w:val="18"/>
          <w:lang w:val="tr-TR"/>
        </w:rPr>
        <w:t>Anlar B., Ozdirim E., imir T., Lymphocyte acetylcholine receptors in childhood myasthenia, Muscle &amp; Nerve, 21: 265, 1998.</w:t>
      </w:r>
    </w:p>
    <w:p w:rsidR="00DE4BF2" w:rsidRPr="00DE4BF2" w:rsidRDefault="00DE4BF2" w:rsidP="00DE4BF2">
      <w:pPr>
        <w:rPr>
          <w:sz w:val="18"/>
          <w:szCs w:val="18"/>
          <w:lang w:val="tr-TR"/>
        </w:rPr>
      </w:pPr>
      <w:r w:rsidRPr="00DE4BF2">
        <w:rPr>
          <w:sz w:val="18"/>
          <w:szCs w:val="18"/>
          <w:lang w:val="tr-TR"/>
        </w:rPr>
        <w:t xml:space="preserve"> </w:t>
      </w:r>
    </w:p>
    <w:p w:rsidR="00DE4BF2" w:rsidRPr="00DE4BF2" w:rsidRDefault="00DE4BF2" w:rsidP="00DE4BF2">
      <w:pPr>
        <w:rPr>
          <w:sz w:val="18"/>
          <w:szCs w:val="18"/>
          <w:lang w:val="tr-TR"/>
        </w:rPr>
      </w:pPr>
      <w:r w:rsidRPr="00DE4BF2">
        <w:rPr>
          <w:sz w:val="18"/>
          <w:szCs w:val="18"/>
          <w:lang w:val="tr-TR"/>
        </w:rPr>
        <w:t>Aybay B., Taysi, B.N., Tarhan G., imir T., Effect of Bordetella Pertussis filamentous haemagglutinin and pertussis toxin on cytokine (IF- g,IL-4,IL-6,IL-10, IL-12) induction from human perýpheral blood mononuclear cells, Microbiol. Bull., 32 : 65, 1998.</w:t>
      </w:r>
    </w:p>
    <w:p w:rsidR="00DE4BF2" w:rsidRPr="00DE4BF2" w:rsidRDefault="00DE4BF2" w:rsidP="00DE4BF2">
      <w:pPr>
        <w:rPr>
          <w:sz w:val="18"/>
          <w:szCs w:val="18"/>
          <w:lang w:val="tr-TR"/>
        </w:rPr>
      </w:pPr>
      <w:r w:rsidRPr="00DE4BF2">
        <w:rPr>
          <w:sz w:val="18"/>
          <w:szCs w:val="18"/>
          <w:lang w:val="tr-TR"/>
        </w:rPr>
        <w:t xml:space="preserve"> </w:t>
      </w:r>
    </w:p>
    <w:p w:rsidR="00DE4BF2" w:rsidRPr="00DE4BF2" w:rsidRDefault="00DE4BF2" w:rsidP="00DE4BF2">
      <w:pPr>
        <w:rPr>
          <w:sz w:val="18"/>
          <w:szCs w:val="18"/>
          <w:lang w:val="tr-TR"/>
        </w:rPr>
      </w:pPr>
      <w:r w:rsidRPr="00DE4BF2">
        <w:rPr>
          <w:sz w:val="18"/>
          <w:szCs w:val="18"/>
          <w:lang w:val="tr-TR"/>
        </w:rPr>
        <w:t>Mirshahidi S., Turhan A., Piskin K.A., imir T., Effects of some antigenic fractions of L-major on nitric oxide production and IL-12 secretion by murine peritoneal macrophages, Immunol. Letters, 60 : 189, 1998.</w:t>
      </w:r>
    </w:p>
    <w:p w:rsidR="00DE4BF2" w:rsidRPr="00DE4BF2" w:rsidRDefault="00DE4BF2" w:rsidP="00DE4BF2">
      <w:pPr>
        <w:rPr>
          <w:sz w:val="18"/>
          <w:szCs w:val="18"/>
          <w:lang w:val="tr-TR"/>
        </w:rPr>
      </w:pPr>
      <w:r w:rsidRPr="00DE4BF2">
        <w:rPr>
          <w:sz w:val="18"/>
          <w:szCs w:val="18"/>
          <w:lang w:val="tr-TR"/>
        </w:rPr>
        <w:t xml:space="preserve"> </w:t>
      </w:r>
    </w:p>
    <w:p w:rsidR="00DE4BF2" w:rsidRPr="00DE4BF2" w:rsidRDefault="00DE4BF2" w:rsidP="00DE4BF2">
      <w:pPr>
        <w:rPr>
          <w:sz w:val="18"/>
          <w:szCs w:val="18"/>
          <w:lang w:val="tr-TR"/>
        </w:rPr>
      </w:pPr>
      <w:r w:rsidRPr="00DE4BF2">
        <w:rPr>
          <w:sz w:val="18"/>
          <w:szCs w:val="18"/>
          <w:lang w:val="tr-TR"/>
        </w:rPr>
        <w:t>Li B., Bassiri H., Rossman M.D., Kramer P., Eyuboglu A.F-O., Sada E., imir T., Carding S.R., Involvement of the Fas/Fas-ligand Pathway in activation-induced cell death of mycobacteria-reactive human gd T cells: A mechanism for the loss of gd T cells in patients with pulmonary tuberculosis, J Immunol., 161: 1558, 1998.</w:t>
      </w:r>
    </w:p>
    <w:p w:rsidR="00DE4BF2" w:rsidRPr="00DE4BF2" w:rsidRDefault="00DE4BF2" w:rsidP="00DE4BF2">
      <w:pPr>
        <w:rPr>
          <w:sz w:val="18"/>
          <w:szCs w:val="18"/>
          <w:lang w:val="tr-TR"/>
        </w:rPr>
      </w:pPr>
    </w:p>
    <w:p w:rsidR="00DE4BF2" w:rsidRPr="00DE4BF2" w:rsidRDefault="00DE4BF2" w:rsidP="00DE4BF2">
      <w:pPr>
        <w:rPr>
          <w:sz w:val="18"/>
          <w:szCs w:val="18"/>
          <w:lang w:val="tr-TR"/>
        </w:rPr>
      </w:pPr>
      <w:r w:rsidRPr="00DE4BF2">
        <w:rPr>
          <w:sz w:val="18"/>
          <w:szCs w:val="18"/>
          <w:lang w:val="tr-TR"/>
        </w:rPr>
        <w:t>Yucesoy B, Yucel, A, Erdem O, Burgaz S, imir T., Karakaya, AE, Karakaya A, Effects of occupational chronic co-exposure to n-hexane, toluen and methyl ethyl ketone on NK cell activity and some immunoregulatory cytokine levels in shoe workers, Human &amp; Experimental Toxicology, 18: 541, 1999.</w:t>
      </w:r>
    </w:p>
    <w:p w:rsidR="00DE4BF2" w:rsidRPr="00DE4BF2" w:rsidRDefault="00DE4BF2" w:rsidP="00DE4BF2">
      <w:pPr>
        <w:rPr>
          <w:sz w:val="18"/>
          <w:szCs w:val="18"/>
          <w:lang w:val="tr-TR"/>
        </w:rPr>
      </w:pPr>
      <w:r w:rsidRPr="00DE4BF2">
        <w:rPr>
          <w:sz w:val="18"/>
          <w:szCs w:val="18"/>
          <w:lang w:val="tr-TR"/>
        </w:rPr>
        <w:t xml:space="preserve"> </w:t>
      </w:r>
    </w:p>
    <w:p w:rsidR="00DE4BF2" w:rsidRPr="00DE4BF2" w:rsidRDefault="00DE4BF2" w:rsidP="00DE4BF2">
      <w:pPr>
        <w:rPr>
          <w:sz w:val="18"/>
          <w:szCs w:val="18"/>
          <w:lang w:val="tr-TR"/>
        </w:rPr>
      </w:pPr>
      <w:r w:rsidRPr="00DE4BF2">
        <w:rPr>
          <w:sz w:val="18"/>
          <w:szCs w:val="18"/>
          <w:lang w:val="tr-TR"/>
        </w:rPr>
        <w:t>Karakaya A, Yucesoy B, Yucel, A, Erdem N, Ates I,Sabir HU, imir T., Proliferative response of peripheral blood lymphocytes and lymphocyte subpopulations in n-Hexane, toluen and methyl ethyl ketone co-exposed workers, Environmental Toxicology and Pharmacology, 8: 53, 1999.</w:t>
      </w:r>
    </w:p>
    <w:p w:rsidR="00DE4BF2" w:rsidRPr="00DE4BF2" w:rsidRDefault="00DE4BF2" w:rsidP="00DE4BF2">
      <w:pPr>
        <w:rPr>
          <w:sz w:val="18"/>
          <w:szCs w:val="18"/>
          <w:lang w:val="tr-TR"/>
        </w:rPr>
      </w:pPr>
      <w:r w:rsidRPr="00DE4BF2">
        <w:rPr>
          <w:sz w:val="18"/>
          <w:szCs w:val="18"/>
          <w:lang w:val="tr-TR"/>
        </w:rPr>
        <w:t xml:space="preserve"> </w:t>
      </w:r>
    </w:p>
    <w:p w:rsidR="00DE4BF2" w:rsidRPr="00DE4BF2" w:rsidRDefault="00DE4BF2" w:rsidP="00DE4BF2">
      <w:pPr>
        <w:rPr>
          <w:sz w:val="18"/>
          <w:szCs w:val="18"/>
          <w:lang w:val="tr-TR"/>
        </w:rPr>
      </w:pPr>
      <w:r w:rsidRPr="00DE4BF2">
        <w:rPr>
          <w:sz w:val="18"/>
          <w:szCs w:val="18"/>
          <w:lang w:val="tr-TR"/>
        </w:rPr>
        <w:t>Aybay C., imir T., Development of a rapid, single-step procedure using protein G affinity chromatography to deplete fetal calf serum of its IgG and to isolate murine IgG1 monoclonal antibodies from supernatants of hybridoma cells, Journal of Immunol.Methods, 233: 77, 2000.</w:t>
      </w:r>
    </w:p>
    <w:p w:rsidR="00DE4BF2" w:rsidRPr="00DE4BF2" w:rsidRDefault="00DE4BF2" w:rsidP="00DE4BF2">
      <w:pPr>
        <w:rPr>
          <w:sz w:val="18"/>
          <w:szCs w:val="18"/>
          <w:lang w:val="tr-TR"/>
        </w:rPr>
      </w:pPr>
    </w:p>
    <w:p w:rsidR="00DE4BF2" w:rsidRPr="00DE4BF2" w:rsidRDefault="00DE4BF2" w:rsidP="00DE4BF2">
      <w:pPr>
        <w:rPr>
          <w:sz w:val="18"/>
          <w:szCs w:val="18"/>
          <w:lang w:val="tr-TR" w:eastAsia="tr-TR"/>
        </w:rPr>
      </w:pPr>
      <w:r w:rsidRPr="00DE4BF2">
        <w:rPr>
          <w:sz w:val="18"/>
          <w:szCs w:val="18"/>
          <w:lang w:val="tr-TR" w:eastAsia="tr-TR"/>
        </w:rPr>
        <w:t>Ozturk G, Erbas D, Gelir E, Gulekon A, imir T, Natural killer cell activity, serum immunoglobulins, complement proteins, and zinc levels in patients with psoriasis vulgaris, Immunological Investigations, 30: 181-190, 2001.</w:t>
      </w:r>
    </w:p>
    <w:p w:rsidR="00DE4BF2" w:rsidRPr="00DE4BF2" w:rsidRDefault="00DE4BF2" w:rsidP="00DE4BF2">
      <w:pPr>
        <w:rPr>
          <w:sz w:val="18"/>
          <w:szCs w:val="18"/>
          <w:lang w:val="tr-TR" w:eastAsia="tr-TR"/>
        </w:rPr>
      </w:pPr>
    </w:p>
    <w:p w:rsidR="00DE4BF2" w:rsidRPr="00DE4BF2" w:rsidRDefault="00DE4BF2" w:rsidP="00DE4BF2">
      <w:pPr>
        <w:rPr>
          <w:sz w:val="18"/>
          <w:szCs w:val="18"/>
          <w:lang w:val="tr-TR"/>
        </w:rPr>
      </w:pPr>
      <w:hyperlink r:id="rId7" w:history="1">
        <w:r w:rsidRPr="00DE4BF2">
          <w:rPr>
            <w:rStyle w:val="Hyperlink"/>
            <w:bCs/>
            <w:color w:val="auto"/>
            <w:sz w:val="18"/>
            <w:szCs w:val="18"/>
            <w:u w:val="none"/>
            <w:lang w:val="tr-TR" w:eastAsia="tr-TR"/>
          </w:rPr>
          <w:t>Fidan I</w:t>
        </w:r>
      </w:hyperlink>
      <w:r w:rsidRPr="00DE4BF2">
        <w:rPr>
          <w:sz w:val="18"/>
          <w:szCs w:val="18"/>
          <w:lang w:val="tr-TR" w:eastAsia="tr-TR"/>
        </w:rPr>
        <w:t xml:space="preserve">, </w:t>
      </w:r>
      <w:hyperlink r:id="rId8" w:history="1">
        <w:r w:rsidRPr="00DE4BF2">
          <w:rPr>
            <w:rStyle w:val="Hyperlink"/>
            <w:bCs/>
            <w:color w:val="auto"/>
            <w:sz w:val="18"/>
            <w:szCs w:val="18"/>
            <w:u w:val="none"/>
            <w:lang w:val="tr-TR" w:eastAsia="tr-TR"/>
          </w:rPr>
          <w:t>Yuksel S</w:t>
        </w:r>
      </w:hyperlink>
      <w:r w:rsidRPr="00DE4BF2">
        <w:rPr>
          <w:sz w:val="18"/>
          <w:szCs w:val="18"/>
          <w:lang w:val="tr-TR" w:eastAsia="tr-TR"/>
        </w:rPr>
        <w:t xml:space="preserve">, </w:t>
      </w:r>
      <w:hyperlink r:id="rId9" w:history="1">
        <w:r w:rsidRPr="00DE4BF2">
          <w:rPr>
            <w:rStyle w:val="Hyperlink"/>
            <w:bCs/>
            <w:color w:val="auto"/>
            <w:sz w:val="18"/>
            <w:szCs w:val="18"/>
            <w:u w:val="none"/>
            <w:lang w:val="tr-TR" w:eastAsia="tr-TR"/>
          </w:rPr>
          <w:t>Kalkanci A</w:t>
        </w:r>
      </w:hyperlink>
      <w:r w:rsidRPr="00DE4BF2">
        <w:rPr>
          <w:sz w:val="18"/>
          <w:szCs w:val="18"/>
          <w:lang w:val="tr-TR" w:eastAsia="tr-TR"/>
        </w:rPr>
        <w:t xml:space="preserve">, </w:t>
      </w:r>
      <w:hyperlink r:id="rId10" w:history="1">
        <w:r w:rsidRPr="00DE4BF2">
          <w:rPr>
            <w:rStyle w:val="Hyperlink"/>
            <w:bCs/>
            <w:color w:val="auto"/>
            <w:sz w:val="18"/>
            <w:szCs w:val="18"/>
            <w:u w:val="none"/>
            <w:lang w:val="tr-TR" w:eastAsia="tr-TR"/>
          </w:rPr>
          <w:t>Imir T</w:t>
        </w:r>
      </w:hyperlink>
      <w:r w:rsidRPr="00DE4BF2">
        <w:rPr>
          <w:sz w:val="18"/>
          <w:szCs w:val="18"/>
          <w:lang w:val="tr-TR" w:eastAsia="tr-TR"/>
        </w:rPr>
        <w:t xml:space="preserve">, </w:t>
      </w:r>
      <w:hyperlink r:id="rId11" w:history="1">
        <w:r w:rsidRPr="00DE4BF2">
          <w:rPr>
            <w:rStyle w:val="Hyperlink"/>
            <w:bCs/>
            <w:color w:val="auto"/>
            <w:sz w:val="18"/>
            <w:szCs w:val="18"/>
            <w:u w:val="none"/>
            <w:lang w:val="tr-TR" w:eastAsia="tr-TR"/>
          </w:rPr>
          <w:t>Kustimur S</w:t>
        </w:r>
      </w:hyperlink>
      <w:r w:rsidRPr="00DE4BF2">
        <w:rPr>
          <w:sz w:val="18"/>
          <w:szCs w:val="18"/>
          <w:lang w:val="tr-TR" w:eastAsia="tr-TR"/>
        </w:rPr>
        <w:t xml:space="preserve">. </w:t>
      </w:r>
      <w:r w:rsidRPr="00DE4BF2">
        <w:rPr>
          <w:bCs/>
          <w:sz w:val="18"/>
          <w:szCs w:val="18"/>
          <w:lang w:val="tr-TR" w:eastAsia="tr-TR"/>
        </w:rPr>
        <w:t>Evaluation of the natural killer cytotoxicity and the levels of cytokines in rats with type I diabetes mellitus.</w:t>
      </w:r>
      <w:r w:rsidRPr="00DE4BF2">
        <w:fldChar w:fldCharType="begin"/>
      </w:r>
      <w:r w:rsidRPr="00DE4BF2">
        <w:instrText xml:space="preserve"> HYPERLINK "javascript:AL_get(this,%20'jour',%20'Mem%20Inst%20Oswaldo%20Cruz.');" </w:instrText>
      </w:r>
      <w:r w:rsidRPr="00DE4BF2">
        <w:fldChar w:fldCharType="separate"/>
      </w:r>
      <w:r w:rsidRPr="00DE4BF2">
        <w:rPr>
          <w:rStyle w:val="Hyperlink"/>
          <w:color w:val="auto"/>
          <w:sz w:val="18"/>
          <w:szCs w:val="18"/>
          <w:u w:val="none"/>
          <w:lang w:val="tr-TR" w:eastAsia="tr-TR"/>
        </w:rPr>
        <w:t>Mem Inst Oswaldo Cruz.</w:t>
      </w:r>
      <w:r w:rsidRPr="00DE4BF2">
        <w:fldChar w:fldCharType="end"/>
      </w:r>
      <w:r w:rsidRPr="00DE4BF2">
        <w:rPr>
          <w:sz w:val="18"/>
          <w:szCs w:val="18"/>
          <w:lang w:val="tr-TR" w:eastAsia="tr-TR"/>
        </w:rPr>
        <w:t xml:space="preserve"> Dec;100: 883-887, 2005.</w:t>
      </w:r>
    </w:p>
    <w:p w:rsidR="00DE4BF2" w:rsidRPr="00DE4BF2" w:rsidRDefault="00DE4BF2" w:rsidP="00DE4BF2">
      <w:pPr>
        <w:rPr>
          <w:sz w:val="18"/>
          <w:szCs w:val="18"/>
          <w:lang w:val="tr-TR" w:eastAsia="tr-TR"/>
        </w:rPr>
      </w:pPr>
    </w:p>
    <w:p w:rsidR="00DE4BF2" w:rsidRPr="00DE4BF2" w:rsidRDefault="00DE4BF2" w:rsidP="00DE4BF2">
      <w:pPr>
        <w:rPr>
          <w:sz w:val="18"/>
          <w:szCs w:val="18"/>
          <w:lang w:val="tr-TR"/>
        </w:rPr>
      </w:pPr>
      <w:hyperlink r:id="rId12" w:history="1">
        <w:r w:rsidRPr="00DE4BF2">
          <w:rPr>
            <w:rStyle w:val="Hyperlink"/>
            <w:bCs/>
            <w:color w:val="auto"/>
            <w:sz w:val="18"/>
            <w:szCs w:val="18"/>
            <w:u w:val="none"/>
            <w:lang w:val="tr-TR" w:eastAsia="tr-TR"/>
          </w:rPr>
          <w:t>Canseven AG</w:t>
        </w:r>
      </w:hyperlink>
      <w:r w:rsidRPr="00DE4BF2">
        <w:rPr>
          <w:sz w:val="18"/>
          <w:szCs w:val="18"/>
          <w:lang w:val="tr-TR" w:eastAsia="tr-TR"/>
        </w:rPr>
        <w:t xml:space="preserve">, </w:t>
      </w:r>
      <w:hyperlink r:id="rId13" w:history="1">
        <w:r w:rsidRPr="00DE4BF2">
          <w:rPr>
            <w:rStyle w:val="Hyperlink"/>
            <w:bCs/>
            <w:color w:val="auto"/>
            <w:sz w:val="18"/>
            <w:szCs w:val="18"/>
            <w:u w:val="none"/>
            <w:lang w:val="tr-TR" w:eastAsia="tr-TR"/>
          </w:rPr>
          <w:t>Seyhan N</w:t>
        </w:r>
      </w:hyperlink>
      <w:r w:rsidRPr="00DE4BF2">
        <w:rPr>
          <w:sz w:val="18"/>
          <w:szCs w:val="18"/>
          <w:lang w:val="tr-TR" w:eastAsia="tr-TR"/>
        </w:rPr>
        <w:t xml:space="preserve">, </w:t>
      </w:r>
      <w:hyperlink r:id="rId14" w:history="1">
        <w:r w:rsidRPr="00DE4BF2">
          <w:rPr>
            <w:rStyle w:val="Hyperlink"/>
            <w:bCs/>
            <w:color w:val="auto"/>
            <w:sz w:val="18"/>
            <w:szCs w:val="18"/>
            <w:u w:val="none"/>
            <w:lang w:val="tr-TR" w:eastAsia="tr-TR"/>
          </w:rPr>
          <w:t>Mirshahidi S</w:t>
        </w:r>
      </w:hyperlink>
      <w:r w:rsidRPr="00DE4BF2">
        <w:rPr>
          <w:sz w:val="18"/>
          <w:szCs w:val="18"/>
          <w:lang w:val="tr-TR" w:eastAsia="tr-TR"/>
        </w:rPr>
        <w:t xml:space="preserve">, </w:t>
      </w:r>
      <w:hyperlink r:id="rId15" w:history="1">
        <w:r w:rsidRPr="00DE4BF2">
          <w:rPr>
            <w:rStyle w:val="Hyperlink"/>
            <w:bCs/>
            <w:color w:val="auto"/>
            <w:sz w:val="18"/>
            <w:szCs w:val="18"/>
            <w:u w:val="none"/>
            <w:lang w:val="tr-TR" w:eastAsia="tr-TR"/>
          </w:rPr>
          <w:t>Imir T</w:t>
        </w:r>
      </w:hyperlink>
      <w:r w:rsidRPr="00DE4BF2">
        <w:rPr>
          <w:sz w:val="18"/>
          <w:szCs w:val="18"/>
          <w:lang w:val="tr-TR" w:eastAsia="tr-TR"/>
        </w:rPr>
        <w:t>,</w:t>
      </w:r>
      <w:r w:rsidRPr="00DE4BF2">
        <w:rPr>
          <w:bCs/>
          <w:sz w:val="18"/>
          <w:szCs w:val="18"/>
          <w:lang w:val="tr-TR" w:eastAsia="tr-TR"/>
        </w:rPr>
        <w:t xml:space="preserve"> Suppression of natural killer cell activity on Candida stellatoidea by a 50 Hz magnetic field,</w:t>
      </w:r>
      <w:r w:rsidRPr="00DE4BF2">
        <w:rPr>
          <w:sz w:val="18"/>
          <w:szCs w:val="18"/>
          <w:lang w:val="tr-TR" w:eastAsia="tr-TR"/>
        </w:rPr>
        <w:t xml:space="preserve"> </w:t>
      </w:r>
      <w:hyperlink r:id="rId16" w:history="1">
        <w:r w:rsidRPr="00DE4BF2">
          <w:rPr>
            <w:rStyle w:val="Hyperlink"/>
            <w:color w:val="auto"/>
            <w:sz w:val="18"/>
            <w:szCs w:val="18"/>
            <w:u w:val="none"/>
            <w:lang w:val="tr-TR" w:eastAsia="tr-TR"/>
          </w:rPr>
          <w:t>Electromagn Biol Med.</w:t>
        </w:r>
      </w:hyperlink>
      <w:r w:rsidRPr="00DE4BF2">
        <w:rPr>
          <w:sz w:val="18"/>
          <w:szCs w:val="18"/>
          <w:lang w:val="tr-TR" w:eastAsia="tr-TR"/>
        </w:rPr>
        <w:t>;25: 79-85, 2006.</w:t>
      </w:r>
    </w:p>
    <w:p w:rsidR="00DE4BF2" w:rsidRPr="00DE4BF2" w:rsidRDefault="00DE4BF2" w:rsidP="00DE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sz w:val="18"/>
          <w:szCs w:val="18"/>
          <w:lang w:val="tr-TR" w:eastAsia="tr-TR"/>
        </w:rPr>
      </w:pPr>
    </w:p>
    <w:p w:rsidR="00DE4BF2" w:rsidRPr="00DE4BF2" w:rsidRDefault="00DE4BF2" w:rsidP="00DE4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sz w:val="18"/>
          <w:szCs w:val="18"/>
          <w:lang w:val="tr-TR" w:eastAsia="tr-TR"/>
        </w:rPr>
      </w:pPr>
      <w:r w:rsidRPr="00DE4BF2">
        <w:rPr>
          <w:sz w:val="18"/>
          <w:szCs w:val="18"/>
          <w:lang w:val="tr-TR" w:eastAsia="tr-TR"/>
        </w:rPr>
        <w:t>Fidan I, Yüksel S, İmir T, İrkeç C,  Aksakal FN:  The</w:t>
      </w:r>
      <w:r w:rsidRPr="00DE4BF2">
        <w:rPr>
          <w:sz w:val="18"/>
          <w:szCs w:val="18"/>
        </w:rPr>
        <w:t xml:space="preserve"> </w:t>
      </w:r>
      <w:r w:rsidRPr="00DE4BF2">
        <w:rPr>
          <w:sz w:val="18"/>
          <w:szCs w:val="18"/>
          <w:lang w:val="tr-TR" w:eastAsia="tr-TR"/>
        </w:rPr>
        <w:t>importance of cytokines, chemokines and nitric oxide in pathophysiology of migraine, J Neuroimmun 171: 184-188, 2006.</w:t>
      </w:r>
    </w:p>
    <w:p w:rsidR="00DE4BF2" w:rsidRPr="00DE4BF2" w:rsidRDefault="00DE4BF2" w:rsidP="00DE4BF2">
      <w:pPr>
        <w:rPr>
          <w:sz w:val="18"/>
          <w:szCs w:val="18"/>
          <w:lang w:val="tr-TR"/>
        </w:rPr>
      </w:pPr>
      <w:r w:rsidRPr="00DE4BF2">
        <w:rPr>
          <w:sz w:val="18"/>
          <w:szCs w:val="18"/>
          <w:lang w:val="tr-TR"/>
        </w:rPr>
        <w:t>.</w:t>
      </w:r>
    </w:p>
    <w:p w:rsidR="00DE4BF2" w:rsidRPr="00DE4BF2" w:rsidRDefault="00DE4BF2" w:rsidP="00DE4BF2">
      <w:pPr>
        <w:rPr>
          <w:sz w:val="18"/>
          <w:szCs w:val="18"/>
        </w:rPr>
      </w:pPr>
      <w:proofErr w:type="spellStart"/>
      <w:r w:rsidRPr="00DE4BF2">
        <w:rPr>
          <w:sz w:val="18"/>
          <w:szCs w:val="18"/>
        </w:rPr>
        <w:t>Fidan</w:t>
      </w:r>
      <w:proofErr w:type="spellEnd"/>
      <w:r w:rsidRPr="00DE4BF2">
        <w:rPr>
          <w:sz w:val="18"/>
          <w:szCs w:val="18"/>
        </w:rPr>
        <w:t xml:space="preserve"> I, </w:t>
      </w:r>
      <w:proofErr w:type="spellStart"/>
      <w:r w:rsidRPr="00DE4BF2">
        <w:rPr>
          <w:sz w:val="18"/>
          <w:szCs w:val="18"/>
        </w:rPr>
        <w:t>Yuksel</w:t>
      </w:r>
      <w:proofErr w:type="spellEnd"/>
      <w:r w:rsidRPr="00DE4BF2">
        <w:rPr>
          <w:sz w:val="18"/>
          <w:szCs w:val="18"/>
        </w:rPr>
        <w:t xml:space="preserve"> S, </w:t>
      </w:r>
      <w:proofErr w:type="spellStart"/>
      <w:r w:rsidRPr="00DE4BF2">
        <w:rPr>
          <w:sz w:val="18"/>
          <w:szCs w:val="18"/>
        </w:rPr>
        <w:t>Imir</w:t>
      </w:r>
      <w:proofErr w:type="spellEnd"/>
      <w:r w:rsidRPr="00DE4BF2">
        <w:rPr>
          <w:sz w:val="18"/>
          <w:szCs w:val="18"/>
        </w:rPr>
        <w:t xml:space="preserve"> T, </w:t>
      </w:r>
      <w:proofErr w:type="spellStart"/>
      <w:r w:rsidRPr="00DE4BF2">
        <w:rPr>
          <w:sz w:val="18"/>
          <w:szCs w:val="18"/>
        </w:rPr>
        <w:t>Kalkanci</w:t>
      </w:r>
      <w:proofErr w:type="spellEnd"/>
      <w:r w:rsidRPr="00DE4BF2">
        <w:rPr>
          <w:sz w:val="18"/>
          <w:szCs w:val="18"/>
        </w:rPr>
        <w:t xml:space="preserve"> A, </w:t>
      </w:r>
      <w:proofErr w:type="spellStart"/>
      <w:r w:rsidRPr="00DE4BF2">
        <w:rPr>
          <w:sz w:val="18"/>
          <w:szCs w:val="18"/>
        </w:rPr>
        <w:t>Kustimur</w:t>
      </w:r>
      <w:proofErr w:type="spellEnd"/>
      <w:r w:rsidRPr="00DE4BF2">
        <w:rPr>
          <w:sz w:val="18"/>
          <w:szCs w:val="18"/>
        </w:rPr>
        <w:t xml:space="preserve"> S, </w:t>
      </w:r>
      <w:proofErr w:type="spellStart"/>
      <w:r w:rsidRPr="00DE4BF2">
        <w:rPr>
          <w:sz w:val="18"/>
          <w:szCs w:val="18"/>
        </w:rPr>
        <w:t>Ilhan</w:t>
      </w:r>
      <w:proofErr w:type="spellEnd"/>
      <w:r w:rsidRPr="00DE4BF2">
        <w:rPr>
          <w:sz w:val="18"/>
          <w:szCs w:val="18"/>
        </w:rPr>
        <w:t xml:space="preserve"> MN, The effects of </w:t>
      </w:r>
      <w:proofErr w:type="spellStart"/>
      <w:r w:rsidRPr="00DE4BF2">
        <w:rPr>
          <w:sz w:val="18"/>
          <w:szCs w:val="18"/>
        </w:rPr>
        <w:t>fluconazole</w:t>
      </w:r>
      <w:proofErr w:type="spellEnd"/>
      <w:r w:rsidRPr="00DE4BF2">
        <w:rPr>
          <w:sz w:val="18"/>
          <w:szCs w:val="18"/>
        </w:rPr>
        <w:t xml:space="preserve"> and cytokines on human mononuclear cells. </w:t>
      </w:r>
      <w:proofErr w:type="spellStart"/>
      <w:r w:rsidRPr="00DE4BF2">
        <w:rPr>
          <w:sz w:val="18"/>
          <w:szCs w:val="18"/>
        </w:rPr>
        <w:t>Mem</w:t>
      </w:r>
      <w:proofErr w:type="spellEnd"/>
      <w:r w:rsidRPr="00DE4BF2">
        <w:rPr>
          <w:sz w:val="18"/>
          <w:szCs w:val="18"/>
        </w:rPr>
        <w:t xml:space="preserve"> Inst </w:t>
      </w:r>
      <w:proofErr w:type="spellStart"/>
      <w:r w:rsidRPr="00DE4BF2">
        <w:rPr>
          <w:sz w:val="18"/>
          <w:szCs w:val="18"/>
        </w:rPr>
        <w:t>Oswaldo</w:t>
      </w:r>
      <w:proofErr w:type="spellEnd"/>
      <w:r w:rsidRPr="00DE4BF2">
        <w:rPr>
          <w:sz w:val="18"/>
          <w:szCs w:val="18"/>
        </w:rPr>
        <w:t xml:space="preserve"> Cruz, 102: 127-131, 2007.</w:t>
      </w:r>
    </w:p>
    <w:p w:rsidR="00DE4BF2" w:rsidRPr="00DE4BF2" w:rsidRDefault="00DE4BF2" w:rsidP="00DE4BF2">
      <w:pPr>
        <w:rPr>
          <w:sz w:val="18"/>
          <w:szCs w:val="18"/>
        </w:rPr>
      </w:pPr>
    </w:p>
    <w:p w:rsidR="00DE4BF2" w:rsidRPr="00DE4BF2" w:rsidRDefault="00DE4BF2" w:rsidP="00DE4BF2">
      <w:pPr>
        <w:rPr>
          <w:sz w:val="18"/>
          <w:szCs w:val="18"/>
          <w:lang w:val="tr-TR" w:eastAsia="tr-TR"/>
        </w:rPr>
      </w:pPr>
      <w:r w:rsidRPr="00DE4BF2">
        <w:rPr>
          <w:sz w:val="18"/>
          <w:szCs w:val="18"/>
          <w:lang w:val="tr-TR" w:eastAsia="tr-TR"/>
        </w:rPr>
        <w:t>Fidan I, Yesilyurt E, Gurelik FC, Erdal B, Imir T,</w:t>
      </w:r>
      <w:r w:rsidRPr="00DE4BF2">
        <w:rPr>
          <w:sz w:val="18"/>
          <w:szCs w:val="18"/>
        </w:rPr>
        <w:t xml:space="preserve"> </w:t>
      </w:r>
      <w:hyperlink r:id="rId17" w:history="1">
        <w:r w:rsidRPr="00DE4BF2">
          <w:rPr>
            <w:rStyle w:val="Hyperlink"/>
            <w:color w:val="auto"/>
            <w:sz w:val="18"/>
            <w:szCs w:val="18"/>
            <w:u w:val="none"/>
            <w:lang w:val="tr-TR" w:eastAsia="tr-TR"/>
          </w:rPr>
          <w:t>Effects of recombinant interferon-gamma on cytokine secretion from monocyte-derived macrophages infected with Salmonella typhi.</w:t>
        </w:r>
      </w:hyperlink>
      <w:r w:rsidRPr="00DE4BF2">
        <w:rPr>
          <w:sz w:val="18"/>
          <w:szCs w:val="18"/>
          <w:lang w:val="tr-TR" w:eastAsia="tr-TR"/>
        </w:rPr>
        <w:t xml:space="preserve"> Comp Immunol Microbiol Infect Dis. 31:467-475, 2008.</w:t>
      </w:r>
    </w:p>
    <w:p w:rsidR="00DE4BF2" w:rsidRPr="00DE4BF2" w:rsidRDefault="00DE4BF2" w:rsidP="00DE4BF2">
      <w:pPr>
        <w:rPr>
          <w:sz w:val="18"/>
          <w:szCs w:val="18"/>
        </w:rPr>
      </w:pPr>
    </w:p>
    <w:p w:rsidR="00DE4BF2" w:rsidRPr="00DE4BF2" w:rsidRDefault="00DE4BF2" w:rsidP="00DE4BF2">
      <w:pPr>
        <w:rPr>
          <w:sz w:val="18"/>
          <w:szCs w:val="18"/>
        </w:rPr>
      </w:pPr>
      <w:hyperlink r:id="rId18" w:history="1">
        <w:proofErr w:type="spellStart"/>
        <w:r w:rsidRPr="00DE4BF2">
          <w:rPr>
            <w:rStyle w:val="Hyperlink"/>
            <w:bCs/>
            <w:color w:val="auto"/>
            <w:sz w:val="18"/>
            <w:szCs w:val="18"/>
            <w:u w:val="none"/>
          </w:rPr>
          <w:t>Alkim</w:t>
        </w:r>
        <w:proofErr w:type="spellEnd"/>
        <w:r w:rsidRPr="00DE4BF2">
          <w:rPr>
            <w:rStyle w:val="Hyperlink"/>
            <w:bCs/>
            <w:color w:val="auto"/>
            <w:sz w:val="18"/>
            <w:szCs w:val="18"/>
            <w:u w:val="none"/>
          </w:rPr>
          <w:t xml:space="preserve"> H</w:t>
        </w:r>
      </w:hyperlink>
      <w:r w:rsidRPr="00DE4BF2">
        <w:rPr>
          <w:sz w:val="18"/>
          <w:szCs w:val="18"/>
        </w:rPr>
        <w:t xml:space="preserve">, </w:t>
      </w:r>
      <w:hyperlink r:id="rId19" w:history="1">
        <w:proofErr w:type="spellStart"/>
        <w:r w:rsidRPr="00DE4BF2">
          <w:rPr>
            <w:rStyle w:val="Hyperlink"/>
            <w:bCs/>
            <w:color w:val="auto"/>
            <w:sz w:val="18"/>
            <w:szCs w:val="18"/>
            <w:u w:val="none"/>
          </w:rPr>
          <w:t>Unal</w:t>
        </w:r>
        <w:proofErr w:type="spellEnd"/>
        <w:r w:rsidRPr="00DE4BF2">
          <w:rPr>
            <w:rStyle w:val="Hyperlink"/>
            <w:bCs/>
            <w:color w:val="auto"/>
            <w:sz w:val="18"/>
            <w:szCs w:val="18"/>
            <w:u w:val="none"/>
          </w:rPr>
          <w:t xml:space="preserve"> S</w:t>
        </w:r>
      </w:hyperlink>
      <w:r w:rsidRPr="00DE4BF2">
        <w:rPr>
          <w:sz w:val="18"/>
          <w:szCs w:val="18"/>
        </w:rPr>
        <w:t xml:space="preserve">, </w:t>
      </w:r>
      <w:hyperlink r:id="rId20" w:history="1">
        <w:proofErr w:type="spellStart"/>
        <w:r w:rsidRPr="00DE4BF2">
          <w:rPr>
            <w:rStyle w:val="Hyperlink"/>
            <w:bCs/>
            <w:color w:val="auto"/>
            <w:sz w:val="18"/>
            <w:szCs w:val="18"/>
            <w:u w:val="none"/>
          </w:rPr>
          <w:t>Okur</w:t>
        </w:r>
        <w:proofErr w:type="spellEnd"/>
        <w:r w:rsidRPr="00DE4BF2">
          <w:rPr>
            <w:rStyle w:val="Hyperlink"/>
            <w:bCs/>
            <w:color w:val="auto"/>
            <w:sz w:val="18"/>
            <w:szCs w:val="18"/>
            <w:u w:val="none"/>
          </w:rPr>
          <w:t xml:space="preserve"> H</w:t>
        </w:r>
      </w:hyperlink>
      <w:r w:rsidRPr="00DE4BF2">
        <w:rPr>
          <w:sz w:val="18"/>
          <w:szCs w:val="18"/>
        </w:rPr>
        <w:t xml:space="preserve">, </w:t>
      </w:r>
      <w:hyperlink r:id="rId21" w:history="1">
        <w:proofErr w:type="spellStart"/>
        <w:r w:rsidRPr="00DE4BF2">
          <w:rPr>
            <w:rStyle w:val="Hyperlink"/>
            <w:bCs/>
            <w:color w:val="auto"/>
            <w:sz w:val="18"/>
            <w:szCs w:val="18"/>
            <w:u w:val="none"/>
          </w:rPr>
          <w:t>Imir</w:t>
        </w:r>
        <w:proofErr w:type="spellEnd"/>
        <w:r w:rsidRPr="00DE4BF2">
          <w:rPr>
            <w:rStyle w:val="Hyperlink"/>
            <w:bCs/>
            <w:color w:val="auto"/>
            <w:sz w:val="18"/>
            <w:szCs w:val="18"/>
            <w:u w:val="none"/>
          </w:rPr>
          <w:t xml:space="preserve"> T</w:t>
        </w:r>
      </w:hyperlink>
      <w:r w:rsidRPr="00DE4BF2">
        <w:rPr>
          <w:sz w:val="18"/>
          <w:szCs w:val="18"/>
        </w:rPr>
        <w:t xml:space="preserve">, </w:t>
      </w:r>
      <w:proofErr w:type="spellStart"/>
      <w:r w:rsidRPr="00DE4BF2">
        <w:rPr>
          <w:sz w:val="18"/>
          <w:szCs w:val="18"/>
        </w:rPr>
        <w:t>Omeprazole</w:t>
      </w:r>
      <w:proofErr w:type="spellEnd"/>
      <w:r w:rsidRPr="00DE4BF2">
        <w:rPr>
          <w:sz w:val="18"/>
          <w:szCs w:val="18"/>
        </w:rPr>
        <w:t xml:space="preserve"> Inhibits Natural Killer Cell Functions.</w:t>
      </w:r>
      <w:r w:rsidRPr="00DE4BF2">
        <w:rPr>
          <w:sz w:val="18"/>
          <w:szCs w:val="18"/>
        </w:rPr>
        <w:br/>
      </w:r>
      <w:r w:rsidRPr="00DE4BF2">
        <w:rPr>
          <w:sz w:val="18"/>
          <w:szCs w:val="18"/>
          <w:lang w:val="tr-TR" w:eastAsia="tr-TR"/>
        </w:rPr>
        <w:t>Dig Dis Sci. 53: 347-51, 2008.</w:t>
      </w:r>
    </w:p>
    <w:p w:rsidR="00DE4BF2" w:rsidRPr="00DE4BF2" w:rsidRDefault="00DE4BF2" w:rsidP="00DE4BF2">
      <w:pPr>
        <w:rPr>
          <w:sz w:val="18"/>
          <w:szCs w:val="18"/>
          <w:lang w:val="tr-TR" w:eastAsia="tr-TR"/>
        </w:rPr>
      </w:pPr>
    </w:p>
    <w:p w:rsidR="00DE4BF2" w:rsidRPr="00DE4BF2" w:rsidRDefault="00DE4BF2" w:rsidP="00DE4BF2">
      <w:pPr>
        <w:rPr>
          <w:sz w:val="18"/>
          <w:szCs w:val="18"/>
          <w:lang w:val="tr-TR" w:eastAsia="tr-TR"/>
        </w:rPr>
      </w:pPr>
      <w:hyperlink r:id="rId22" w:history="1">
        <w:r w:rsidRPr="00DE4BF2">
          <w:rPr>
            <w:rStyle w:val="Hyperlink"/>
            <w:color w:val="auto"/>
            <w:sz w:val="18"/>
            <w:szCs w:val="18"/>
            <w:u w:val="none"/>
            <w:lang w:val="tr-TR" w:eastAsia="tr-TR"/>
          </w:rPr>
          <w:t>Fidan I, Ozkan S, Gurbuz I, Yesilyurt E, Erdal B, Yolbakan S, Imir T.</w:t>
        </w:r>
      </w:hyperlink>
      <w:r w:rsidRPr="00DE4BF2">
        <w:rPr>
          <w:sz w:val="18"/>
          <w:szCs w:val="18"/>
          <w:lang w:val="tr-TR" w:eastAsia="tr-TR"/>
        </w:rPr>
        <w:t xml:space="preserve"> The Efficiency of Viscum album ssp. album and Hypericum perforatum on human immune cells in vitro. Immunopharmacol Immunotoxicol. 2008;30(3):519-28.</w:t>
      </w:r>
    </w:p>
    <w:p w:rsidR="00DE4BF2" w:rsidRPr="00DE4BF2" w:rsidRDefault="00DE4BF2" w:rsidP="00DE4BF2">
      <w:pPr>
        <w:rPr>
          <w:sz w:val="18"/>
          <w:szCs w:val="18"/>
          <w:lang w:val="tr-TR" w:eastAsia="tr-TR"/>
        </w:rPr>
      </w:pPr>
    </w:p>
    <w:p w:rsidR="00DE4BF2" w:rsidRPr="00DE4BF2" w:rsidRDefault="00DE4BF2" w:rsidP="00DE4BF2">
      <w:pPr>
        <w:rPr>
          <w:sz w:val="18"/>
          <w:szCs w:val="18"/>
          <w:lang w:val="tr-TR" w:eastAsia="tr-TR"/>
        </w:rPr>
      </w:pPr>
      <w:hyperlink r:id="rId23" w:history="1">
        <w:r w:rsidRPr="00DE4BF2">
          <w:rPr>
            <w:rStyle w:val="Hyperlink"/>
            <w:color w:val="auto"/>
            <w:sz w:val="18"/>
            <w:szCs w:val="18"/>
            <w:u w:val="none"/>
            <w:lang w:val="tr-TR" w:eastAsia="tr-TR"/>
          </w:rPr>
          <w:t>Fidan I, Bozdayi G, Rota S, Biri A, Gurelik FC, Yuksel S, Imir T.</w:t>
        </w:r>
      </w:hyperlink>
      <w:r w:rsidRPr="00DE4BF2">
        <w:rPr>
          <w:sz w:val="18"/>
          <w:szCs w:val="18"/>
          <w:lang w:val="tr-TR" w:eastAsia="tr-TR"/>
        </w:rPr>
        <w:t xml:space="preserve"> The relationship between cervical human papillomavirus infection and apoptosis. Clin Invest Med., 31:E168-75, 2008.</w:t>
      </w:r>
    </w:p>
    <w:p w:rsidR="00DE4BF2" w:rsidRPr="00DE4BF2" w:rsidRDefault="00DE4BF2" w:rsidP="00DE4BF2">
      <w:pPr>
        <w:rPr>
          <w:sz w:val="18"/>
          <w:szCs w:val="18"/>
          <w:lang w:val="tr-TR" w:eastAsia="tr-TR"/>
        </w:rPr>
      </w:pPr>
    </w:p>
    <w:p w:rsidR="00DE4BF2" w:rsidRPr="00DE4BF2" w:rsidRDefault="00DE4BF2" w:rsidP="00DE4BF2">
      <w:pPr>
        <w:rPr>
          <w:sz w:val="18"/>
          <w:szCs w:val="18"/>
          <w:lang w:val="tr-TR" w:eastAsia="tr-TR"/>
        </w:rPr>
      </w:pPr>
      <w:r w:rsidRPr="00DE4BF2">
        <w:rPr>
          <w:sz w:val="18"/>
          <w:szCs w:val="18"/>
          <w:lang w:val="tr-TR" w:eastAsia="tr-TR"/>
        </w:rPr>
        <w:t xml:space="preserve">Fidan I, Yesilyurt E, Erdal B, Yolbakan S, Imir T. </w:t>
      </w:r>
      <w:r w:rsidRPr="00DE4BF2">
        <w:fldChar w:fldCharType="begin"/>
      </w:r>
      <w:r w:rsidRPr="00DE4BF2">
        <w:instrText xml:space="preserve"> HYPERLINK "http://www.ncbi.nlm.nih.gov/pubmed/18820362?ordinalpos=1&amp;itool=EntrezSystem2.PEntrez.Pubmed.Pubmed_ResultsPanel.Pubmed_DefaultReportPanel.Pubmed_RVDocSum" </w:instrText>
      </w:r>
      <w:r w:rsidRPr="00DE4BF2">
        <w:fldChar w:fldCharType="separate"/>
      </w:r>
      <w:r w:rsidRPr="00DE4BF2">
        <w:rPr>
          <w:rStyle w:val="Hyperlink"/>
          <w:color w:val="auto"/>
          <w:sz w:val="18"/>
          <w:szCs w:val="18"/>
          <w:u w:val="none"/>
          <w:lang w:val="tr-TR" w:eastAsia="tr-TR"/>
        </w:rPr>
        <w:t>Expression of cell surface markers on methicillin resistant Staphylococcus aureus stimulated lymphocytes.</w:t>
      </w:r>
      <w:r w:rsidRPr="00DE4BF2">
        <w:fldChar w:fldCharType="end"/>
      </w:r>
      <w:r w:rsidRPr="00DE4BF2">
        <w:rPr>
          <w:sz w:val="18"/>
          <w:szCs w:val="18"/>
          <w:lang w:val="tr-TR" w:eastAsia="tr-TR"/>
        </w:rPr>
        <w:t xml:space="preserve"> Indian J Med Res., 128: 71-8, 2008.</w:t>
      </w:r>
    </w:p>
    <w:p w:rsidR="00DE4BF2" w:rsidRPr="00DE4BF2" w:rsidRDefault="00DE4BF2" w:rsidP="00DE4BF2">
      <w:pPr>
        <w:rPr>
          <w:sz w:val="18"/>
          <w:szCs w:val="18"/>
          <w:lang w:val="tr-TR" w:eastAsia="tr-TR"/>
        </w:rPr>
      </w:pPr>
    </w:p>
    <w:p w:rsidR="00DE4BF2" w:rsidRPr="00DE4BF2" w:rsidRDefault="00DE4BF2" w:rsidP="00DE4BF2">
      <w:pPr>
        <w:rPr>
          <w:sz w:val="18"/>
          <w:szCs w:val="18"/>
          <w:lang w:val="tr-TR" w:eastAsia="tr-TR"/>
        </w:rPr>
      </w:pPr>
      <w:hyperlink r:id="rId24" w:history="1">
        <w:r w:rsidRPr="00DE4BF2">
          <w:rPr>
            <w:rStyle w:val="Hyperlink"/>
            <w:color w:val="auto"/>
            <w:sz w:val="18"/>
            <w:szCs w:val="18"/>
            <w:u w:val="none"/>
            <w:lang w:val="tr-TR" w:eastAsia="tr-TR"/>
          </w:rPr>
          <w:t>Fidan I, Kalkanci A, Yesilyurt E, Yalcin B, Erdal B, Kustimur S, Imir T.</w:t>
        </w:r>
      </w:hyperlink>
      <w:r w:rsidRPr="00DE4BF2">
        <w:rPr>
          <w:sz w:val="18"/>
          <w:szCs w:val="18"/>
          <w:lang w:val="tr-TR" w:eastAsia="tr-TR"/>
        </w:rPr>
        <w:t xml:space="preserve"> Effects of Saccharomyces boulardii on cytokine secretion from intraepithelial lymphocytes infected by Escherichia coli and Candida albicans. Mycoses. </w:t>
      </w:r>
      <w:r w:rsidRPr="00DE4BF2">
        <w:rPr>
          <w:rStyle w:val="src1"/>
          <w:sz w:val="18"/>
          <w:szCs w:val="18"/>
        </w:rPr>
        <w:t>2009 Jan</w:t>
      </w:r>
      <w:proofErr w:type="gramStart"/>
      <w:r w:rsidRPr="00DE4BF2">
        <w:rPr>
          <w:rStyle w:val="src1"/>
          <w:sz w:val="18"/>
          <w:szCs w:val="18"/>
        </w:rPr>
        <w:t>;52</w:t>
      </w:r>
      <w:proofErr w:type="gramEnd"/>
      <w:r w:rsidRPr="00DE4BF2">
        <w:rPr>
          <w:rStyle w:val="src1"/>
          <w:sz w:val="18"/>
          <w:szCs w:val="18"/>
        </w:rPr>
        <w:t xml:space="preserve">(1):29-34. </w:t>
      </w:r>
      <w:proofErr w:type="spellStart"/>
      <w:r w:rsidRPr="00DE4BF2">
        <w:rPr>
          <w:rStyle w:val="src1"/>
          <w:sz w:val="18"/>
          <w:szCs w:val="18"/>
        </w:rPr>
        <w:t>Epub</w:t>
      </w:r>
      <w:proofErr w:type="spellEnd"/>
      <w:r w:rsidRPr="00DE4BF2">
        <w:rPr>
          <w:rStyle w:val="src1"/>
          <w:sz w:val="18"/>
          <w:szCs w:val="18"/>
        </w:rPr>
        <w:t xml:space="preserve"> 2008 Jun 21.</w:t>
      </w:r>
    </w:p>
    <w:p w:rsidR="00DE4BF2" w:rsidRPr="00DE4BF2" w:rsidRDefault="00DE4BF2" w:rsidP="00DE4BF2">
      <w:pPr>
        <w:shd w:val="clear" w:color="auto" w:fill="FFFFFF"/>
        <w:spacing w:before="34" w:after="34"/>
        <w:rPr>
          <w:sz w:val="18"/>
          <w:szCs w:val="18"/>
          <w:lang w:val="tr-TR" w:eastAsia="tr-TR"/>
        </w:rPr>
      </w:pPr>
    </w:p>
    <w:p w:rsidR="00DE4BF2" w:rsidRPr="00DE4BF2" w:rsidRDefault="00DE4BF2" w:rsidP="00DE4BF2">
      <w:pPr>
        <w:shd w:val="clear" w:color="auto" w:fill="FFFFFF"/>
        <w:spacing w:before="34" w:after="34"/>
        <w:rPr>
          <w:sz w:val="18"/>
          <w:szCs w:val="18"/>
          <w:lang w:val="en-GB" w:eastAsia="en-GB"/>
        </w:rPr>
      </w:pPr>
      <w:proofErr w:type="spellStart"/>
      <w:r w:rsidRPr="00DE4BF2">
        <w:rPr>
          <w:sz w:val="18"/>
          <w:szCs w:val="18"/>
          <w:lang w:val="en-GB" w:eastAsia="en-GB"/>
        </w:rPr>
        <w:t>Dogruman</w:t>
      </w:r>
      <w:proofErr w:type="spellEnd"/>
      <w:r w:rsidRPr="00DE4BF2">
        <w:rPr>
          <w:sz w:val="18"/>
          <w:szCs w:val="18"/>
          <w:lang w:val="en-GB" w:eastAsia="en-GB"/>
        </w:rPr>
        <w:t xml:space="preserve">-Al F, </w:t>
      </w:r>
      <w:proofErr w:type="spellStart"/>
      <w:r w:rsidRPr="00DE4BF2">
        <w:rPr>
          <w:sz w:val="18"/>
          <w:szCs w:val="18"/>
          <w:lang w:val="en-GB" w:eastAsia="en-GB"/>
        </w:rPr>
        <w:t>Fidan</w:t>
      </w:r>
      <w:proofErr w:type="spellEnd"/>
      <w:r w:rsidRPr="00DE4BF2">
        <w:rPr>
          <w:sz w:val="18"/>
          <w:szCs w:val="18"/>
          <w:lang w:val="en-GB" w:eastAsia="en-GB"/>
        </w:rPr>
        <w:t xml:space="preserve"> I, </w:t>
      </w:r>
      <w:proofErr w:type="spellStart"/>
      <w:r w:rsidRPr="00DE4BF2">
        <w:rPr>
          <w:sz w:val="18"/>
          <w:szCs w:val="18"/>
          <w:lang w:val="en-GB" w:eastAsia="en-GB"/>
        </w:rPr>
        <w:t>Kustimur</w:t>
      </w:r>
      <w:proofErr w:type="spellEnd"/>
      <w:r w:rsidRPr="00DE4BF2">
        <w:rPr>
          <w:sz w:val="18"/>
          <w:szCs w:val="18"/>
          <w:lang w:val="en-GB" w:eastAsia="en-GB"/>
        </w:rPr>
        <w:t xml:space="preserve"> S, </w:t>
      </w:r>
      <w:proofErr w:type="spellStart"/>
      <w:r w:rsidRPr="00DE4BF2">
        <w:rPr>
          <w:sz w:val="18"/>
          <w:szCs w:val="18"/>
          <w:lang w:val="en-GB" w:eastAsia="en-GB"/>
        </w:rPr>
        <w:t>Ceber</w:t>
      </w:r>
      <w:proofErr w:type="spellEnd"/>
      <w:r w:rsidRPr="00DE4BF2">
        <w:rPr>
          <w:sz w:val="18"/>
          <w:szCs w:val="18"/>
          <w:lang w:val="en-GB" w:eastAsia="en-GB"/>
        </w:rPr>
        <w:t xml:space="preserve"> K, </w:t>
      </w:r>
      <w:proofErr w:type="spellStart"/>
      <w:r w:rsidRPr="00DE4BF2">
        <w:rPr>
          <w:sz w:val="18"/>
          <w:szCs w:val="18"/>
          <w:lang w:val="en-GB" w:eastAsia="en-GB"/>
        </w:rPr>
        <w:t>Imir</w:t>
      </w:r>
      <w:proofErr w:type="spellEnd"/>
      <w:r w:rsidRPr="00DE4BF2">
        <w:rPr>
          <w:sz w:val="18"/>
          <w:szCs w:val="18"/>
          <w:lang w:val="en-GB" w:eastAsia="en-GB"/>
        </w:rPr>
        <w:t xml:space="preserve"> </w:t>
      </w:r>
      <w:proofErr w:type="spellStart"/>
      <w:r w:rsidRPr="00DE4BF2">
        <w:rPr>
          <w:sz w:val="18"/>
          <w:szCs w:val="18"/>
          <w:lang w:val="en-GB" w:eastAsia="en-GB"/>
        </w:rPr>
        <w:t>T.</w:t>
      </w:r>
      <w:hyperlink r:id="rId25" w:history="1">
        <w:proofErr w:type="gramStart"/>
        <w:r w:rsidRPr="00DE4BF2">
          <w:rPr>
            <w:rStyle w:val="Hyperlink"/>
            <w:color w:val="auto"/>
            <w:sz w:val="18"/>
            <w:szCs w:val="18"/>
            <w:u w:val="none"/>
            <w:lang w:val="en-GB" w:eastAsia="en-GB"/>
          </w:rPr>
          <w:t>Determination</w:t>
        </w:r>
        <w:proofErr w:type="spellEnd"/>
        <w:r w:rsidRPr="00DE4BF2">
          <w:rPr>
            <w:rStyle w:val="Hyperlink"/>
            <w:color w:val="auto"/>
            <w:sz w:val="18"/>
            <w:szCs w:val="18"/>
            <w:u w:val="none"/>
            <w:lang w:val="en-GB" w:eastAsia="en-GB"/>
          </w:rPr>
          <w:t xml:space="preserve"> of the expression of lymphocyte surface markers and cytokine levels in a mouse model of Plasmodium </w:t>
        </w:r>
        <w:proofErr w:type="spellStart"/>
        <w:r w:rsidRPr="00DE4BF2">
          <w:rPr>
            <w:rStyle w:val="Hyperlink"/>
            <w:color w:val="auto"/>
            <w:sz w:val="18"/>
            <w:szCs w:val="18"/>
            <w:u w:val="none"/>
            <w:lang w:val="en-GB" w:eastAsia="en-GB"/>
          </w:rPr>
          <w:t>berghei</w:t>
        </w:r>
        <w:proofErr w:type="spellEnd"/>
        <w:r w:rsidRPr="00DE4BF2">
          <w:rPr>
            <w:rStyle w:val="Hyperlink"/>
            <w:color w:val="auto"/>
            <w:sz w:val="18"/>
            <w:szCs w:val="18"/>
            <w:u w:val="none"/>
            <w:lang w:val="en-GB" w:eastAsia="en-GB"/>
          </w:rPr>
          <w:t>.</w:t>
        </w:r>
        <w:proofErr w:type="gramEnd"/>
      </w:hyperlink>
    </w:p>
    <w:p w:rsidR="00DE4BF2" w:rsidRPr="00DE4BF2" w:rsidRDefault="00DE4BF2" w:rsidP="00DE4BF2">
      <w:pPr>
        <w:shd w:val="clear" w:color="auto" w:fill="FFFFFF"/>
        <w:rPr>
          <w:sz w:val="18"/>
          <w:szCs w:val="18"/>
          <w:lang w:val="en-GB" w:eastAsia="en-GB"/>
        </w:rPr>
      </w:pPr>
      <w:proofErr w:type="gramStart"/>
      <w:r w:rsidRPr="00DE4BF2">
        <w:rPr>
          <w:sz w:val="18"/>
          <w:szCs w:val="18"/>
          <w:lang w:val="en-GB" w:eastAsia="en-GB"/>
        </w:rPr>
        <w:t xml:space="preserve">New </w:t>
      </w:r>
      <w:proofErr w:type="spellStart"/>
      <w:r w:rsidRPr="00DE4BF2">
        <w:rPr>
          <w:sz w:val="18"/>
          <w:szCs w:val="18"/>
          <w:lang w:val="en-GB" w:eastAsia="en-GB"/>
        </w:rPr>
        <w:t>Microbiol</w:t>
      </w:r>
      <w:proofErr w:type="spellEnd"/>
      <w:r w:rsidRPr="00DE4BF2">
        <w:rPr>
          <w:sz w:val="18"/>
          <w:szCs w:val="18"/>
          <w:lang w:val="en-GB" w:eastAsia="en-GB"/>
        </w:rPr>
        <w:t>.</w:t>
      </w:r>
      <w:proofErr w:type="gramEnd"/>
      <w:r w:rsidRPr="00DE4BF2">
        <w:rPr>
          <w:sz w:val="18"/>
          <w:szCs w:val="18"/>
          <w:lang w:val="en-GB" w:eastAsia="en-GB"/>
        </w:rPr>
        <w:t xml:space="preserve"> 2009 Jul</w:t>
      </w:r>
      <w:proofErr w:type="gramStart"/>
      <w:r w:rsidRPr="00DE4BF2">
        <w:rPr>
          <w:sz w:val="18"/>
          <w:szCs w:val="18"/>
          <w:lang w:val="en-GB" w:eastAsia="en-GB"/>
        </w:rPr>
        <w:t>;32</w:t>
      </w:r>
      <w:proofErr w:type="gramEnd"/>
      <w:r w:rsidRPr="00DE4BF2">
        <w:rPr>
          <w:sz w:val="18"/>
          <w:szCs w:val="18"/>
          <w:lang w:val="en-GB" w:eastAsia="en-GB"/>
        </w:rPr>
        <w:t>(3):285-91.</w:t>
      </w:r>
    </w:p>
    <w:p w:rsidR="00DE4BF2" w:rsidRPr="00DE4BF2" w:rsidRDefault="00DE4BF2" w:rsidP="00DE4BF2">
      <w:pPr>
        <w:shd w:val="clear" w:color="auto" w:fill="FFFFFF"/>
        <w:rPr>
          <w:sz w:val="18"/>
          <w:szCs w:val="18"/>
          <w:lang w:val="en-GB" w:eastAsia="en-GB"/>
        </w:rPr>
      </w:pPr>
    </w:p>
    <w:p w:rsidR="00DE4BF2" w:rsidRPr="00DE4BF2" w:rsidRDefault="00DE4BF2" w:rsidP="00DE4BF2">
      <w:pPr>
        <w:shd w:val="clear" w:color="auto" w:fill="FFFFFF"/>
        <w:spacing w:after="96"/>
        <w:outlineLvl w:val="2"/>
        <w:rPr>
          <w:bCs/>
          <w:sz w:val="18"/>
          <w:szCs w:val="18"/>
          <w:lang w:eastAsia="tr-TR"/>
        </w:rPr>
      </w:pPr>
      <w:proofErr w:type="spellStart"/>
      <w:r w:rsidRPr="00DE4BF2">
        <w:rPr>
          <w:sz w:val="18"/>
          <w:szCs w:val="18"/>
          <w:lang w:val="en-GB" w:eastAsia="en-GB"/>
        </w:rPr>
        <w:t>Bagriacik</w:t>
      </w:r>
      <w:proofErr w:type="spellEnd"/>
      <w:r w:rsidRPr="00DE4BF2">
        <w:rPr>
          <w:sz w:val="18"/>
          <w:szCs w:val="18"/>
          <w:lang w:val="en-GB" w:eastAsia="en-GB"/>
        </w:rPr>
        <w:t xml:space="preserve"> U, </w:t>
      </w:r>
      <w:proofErr w:type="spellStart"/>
      <w:r w:rsidRPr="00DE4BF2">
        <w:rPr>
          <w:sz w:val="18"/>
          <w:szCs w:val="18"/>
          <w:lang w:val="en-GB" w:eastAsia="en-GB"/>
        </w:rPr>
        <w:t>Uslu</w:t>
      </w:r>
      <w:proofErr w:type="spellEnd"/>
      <w:r w:rsidRPr="00DE4BF2">
        <w:rPr>
          <w:sz w:val="18"/>
          <w:szCs w:val="18"/>
          <w:lang w:val="en-GB" w:eastAsia="en-GB"/>
        </w:rPr>
        <w:t xml:space="preserve"> K, </w:t>
      </w:r>
      <w:proofErr w:type="spellStart"/>
      <w:r w:rsidRPr="00DE4BF2">
        <w:rPr>
          <w:sz w:val="18"/>
          <w:szCs w:val="18"/>
          <w:lang w:val="en-GB" w:eastAsia="en-GB"/>
        </w:rPr>
        <w:t>İmir</w:t>
      </w:r>
      <w:proofErr w:type="spellEnd"/>
      <w:r w:rsidRPr="00DE4BF2">
        <w:rPr>
          <w:sz w:val="18"/>
          <w:szCs w:val="18"/>
          <w:lang w:val="en-GB" w:eastAsia="en-GB"/>
        </w:rPr>
        <w:t xml:space="preserve"> T. </w:t>
      </w:r>
      <w:r w:rsidRPr="00DE4BF2">
        <w:rPr>
          <w:bCs/>
          <w:sz w:val="18"/>
          <w:szCs w:val="18"/>
          <w:lang w:eastAsia="tr-TR"/>
        </w:rPr>
        <w:t xml:space="preserve">Differential </w:t>
      </w:r>
      <w:proofErr w:type="spellStart"/>
      <w:r w:rsidRPr="00DE4BF2">
        <w:rPr>
          <w:bCs/>
          <w:sz w:val="18"/>
          <w:szCs w:val="18"/>
          <w:lang w:eastAsia="tr-TR"/>
        </w:rPr>
        <w:t>immunomodulatory</w:t>
      </w:r>
      <w:proofErr w:type="spellEnd"/>
      <w:r w:rsidRPr="00DE4BF2">
        <w:rPr>
          <w:bCs/>
          <w:sz w:val="18"/>
          <w:szCs w:val="18"/>
          <w:lang w:eastAsia="tr-TR"/>
        </w:rPr>
        <w:t xml:space="preserve"> activity of soluble beta </w:t>
      </w:r>
      <w:proofErr w:type="spellStart"/>
      <w:r w:rsidRPr="00DE4BF2">
        <w:rPr>
          <w:bCs/>
          <w:sz w:val="18"/>
          <w:szCs w:val="18"/>
          <w:lang w:eastAsia="tr-TR"/>
        </w:rPr>
        <w:t>glucans</w:t>
      </w:r>
      <w:proofErr w:type="spellEnd"/>
      <w:r w:rsidRPr="00DE4BF2">
        <w:rPr>
          <w:bCs/>
          <w:sz w:val="18"/>
          <w:szCs w:val="18"/>
          <w:lang w:eastAsia="tr-TR"/>
        </w:rPr>
        <w:t xml:space="preserve"> from barley and yeast in antigen specific </w:t>
      </w:r>
      <w:proofErr w:type="spellStart"/>
      <w:r w:rsidRPr="00DE4BF2">
        <w:rPr>
          <w:bCs/>
          <w:sz w:val="18"/>
          <w:szCs w:val="18"/>
          <w:lang w:eastAsia="tr-TR"/>
        </w:rPr>
        <w:t>humoral</w:t>
      </w:r>
      <w:proofErr w:type="spellEnd"/>
      <w:r w:rsidRPr="00DE4BF2">
        <w:rPr>
          <w:bCs/>
          <w:sz w:val="18"/>
          <w:szCs w:val="18"/>
          <w:lang w:eastAsia="tr-TR"/>
        </w:rPr>
        <w:t xml:space="preserve"> immune responses, J </w:t>
      </w:r>
      <w:proofErr w:type="spellStart"/>
      <w:r w:rsidRPr="00DE4BF2">
        <w:rPr>
          <w:bCs/>
          <w:sz w:val="18"/>
          <w:szCs w:val="18"/>
          <w:lang w:eastAsia="tr-TR"/>
        </w:rPr>
        <w:t>Immunol</w:t>
      </w:r>
      <w:proofErr w:type="spellEnd"/>
      <w:r w:rsidRPr="00DE4BF2">
        <w:rPr>
          <w:bCs/>
          <w:sz w:val="18"/>
          <w:szCs w:val="18"/>
          <w:lang w:eastAsia="tr-TR"/>
        </w:rPr>
        <w:t xml:space="preserve">. </w:t>
      </w:r>
      <w:proofErr w:type="gramStart"/>
      <w:r w:rsidRPr="00DE4BF2">
        <w:rPr>
          <w:bCs/>
          <w:sz w:val="18"/>
          <w:szCs w:val="18"/>
          <w:lang w:eastAsia="tr-TR"/>
        </w:rPr>
        <w:t>2009, 182, 45.21.</w:t>
      </w:r>
      <w:proofErr w:type="gramEnd"/>
    </w:p>
    <w:p w:rsidR="00DE4BF2" w:rsidRPr="00DE4BF2" w:rsidRDefault="00DE4BF2" w:rsidP="00DE4BF2">
      <w:pPr>
        <w:shd w:val="clear" w:color="auto" w:fill="FFFFFF"/>
        <w:rPr>
          <w:iCs/>
          <w:sz w:val="18"/>
          <w:szCs w:val="18"/>
          <w:lang w:eastAsia="tr-TR"/>
        </w:rPr>
      </w:pPr>
    </w:p>
    <w:p w:rsidR="00DE4BF2" w:rsidRPr="00DE4BF2" w:rsidRDefault="00DE4BF2" w:rsidP="00DE4BF2">
      <w:pPr>
        <w:shd w:val="clear" w:color="auto" w:fill="FFFFFF"/>
        <w:rPr>
          <w:iCs/>
          <w:sz w:val="18"/>
          <w:szCs w:val="18"/>
          <w:lang w:eastAsia="tr-TR"/>
        </w:rPr>
      </w:pPr>
      <w:proofErr w:type="spellStart"/>
      <w:r w:rsidRPr="00DE4BF2">
        <w:rPr>
          <w:iCs/>
          <w:sz w:val="18"/>
          <w:szCs w:val="18"/>
          <w:lang w:eastAsia="tr-TR"/>
        </w:rPr>
        <w:t>Cantas</w:t>
      </w:r>
      <w:proofErr w:type="spellEnd"/>
      <w:r w:rsidRPr="00DE4BF2">
        <w:rPr>
          <w:iCs/>
          <w:sz w:val="18"/>
          <w:szCs w:val="18"/>
          <w:lang w:eastAsia="tr-TR"/>
        </w:rPr>
        <w:t xml:space="preserve"> L, </w:t>
      </w:r>
      <w:proofErr w:type="spellStart"/>
      <w:r w:rsidRPr="00DE4BF2">
        <w:rPr>
          <w:iCs/>
          <w:sz w:val="18"/>
          <w:szCs w:val="18"/>
          <w:lang w:eastAsia="tr-TR"/>
        </w:rPr>
        <w:t>Suer</w:t>
      </w:r>
      <w:proofErr w:type="spellEnd"/>
      <w:r w:rsidRPr="00DE4BF2">
        <w:rPr>
          <w:iCs/>
          <w:sz w:val="18"/>
          <w:szCs w:val="18"/>
          <w:lang w:eastAsia="tr-TR"/>
        </w:rPr>
        <w:t xml:space="preserve"> K, </w:t>
      </w:r>
      <w:proofErr w:type="spellStart"/>
      <w:r w:rsidRPr="00DE4BF2">
        <w:rPr>
          <w:iCs/>
          <w:sz w:val="18"/>
          <w:szCs w:val="18"/>
          <w:lang w:eastAsia="tr-TR"/>
        </w:rPr>
        <w:t>Guler</w:t>
      </w:r>
      <w:proofErr w:type="spellEnd"/>
      <w:r w:rsidRPr="00DE4BF2">
        <w:rPr>
          <w:iCs/>
          <w:sz w:val="18"/>
          <w:szCs w:val="18"/>
          <w:lang w:eastAsia="tr-TR"/>
        </w:rPr>
        <w:t xml:space="preserve"> E, </w:t>
      </w:r>
      <w:proofErr w:type="spellStart"/>
      <w:r w:rsidRPr="00DE4BF2">
        <w:rPr>
          <w:iCs/>
          <w:sz w:val="18"/>
          <w:szCs w:val="18"/>
          <w:lang w:eastAsia="tr-TR"/>
        </w:rPr>
        <w:t>Imir</w:t>
      </w:r>
      <w:proofErr w:type="spellEnd"/>
      <w:r w:rsidRPr="00DE4BF2">
        <w:rPr>
          <w:iCs/>
          <w:sz w:val="18"/>
          <w:szCs w:val="18"/>
          <w:lang w:eastAsia="tr-TR"/>
        </w:rPr>
        <w:t xml:space="preserve"> T. High emergence of ESBL-producing E. coli cystitis: Time to get smarter in Cyprus, Frontiers Microbiology, </w:t>
      </w:r>
      <w:proofErr w:type="gramStart"/>
      <w:r w:rsidRPr="00DE4BF2">
        <w:rPr>
          <w:iCs/>
          <w:sz w:val="18"/>
          <w:szCs w:val="18"/>
          <w:lang w:eastAsia="tr-TR"/>
        </w:rPr>
        <w:t>In</w:t>
      </w:r>
      <w:proofErr w:type="gramEnd"/>
      <w:r w:rsidRPr="00DE4BF2">
        <w:rPr>
          <w:iCs/>
          <w:sz w:val="18"/>
          <w:szCs w:val="18"/>
          <w:lang w:eastAsia="tr-TR"/>
        </w:rPr>
        <w:t xml:space="preserve"> press.</w:t>
      </w:r>
    </w:p>
    <w:p w:rsidR="00DE4BF2" w:rsidRPr="00DE4BF2" w:rsidRDefault="00DE4BF2" w:rsidP="00DE4BF2">
      <w:pPr>
        <w:shd w:val="clear" w:color="auto" w:fill="FFFFFF"/>
        <w:rPr>
          <w:iCs/>
          <w:sz w:val="18"/>
          <w:szCs w:val="18"/>
          <w:lang w:eastAsia="tr-TR"/>
        </w:rPr>
      </w:pPr>
    </w:p>
    <w:p w:rsidR="005C5CC1" w:rsidRPr="005C24B6" w:rsidRDefault="005C5CC1" w:rsidP="00DE4BF2">
      <w:pPr>
        <w:pStyle w:val="metin"/>
      </w:pPr>
    </w:p>
    <w:sectPr w:rsidR="005C5CC1" w:rsidRPr="005C24B6" w:rsidSect="008C67D2">
      <w:footerReference w:type="even" r:id="rId26"/>
      <w:footerReference w:type="default" r:id="rId27"/>
      <w:pgSz w:w="11906" w:h="16838"/>
      <w:pgMar w:top="993" w:right="1247" w:bottom="1247" w:left="226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0EB" w:rsidRDefault="002260EB" w:rsidP="00DC1592">
      <w:r>
        <w:separator/>
      </w:r>
    </w:p>
  </w:endnote>
  <w:endnote w:type="continuationSeparator" w:id="0">
    <w:p w:rsidR="002260EB" w:rsidRDefault="002260EB" w:rsidP="00DC1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28" w:rsidRDefault="0060065C">
    <w:pPr>
      <w:pStyle w:val="Footer"/>
      <w:framePr w:wrap="around" w:vAnchor="text" w:hAnchor="margin" w:xAlign="right" w:y="1"/>
      <w:rPr>
        <w:rStyle w:val="PageNumber"/>
      </w:rPr>
    </w:pPr>
    <w:r>
      <w:rPr>
        <w:rStyle w:val="PageNumber"/>
      </w:rPr>
      <w:fldChar w:fldCharType="begin"/>
    </w:r>
    <w:r w:rsidR="005E134D">
      <w:rPr>
        <w:rStyle w:val="PageNumber"/>
      </w:rPr>
      <w:instrText xml:space="preserve">PAGE  </w:instrText>
    </w:r>
    <w:r>
      <w:rPr>
        <w:rStyle w:val="PageNumber"/>
      </w:rPr>
      <w:fldChar w:fldCharType="end"/>
    </w:r>
  </w:p>
  <w:p w:rsidR="001A0428" w:rsidRDefault="002260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28" w:rsidRDefault="0060065C">
    <w:pPr>
      <w:pStyle w:val="Footer"/>
      <w:framePr w:wrap="around" w:vAnchor="text" w:hAnchor="margin" w:xAlign="right" w:y="1"/>
      <w:rPr>
        <w:rStyle w:val="PageNumber"/>
      </w:rPr>
    </w:pPr>
    <w:r>
      <w:rPr>
        <w:rStyle w:val="PageNumber"/>
      </w:rPr>
      <w:fldChar w:fldCharType="begin"/>
    </w:r>
    <w:r w:rsidR="005E134D">
      <w:rPr>
        <w:rStyle w:val="PageNumber"/>
      </w:rPr>
      <w:instrText xml:space="preserve">PAGE  </w:instrText>
    </w:r>
    <w:r>
      <w:rPr>
        <w:rStyle w:val="PageNumber"/>
      </w:rPr>
      <w:fldChar w:fldCharType="separate"/>
    </w:r>
    <w:r w:rsidR="00DE4BF2">
      <w:rPr>
        <w:rStyle w:val="PageNumber"/>
        <w:noProof/>
      </w:rPr>
      <w:t>8</w:t>
    </w:r>
    <w:r>
      <w:rPr>
        <w:rStyle w:val="PageNumber"/>
      </w:rPr>
      <w:fldChar w:fldCharType="end"/>
    </w:r>
  </w:p>
  <w:p w:rsidR="001A0428" w:rsidRDefault="002260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0EB" w:rsidRDefault="002260EB" w:rsidP="00DC1592">
      <w:r>
        <w:separator/>
      </w:r>
    </w:p>
  </w:footnote>
  <w:footnote w:type="continuationSeparator" w:id="0">
    <w:p w:rsidR="002260EB" w:rsidRDefault="002260EB" w:rsidP="00DC15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E134D"/>
    <w:rsid w:val="00006DF3"/>
    <w:rsid w:val="001B1061"/>
    <w:rsid w:val="001B36AC"/>
    <w:rsid w:val="002260EB"/>
    <w:rsid w:val="00230BD4"/>
    <w:rsid w:val="00517841"/>
    <w:rsid w:val="005A3E5F"/>
    <w:rsid w:val="005A3EF5"/>
    <w:rsid w:val="005C24B6"/>
    <w:rsid w:val="005C5CC1"/>
    <w:rsid w:val="005E134D"/>
    <w:rsid w:val="0060065C"/>
    <w:rsid w:val="008C67D2"/>
    <w:rsid w:val="00BE1D2A"/>
    <w:rsid w:val="00D968DD"/>
    <w:rsid w:val="00DC1592"/>
    <w:rsid w:val="00DE4BF2"/>
    <w:rsid w:val="00E244DC"/>
    <w:rsid w:val="00EB4FB2"/>
    <w:rsid w:val="00F767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34D"/>
    <w:rPr>
      <w:rFonts w:ascii="Arial" w:hAnsi="Arial" w:cs="Arial"/>
      <w:sz w:val="22"/>
      <w:szCs w:val="24"/>
      <w:lang w:val="en-US" w:eastAsia="en-US"/>
    </w:rPr>
  </w:style>
  <w:style w:type="paragraph" w:styleId="Heading1">
    <w:name w:val="heading 1"/>
    <w:basedOn w:val="Normal"/>
    <w:next w:val="Normal"/>
    <w:link w:val="Heading1Char"/>
    <w:qFormat/>
    <w:rsid w:val="005E134D"/>
    <w:pPr>
      <w:keepNext/>
      <w:outlineLvl w:val="0"/>
    </w:pPr>
    <w:rPr>
      <w:rFonts w:cs="Times New Roman"/>
      <w:b/>
      <w:bCs/>
      <w:sz w:val="20"/>
      <w:lang w:val="tr-TR"/>
    </w:rPr>
  </w:style>
  <w:style w:type="paragraph" w:styleId="Heading2">
    <w:name w:val="heading 2"/>
    <w:basedOn w:val="Normal"/>
    <w:next w:val="Normal"/>
    <w:link w:val="Heading2Char"/>
    <w:qFormat/>
    <w:rsid w:val="005E134D"/>
    <w:pPr>
      <w:keepNext/>
      <w:jc w:val="center"/>
      <w:outlineLvl w:val="1"/>
    </w:pPr>
    <w:rPr>
      <w:rFonts w:cs="Times New Roman"/>
      <w:b/>
      <w:bCs/>
      <w:sz w:val="2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34D"/>
    <w:rPr>
      <w:rFonts w:ascii="Arial" w:hAnsi="Arial"/>
      <w:b/>
      <w:bCs/>
      <w:szCs w:val="24"/>
      <w:lang w:eastAsia="en-US"/>
    </w:rPr>
  </w:style>
  <w:style w:type="character" w:customStyle="1" w:styleId="Heading2Char">
    <w:name w:val="Heading 2 Char"/>
    <w:basedOn w:val="DefaultParagraphFont"/>
    <w:link w:val="Heading2"/>
    <w:rsid w:val="005E134D"/>
    <w:rPr>
      <w:rFonts w:ascii="Arial" w:hAnsi="Arial"/>
      <w:b/>
      <w:bCs/>
      <w:szCs w:val="24"/>
      <w:lang w:eastAsia="en-US"/>
    </w:rPr>
  </w:style>
  <w:style w:type="paragraph" w:styleId="BodyText2">
    <w:name w:val="Body Text 2"/>
    <w:basedOn w:val="Normal"/>
    <w:link w:val="BodyText2Char"/>
    <w:rsid w:val="005E134D"/>
    <w:pPr>
      <w:spacing w:before="100" w:beforeAutospacing="1" w:after="100" w:afterAutospacing="1"/>
    </w:pPr>
    <w:rPr>
      <w:rFonts w:ascii="Arial Unicode MS" w:eastAsia="Arial Unicode MS" w:hAnsi="Arial Unicode MS" w:cs="Arial Unicode MS"/>
      <w:sz w:val="24"/>
    </w:rPr>
  </w:style>
  <w:style w:type="character" w:customStyle="1" w:styleId="BodyText2Char">
    <w:name w:val="Body Text 2 Char"/>
    <w:basedOn w:val="DefaultParagraphFont"/>
    <w:link w:val="BodyText2"/>
    <w:rsid w:val="005E134D"/>
    <w:rPr>
      <w:rFonts w:ascii="Arial Unicode MS" w:eastAsia="Arial Unicode MS" w:hAnsi="Arial Unicode MS" w:cs="Arial Unicode MS"/>
      <w:sz w:val="24"/>
      <w:szCs w:val="24"/>
      <w:lang w:val="en-US" w:eastAsia="en-US"/>
    </w:rPr>
  </w:style>
  <w:style w:type="paragraph" w:styleId="BodyTextIndent">
    <w:name w:val="Body Text Indent"/>
    <w:basedOn w:val="Normal"/>
    <w:link w:val="BodyTextIndentChar"/>
    <w:rsid w:val="005E134D"/>
    <w:pPr>
      <w:ind w:left="1430"/>
    </w:pPr>
    <w:rPr>
      <w:rFonts w:cs="Times New Roman"/>
      <w:sz w:val="20"/>
      <w:lang w:val="tr-TR"/>
    </w:rPr>
  </w:style>
  <w:style w:type="character" w:customStyle="1" w:styleId="BodyTextIndentChar">
    <w:name w:val="Body Text Indent Char"/>
    <w:basedOn w:val="DefaultParagraphFont"/>
    <w:link w:val="BodyTextIndent"/>
    <w:rsid w:val="005E134D"/>
    <w:rPr>
      <w:rFonts w:ascii="Arial" w:hAnsi="Arial"/>
      <w:szCs w:val="24"/>
      <w:lang w:eastAsia="en-US"/>
    </w:rPr>
  </w:style>
  <w:style w:type="paragraph" w:styleId="BodyTextIndent2">
    <w:name w:val="Body Text Indent 2"/>
    <w:basedOn w:val="Normal"/>
    <w:link w:val="BodyTextIndent2Char"/>
    <w:rsid w:val="005E134D"/>
    <w:pPr>
      <w:ind w:left="1440" w:hanging="1440"/>
    </w:pPr>
    <w:rPr>
      <w:rFonts w:cs="Times New Roman"/>
      <w:sz w:val="20"/>
      <w:lang w:val="tr-TR"/>
    </w:rPr>
  </w:style>
  <w:style w:type="character" w:customStyle="1" w:styleId="BodyTextIndent2Char">
    <w:name w:val="Body Text Indent 2 Char"/>
    <w:basedOn w:val="DefaultParagraphFont"/>
    <w:link w:val="BodyTextIndent2"/>
    <w:rsid w:val="005E134D"/>
    <w:rPr>
      <w:rFonts w:ascii="Arial" w:hAnsi="Arial"/>
      <w:szCs w:val="24"/>
      <w:lang w:eastAsia="en-US"/>
    </w:rPr>
  </w:style>
  <w:style w:type="paragraph" w:styleId="Footer">
    <w:name w:val="footer"/>
    <w:basedOn w:val="Normal"/>
    <w:link w:val="FooterChar"/>
    <w:rsid w:val="005E134D"/>
    <w:pPr>
      <w:tabs>
        <w:tab w:val="center" w:pos="4536"/>
        <w:tab w:val="right" w:pos="9072"/>
      </w:tabs>
    </w:pPr>
  </w:style>
  <w:style w:type="character" w:customStyle="1" w:styleId="FooterChar">
    <w:name w:val="Footer Char"/>
    <w:basedOn w:val="DefaultParagraphFont"/>
    <w:link w:val="Footer"/>
    <w:rsid w:val="005E134D"/>
    <w:rPr>
      <w:rFonts w:ascii="Arial" w:hAnsi="Arial" w:cs="Arial"/>
      <w:sz w:val="22"/>
      <w:szCs w:val="24"/>
      <w:lang w:val="en-US" w:eastAsia="en-US"/>
    </w:rPr>
  </w:style>
  <w:style w:type="character" w:styleId="PageNumber">
    <w:name w:val="page number"/>
    <w:basedOn w:val="DefaultParagraphFont"/>
    <w:rsid w:val="005E134D"/>
  </w:style>
  <w:style w:type="paragraph" w:styleId="BodyText">
    <w:name w:val="Body Text"/>
    <w:basedOn w:val="Normal"/>
    <w:link w:val="BodyTextChar"/>
    <w:rsid w:val="005E134D"/>
    <w:pPr>
      <w:jc w:val="both"/>
    </w:pPr>
    <w:rPr>
      <w:rFonts w:cs="Times New Roman"/>
      <w:sz w:val="20"/>
      <w:lang w:val="tr-TR"/>
    </w:rPr>
  </w:style>
  <w:style w:type="character" w:customStyle="1" w:styleId="BodyTextChar">
    <w:name w:val="Body Text Char"/>
    <w:basedOn w:val="DefaultParagraphFont"/>
    <w:link w:val="BodyText"/>
    <w:rsid w:val="005E134D"/>
    <w:rPr>
      <w:rFonts w:ascii="Arial" w:hAnsi="Arial"/>
      <w:szCs w:val="24"/>
      <w:lang w:eastAsia="en-US"/>
    </w:rPr>
  </w:style>
  <w:style w:type="paragraph" w:styleId="HTMLPreformatted">
    <w:name w:val="HTML Preformatted"/>
    <w:basedOn w:val="Normal"/>
    <w:link w:val="HTMLPreformattedChar"/>
    <w:rsid w:val="005E1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lang w:val="tr-TR" w:eastAsia="tr-TR"/>
    </w:rPr>
  </w:style>
  <w:style w:type="character" w:customStyle="1" w:styleId="HTMLPreformattedChar">
    <w:name w:val="HTML Preformatted Char"/>
    <w:basedOn w:val="DefaultParagraphFont"/>
    <w:link w:val="HTMLPreformatted"/>
    <w:rsid w:val="005E134D"/>
    <w:rPr>
      <w:rFonts w:ascii="Courier New" w:hAnsi="Courier New" w:cs="Courier New"/>
      <w:sz w:val="24"/>
      <w:szCs w:val="24"/>
    </w:rPr>
  </w:style>
  <w:style w:type="character" w:styleId="Hyperlink">
    <w:name w:val="Hyperlink"/>
    <w:basedOn w:val="DefaultParagraphFont"/>
    <w:rsid w:val="005E134D"/>
    <w:rPr>
      <w:color w:val="0000FF"/>
      <w:u w:val="single"/>
    </w:rPr>
  </w:style>
  <w:style w:type="character" w:customStyle="1" w:styleId="src1">
    <w:name w:val="src1"/>
    <w:basedOn w:val="DefaultParagraphFont"/>
    <w:rsid w:val="005E134D"/>
    <w:rPr>
      <w:vanish w:val="0"/>
      <w:webHidden w:val="0"/>
      <w:specVanish w:val="0"/>
    </w:rPr>
  </w:style>
  <w:style w:type="paragraph" w:customStyle="1" w:styleId="metin">
    <w:name w:val="metin"/>
    <w:basedOn w:val="Normal"/>
    <w:rsid w:val="005E134D"/>
    <w:pPr>
      <w:spacing w:before="100" w:beforeAutospacing="1" w:after="100" w:afterAutospacing="1" w:line="270" w:lineRule="atLeast"/>
      <w:jc w:val="both"/>
    </w:pPr>
    <w:rPr>
      <w:rFonts w:ascii="Trebuchet MS" w:hAnsi="Trebuchet MS" w:cs="Times New Roman"/>
      <w:color w:val="1C1C1C"/>
      <w:sz w:val="18"/>
      <w:szCs w:val="18"/>
      <w:lang w:val="en-GB" w:eastAsia="en-GB"/>
    </w:rPr>
  </w:style>
  <w:style w:type="paragraph" w:styleId="BalloonText">
    <w:name w:val="Balloon Text"/>
    <w:basedOn w:val="Normal"/>
    <w:link w:val="BalloonTextChar"/>
    <w:rsid w:val="008C67D2"/>
    <w:rPr>
      <w:rFonts w:ascii="Tahoma" w:hAnsi="Tahoma" w:cs="Tahoma"/>
      <w:sz w:val="16"/>
      <w:szCs w:val="16"/>
    </w:rPr>
  </w:style>
  <w:style w:type="character" w:customStyle="1" w:styleId="BalloonTextChar">
    <w:name w:val="Balloon Text Char"/>
    <w:basedOn w:val="DefaultParagraphFont"/>
    <w:link w:val="BalloonText"/>
    <w:rsid w:val="008C67D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483334">
      <w:bodyDiv w:val="1"/>
      <w:marLeft w:val="0"/>
      <w:marRight w:val="0"/>
      <w:marTop w:val="0"/>
      <w:marBottom w:val="0"/>
      <w:divBdr>
        <w:top w:val="none" w:sz="0" w:space="0" w:color="auto"/>
        <w:left w:val="none" w:sz="0" w:space="0" w:color="auto"/>
        <w:bottom w:val="none" w:sz="0" w:space="0" w:color="auto"/>
        <w:right w:val="none" w:sz="0" w:space="0" w:color="auto"/>
      </w:divBdr>
    </w:div>
    <w:div w:id="104792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entrez/query.fcgi?db=pubmed&amp;cmd=Search&amp;itool=pubmed_Abstract&amp;term=%22Yuksel+S%22%5BAuthor%5D" TargetMode="External"/><Relationship Id="rId13" Type="http://schemas.openxmlformats.org/officeDocument/2006/relationships/hyperlink" Target="http://www.ncbi.nlm.nih.gov/entrez/query.fcgi?db=pubmed&amp;cmd=Search&amp;itool=pubmed_Abstract&amp;term=%22Seyhan+N%22%5BAuthor%5D" TargetMode="External"/><Relationship Id="rId18" Type="http://schemas.openxmlformats.org/officeDocument/2006/relationships/hyperlink" Target="http://www.ncbi.nlm.nih.gov/sites/entrez?Db=pubmed&amp;Cmd=Search&amp;Term=%22Alkim%20H%22%5BAuthor%5D&amp;itool=EntrezSystem2.PEntrez.Pubmed.Pubmed_ResultsPanel.Pubmed_RVAbstractPlus"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ncbi.nlm.nih.gov/sites/entrez?Db=pubmed&amp;Cmd=Search&amp;Term=%22Imir%20T%22%5BAuthor%5D&amp;itool=EntrezSystem2.PEntrez.Pubmed.Pubmed_ResultsPanel.Pubmed_RVAbstractPlus" TargetMode="External"/><Relationship Id="rId7" Type="http://schemas.openxmlformats.org/officeDocument/2006/relationships/hyperlink" Target="http://www.ncbi.nlm.nih.gov/entrez/query.fcgi?db=pubmed&amp;cmd=Search&amp;itool=pubmed_Abstract&amp;term=%22Fidan+I%22%5BAuthor%5D" TargetMode="External"/><Relationship Id="rId12" Type="http://schemas.openxmlformats.org/officeDocument/2006/relationships/hyperlink" Target="http://www.ncbi.nlm.nih.gov/entrez/query.fcgi?db=pubmed&amp;cmd=Search&amp;itool=pubmed_Abstract&amp;term=%22Canseven+AG%22%5BAuthor%5D" TargetMode="External"/><Relationship Id="rId17" Type="http://schemas.openxmlformats.org/officeDocument/2006/relationships/hyperlink" Target="http://www.ncbi.nlm.nih.gov/pubmed/17904635?ordinalpos=5&amp;itool=EntrezSystem2.PEntrez.Pubmed.Pubmed_ResultsPanel.Pubmed_DefaultReportPanel.Pubmed_RVDocSum" TargetMode="External"/><Relationship Id="rId25" Type="http://schemas.openxmlformats.org/officeDocument/2006/relationships/hyperlink" Target="http://www.ncbi.nlm.nih.gov/pubmed/19845111" TargetMode="External"/><Relationship Id="rId2" Type="http://schemas.openxmlformats.org/officeDocument/2006/relationships/settings" Target="settings.xml"/><Relationship Id="rId16" Type="http://schemas.openxmlformats.org/officeDocument/2006/relationships/hyperlink" Target="javascript:AL_get(this,%20'jour',%20'Electromagn%20Biol%20Med.');" TargetMode="External"/><Relationship Id="rId20" Type="http://schemas.openxmlformats.org/officeDocument/2006/relationships/hyperlink" Target="http://www.ncbi.nlm.nih.gov/sites/entrez?Db=pubmed&amp;Cmd=Search&amp;Term=%22Okur%20H%22%5BAuthor%5D&amp;itool=EntrezSystem2.PEntrez.Pubmed.Pubmed_ResultsPanel.Pubmed_RVAbstractPlu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cbi.nlm.nih.gov/entrez/query.fcgi?db=pubmed&amp;cmd=Search&amp;itool=pubmed_Abstract&amp;term=%22Kustimur+S%22%5BAuthor%5D" TargetMode="External"/><Relationship Id="rId24" Type="http://schemas.openxmlformats.org/officeDocument/2006/relationships/hyperlink" Target="http://www.ncbi.nlm.nih.gov/pubmed/18627477?ordinalpos=2&amp;itool=EntrezSystem2.PEntrez.Pubmed.Pubmed_ResultsPanel.Pubmed_RVDocSum" TargetMode="External"/><Relationship Id="rId5" Type="http://schemas.openxmlformats.org/officeDocument/2006/relationships/endnotes" Target="endnotes.xml"/><Relationship Id="rId15" Type="http://schemas.openxmlformats.org/officeDocument/2006/relationships/hyperlink" Target="http://www.ncbi.nlm.nih.gov/entrez/query.fcgi?db=pubmed&amp;cmd=Search&amp;itool=pubmed_Abstract&amp;term=%22Imir+T%22%5BAuthor%5D" TargetMode="External"/><Relationship Id="rId23" Type="http://schemas.openxmlformats.org/officeDocument/2006/relationships/hyperlink" Target="http://www.ncbi.nlm.nih.gov/pubmed/18544280?ordinalpos=3&amp;itool=EntrezSystem2.PEntrez.Pubmed.Pubmed_ResultsPanel.Pubmed_RVDocSum" TargetMode="External"/><Relationship Id="rId28" Type="http://schemas.openxmlformats.org/officeDocument/2006/relationships/fontTable" Target="fontTable.xml"/><Relationship Id="rId10" Type="http://schemas.openxmlformats.org/officeDocument/2006/relationships/hyperlink" Target="http://www.ncbi.nlm.nih.gov/entrez/query.fcgi?db=pubmed&amp;cmd=Search&amp;itool=pubmed_Abstract&amp;term=%22Imir+T%22%5BAuthor%5D" TargetMode="External"/><Relationship Id="rId19" Type="http://schemas.openxmlformats.org/officeDocument/2006/relationships/hyperlink" Target="http://www.ncbi.nlm.nih.gov/sites/entrez?Db=pubmed&amp;Cmd=Search&amp;Term=%22Unal%20S%22%5BAuthor%5D&amp;itool=EntrezSystem2.PEntrez.Pubmed.Pubmed_ResultsPanel.Pubmed_RVAbstractPlus" TargetMode="External"/><Relationship Id="rId31"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www.ncbi.nlm.nih.gov/entrez/query.fcgi?db=pubmed&amp;cmd=Search&amp;itool=pubmed_Abstract&amp;term=%22Kalkanci+A%22%5BAuthor%5D" TargetMode="External"/><Relationship Id="rId14" Type="http://schemas.openxmlformats.org/officeDocument/2006/relationships/hyperlink" Target="http://www.ncbi.nlm.nih.gov/entrez/query.fcgi?db=pubmed&amp;cmd=Search&amp;itool=pubmed_Abstract&amp;term=%22Mirshahidi+S%22%5BAuthor%5D" TargetMode="External"/><Relationship Id="rId22" Type="http://schemas.openxmlformats.org/officeDocument/2006/relationships/hyperlink" Target="http://www.ncbi.nlm.nih.gov/pubmed/18668395?ordinalpos=1&amp;itool=EntrezSystem2.PEntrez.Pubmed.Pubmed_ResultsPanel.Pubmed_RVDocSum" TargetMode="External"/><Relationship Id="rId27"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4454</Words>
  <Characters>25392</Characters>
  <Application>Microsoft Office Word</Application>
  <DocSecurity>0</DocSecurity>
  <Lines>211</Lines>
  <Paragraphs>59</Paragraphs>
  <ScaleCrop>false</ScaleCrop>
  <Company>rocco</Company>
  <LinksUpToDate>false</LinksUpToDate>
  <CharactersWithSpaces>29787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ben</cp:lastModifiedBy>
  <cp:revision>2</cp:revision>
  <dcterms:created xsi:type="dcterms:W3CDTF">2015-11-21T09:13:00Z</dcterms:created>
  <dcterms:modified xsi:type="dcterms:W3CDTF">2015-11-21T09:13:00Z</dcterms:modified>
</cp:coreProperties>
</file>