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F7" w:rsidRDefault="00B86AE6" w:rsidP="000B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Kasım 1986 yılında İskenderun’da doğmuştur. İlkokul öğrenimini İsk</w:t>
      </w:r>
      <w:r w:rsidR="004F3D04">
        <w:rPr>
          <w:rFonts w:ascii="Times New Roman" w:hAnsi="Times New Roman" w:cs="Times New Roman"/>
          <w:sz w:val="28"/>
          <w:szCs w:val="28"/>
        </w:rPr>
        <w:t>enderun Mithat Paşa İlköğretim O</w:t>
      </w:r>
      <w:r>
        <w:rPr>
          <w:rFonts w:ascii="Times New Roman" w:hAnsi="Times New Roman" w:cs="Times New Roman"/>
          <w:sz w:val="28"/>
          <w:szCs w:val="28"/>
        </w:rPr>
        <w:t>kulu</w:t>
      </w:r>
      <w:r w:rsidR="004F3D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nda tamamladıktan sonra, ortaokul ve lise öğrenimine İskenderun İstiklal </w:t>
      </w:r>
      <w:proofErr w:type="spellStart"/>
      <w:r>
        <w:rPr>
          <w:rFonts w:ascii="Times New Roman" w:hAnsi="Times New Roman" w:cs="Times New Roman"/>
          <w:sz w:val="28"/>
          <w:szCs w:val="28"/>
        </w:rPr>
        <w:t>Makzume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Anadolu Lisesi’nde başlamıştır. 2004 yılında İstiklal </w:t>
      </w:r>
      <w:proofErr w:type="spellStart"/>
      <w:r>
        <w:rPr>
          <w:rFonts w:ascii="Times New Roman" w:hAnsi="Times New Roman" w:cs="Times New Roman"/>
          <w:sz w:val="28"/>
          <w:szCs w:val="28"/>
        </w:rPr>
        <w:t>Makzume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Anadolu Lisesi’nden mezun olmuş ve Yeditepe </w:t>
      </w:r>
      <w:proofErr w:type="spellStart"/>
      <w:r>
        <w:rPr>
          <w:rFonts w:ascii="Times New Roman" w:hAnsi="Times New Roman" w:cs="Times New Roman"/>
          <w:sz w:val="28"/>
          <w:szCs w:val="28"/>
        </w:rPr>
        <w:t>Üniveritesi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Diş Hekimliği Fakültesi’nde üniversite öğrenimine başlamıştır. 2010 yılında Yeditepe Üniversitesi’nden mezun olduktan sonra 2011 yılında Yakın Doğu Üniversitesi Diş Hekimliği Fakültesi Ortodonti Anabilim Dalı’</w:t>
      </w:r>
      <w:r w:rsidR="002C3D57">
        <w:rPr>
          <w:rFonts w:ascii="Times New Roman" w:hAnsi="Times New Roman" w:cs="Times New Roman"/>
          <w:sz w:val="28"/>
          <w:szCs w:val="28"/>
        </w:rPr>
        <w:t>nda d</w:t>
      </w:r>
      <w:r>
        <w:rPr>
          <w:rFonts w:ascii="Times New Roman" w:hAnsi="Times New Roman" w:cs="Times New Roman"/>
          <w:sz w:val="28"/>
          <w:szCs w:val="28"/>
        </w:rPr>
        <w:t>oktora eğitimi</w:t>
      </w:r>
      <w:r w:rsidR="002C3D57">
        <w:rPr>
          <w:rFonts w:ascii="Times New Roman" w:hAnsi="Times New Roman" w:cs="Times New Roman"/>
          <w:sz w:val="28"/>
          <w:szCs w:val="28"/>
        </w:rPr>
        <w:t>ne başlamıştır. İyi seviyede İngilizce</w:t>
      </w:r>
      <w:r w:rsidR="003D4D16">
        <w:rPr>
          <w:rFonts w:ascii="Times New Roman" w:hAnsi="Times New Roman" w:cs="Times New Roman"/>
          <w:sz w:val="28"/>
          <w:szCs w:val="28"/>
        </w:rPr>
        <w:t xml:space="preserve"> </w:t>
      </w:r>
      <w:r w:rsidR="002C3D57">
        <w:rPr>
          <w:rFonts w:ascii="Times New Roman" w:hAnsi="Times New Roman" w:cs="Times New Roman"/>
          <w:sz w:val="28"/>
          <w:szCs w:val="28"/>
        </w:rPr>
        <w:t>bilmektedi</w:t>
      </w:r>
      <w:r w:rsidR="000B50F7">
        <w:rPr>
          <w:rFonts w:ascii="Times New Roman" w:hAnsi="Times New Roman" w:cs="Times New Roman"/>
          <w:sz w:val="28"/>
          <w:szCs w:val="28"/>
        </w:rPr>
        <w:t xml:space="preserve">r. Üniversite öğrenimi boyunca </w:t>
      </w:r>
      <w:r w:rsidR="002C3D57">
        <w:rPr>
          <w:rFonts w:ascii="Times New Roman" w:hAnsi="Times New Roman" w:cs="Times New Roman"/>
          <w:sz w:val="28"/>
          <w:szCs w:val="28"/>
        </w:rPr>
        <w:t xml:space="preserve">düzenlenen Uluslararası Diş Hekimliği Kongrelerine ve </w:t>
      </w:r>
      <w:proofErr w:type="spellStart"/>
      <w:r w:rsidR="002C3D5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2C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D57">
        <w:rPr>
          <w:rFonts w:ascii="Times New Roman" w:hAnsi="Times New Roman" w:cs="Times New Roman"/>
          <w:sz w:val="28"/>
          <w:szCs w:val="28"/>
        </w:rPr>
        <w:t>Orthodontic</w:t>
      </w:r>
      <w:proofErr w:type="spellEnd"/>
      <w:r w:rsidR="002C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D57">
        <w:rPr>
          <w:rFonts w:ascii="Times New Roman" w:hAnsi="Times New Roman" w:cs="Times New Roman"/>
          <w:sz w:val="28"/>
          <w:szCs w:val="28"/>
        </w:rPr>
        <w:t>Society’nin</w:t>
      </w:r>
      <w:proofErr w:type="spellEnd"/>
      <w:r w:rsidR="002C3D57">
        <w:rPr>
          <w:rFonts w:ascii="Times New Roman" w:hAnsi="Times New Roman" w:cs="Times New Roman"/>
          <w:sz w:val="28"/>
          <w:szCs w:val="28"/>
        </w:rPr>
        <w:t xml:space="preserve"> 2011 yılında </w:t>
      </w:r>
      <w:r w:rsidR="004F3D04">
        <w:rPr>
          <w:rFonts w:ascii="Times New Roman" w:hAnsi="Times New Roman" w:cs="Times New Roman"/>
          <w:sz w:val="28"/>
          <w:szCs w:val="28"/>
        </w:rPr>
        <w:t xml:space="preserve">İstanbul’da </w:t>
      </w:r>
      <w:r w:rsidR="002C3D57">
        <w:rPr>
          <w:rFonts w:ascii="Times New Roman" w:hAnsi="Times New Roman" w:cs="Times New Roman"/>
          <w:sz w:val="28"/>
          <w:szCs w:val="28"/>
        </w:rPr>
        <w:t xml:space="preserve">düzenlediği Ortodonti kongresine katılmıştır. 2001 yılından beri birçok sosyal </w:t>
      </w:r>
      <w:proofErr w:type="spellStart"/>
      <w:r w:rsidR="002C3D57">
        <w:rPr>
          <w:rFonts w:ascii="Times New Roman" w:hAnsi="Times New Roman" w:cs="Times New Roman"/>
          <w:sz w:val="28"/>
          <w:szCs w:val="28"/>
        </w:rPr>
        <w:t>soruımluluk</w:t>
      </w:r>
      <w:proofErr w:type="spellEnd"/>
      <w:r w:rsidR="002C3D57">
        <w:rPr>
          <w:rFonts w:ascii="Times New Roman" w:hAnsi="Times New Roman" w:cs="Times New Roman"/>
          <w:sz w:val="28"/>
          <w:szCs w:val="28"/>
        </w:rPr>
        <w:t xml:space="preserve"> projesinde yer almış ve bu projeler kapsamında ‘İtalya, Norveç, Portekiz’ gibi ülkelerde bulunmuştur. </w:t>
      </w:r>
      <w:r w:rsidR="000B50F7">
        <w:rPr>
          <w:rFonts w:ascii="Times New Roman" w:hAnsi="Times New Roman" w:cs="Times New Roman"/>
          <w:sz w:val="28"/>
          <w:szCs w:val="28"/>
        </w:rPr>
        <w:t xml:space="preserve">2013 yılından beri Türk Ortodonti Derneği ‘ne ve 2014 yılından beri Dudak Damak Yarıkları Derneği ‘ne üyedir. </w:t>
      </w:r>
    </w:p>
    <w:p w:rsidR="000B50F7" w:rsidRDefault="003D4D16" w:rsidP="000B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16.Kasım.2015</w:t>
      </w:r>
      <w:r w:rsidR="000B50F7">
        <w:rPr>
          <w:rFonts w:ascii="Times New Roman" w:hAnsi="Times New Roman" w:cs="Times New Roman"/>
          <w:sz w:val="28"/>
          <w:szCs w:val="28"/>
        </w:rPr>
        <w:t xml:space="preserve">‘te “MAKSİLLER DENTAL DARLIKLARDA LABİAL VE LİNGUAL ORTODONTİ İLE YAPILAN EKSPANSİYONUN ALVEOLER KEMİK ÜZERİNE ETKİLERİNİN ÜÇ (3) BOYUTLU SONLU ELEMANLAR STRES ANALİZİ (SESA) YÖNTEMİ İLE İNCELENMESİ” </w:t>
      </w:r>
      <w:r w:rsidR="006F6550">
        <w:rPr>
          <w:rFonts w:ascii="Times New Roman" w:hAnsi="Times New Roman" w:cs="Times New Roman"/>
          <w:sz w:val="28"/>
          <w:szCs w:val="28"/>
        </w:rPr>
        <w:t>başlıklı tez çalışmasını sunmuş ve doktora eğ</w:t>
      </w:r>
      <w:r>
        <w:rPr>
          <w:rFonts w:ascii="Times New Roman" w:hAnsi="Times New Roman" w:cs="Times New Roman"/>
          <w:sz w:val="28"/>
          <w:szCs w:val="28"/>
        </w:rPr>
        <w:t>itimini başarıyla tamamlamıştır.</w:t>
      </w:r>
    </w:p>
    <w:p w:rsidR="000B50F7" w:rsidRDefault="000B50F7" w:rsidP="000B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0F7" w:rsidRDefault="000B50F7" w:rsidP="00036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YAYINLAR: </w:t>
      </w:r>
    </w:p>
    <w:p w:rsidR="003D4D16" w:rsidRPr="003D4D16" w:rsidRDefault="003D4D16" w:rsidP="000364DC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D16">
        <w:rPr>
          <w:rFonts w:ascii="Times New Roman" w:hAnsi="Times New Roman" w:cs="Times New Roman"/>
          <w:sz w:val="28"/>
          <w:szCs w:val="28"/>
        </w:rPr>
        <w:t>Kamiloglu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B. ve Kelahmet, U</w:t>
      </w:r>
      <w:r>
        <w:rPr>
          <w:rFonts w:ascii="Times New Roman" w:hAnsi="Times New Roman" w:cs="Times New Roman"/>
          <w:sz w:val="28"/>
          <w:szCs w:val="28"/>
        </w:rPr>
        <w:t>. (2014)</w:t>
      </w:r>
      <w:r w:rsidRPr="003D4D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Prevalence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of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impacted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transmigrated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canine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teeth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in a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Cypriote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orthodontic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population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in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the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Northern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Cyprus</w:t>
        </w:r>
        <w:proofErr w:type="spellEnd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16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area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D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BMC </w:t>
      </w:r>
      <w:proofErr w:type="spellStart"/>
      <w:r w:rsidRPr="003D4D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Research</w:t>
      </w:r>
      <w:proofErr w:type="spellEnd"/>
      <w:r w:rsidRPr="003D4D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Notes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7</w:t>
      </w:r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(1), 346.</w:t>
      </w:r>
    </w:p>
    <w:p w:rsidR="003D4D16" w:rsidRPr="003D4D16" w:rsidRDefault="003D4D16" w:rsidP="000364DC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Kalender, A</w:t>
      </w:r>
      <w:proofErr w:type="gram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</w:t>
      </w:r>
      <w:proofErr w:type="gram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Celikten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B.,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Tufenkci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P., Aksoy,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U., Basmacı, F., Kelahmet, U., ve</w:t>
      </w:r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Orhan, K. (2015).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Cone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beam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computed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tomography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evaluation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maxillary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molar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root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canal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morphology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a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Turkish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Cypriot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population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Biotechnology</w:t>
      </w:r>
      <w:proofErr w:type="spellEnd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&amp; 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Biotechnological</w:t>
      </w:r>
      <w:proofErr w:type="spellEnd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Equipment</w:t>
      </w:r>
      <w:proofErr w:type="spellEnd"/>
      <w:r w:rsidRPr="003D4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1-6.</w:t>
      </w:r>
    </w:p>
    <w:p w:rsidR="003D4D16" w:rsidRPr="003D4D16" w:rsidRDefault="003D4D16" w:rsidP="000364DC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Aksoy, 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Kelahmet, U., Hıncal, E., </w:t>
      </w:r>
      <w:proofErr w:type="spellStart"/>
      <w:r>
        <w:rPr>
          <w:rFonts w:ascii="Times New Roman" w:hAnsi="Times New Roman" w:cs="Times New Roman"/>
          <w:sz w:val="28"/>
          <w:szCs w:val="28"/>
        </w:rPr>
        <w:t>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U. ve Orhan, K. (2015).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Comparison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Linear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Angular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Measurements</w:t>
      </w:r>
      <w:proofErr w:type="spellEnd"/>
      <w:r w:rsidRPr="003D4D16">
        <w:rPr>
          <w:rFonts w:ascii="Times New Roman" w:hAnsi="Times New Roman" w:cs="Times New Roman"/>
          <w:sz w:val="28"/>
          <w:szCs w:val="28"/>
        </w:rPr>
        <w:t xml:space="preserve"> in CBCT </w:t>
      </w:r>
      <w:proofErr w:type="spellStart"/>
      <w:r w:rsidRPr="003D4D16">
        <w:rPr>
          <w:rFonts w:ascii="Times New Roman" w:hAnsi="Times New Roman" w:cs="Times New Roman"/>
          <w:sz w:val="28"/>
          <w:szCs w:val="28"/>
        </w:rPr>
        <w:t>sc</w:t>
      </w:r>
      <w:r w:rsidR="00EA2E96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EA2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E9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EA2E96">
        <w:rPr>
          <w:rFonts w:ascii="Times New Roman" w:hAnsi="Times New Roman" w:cs="Times New Roman"/>
          <w:sz w:val="28"/>
          <w:szCs w:val="28"/>
        </w:rPr>
        <w:t xml:space="preserve"> 2-D </w:t>
      </w:r>
      <w:proofErr w:type="spellStart"/>
      <w:r w:rsidR="00EA2E9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A2E96">
        <w:rPr>
          <w:rFonts w:ascii="Times New Roman" w:hAnsi="Times New Roman" w:cs="Times New Roman"/>
          <w:sz w:val="28"/>
          <w:szCs w:val="28"/>
        </w:rPr>
        <w:t xml:space="preserve"> 3-D </w:t>
      </w:r>
      <w:proofErr w:type="spellStart"/>
      <w:r w:rsidR="00EA2E96">
        <w:rPr>
          <w:rFonts w:ascii="Times New Roman" w:hAnsi="Times New Roman" w:cs="Times New Roman"/>
          <w:sz w:val="28"/>
          <w:szCs w:val="28"/>
        </w:rPr>
        <w:t>rendering</w:t>
      </w:r>
      <w:proofErr w:type="spellEnd"/>
      <w:r w:rsidR="00EA2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D16">
        <w:rPr>
          <w:rFonts w:ascii="Times New Roman" w:hAnsi="Times New Roman" w:cs="Times New Roman"/>
          <w:sz w:val="28"/>
          <w:szCs w:val="28"/>
        </w:rPr>
        <w:t>software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D16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>Biotechnology</w:t>
      </w:r>
      <w:proofErr w:type="spellEnd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 xml:space="preserve"> &amp; 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>Biotechnological</w:t>
      </w:r>
      <w:proofErr w:type="spellEnd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>Equipment</w:t>
      </w:r>
      <w:proofErr w:type="spellEnd"/>
      <w:r w:rsidRPr="003D4D16">
        <w:rPr>
          <w:rFonts w:ascii="Times New Roman" w:hAnsi="Times New Roman" w:cs="Times New Roman"/>
          <w:i/>
          <w:iCs/>
          <w:color w:val="222222"/>
          <w:sz w:val="28"/>
          <w:szCs w:val="28"/>
          <w:highlight w:val="yellow"/>
          <w:shd w:val="clear" w:color="auto" w:fill="FFFFFF"/>
        </w:rPr>
        <w:t xml:space="preserve"> dergisine yollandı dergiden cevap bekleniyor)</w:t>
      </w:r>
    </w:p>
    <w:p w:rsidR="003D4D16" w:rsidRDefault="003D4D16" w:rsidP="003D4D16">
      <w:pPr>
        <w:pStyle w:val="ListeParagraf"/>
        <w:spacing w:before="24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6835B2" w:rsidRDefault="006835B2" w:rsidP="003D4D16">
      <w:pPr>
        <w:pStyle w:val="ListeParagraf"/>
        <w:spacing w:before="24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6835B2" w:rsidRDefault="006835B2" w:rsidP="003D4D16">
      <w:pPr>
        <w:pStyle w:val="ListeParagraf"/>
        <w:spacing w:before="24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0364DC" w:rsidRDefault="000364DC" w:rsidP="00EA2E96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4DC">
        <w:rPr>
          <w:rFonts w:ascii="Times New Roman" w:hAnsi="Times New Roman" w:cs="Times New Roman"/>
          <w:sz w:val="28"/>
          <w:szCs w:val="28"/>
        </w:rPr>
        <w:t>ULUSLARARASI BİLİMSEL TOPLANTILARDA SUNULAN VE BİLDİRİ KİTABINDA BASILAN BİLDİRİLER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E96" w:rsidRPr="00EA2E96" w:rsidRDefault="00EA2E96" w:rsidP="00EA2E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E96">
        <w:rPr>
          <w:rFonts w:ascii="Times New Roman" w:hAnsi="Times New Roman" w:cs="Times New Roman"/>
          <w:sz w:val="24"/>
          <w:szCs w:val="24"/>
        </w:rPr>
        <w:t>Kelahmet, U</w:t>
      </w:r>
      <w:proofErr w:type="gramStart"/>
      <w:r w:rsidRPr="00EA2E9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A2E96">
        <w:rPr>
          <w:rFonts w:ascii="Times New Roman" w:hAnsi="Times New Roman" w:cs="Times New Roman"/>
          <w:sz w:val="24"/>
          <w:szCs w:val="24"/>
        </w:rPr>
        <w:t xml:space="preserve"> Aksoy S. ve Orhan, K. (2013).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Using 2D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3D CBCT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Rendering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 xml:space="preserve"> Software. </w:t>
      </w:r>
      <w:r w:rsidRPr="00EA2E96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EA2E96">
        <w:rPr>
          <w:rFonts w:ascii="Times New Roman" w:hAnsi="Times New Roman" w:cs="Times New Roman"/>
          <w:i/>
          <w:sz w:val="24"/>
          <w:szCs w:val="24"/>
        </w:rPr>
        <w:t>Dental</w:t>
      </w:r>
      <w:proofErr w:type="spellEnd"/>
      <w:r w:rsidRPr="00EA2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2E96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EA2E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E96">
        <w:rPr>
          <w:rFonts w:ascii="Times New Roman" w:hAnsi="Times New Roman" w:cs="Times New Roman"/>
          <w:sz w:val="24"/>
          <w:szCs w:val="24"/>
        </w:rPr>
        <w:t>63(1), 188.</w:t>
      </w:r>
      <w:r>
        <w:rPr>
          <w:rFonts w:ascii="Times New Roman" w:hAnsi="Times New Roman" w:cs="Times New Roman"/>
          <w:sz w:val="24"/>
          <w:szCs w:val="24"/>
        </w:rPr>
        <w:t xml:space="preserve"> 101.</w:t>
      </w:r>
      <w:r w:rsidR="00AB49E3">
        <w:rPr>
          <w:rFonts w:ascii="Times New Roman" w:hAnsi="Times New Roman" w:cs="Times New Roman"/>
          <w:sz w:val="24"/>
          <w:szCs w:val="24"/>
        </w:rPr>
        <w:t xml:space="preserve"> FDI </w:t>
      </w:r>
      <w:bookmarkStart w:id="0" w:name="_GoBack"/>
      <w:bookmarkEnd w:id="0"/>
      <w:proofErr w:type="spellStart"/>
      <w:r w:rsidR="00AB49E3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="00AB49E3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AB49E3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="00AB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E3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AB49E3">
        <w:rPr>
          <w:rFonts w:ascii="Times New Roman" w:hAnsi="Times New Roman" w:cs="Times New Roman"/>
          <w:sz w:val="24"/>
          <w:szCs w:val="24"/>
        </w:rPr>
        <w:t xml:space="preserve">, İstanbul, </w:t>
      </w:r>
      <w:proofErr w:type="spellStart"/>
      <w:r w:rsidR="00AB49E3">
        <w:rPr>
          <w:rFonts w:ascii="Times New Roman" w:hAnsi="Times New Roman" w:cs="Times New Roman"/>
          <w:sz w:val="24"/>
          <w:szCs w:val="24"/>
        </w:rPr>
        <w:t>Türkıye</w:t>
      </w:r>
      <w:proofErr w:type="spellEnd"/>
      <w:r w:rsidR="00AB49E3">
        <w:rPr>
          <w:rFonts w:ascii="Times New Roman" w:hAnsi="Times New Roman" w:cs="Times New Roman"/>
          <w:sz w:val="24"/>
          <w:szCs w:val="24"/>
        </w:rPr>
        <w:t>.</w:t>
      </w:r>
    </w:p>
    <w:p w:rsidR="00EA2E96" w:rsidRPr="00EA2E96" w:rsidRDefault="00EA2E96" w:rsidP="00EA2E96">
      <w:pPr>
        <w:pStyle w:val="ListeParagraf"/>
        <w:numPr>
          <w:ilvl w:val="0"/>
          <w:numId w:val="3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E96">
        <w:rPr>
          <w:rFonts w:ascii="Times New Roman" w:hAnsi="Times New Roman" w:cs="Times New Roman"/>
          <w:sz w:val="24"/>
          <w:szCs w:val="24"/>
        </w:rPr>
        <w:t xml:space="preserve">Umay Kelahmet, Beste </w:t>
      </w:r>
      <w:proofErr w:type="spellStart"/>
      <w:r w:rsidRPr="00EA2E96">
        <w:rPr>
          <w:rFonts w:ascii="Times New Roman" w:hAnsi="Times New Roman" w:cs="Times New Roman"/>
          <w:sz w:val="24"/>
          <w:szCs w:val="24"/>
        </w:rPr>
        <w:t>Kamiloglu</w:t>
      </w:r>
      <w:proofErr w:type="spellEnd"/>
      <w:r w:rsidRPr="00EA2E96">
        <w:rPr>
          <w:rFonts w:ascii="Times New Roman" w:hAnsi="Times New Roman" w:cs="Times New Roman"/>
          <w:sz w:val="24"/>
          <w:szCs w:val="24"/>
        </w:rPr>
        <w:t>, Kaan Orhan, Seçil Aksoy “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Comparison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of 2D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3D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lateral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cephalometric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pharyngeal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airway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measurements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various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rendering</w:t>
      </w:r>
      <w:proofErr w:type="spell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software</w:t>
      </w:r>
      <w:proofErr w:type="gramEnd"/>
      <w:r w:rsidRPr="00EA2E9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” </w:t>
      </w:r>
      <w:r w:rsidRPr="00EA2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14. </w:t>
      </w:r>
      <w:proofErr w:type="spellStart"/>
      <w:r w:rsidRPr="00EA2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Uluslararasi</w:t>
      </w:r>
      <w:proofErr w:type="spellEnd"/>
      <w:r w:rsidRPr="00EA2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2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</w:t>
      </w:r>
      <w:proofErr w:type="spellEnd"/>
      <w:r w:rsidRPr="00EA2E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Ortodonti Kongresi, 25-29 Ekim 2014,  Ankara, Türkiye.</w:t>
      </w:r>
    </w:p>
    <w:p w:rsidR="000364DC" w:rsidRDefault="000364DC" w:rsidP="00EA2E96">
      <w:pPr>
        <w:pStyle w:val="ListeParagraf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4DC" w:rsidRDefault="000364DC" w:rsidP="000364DC">
      <w:pPr>
        <w:pStyle w:val="ListeParagraf"/>
        <w:ind w:left="1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5B2" w:rsidRPr="006835B2" w:rsidRDefault="006835B2" w:rsidP="003D4D16">
      <w:pPr>
        <w:pStyle w:val="ListeParagraf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835B2" w:rsidRPr="006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7860"/>
    <w:multiLevelType w:val="hybridMultilevel"/>
    <w:tmpl w:val="D60072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54B"/>
    <w:multiLevelType w:val="hybridMultilevel"/>
    <w:tmpl w:val="481CDE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43D83"/>
    <w:multiLevelType w:val="hybridMultilevel"/>
    <w:tmpl w:val="5C4C64B2"/>
    <w:lvl w:ilvl="0" w:tplc="1DC8FED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6"/>
    <w:rsid w:val="000364DC"/>
    <w:rsid w:val="000B50F7"/>
    <w:rsid w:val="002C3D57"/>
    <w:rsid w:val="003D4D16"/>
    <w:rsid w:val="004F3D04"/>
    <w:rsid w:val="006835B2"/>
    <w:rsid w:val="006F6550"/>
    <w:rsid w:val="00AB49E3"/>
    <w:rsid w:val="00B86AE6"/>
    <w:rsid w:val="00C634B9"/>
    <w:rsid w:val="00E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C94A-3193-465D-A3CF-148FAE1E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D1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D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medcentral.com/1756-0500/7/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DtUmayKelahmet</dc:creator>
  <cp:lastModifiedBy>Umay Kelahmet</cp:lastModifiedBy>
  <cp:revision>2</cp:revision>
  <dcterms:created xsi:type="dcterms:W3CDTF">2015-11-30T14:13:00Z</dcterms:created>
  <dcterms:modified xsi:type="dcterms:W3CDTF">2015-11-30T14:13:00Z</dcterms:modified>
</cp:coreProperties>
</file>