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A3" w:rsidRDefault="001312A3" w:rsidP="004923DB">
      <w:pPr>
        <w:spacing w:line="276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  <w:lang w:val="tr-TR"/>
        </w:rPr>
      </w:pPr>
    </w:p>
    <w:p w:rsidR="001312A3" w:rsidRDefault="001312A3" w:rsidP="004923DB">
      <w:pPr>
        <w:spacing w:line="276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  <w:lang w:val="tr-TR"/>
        </w:rPr>
      </w:pPr>
      <w:r w:rsidRPr="001312A3">
        <w:rPr>
          <w:rFonts w:ascii="Times New Roman" w:hAnsi="Times New Roman" w:cs="Times New Roman"/>
          <w:color w:val="E36C0A" w:themeColor="accent6" w:themeShade="BF"/>
          <w:sz w:val="32"/>
          <w:szCs w:val="32"/>
          <w:lang w:val="tr-TR"/>
        </w:rPr>
        <w:drawing>
          <wp:inline distT="0" distB="0" distL="0" distR="0">
            <wp:extent cx="1128263" cy="1728608"/>
            <wp:effectExtent l="19050" t="0" r="0" b="0"/>
            <wp:docPr id="1" name="Picture 1" descr="C:\Users\ben\AppData\Local\Temp\Rar$DIa0.490\yrd doc dr Reyhan Sab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AppData\Local\Temp\Rar$DIa0.490\yrd doc dr Reyhan Sabr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9" cy="172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1C" w:rsidRPr="0067391C" w:rsidRDefault="0067391C" w:rsidP="004923DB">
      <w:pPr>
        <w:spacing w:line="276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  <w:lang w:val="tr-TR"/>
        </w:rPr>
      </w:pPr>
      <w:r w:rsidRPr="0067391C">
        <w:rPr>
          <w:rFonts w:ascii="Times New Roman" w:hAnsi="Times New Roman" w:cs="Times New Roman"/>
          <w:color w:val="E36C0A" w:themeColor="accent6" w:themeShade="BF"/>
          <w:sz w:val="32"/>
          <w:szCs w:val="32"/>
          <w:lang w:val="tr-TR"/>
        </w:rPr>
        <w:t>Assist.Prof.Dr. Reyhan Sabri (Short Biography)</w:t>
      </w:r>
    </w:p>
    <w:p w:rsidR="004923DB" w:rsidRDefault="004923DB" w:rsidP="004923DB">
      <w:pPr>
        <w:spacing w:line="276" w:lineRule="auto"/>
        <w:rPr>
          <w:rFonts w:ascii="Times New Roman" w:hAnsi="Times New Roman" w:cs="Times New Roman"/>
          <w:lang w:val="tr-TR"/>
        </w:rPr>
      </w:pPr>
      <w:r w:rsidRPr="004923DB">
        <w:rPr>
          <w:rFonts w:ascii="Times New Roman" w:hAnsi="Times New Roman" w:cs="Times New Roman"/>
          <w:lang w:val="tr-TR"/>
        </w:rPr>
        <w:t xml:space="preserve">Dr Reyhan Sabri is currently an assistant professor of architecture at </w:t>
      </w:r>
      <w:r>
        <w:rPr>
          <w:rFonts w:ascii="Times New Roman" w:hAnsi="Times New Roman" w:cs="Times New Roman"/>
          <w:lang w:val="tr-TR"/>
        </w:rPr>
        <w:t>Near East University (Nicosia)</w:t>
      </w:r>
      <w:r w:rsidRPr="004923DB">
        <w:rPr>
          <w:rFonts w:ascii="Times New Roman" w:hAnsi="Times New Roman" w:cs="Times New Roman"/>
          <w:lang w:val="tr-TR"/>
        </w:rPr>
        <w:t>, where she is teaching undergraduate and graduate courses in the fields of architectural desig</w:t>
      </w:r>
      <w:r w:rsidR="00E87EDE">
        <w:rPr>
          <w:rFonts w:ascii="Times New Roman" w:hAnsi="Times New Roman" w:cs="Times New Roman"/>
          <w:lang w:val="tr-TR"/>
        </w:rPr>
        <w:t>n and architectural restoration/conservation</w:t>
      </w:r>
      <w:r w:rsidRPr="004923DB">
        <w:rPr>
          <w:rFonts w:ascii="Times New Roman" w:hAnsi="Times New Roman" w:cs="Times New Roman"/>
          <w:lang w:val="tr-TR"/>
        </w:rPr>
        <w:t xml:space="preserve">. She has a degree of Bachelor of Architecture and a Master of Science in Restoration of Historic Buildings from the Middle East Technical University (Turkey), and a PhD in Architecture from the University of Manchester (UK). Dr Reyhan Sabri’s main research interests are related to the field of architectural conservation, with a main focus in the historic evolution of conservation philosophies and practices </w:t>
      </w:r>
      <w:r w:rsidR="00A84F30">
        <w:rPr>
          <w:rFonts w:ascii="Times New Roman" w:hAnsi="Times New Roman" w:cs="Times New Roman"/>
          <w:lang w:val="tr-TR"/>
        </w:rPr>
        <w:t xml:space="preserve">regarding the </w:t>
      </w:r>
      <w:r w:rsidR="00A84F30" w:rsidRPr="00A84F30">
        <w:rPr>
          <w:rFonts w:ascii="Times New Roman" w:hAnsi="Times New Roman" w:cs="Times New Roman"/>
          <w:i/>
          <w:lang w:val="tr-TR"/>
        </w:rPr>
        <w:t>waqf</w:t>
      </w:r>
      <w:r w:rsidR="00A84F30">
        <w:rPr>
          <w:rFonts w:ascii="Times New Roman" w:hAnsi="Times New Roman" w:cs="Times New Roman"/>
          <w:lang w:val="tr-TR"/>
        </w:rPr>
        <w:t xml:space="preserve"> built heritage in Cyprus, </w:t>
      </w:r>
      <w:r w:rsidRPr="004923DB">
        <w:rPr>
          <w:rFonts w:ascii="Times New Roman" w:hAnsi="Times New Roman" w:cs="Times New Roman"/>
          <w:lang w:val="tr-TR"/>
        </w:rPr>
        <w:t>as well as the contemporary politics leading to the heritagisation and preservation of historic built assets.</w:t>
      </w:r>
      <w:r w:rsidR="00A84F30">
        <w:rPr>
          <w:rFonts w:ascii="Times New Roman" w:hAnsi="Times New Roman" w:cs="Times New Roman"/>
          <w:lang w:val="tr-TR"/>
        </w:rPr>
        <w:t xml:space="preserve"> Dr Sabri has relocated back to Cyprus in 2013, after living in Dubai for a decade. She is married</w:t>
      </w:r>
      <w:r w:rsidR="00744ECF">
        <w:rPr>
          <w:rFonts w:ascii="Times New Roman" w:hAnsi="Times New Roman" w:cs="Times New Roman"/>
          <w:lang w:val="tr-TR"/>
        </w:rPr>
        <w:t xml:space="preserve"> and has two children.</w:t>
      </w:r>
      <w:r w:rsidR="00A84F30">
        <w:rPr>
          <w:rFonts w:ascii="Times New Roman" w:hAnsi="Times New Roman" w:cs="Times New Roman"/>
          <w:lang w:val="tr-TR"/>
        </w:rPr>
        <w:t>.</w:t>
      </w:r>
    </w:p>
    <w:p w:rsidR="00A05041" w:rsidRDefault="00A05041" w:rsidP="004923DB">
      <w:pPr>
        <w:spacing w:line="276" w:lineRule="auto"/>
        <w:rPr>
          <w:rFonts w:ascii="Times New Roman" w:hAnsi="Times New Roman" w:cs="Times New Roman"/>
          <w:lang w:val="tr-TR"/>
        </w:rPr>
      </w:pPr>
    </w:p>
    <w:p w:rsidR="0067391C" w:rsidRDefault="0067391C" w:rsidP="004923DB">
      <w:pPr>
        <w:spacing w:line="276" w:lineRule="auto"/>
        <w:rPr>
          <w:rFonts w:ascii="Times New Roman" w:hAnsi="Times New Roman" w:cs="Times New Roman"/>
          <w:lang w:val="tr-TR"/>
        </w:rPr>
      </w:pPr>
    </w:p>
    <w:p w:rsidR="003E1468" w:rsidRPr="004923DB" w:rsidRDefault="003E1468">
      <w:pPr>
        <w:rPr>
          <w:rFonts w:ascii="Times New Roman" w:hAnsi="Times New Roman" w:cs="Times New Roman"/>
        </w:rPr>
      </w:pPr>
    </w:p>
    <w:sectPr w:rsidR="003E1468" w:rsidRPr="004923DB" w:rsidSect="003E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23DB"/>
    <w:rsid w:val="001312A3"/>
    <w:rsid w:val="001C3F54"/>
    <w:rsid w:val="00337083"/>
    <w:rsid w:val="003E1468"/>
    <w:rsid w:val="004923DB"/>
    <w:rsid w:val="0067391C"/>
    <w:rsid w:val="00677B2F"/>
    <w:rsid w:val="006C5D4D"/>
    <w:rsid w:val="007322C5"/>
    <w:rsid w:val="00744ECF"/>
    <w:rsid w:val="0075131B"/>
    <w:rsid w:val="00803FA1"/>
    <w:rsid w:val="008144B6"/>
    <w:rsid w:val="00937F36"/>
    <w:rsid w:val="00982DBD"/>
    <w:rsid w:val="009B31B4"/>
    <w:rsid w:val="00A05041"/>
    <w:rsid w:val="00A11D59"/>
    <w:rsid w:val="00A84F30"/>
    <w:rsid w:val="00AC56F6"/>
    <w:rsid w:val="00B775B9"/>
    <w:rsid w:val="00D9643B"/>
    <w:rsid w:val="00E254E6"/>
    <w:rsid w:val="00E31928"/>
    <w:rsid w:val="00E63BF0"/>
    <w:rsid w:val="00E87EDE"/>
    <w:rsid w:val="00F9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vertAlign w:val="superscript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DB"/>
    <w:pPr>
      <w:spacing w:after="240" w:line="360" w:lineRule="auto"/>
    </w:pPr>
    <w:rPr>
      <w:rFonts w:ascii="Baskerville Old Face" w:eastAsiaTheme="minorHAnsi" w:hAnsi="Baskerville Old Face" w:cstheme="minorBidi"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B4"/>
    <w:pPr>
      <w:spacing w:after="200"/>
      <w:ind w:left="720"/>
      <w:contextualSpacing/>
    </w:pPr>
    <w:rPr>
      <w:rFonts w:ascii="Times New Roman" w:eastAsia="Calibri" w:hAnsi="Times New Roman" w:cs="Times New Roman"/>
      <w:vertAlign w:val="superscript"/>
    </w:rPr>
  </w:style>
  <w:style w:type="paragraph" w:styleId="NoSpacing">
    <w:name w:val="No Spacing"/>
    <w:uiPriority w:val="1"/>
    <w:qFormat/>
    <w:rsid w:val="009B31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A3"/>
    <w:rPr>
      <w:rFonts w:ascii="Tahoma" w:eastAsiaTheme="minorHAnsi" w:hAnsi="Tahoma" w:cs="Tahoma"/>
      <w:sz w:val="16"/>
      <w:szCs w:val="16"/>
      <w:vertAlign w:val="baseli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ben</cp:lastModifiedBy>
  <cp:revision>3</cp:revision>
  <dcterms:created xsi:type="dcterms:W3CDTF">2015-11-20T20:09:00Z</dcterms:created>
  <dcterms:modified xsi:type="dcterms:W3CDTF">2015-11-30T09:24:00Z</dcterms:modified>
</cp:coreProperties>
</file>