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val="fr-FR" w:eastAsia="it-IT"/>
              </w:rPr>
            </w:pPr>
          </w:p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val="fr-FR"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val="fr-FR" w:eastAsia="it-IT"/>
              </w:rPr>
              <w:t>curriculum vitae</w:t>
            </w:r>
          </w:p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0"/>
                <w:szCs w:val="20"/>
                <w:lang w:val="fr-FR" w:eastAsia="it-IT"/>
              </w:rPr>
            </w:pPr>
          </w:p>
          <w:p w:rsidR="00445721" w:rsidRPr="00445721" w:rsidRDefault="00445721" w:rsidP="0044572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</w:pPr>
          </w:p>
          <w:p w:rsidR="00445721" w:rsidRPr="00445721" w:rsidRDefault="00445721" w:rsidP="00445721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20"/>
                <w:lang w:eastAsia="it-IT"/>
              </w:rPr>
            </w:pP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Personal information</w:t>
            </w: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9C48B7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Kurtbir</w:t>
            </w:r>
            <w:bookmarkStart w:id="0" w:name="_GoBack"/>
            <w:bookmarkEnd w:id="0"/>
            <w:r w:rsidR="00445721"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, </w:t>
            </w:r>
            <w:proofErr w:type="spellStart"/>
            <w:r w:rsidR="00445721"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ozge</w:t>
            </w:r>
            <w:proofErr w:type="spellEnd"/>
            <w:r w:rsidR="00445721"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 tilsim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 </w:t>
            </w:r>
            <w:proofErr w:type="spellStart"/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sht.cumhur</w:t>
            </w:r>
            <w:proofErr w:type="spellEnd"/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 </w:t>
            </w:r>
            <w:proofErr w:type="spellStart"/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yuzlu</w:t>
            </w:r>
            <w:proofErr w:type="spellEnd"/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 sk. </w:t>
            </w:r>
            <w:r w:rsidR="0055046A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14/4 </w:t>
            </w:r>
            <w:proofErr w:type="spellStart"/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ortakoy</w:t>
            </w:r>
            <w:proofErr w:type="spellEnd"/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 </w:t>
            </w:r>
            <w:proofErr w:type="spellStart"/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mersin</w:t>
            </w:r>
            <w:proofErr w:type="spellEnd"/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 10 turkey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  <w:t>0 542 887 69 00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  <w:t>tilsimraif@hotmail.com</w:t>
            </w:r>
          </w:p>
        </w:tc>
      </w:tr>
    </w:tbl>
    <w:p w:rsidR="00445721" w:rsidRPr="00445721" w:rsidRDefault="00445721" w:rsidP="00445721">
      <w:pPr>
        <w:spacing w:before="120" w:after="0" w:line="240" w:lineRule="auto"/>
        <w:rPr>
          <w:rFonts w:ascii="Arial Narrow" w:eastAsia="Times New Roman" w:hAnsi="Arial Narrow" w:cs="Times New Roman"/>
          <w:sz w:val="16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Turkish Cypriot</w:t>
            </w:r>
          </w:p>
        </w:tc>
      </w:tr>
    </w:tbl>
    <w:p w:rsidR="00445721" w:rsidRPr="00445721" w:rsidRDefault="00445721" w:rsidP="00445721">
      <w:pPr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val="el-GR"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04.05.71</w:t>
            </w:r>
          </w:p>
        </w:tc>
      </w:tr>
    </w:tbl>
    <w:p w:rsidR="00445721" w:rsidRPr="00445721" w:rsidRDefault="00445721" w:rsidP="00445721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Work experience</w:t>
            </w:r>
          </w:p>
        </w:tc>
      </w:tr>
    </w:tbl>
    <w:p w:rsidR="00445721" w:rsidRPr="00445721" w:rsidRDefault="00445721" w:rsidP="0044572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445721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  <w:t>2003-Present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Near East University, Yakin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Dogu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Bulvari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Dikmen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9844A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, Mersin 10, Turkey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Higher Education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English Instructor at Preparatory School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Main activities and responsibilities</w:t>
            </w:r>
          </w:p>
          <w:p w:rsidR="00D349B9" w:rsidRDefault="00D349B9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D349B9" w:rsidRDefault="00D349B9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D349B9" w:rsidRDefault="00D349B9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79" w:rsidRDefault="00193F7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Dates (from – to)</w:t>
                  </w:r>
                </w:p>
              </w:tc>
            </w:tr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Name and address of employer</w:t>
                  </w:r>
                </w:p>
              </w:tc>
            </w:tr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Type of business or sector</w:t>
                  </w:r>
                </w:p>
              </w:tc>
            </w:tr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Occupation or position held</w:t>
                  </w:r>
                </w:p>
              </w:tc>
            </w:tr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Main activities and responsibilities</w:t>
                  </w:r>
                </w:p>
              </w:tc>
            </w:tr>
          </w:tbl>
          <w:p w:rsidR="00D349B9" w:rsidRDefault="00D349B9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Dates (from – to)</w:t>
                  </w:r>
                </w:p>
              </w:tc>
            </w:tr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Name and address of employer</w:t>
                  </w:r>
                </w:p>
              </w:tc>
            </w:tr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Type of business or sector</w:t>
                  </w:r>
                </w:p>
              </w:tc>
            </w:tr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Occupation or position held</w:t>
                  </w:r>
                </w:p>
              </w:tc>
            </w:tr>
            <w:tr w:rsidR="00D349B9" w:rsidRPr="00445721" w:rsidTr="00696EB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it-IT"/>
                    </w:rPr>
                    <w:t xml:space="preserve">• 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Main activities and responsibilities</w:t>
                  </w:r>
                </w:p>
              </w:tc>
            </w:tr>
          </w:tbl>
          <w:p w:rsidR="00D349B9" w:rsidRPr="00445721" w:rsidRDefault="00D349B9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193F79" w:rsidRPr="00445721" w:rsidRDefault="00193F7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3F79" w:rsidRPr="00193F79" w:rsidRDefault="00193F79" w:rsidP="00193F7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193F79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-Training students to develop Usage, Reading, Writing, Listening and Speaking skills in English          -Testing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D349B9" w:rsidRDefault="00D349B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2002-2003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Girne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American University, </w:t>
            </w:r>
            <w:proofErr w:type="spellStart"/>
            <w:r w:rsidR="0055046A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Universite</w:t>
            </w:r>
            <w:proofErr w:type="spellEnd"/>
            <w:r w:rsidR="0055046A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55046A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Yolu</w:t>
            </w:r>
            <w:proofErr w:type="spellEnd"/>
            <w:r w:rsidR="0055046A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55046A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Sokak</w:t>
            </w:r>
            <w:proofErr w:type="spellEnd"/>
            <w:r w:rsidR="0055046A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Karaoglanoglu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Girne</w:t>
            </w:r>
            <w:proofErr w:type="spellEnd"/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Higher Education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Senior Lecturer at Foundation Department</w:t>
            </w:r>
          </w:p>
          <w:p w:rsidR="00193F79" w:rsidRDefault="00193F79" w:rsidP="00193F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-Training students to develop Usage, Reading, Writing, Listening and Speaking skills in English          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D349B9" w:rsidRDefault="00D349B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1994-2002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Middle East Technical University,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Dumlupınar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Bulvarı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 xml:space="preserve"> No:1,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Çankaya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, 06800 Ankara</w:t>
            </w:r>
            <w:r w:rsidR="0055046A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, Turkey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Higher Education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Instructor at Department of Basic English</w:t>
            </w:r>
          </w:p>
          <w:p w:rsidR="0055046A" w:rsidRDefault="0055046A" w:rsidP="005504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-Training students to develop Usage, Reading, Writing, Listening and Speaking skills in English         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534B88" w:rsidRDefault="00534B88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55046A" w:rsidRPr="00445721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lastRenderedPageBreak/>
              <w:t>Education and training</w:t>
            </w: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1998-1999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• Name and type of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organisation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Bilkent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University, Faculty of Economics and Social Sciences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• Principal subjects/occupational </w:t>
            </w:r>
          </w:p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Master course in Teaching English as a Foreign Language 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MA TEFL Degree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• Level in national classification </w:t>
            </w:r>
          </w:p>
          <w:p w:rsid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tbl>
            <w:tblPr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• Dates (from – to)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• Name and type of </w:t>
                  </w:r>
                  <w:proofErr w:type="spellStart"/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organisation</w:t>
                  </w:r>
                  <w:proofErr w:type="spellEnd"/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providing education and training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• Principal subjects/occupational </w:t>
                  </w: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skills covered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46A" w:rsidRDefault="0055046A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• Title of qualification awarded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  <w:p w:rsidR="0055046A" w:rsidRDefault="0055046A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  <w:p w:rsidR="0055046A" w:rsidRDefault="0055046A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• Dates (from – to)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• Name and type of </w:t>
                  </w:r>
                  <w:r w:rsidR="00A84B59"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organization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providing education and training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• Principal subjects/occupational </w:t>
                  </w: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skills covered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025" w:rsidRDefault="000E6025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• Title of qualification awarded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46A" w:rsidRDefault="0055046A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• Level in national classification </w:t>
                  </w: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• Dates (from – to)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• Name and type of </w:t>
                  </w:r>
                  <w:r w:rsidR="00A84B59"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organization</w:t>
                  </w: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providing education and training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• Principal subjects/occupational </w:t>
                  </w: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skills covered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• Title of qualification awarded</w:t>
                  </w:r>
                </w:p>
              </w:tc>
            </w:tr>
            <w:tr w:rsidR="00D349B9" w:rsidRPr="00445721" w:rsidTr="00D349B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44572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• Level in national classification </w:t>
                  </w:r>
                </w:p>
                <w:p w:rsidR="00D349B9" w:rsidRPr="00445721" w:rsidRDefault="00D349B9" w:rsidP="00D349B9">
                  <w:pPr>
                    <w:spacing w:before="20" w:after="2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349B9" w:rsidRPr="00445721" w:rsidRDefault="00D349B9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Honors</w:t>
            </w:r>
          </w:p>
          <w:p w:rsidR="00D349B9" w:rsidRDefault="00D349B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1993-1994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Bilkent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 xml:space="preserve"> University, Faculty of Humanities and Letters</w:t>
            </w: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0E6025" w:rsidRDefault="000E6025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 xml:space="preserve">In depth study of various literary periods in English and American Literature </w:t>
            </w: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Masters in English Literature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 xml:space="preserve">Cumulative GPA 3.44 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(Incomplete Thesis)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D349B9" w:rsidRDefault="00D349B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it-IT"/>
              </w:rPr>
            </w:pPr>
          </w:p>
          <w:p w:rsidR="00D349B9" w:rsidRDefault="00D349B9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it-IT"/>
              </w:rPr>
              <w:t>1989-1993</w:t>
            </w:r>
          </w:p>
          <w:p w:rsidR="00445721" w:rsidRPr="000E6025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it-IT"/>
              </w:rPr>
            </w:pPr>
            <w:proofErr w:type="spellStart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Bilkent</w:t>
            </w:r>
            <w:proofErr w:type="spellEnd"/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University, Faculty of Humanities and Letters</w:t>
            </w:r>
            <w:r w:rsidR="000E602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it-IT"/>
              </w:rPr>
              <w:t xml:space="preserve">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Department of English Literature</w:t>
            </w:r>
          </w:p>
          <w:p w:rsidR="000E6025" w:rsidRDefault="000E6025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0E6025" w:rsidRDefault="000E6025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0E6025" w:rsidRDefault="000E6025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-Study of world, English and American Literature (Major)</w:t>
            </w:r>
          </w:p>
          <w:p w:rsidR="000E6025" w:rsidRDefault="000E6025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-Translation from Turkish to English and English to Turkish (Minor)</w:t>
            </w:r>
          </w:p>
          <w:p w:rsidR="000E6025" w:rsidRDefault="000E6025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BA in English Literature</w:t>
            </w: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 xml:space="preserve">High </w:t>
            </w:r>
            <w:r w:rsidR="00A84B59"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Honours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445721" w:rsidRPr="00D349B9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it-IT"/>
              </w:rPr>
            </w:pPr>
            <w:r w:rsidRPr="00D349B9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it-IT"/>
              </w:rPr>
              <w:t>1985-1989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TED Ankara College, English Medium High School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55046A" w:rsidRDefault="000E6025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General studies in Sciences and Letters</w:t>
            </w:r>
          </w:p>
          <w:p w:rsidR="0055046A" w:rsidRDefault="0055046A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High School Diploma</w:t>
            </w: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Personal skills</w:t>
            </w:r>
          </w:p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and competences</w:t>
            </w:r>
          </w:p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val="en-GB" w:eastAsia="it-IT"/>
              </w:rPr>
              <w:t>Acquired in the course of life and career but not necessarily covered by formal certificates and diplomas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.</w:t>
            </w: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445721">
        <w:rPr>
          <w:rFonts w:ascii="Arial Narrow" w:eastAsia="Times New Roman" w:hAnsi="Arial Narrow" w:cs="Times New Roman"/>
          <w:sz w:val="24"/>
          <w:szCs w:val="24"/>
          <w:lang w:val="en-GB"/>
        </w:rPr>
        <w:t>Free-lance translation for various private companies, magazines and academic theses</w:t>
      </w:r>
      <w:r w:rsidRPr="00445721">
        <w:rPr>
          <w:rFonts w:ascii="Arial Narrow" w:eastAsia="Times New Roman" w:hAnsi="Arial Narrow" w:cs="Times New Roman"/>
          <w:sz w:val="24"/>
          <w:szCs w:val="24"/>
          <w:lang w:val="en-GB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  <w:t>Turkish</w:t>
            </w:r>
          </w:p>
        </w:tc>
      </w:tr>
    </w:tbl>
    <w:p w:rsidR="00445721" w:rsidRPr="00445721" w:rsidRDefault="00445721" w:rsidP="00445721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3424" w:rsidRDefault="00A53424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</w:p>
          <w:p w:rsidR="00A53424" w:rsidRDefault="00A53424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</w:p>
          <w:p w:rsidR="00A53424" w:rsidRDefault="00A53424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</w:p>
          <w:p w:rsidR="00A53424" w:rsidRDefault="00A53424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</w:p>
          <w:p w:rsidR="00A53424" w:rsidRDefault="00A53424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</w:p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  <w:t>Other languages</w:t>
            </w:r>
          </w:p>
        </w:tc>
      </w:tr>
      <w:tr w:rsidR="00534B88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4B88" w:rsidRDefault="00534B88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</w:p>
          <w:p w:rsidR="00534B88" w:rsidRDefault="00534B88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</w:p>
        </w:tc>
      </w:tr>
    </w:tbl>
    <w:p w:rsidR="00445721" w:rsidRPr="00445721" w:rsidRDefault="00445721" w:rsidP="00445721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  <w:t>English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Excellent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Excellent</w:t>
            </w:r>
          </w:p>
        </w:tc>
      </w:tr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excellent</w:t>
            </w: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Social skills</w:t>
            </w:r>
          </w:p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and competences</w:t>
            </w:r>
          </w:p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18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val="en-GB" w:eastAsia="it-IT"/>
              </w:rPr>
              <w:t xml:space="preserve">Living and working with other people, </w:t>
            </w: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 xml:space="preserve">in multicultural environments, in positions where communication is important and situations where teamwork </w:t>
            </w: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val="en-GB" w:eastAsia="it-IT"/>
              </w:rPr>
              <w:t>is essential (for example culture and sports),</w:t>
            </w: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A53424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High social skills due to work experiences which began in 1993 as part-time secretarial duties at such companies and organizations as DELTA British Aerospace, International Organization for Migration (IOM) and part time translating duties for the Ministry of Agriculture, Ankara, Turkey and </w:t>
            </w:r>
            <w:r w:rsidR="00C06CE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The Turkish Tourism Association Foundation, Ankara, Turkey. The translation jobs enabled me to travel extensively and to associate with people belonging to various social standings.</w:t>
            </w:r>
            <w:r w:rsidR="00A53424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</w:t>
            </w: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A84B59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Organizational</w:t>
            </w:r>
            <w:r w:rsidR="00445721"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 xml:space="preserve"> skills </w:t>
            </w:r>
          </w:p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and competences</w:t>
            </w:r>
            <w:r w:rsidRPr="00445721">
              <w:rPr>
                <w:rFonts w:ascii="Times New Roman" w:eastAsia="Times New Roman" w:hAnsi="Times New Roman" w:cs="Times New Roman"/>
                <w:sz w:val="16"/>
                <w:szCs w:val="20"/>
                <w:lang w:val="en-GB" w:eastAsia="it-IT"/>
              </w:rPr>
              <w:t xml:space="preserve"> </w:t>
            </w:r>
          </w:p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3035" w:rsidRDefault="00FB2E13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-</w:t>
            </w:r>
            <w:r w:rsidR="001C561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Competent in working as a part of a team and helping to organize structure to meet the needs of a group due to </w:t>
            </w:r>
          </w:p>
          <w:p w:rsidR="00EC3F6E" w:rsidRDefault="00EC3F6E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-</w:t>
            </w:r>
            <w:r w:rsidR="00CF3C29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xperience in developing academic syllabus</w:t>
            </w:r>
          </w:p>
          <w:p w:rsidR="00A53035" w:rsidRDefault="00CF3C29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-e</w:t>
            </w:r>
            <w:r w:rsidR="00EC3F6E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xperience in developing extracurricular material to benefit students and institutions</w:t>
            </w:r>
            <w:r w:rsidR="00A5303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</w:p>
          <w:p w:rsidR="00FB2E13" w:rsidRDefault="00A53035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-</w:t>
            </w:r>
            <w:r w:rsidR="001C561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former training in gymnastics and ballet.</w:t>
            </w:r>
          </w:p>
          <w:p w:rsidR="00445721" w:rsidRPr="00445721" w:rsidRDefault="001C5612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 xml:space="preserve">Technical skills </w:t>
            </w:r>
          </w:p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and competences</w:t>
            </w:r>
          </w:p>
          <w:p w:rsidR="00445721" w:rsidRPr="00445721" w:rsidRDefault="00445721" w:rsidP="00445721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FB2E13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Adequ</w:t>
            </w:r>
            <w:r w:rsidR="00A5303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ate computer skills (WORD, EXCE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</w:t>
            </w:r>
            <w:r w:rsidR="004F5C7E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)</w:t>
            </w: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Artistic skills</w:t>
            </w:r>
          </w:p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and competences</w:t>
            </w:r>
          </w:p>
          <w:p w:rsidR="00445721" w:rsidRPr="00445721" w:rsidRDefault="00445721" w:rsidP="00445721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val="en-GB" w:eastAsia="it-IT"/>
              </w:rPr>
              <w:t>Music, writing, design, etc</w:t>
            </w:r>
            <w:r w:rsidRPr="00445721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 xml:space="preserve">Other skills </w:t>
            </w:r>
          </w:p>
          <w:p w:rsidR="00445721" w:rsidRPr="00445721" w:rsidRDefault="00445721" w:rsidP="00445721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and competences</w:t>
            </w:r>
          </w:p>
          <w:p w:rsidR="00445721" w:rsidRPr="00445721" w:rsidRDefault="00445721" w:rsidP="00445721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i/>
                <w:sz w:val="18"/>
                <w:szCs w:val="20"/>
                <w:lang w:val="en-GB" w:eastAsia="it-IT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 xml:space="preserve">Driving </w:t>
            </w:r>
            <w:proofErr w:type="spellStart"/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licence</w:t>
            </w:r>
            <w:proofErr w:type="spellEnd"/>
            <w:r w:rsidRPr="0044572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Default="00A53035" w:rsidP="004457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TRNC LICENCE NO.136521-2003 CLASS –D-</w:t>
            </w:r>
          </w:p>
          <w:p w:rsidR="00A53035" w:rsidRPr="00445721" w:rsidRDefault="00A53035" w:rsidP="004457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REPUBLIC OF TURKEY LICENCE NO.497759-22.11.1989 CLASS –B-</w:t>
            </w: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EC3F6E" w:rsidP="00445721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REFERENCES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5B0B" w:rsidRDefault="00EC3F6E" w:rsidP="00FB42C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AYHAN FERIDUN </w:t>
            </w:r>
            <w:r w:rsidR="00E41834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(North Cy</w:t>
            </w:r>
            <w:r w:rsidR="009844A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</w:t>
            </w:r>
            <w:r w:rsidR="00E41834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rus Financial Affairs and Support S</w:t>
            </w:r>
            <w:r w:rsidR="009844A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</w:t>
            </w:r>
            <w:r w:rsidR="00E41834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</w:t>
            </w:r>
            <w:r w:rsidR="009844A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vices</w:t>
            </w:r>
            <w:r w:rsidR="00E41834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Senior Manager; DNP PARIBAS JV</w:t>
            </w:r>
            <w:r w:rsidR="0041410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) </w:t>
            </w:r>
          </w:p>
          <w:p w:rsidR="00885B0B" w:rsidRDefault="00885B0B" w:rsidP="00FB42C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Telephone: </w:t>
            </w:r>
            <w:r w:rsidR="0041410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0 542 834 95 71</w:t>
            </w:r>
          </w:p>
          <w:p w:rsidR="00EC3F6E" w:rsidRDefault="00885B0B" w:rsidP="00FB42C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E-Mail: </w:t>
            </w:r>
            <w:r w:rsidR="009844A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halukayha</w:t>
            </w:r>
            <w:r w:rsidR="002F002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n.</w:t>
            </w:r>
            <w:r w:rsidR="00E41834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feridun</w:t>
            </w:r>
            <w:r w:rsidR="0083558C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@</w:t>
            </w:r>
            <w:r w:rsidR="00E41834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teb.com.tr </w:t>
            </w:r>
          </w:p>
          <w:p w:rsidR="00885B0B" w:rsidRDefault="0068704B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PEKER TURGUD (Former </w:t>
            </w:r>
            <w:r w:rsidR="00A7519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Treasury Department Assistant Secretary</w:t>
            </w:r>
            <w:r w:rsidR="00885B0B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, Former Ambassador of North Cyprus in Ankara, Turkey)</w:t>
            </w:r>
          </w:p>
          <w:p w:rsidR="00445721" w:rsidRDefault="00885B0B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Telephone: </w:t>
            </w:r>
            <w:r w:rsidR="0068704B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0 533 864 65 00 </w:t>
            </w:r>
          </w:p>
          <w:p w:rsidR="00EC3F6E" w:rsidRPr="00445721" w:rsidRDefault="00EC3F6E" w:rsidP="0044572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445721" w:rsidRPr="00445721" w:rsidRDefault="00445721" w:rsidP="00445721">
      <w:pPr>
        <w:spacing w:before="20" w:after="20" w:line="240" w:lineRule="auto"/>
        <w:rPr>
          <w:rFonts w:ascii="Arial Narrow" w:eastAsia="Times New Roman" w:hAnsi="Arial Narrow" w:cs="Times New Roman"/>
          <w:sz w:val="16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5721" w:rsidRPr="00445721" w:rsidTr="002F6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445721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721" w:rsidRPr="00445721" w:rsidRDefault="00445721" w:rsidP="00EC3F6E">
            <w:pPr>
              <w:tabs>
                <w:tab w:val="left" w:pos="2755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445721" w:rsidRPr="00445721" w:rsidRDefault="00445721" w:rsidP="0044572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445721" w:rsidRPr="00445721" w:rsidRDefault="00445721" w:rsidP="0044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68FC" w:rsidRDefault="009C48B7"/>
    <w:sectPr w:rsidR="003568F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21"/>
    <w:rsid w:val="000E6025"/>
    <w:rsid w:val="00193F79"/>
    <w:rsid w:val="001B1EA1"/>
    <w:rsid w:val="001C5612"/>
    <w:rsid w:val="002F0020"/>
    <w:rsid w:val="0041410D"/>
    <w:rsid w:val="00445721"/>
    <w:rsid w:val="004F5C7E"/>
    <w:rsid w:val="00534B88"/>
    <w:rsid w:val="0055046A"/>
    <w:rsid w:val="0055339E"/>
    <w:rsid w:val="00567307"/>
    <w:rsid w:val="0068704B"/>
    <w:rsid w:val="0083558C"/>
    <w:rsid w:val="00885B0B"/>
    <w:rsid w:val="009844A8"/>
    <w:rsid w:val="009C48B7"/>
    <w:rsid w:val="00A53035"/>
    <w:rsid w:val="00A53424"/>
    <w:rsid w:val="00A75191"/>
    <w:rsid w:val="00A827BA"/>
    <w:rsid w:val="00A84B59"/>
    <w:rsid w:val="00B64D1C"/>
    <w:rsid w:val="00C02AC8"/>
    <w:rsid w:val="00C06CEF"/>
    <w:rsid w:val="00CF3C29"/>
    <w:rsid w:val="00D349B9"/>
    <w:rsid w:val="00DC2641"/>
    <w:rsid w:val="00E41834"/>
    <w:rsid w:val="00EC3F6E"/>
    <w:rsid w:val="00F97D2B"/>
    <w:rsid w:val="00FB2E13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1F3F3-9DCC-4BA9-AF6D-A28C812F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iaeaeiYiio2">
    <w:name w:val="O?ia eaeiYiio 2"/>
    <w:basedOn w:val="Normal"/>
    <w:rsid w:val="00193F7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tilsim raif</dc:creator>
  <cp:keywords/>
  <dc:description/>
  <cp:lastModifiedBy>tilsim raif</cp:lastModifiedBy>
  <cp:revision>3</cp:revision>
  <dcterms:created xsi:type="dcterms:W3CDTF">2015-07-10T04:40:00Z</dcterms:created>
  <dcterms:modified xsi:type="dcterms:W3CDTF">2015-09-02T11:24:00Z</dcterms:modified>
</cp:coreProperties>
</file>